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2: QUIZ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A. Please explain web server, web browser, url.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Web Server: system that provides requested websites and pages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Web Browser:</w:t>
        <w:tab/>
        <w:t xml:space="preserve">the application used to access the internet (ie Google Chrome)</w:t>
      </w:r>
    </w:p>
    <w:p w:rsidR="00000000" w:rsidDel="00000000" w:rsidP="00000000" w:rsidRDefault="00000000" w:rsidRPr="00000000" w14:paraId="00000005">
      <w:pPr>
        <w:ind w:left="720" w:hanging="720"/>
        <w:rPr/>
      </w:pPr>
      <w:r w:rsidDel="00000000" w:rsidR="00000000" w:rsidRPr="00000000">
        <w:rPr>
          <w:rtl w:val="0"/>
        </w:rPr>
        <w:tab/>
        <w:t xml:space="preserve">URL: the address for a specific web page that tells the server where to request the page   from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B. What is the difference between html and http?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 is how a website is requested, while html is the directions for how a website is presented.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C. What is the usage of page structure tags (&lt;html&gt;, &lt;head&gt;, &lt;body&gt;)? Can you work without them?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usage of page structure tags gives directions on how the page should be formatted. To have a page properly formatted, the tags are necessary. &lt;html&gt; is necessary for a website to work at all, while &lt;header&gt; and &lt;body&gt; are needed for text to be properly sized and formatted on the page.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D. What is &lt;title&gt; tag used for?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title tag is used to title the page and appears in the browser tab.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E. Can you identify the difference between &lt;div&gt; and &lt;p&gt; tag when styling a page?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&lt;p&gt; is for containing text in paragraphs, while &lt;div&gt; can be used to contain other elements beyond text, like images.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F. Provide tags for different levels of headings that HTML support?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Different levels of heading tags range from &lt;h1&gt; to &lt;h6&gt;, with &lt;h1&gt; being the largest/most important and then descending in size/importance from there.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G. Joe is a potential Fall 2019 UMD student. He wants to submit his application files to UMD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admission website. Draw a diagram to illustrate how Joe’s machine communicates with UMD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website to return UMD admission page.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|Joe’s Machine| –(UMD website request)--&gt; |UMD Server| –(request directed to admissions page)--&gt; |UMD admissions page displayed|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