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01625A98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47043A51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3A147876" w:rsidR="00F84E5B" w:rsidRDefault="00F84E5B" w:rsidP="00F40B64">
      <w:pPr>
        <w:pStyle w:val="2"/>
      </w:pPr>
      <w:r>
        <w:rPr>
          <w:rFonts w:hint="eastAsia"/>
        </w:rPr>
        <w:t>（二）</w:t>
      </w:r>
      <w:r w:rsidR="00276366">
        <w:rPr>
          <w:rFonts w:hint="eastAsia"/>
        </w:rPr>
        <w:t>基本功能</w:t>
      </w:r>
    </w:p>
    <w:p w14:paraId="7D87EA1D" w14:textId="0E520B38" w:rsidR="00F84E5B" w:rsidRPr="001F264A" w:rsidRDefault="001F264A" w:rsidP="001F264A">
      <w:pPr>
        <w:ind w:firstLine="422"/>
        <w:rPr>
          <w:rFonts w:hint="eastAsia"/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C458D3">
        <w:rPr>
          <w:rFonts w:hint="eastAsia"/>
          <w:b/>
          <w:bCs/>
          <w:color w:val="FF0000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5F3A7355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C458D3">
        <w:rPr>
          <w:rFonts w:hint="eastAsia"/>
          <w:b/>
          <w:bCs/>
          <w:color w:val="FF0000"/>
        </w:rPr>
        <w:t>文件</w:t>
      </w:r>
      <w:r w:rsidR="001226DB">
        <w:rPr>
          <w:rFonts w:hint="eastAsia"/>
        </w:rPr>
        <w:t>（管理员）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rFonts w:hint="eastAsia"/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4A6EE03D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5EEB5682" w14:textId="40734413" w:rsidR="00BE4535" w:rsidRDefault="00BE4535" w:rsidP="00053A02">
      <w:pPr>
        <w:ind w:firstLineChars="0" w:firstLine="420"/>
      </w:pPr>
      <w:r>
        <w:rPr>
          <w:rFonts w:hint="eastAsia"/>
        </w:rPr>
        <w:t>·</w:t>
      </w:r>
      <w:r w:rsidR="00401BB2">
        <w:rPr>
          <w:rFonts w:hint="eastAsia"/>
        </w:rPr>
        <w:t>编写删除文件的视图函数</w:t>
      </w:r>
    </w:p>
    <w:p w14:paraId="21075942" w14:textId="5E5DE8C7" w:rsidR="005C46D3" w:rsidRDefault="005C46D3" w:rsidP="00053A02">
      <w:pPr>
        <w:ind w:firstLineChars="0" w:firstLine="420"/>
        <w:rPr>
          <w:rFonts w:hint="eastAsia"/>
        </w:rPr>
      </w:pPr>
      <w:r>
        <w:rPr>
          <w:rFonts w:hint="eastAsia"/>
        </w:rPr>
        <w:t>·</w:t>
      </w:r>
      <w:r w:rsidR="00735EEB">
        <w:rPr>
          <w:rFonts w:hint="eastAsia"/>
        </w:rPr>
        <w:t>编写重命名文件的视图函数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rFonts w:hint="eastAsia"/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  <w:rPr>
          <w:rFonts w:hint="eastAsia"/>
        </w:rPr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3B4BC706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651F1668" w14:textId="77777777" w:rsidR="00D775B7" w:rsidRDefault="00D775B7" w:rsidP="00053A02">
      <w:pPr>
        <w:ind w:firstLineChars="0" w:firstLine="420"/>
        <w:rPr>
          <w:rFonts w:hint="eastAsia"/>
        </w:rPr>
      </w:pPr>
    </w:p>
    <w:sectPr w:rsidR="00D775B7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42A3" w14:textId="77777777" w:rsidR="00D668B1" w:rsidRDefault="00D668B1" w:rsidP="00D13700">
      <w:pPr>
        <w:ind w:firstLine="420"/>
      </w:pPr>
      <w:r>
        <w:separator/>
      </w:r>
    </w:p>
  </w:endnote>
  <w:endnote w:type="continuationSeparator" w:id="0">
    <w:p w14:paraId="59C664A8" w14:textId="77777777" w:rsidR="00D668B1" w:rsidRDefault="00D668B1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8973" w14:textId="77777777" w:rsidR="00D668B1" w:rsidRDefault="00D668B1" w:rsidP="00D13700">
      <w:pPr>
        <w:ind w:firstLine="420"/>
      </w:pPr>
      <w:r>
        <w:separator/>
      </w:r>
    </w:p>
  </w:footnote>
  <w:footnote w:type="continuationSeparator" w:id="0">
    <w:p w14:paraId="210AA162" w14:textId="77777777" w:rsidR="00D668B1" w:rsidRDefault="00D668B1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4"/>
  </w:num>
  <w:num w:numId="2" w16cid:durableId="1758821752">
    <w:abstractNumId w:val="0"/>
  </w:num>
  <w:num w:numId="3" w16cid:durableId="329677656">
    <w:abstractNumId w:val="3"/>
  </w:num>
  <w:num w:numId="4" w16cid:durableId="1291478501">
    <w:abstractNumId w:val="6"/>
  </w:num>
  <w:num w:numId="5" w16cid:durableId="1874028786">
    <w:abstractNumId w:val="1"/>
  </w:num>
  <w:num w:numId="6" w16cid:durableId="628511408">
    <w:abstractNumId w:val="5"/>
  </w:num>
  <w:num w:numId="7" w16cid:durableId="10906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CFA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C88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1C43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E66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DAD"/>
    <w:rsid w:val="00932273"/>
    <w:rsid w:val="0093228E"/>
    <w:rsid w:val="0093268C"/>
    <w:rsid w:val="00932796"/>
    <w:rsid w:val="00932822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389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23"/>
    <w:rsid w:val="00CE51EC"/>
    <w:rsid w:val="00CE54CA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24916</TotalTime>
  <Pages>13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2022-11-20T14:35:00Z</dcterms:modified>
</cp:coreProperties>
</file>