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前提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编出来的版本已经内侧通过，且已经上传到服务器和网盘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一、清代码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使用对应的脚本将代码清理干净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11750" cy="200025"/>
            <wp:effectExtent l="0" t="0" r="12700" b="9525"/>
            <wp:docPr id="2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二、修改两个文件中的时间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路径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# 第一个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sprd/build/make/tools/buildinfo.sh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# 第二个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sprd/build/make/core/version_defaults.mk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修改位置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Style w:val="10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1"/>
          <w:szCs w:val="31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文件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070475" cy="1990725"/>
            <wp:effectExtent l="0" t="0" r="15875" b="9525"/>
            <wp:docPr id="1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59350" cy="1971675"/>
            <wp:effectExtent l="0" t="0" r="12700" b="9525"/>
            <wp:docPr id="2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修改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文件中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ro.build.display.id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的属性，将时间改为当前编出正式版本的时间的后一天或后两天，详见图二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Style w:val="10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1"/>
          <w:szCs w:val="31"/>
          <w:bdr w:val="single" w:color="E7EAED" w:sz="6" w:space="0"/>
          <w:shd w:val="clear" w:fill="F3F4F4"/>
        </w:rPr>
        <w:t>version_defaults.mk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文件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76520" cy="4201160"/>
            <wp:effectExtent l="0" t="0" r="5080" b="8890"/>
            <wp:docPr id="1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4201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075555" cy="3754120"/>
            <wp:effectExtent l="0" t="0" r="10795" b="17780"/>
            <wp:docPr id="1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375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修改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version_defaults.mk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中的两个地方，一个是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BUILD_DATETIME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，一个是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BUILD_NUMBER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，如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777777"/>
          <w:spacing w:val="0"/>
          <w:sz w:val="18"/>
          <w:szCs w:val="18"/>
          <w:bdr w:val="single" w:color="E7EAED" w:sz="6" w:space="0"/>
          <w:shd w:val="clear" w:fill="F3F4F4"/>
        </w:rPr>
        <w:t>buildinfo.sh</w:t>
      </w: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文件一样，将时间修改为当前编出正式版本的时间的后一天或后两天，详见图二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三、全编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使用对应的编译命令全编一次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四、A11_otatools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使用对应安卓版本的ota工具，我项目是11的，所以使用的是安卓11的ota工具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47260" cy="3226435"/>
            <wp:effectExtent l="0" t="0" r="15240" b="12065"/>
            <wp:docPr id="1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226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如果没有otatools，就需要自己生成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注意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下面所有命令均需要在sys目录下进行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命令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第一条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00AA"/>
          <w:spacing w:val="0"/>
          <w:sz w:val="18"/>
          <w:szCs w:val="18"/>
          <w:shd w:val="clear" w:fill="F8F8F8"/>
        </w:rPr>
        <w:t>source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build/envsetup.sh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第二条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lunch ussi_arm64_full-user-gms // lunch时须在sys侧，该工程编出的otatools能供所有SoC使用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第三条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00AA"/>
          <w:spacing w:val="0"/>
          <w:sz w:val="18"/>
          <w:szCs w:val="18"/>
          <w:shd w:val="clear" w:fill="F8F8F8"/>
        </w:rPr>
        <w:t>make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otatools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-j64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1610" cy="2831465"/>
            <wp:effectExtent l="0" t="0" r="15240" b="6985"/>
            <wp:docPr id="34" name="图片 34" descr="image-2026032521232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age-202603252123250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最终编译结果路径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SYS/out/target/product/ussi_arm64/otatools.zip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0"/>
          <w:sz w:val="24"/>
          <w:szCs w:val="24"/>
          <w:lang w:eastAsia="zh-CN"/>
        </w:rPr>
        <w:drawing>
          <wp:inline distT="0" distB="0" distL="114300" distR="114300">
            <wp:extent cx="5261610" cy="2831465"/>
            <wp:effectExtent l="0" t="0" r="15240" b="6985"/>
            <wp:docPr id="35" name="图片 35" descr="image-2026032521232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age-2026032521232507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五、将编译的两个版本中的.pac文件，复制到otatools文件下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827270" cy="1374775"/>
            <wp:effectExtent l="0" t="0" r="11430" b="15875"/>
            <wp:docPr id="1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137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840605" cy="1475740"/>
            <wp:effectExtent l="0" t="0" r="17145" b="10160"/>
            <wp:docPr id="1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0605" cy="147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23130" cy="2223135"/>
            <wp:effectExtent l="0" t="0" r="1270" b="5715"/>
            <wp:docPr id="1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2223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六、将otatools中release文件夹中的文件用项目中的替换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注意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项目不同，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otatools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工具也不同，文件也不一定一样，可能不是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release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，自己注意辨别。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比如16的项目使用的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otatools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工具中，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release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文件是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release-key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186555" cy="3427095"/>
            <wp:effectExtent l="0" t="0" r="4445" b="1905"/>
            <wp:docPr id="1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6555" cy="3427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工具中release中的文件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27600" cy="2242185"/>
            <wp:effectExtent l="0" t="0" r="6350" b="5715"/>
            <wp:docPr id="10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242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906010" cy="1847215"/>
            <wp:effectExtent l="0" t="0" r="8890" b="635"/>
            <wp:docPr id="26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 descr="IMG_2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1847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现在去找到项目中对应名称的文件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路径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SYS/build/target/product/security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drawing>
          <wp:inline distT="0" distB="0" distL="114300" distR="114300">
            <wp:extent cx="5270500" cy="3620770"/>
            <wp:effectExtent l="0" t="0" r="6350" b="17780"/>
            <wp:docPr id="36" name="图片 36" descr="image-20260515105523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age-2026051510552387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36"/>
          <w:szCs w:val="36"/>
        </w:rPr>
        <w:t>最后用项目中的这两个文件替换掉工具中的那两个文件即可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七、生成ota包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1. 确定自己项目使用的哪个平台/芯片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路径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直接去差分文件中查看对应的product中的平台文件（推荐）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3_sprd16\jzhk\driver\project\J557A_D4XU_T615_T616_smart_pa\device\sprd\qogirl6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也可以根据s9863a1h10_go_32b找到对应的平台/芯片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\work1\xiaowei\1_sprd11.0\sprd\out\target\product\s9863a1h10_go_32b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可以根据</w:t>
      </w:r>
      <w:r>
        <w:rPr>
          <w:rStyle w:val="10"/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3F4F4"/>
        </w:rPr>
        <w:t>s9863a1h10_go_32b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找到对应的芯片/平台，如图，这里就是sharkl3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143500" cy="8915400"/>
            <wp:effectExtent l="0" t="0" r="0" b="0"/>
            <wp:docPr id="28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 descr="IMG_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91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2.进入到工具目录下使用命令生成ota包</w:t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命令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进入到工具文件夹中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00AA"/>
          <w:spacing w:val="0"/>
          <w:sz w:val="18"/>
          <w:szCs w:val="18"/>
          <w:shd w:val="clear" w:fill="F8F8F8"/>
        </w:rPr>
        <w:t>cd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/work/work1/xiaowei/A11_otatools/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使用命令生成ota包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./build/make/tools/releasetools/ota_from_pac_files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&lt;平台/芯片&gt;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-k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&lt;工具包中的release文件名&gt;/releasekey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-b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&lt;老版本pac文件&gt;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&lt;新版本pac文件&gt; &lt;项目名&gt;update&lt;老版本时间&gt;to&lt;新版本时间&gt;.zip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AA5500"/>
          <w:spacing w:val="0"/>
          <w:sz w:val="18"/>
          <w:szCs w:val="18"/>
          <w:shd w:val="clear" w:fill="F8F8F8"/>
        </w:rPr>
        <w:t># 例如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./build/make/tools/releasetools/ota_from_pac_files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sharkl3  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-k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release/releasekey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-b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03_09.pac </w:t>
      </w:r>
      <w:r>
        <w:rPr>
          <w:rFonts w:hint="default" w:ascii="var(--monospace)" w:hAnsi="var(--monospace)" w:eastAsia="var(--monospace)" w:cs="var(--monospace)"/>
          <w:i w:val="0"/>
          <w:caps w:val="0"/>
          <w:color w:val="0000CC"/>
          <w:spacing w:val="0"/>
          <w:sz w:val="18"/>
          <w:szCs w:val="18"/>
          <w:shd w:val="clear" w:fill="F8F8F8"/>
        </w:rPr>
        <w:t>-t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 xml:space="preserve"> 03_10.pac M26Bupdate0309to0310.zip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579620" cy="250190"/>
            <wp:effectExtent l="0" t="0" r="11430" b="16510"/>
            <wp:docPr id="24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 descr="IMG_27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5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项目名可以不添加</w:t>
      </w:r>
    </w:p>
    <w:p>
      <w:pPr>
        <w:pStyle w:val="2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47"/>
          <w:szCs w:val="47"/>
        </w:rPr>
        <w:t>九、配fota</w:t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1. 登录广升</w:t>
      </w:r>
    </w:p>
    <w:p>
      <w:pPr>
        <w:pStyle w:val="6"/>
        <w:keepNext w:val="0"/>
        <w:keepLines w:val="0"/>
        <w:widowControl/>
        <w:suppressLineNumbers w:val="0"/>
        <w:pBdr>
          <w:top w:val="single" w:color="E7EAED" w:sz="6" w:space="6"/>
          <w:left w:val="single" w:color="E7EAED" w:sz="6" w:space="3"/>
          <w:bottom w:val="single" w:color="E7EAED" w:sz="6" w:space="4"/>
          <w:right w:val="single" w:color="E7EAED" w:sz="6" w:space="3"/>
        </w:pBdr>
        <w:shd w:val="clear" w:fill="F8F8F8"/>
        <w:spacing w:before="225" w:beforeAutospacing="0" w:after="225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网页路径：https://mg.adups.cn/ota/login.jsp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账号：jezehuk</w:t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bdr w:val="single" w:color="E7EAED" w:sz="6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caps w:val="0"/>
          <w:color w:val="333333"/>
          <w:spacing w:val="0"/>
          <w:sz w:val="18"/>
          <w:szCs w:val="18"/>
          <w:shd w:val="clear" w:fill="F8F8F8"/>
        </w:rPr>
        <w:t>密码：Jzhk20241223</w:t>
      </w:r>
    </w:p>
    <w:p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Helvetica" w:hAnsi="Helvetica" w:eastAsia="Helvetica" w:cs="Helvetica"/>
          <w:i w:val="0"/>
          <w:caps w:val="0"/>
          <w:color w:val="777777"/>
          <w:spacing w:val="0"/>
          <w:sz w:val="24"/>
          <w:szCs w:val="24"/>
        </w:rPr>
        <w:t>关于手机-&gt;系统升级，如果是灰色的就是红石，白色的背景就是广升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337050" cy="2168525"/>
            <wp:effectExtent l="0" t="0" r="6350" b="3175"/>
            <wp:docPr id="25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 descr="IMG_27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16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2. 先确定项目是否存在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038600" cy="2019300"/>
            <wp:effectExtent l="0" t="0" r="0" b="0"/>
            <wp:docPr id="1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IMG_2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2.1 如果不存在，就添加项目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175760" cy="2087880"/>
            <wp:effectExtent l="0" t="0" r="15240" b="7620"/>
            <wp:docPr id="4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0" descr="IMG_27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08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429125" cy="2564130"/>
            <wp:effectExtent l="0" t="0" r="9525" b="7620"/>
            <wp:docPr id="2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1" descr="IMG_27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564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这个Language不能填写en-us，需要是en-US才可以！截图有错误</w:t>
      </w:r>
      <w:bookmarkStart w:id="0" w:name="_GoBack"/>
      <w:bookmarkEnd w:id="0"/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eastAsia" w:ascii="monospace" w:hAnsi="monospace" w:eastAsia="宋体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3. 选择版本管理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3858895" cy="1929765"/>
            <wp:effectExtent l="0" t="0" r="8255" b="13335"/>
            <wp:docPr id="3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 descr="IMG_27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92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4. 搜索对应项目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544060" cy="2272030"/>
            <wp:effectExtent l="0" t="0" r="8890" b="13970"/>
            <wp:docPr id="5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3" descr="IMG_27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2272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5. 找到目标版本号，点击配置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008120" cy="2004060"/>
            <wp:effectExtent l="0" t="0" r="11430" b="15240"/>
            <wp:docPr id="6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4" descr="IMG_27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004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5.1 如果目标版本和基础版本都不存在，就添加最新版本，将两个版本添加上去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21225" cy="2360930"/>
            <wp:effectExtent l="0" t="0" r="3175" b="1270"/>
            <wp:docPr id="7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5" descr="IMG_28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2360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544695" cy="2272665"/>
            <wp:effectExtent l="0" t="0" r="8255" b="13335"/>
            <wp:docPr id="8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6" descr="IMG_28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27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5. 找到对应基础版本，上传打包好的</w:t>
      </w:r>
      <w:r>
        <w:rPr>
          <w:rStyle w:val="10"/>
          <w:rFonts w:hint="default" w:ascii="var(--monospace)" w:hAnsi="var(--monospace)" w:eastAsia="var(--monospace)" w:cs="var(--monospace)"/>
          <w:b/>
          <w:i w:val="0"/>
          <w:caps w:val="0"/>
          <w:color w:val="333333"/>
          <w:spacing w:val="0"/>
          <w:sz w:val="36"/>
          <w:szCs w:val="36"/>
          <w:bdr w:val="single" w:color="E7EAED" w:sz="6" w:space="0"/>
          <w:shd w:val="clear" w:fill="F3F4F4"/>
        </w:rPr>
        <w:t>ota</w:t>
      </w: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包，等待同步完成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699125" cy="2849880"/>
            <wp:effectExtent l="0" t="0" r="15875" b="7620"/>
            <wp:docPr id="23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7" descr="IMG_28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5553710" cy="504825"/>
            <wp:effectExtent l="0" t="0" r="8890" b="9525"/>
            <wp:docPr id="9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8" descr="IMG_28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bottom w:val="single" w:color="EEEEEE" w:sz="6" w:space="0"/>
        </w:pBdr>
        <w:spacing w:line="18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6"/>
          <w:szCs w:val="36"/>
        </w:rPr>
        <w:t>6. 对手机imei号进行校对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  <w:t>只有与配置的imei一致时才能检测到版本升级，在测试IMEI管理页面，查看配置的imei号。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579620" cy="2289810"/>
            <wp:effectExtent l="0" t="0" r="11430" b="15240"/>
            <wp:docPr id="31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 descr="IMG_28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89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6.1 使用项目名或者IMEI号查询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3741420" cy="1870710"/>
            <wp:effectExtent l="0" t="0" r="11430" b="15240"/>
            <wp:docPr id="33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 descr="IMG_28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1420" cy="1870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  <w:t>使用项目名查询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80280" cy="1001395"/>
            <wp:effectExtent l="0" t="0" r="1270" b="8255"/>
            <wp:docPr id="29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1" descr="IMG_28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100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26"/>
          <w:szCs w:val="26"/>
        </w:rPr>
        <w:t>使用IMEI号查询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417695" cy="1098550"/>
            <wp:effectExtent l="0" t="0" r="1905" b="6350"/>
            <wp:docPr id="30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2" descr="IMG_2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109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line="21" w:lineRule="atLeast"/>
        <w:ind w:left="0" w:firstLine="0"/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i w:val="0"/>
          <w:caps w:val="0"/>
          <w:color w:val="333333"/>
          <w:spacing w:val="0"/>
          <w:sz w:val="31"/>
          <w:szCs w:val="31"/>
        </w:rPr>
        <w:t>6.2 如果没有IMEI号，点击“添加IMEI”进行添加</w:t>
      </w:r>
    </w:p>
    <w:p>
      <w:pPr>
        <w:pStyle w:val="7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caps w:val="0"/>
          <w:color w:val="333333"/>
          <w:spacing w:val="0"/>
          <w:sz w:val="24"/>
          <w:szCs w:val="24"/>
          <w:bdr w:val="single" w:color="auto" w:sz="12" w:space="0"/>
        </w:rPr>
        <w:drawing>
          <wp:inline distT="0" distB="0" distL="114300" distR="114300">
            <wp:extent cx="4791075" cy="1257935"/>
            <wp:effectExtent l="0" t="0" r="9525" b="18415"/>
            <wp:docPr id="32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3" descr="IMG_28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57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846C3"/>
    <w:rsid w:val="0FD46898"/>
    <w:rsid w:val="104F166C"/>
    <w:rsid w:val="11182EEB"/>
    <w:rsid w:val="2ED56058"/>
    <w:rsid w:val="3C4F7170"/>
    <w:rsid w:val="50EA10E2"/>
    <w:rsid w:val="6BCC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237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2026-06-15T02:26:00Z</dcterms:created>
  <dc:creator>admin38</dc:creator>
  <cp:lastModifiedBy>admin38</cp:lastModifiedBy>
  <dcterms:modified xsi:type="dcterms:W3CDTF">2026-06-30T06:21:55Z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