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介绍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配置gota有两种方法，操作都是一样，一个是到公司对应的机器上去配置（适合E人），第二个就是我要讲的，使用远程（适合咱们这种懒得动的）。这里我就用远程的方法来实现配置gota。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配置gota前做的准备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配置gota之前，需要准备好差分包。差分包如何配详细看红石/广生fota中的第四到第七章（这里默认已经准备好了差分包）。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drawing>
          <wp:inline distT="0" distB="0" distL="114300" distR="114300">
            <wp:extent cx="5268595" cy="302895"/>
            <wp:effectExtent l="0" t="0" r="8255" b="1905"/>
            <wp:docPr id="26" name="图片 26" descr="image-20260609194713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age-202606091947130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连接远程电脑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打开电脑上安装的向日葵远程控制，没有的随便下一个版本即可。然后在远程协助那里填写远程电脑的识别码和验证码。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识别码：152410459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验证码：zh1121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67325" cy="3371215"/>
            <wp:effectExtent l="0" t="0" r="9525" b="635"/>
            <wp:docPr id="27" name="图片 27" descr="image-20260609195139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age-202606091951394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我这边已经连接过了，你们连接之后可以在设备-识别码设备中找到刚刚连接的电脑，然后给他备注上，之后就可以直接在这里连接了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drawing>
          <wp:inline distT="0" distB="0" distL="114300" distR="114300">
            <wp:extent cx="5267325" cy="3371215"/>
            <wp:effectExtent l="0" t="0" r="9525" b="635"/>
            <wp:docPr id="28" name="图片 28" descr="image-20260609195139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age-202606091951394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打开gota网页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连接上远程之后，去浏览器中打开配置gota的页面。防止之后网址被清空了，下面是配置gota的网址。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网址：https://partner.android.com/ota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搜索对应的项目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进入配置gota页面之后，在上面的搜索栏搜索自己的项目，当然你也可以自己一个个找自己的项目。注意，这里搜索中必须要有四个字符，才能搜索到，不然点击搜索是没有反应的。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这里我用我项目T13_PRO来做演示。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66690" cy="2614295"/>
            <wp:effectExtent l="0" t="0" r="10160" b="14605"/>
            <wp:docPr id="30" name="图片 30" descr="image-20260609200102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age-202606092001028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搜索结果出来之后，在Deployments下面找到自己的项目，我项目是T13_PRO，所以选择的是</w:t>
      </w:r>
      <w:r>
        <w:rPr>
          <w:rStyle w:val="8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gtab_t13_pro_t13_pro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drawing>
          <wp:inline distT="0" distB="0" distL="114300" distR="114300">
            <wp:extent cx="5266690" cy="2614295"/>
            <wp:effectExtent l="0" t="0" r="10160" b="14605"/>
            <wp:docPr id="31" name="图片 31" descr="image-2026060920014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age-202606092001482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上传软件包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进入对应项目的页面之后，点击OTA软件包中的上传软件包，将自己制作好的差分包上传，等待并等待上传完成。上传完成之后，点击完成即可。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66690" cy="2614295"/>
            <wp:effectExtent l="0" t="0" r="10160" b="14605"/>
            <wp:docPr id="33" name="图片 33" descr="image-2026060920054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age-202606092005431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614295"/>
            <wp:effectExtent l="0" t="0" r="10160" b="14605"/>
            <wp:docPr id="34" name="图片 34" descr="image-2026060920060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age-202606092006090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853055"/>
            <wp:effectExtent l="0" t="0" r="10160" b="4445"/>
            <wp:docPr id="37" name="图片 37" descr="image-20260609201317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age-202606092013174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配置OTA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等待差分包上传完之后，就可以去OTA配置中配置刚刚上传的OTA了。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drawing>
          <wp:inline distT="0" distB="0" distL="114300" distR="114300">
            <wp:extent cx="5266690" cy="2614295"/>
            <wp:effectExtent l="0" t="0" r="10160" b="14605"/>
            <wp:docPr id="1" name="图片 1" descr="image-20260609201753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6092017531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添加配置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先要为我们刚刚上传的差分包（OTA）添加一个配置。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66690" cy="2614295"/>
            <wp:effectExtent l="0" t="0" r="10160" b="14605"/>
            <wp:docPr id="2" name="图片 2" descr="image-2026060920193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606092019396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需要配置的东西，主要是标题，也就是该配置的名称。一般格式如下：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update_{项目名}_V{旧版本号}toV{老版本号}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例如：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update_T13_PRO_V01toV02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66690" cy="2614295"/>
            <wp:effectExtent l="0" t="0" r="10160" b="14605"/>
            <wp:docPr id="3" name="图片 3" descr="image-2026060920234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6092023401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除了标题之外，有时候还需要配置更新行为，如果项目没有提出来，默认强制即可。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drawing>
          <wp:inline distT="0" distB="0" distL="114300" distR="114300">
            <wp:extent cx="5266690" cy="2614295"/>
            <wp:effectExtent l="0" t="0" r="10160" b="14605"/>
            <wp:docPr id="4" name="图片 4" descr="image-20260609202506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-2026060920250609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检查配置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然后点击下一步。检查配置，然后点击保存。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drawing>
          <wp:inline distT="0" distB="0" distL="114300" distR="114300">
            <wp:extent cx="5266690" cy="2614295"/>
            <wp:effectExtent l="0" t="0" r="10160" b="14605"/>
            <wp:docPr id="5" name="图片 5" descr="image-2026060920263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-202606092026313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关联软件包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在这里点击关联软件包，并选中刚刚上传的软件包（也就是自己需要配置的软件包）。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66690" cy="2614295"/>
            <wp:effectExtent l="0" t="0" r="10160" b="14605"/>
            <wp:docPr id="6" name="图片 6" descr="image-20260609202923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-202606092029230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添加之后点击提交即可。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drawing>
          <wp:inline distT="0" distB="0" distL="114300" distR="114300">
            <wp:extent cx="5266690" cy="2614295"/>
            <wp:effectExtent l="0" t="0" r="10160" b="14605"/>
            <wp:docPr id="7" name="图片 7" descr="image-20260609203026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-202606092030267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添加设备组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点击设备组，为你需要升级的设备添加设备组。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66690" cy="2614295"/>
            <wp:effectExtent l="0" t="0" r="10160" b="14605"/>
            <wp:docPr id="10" name="图片 10" descr="image-20260609203255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age-202606092032559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614295"/>
            <wp:effectExtent l="0" t="0" r="10160" b="14605"/>
            <wp:docPr id="11" name="图片 11" descr="image-20260609203519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age-2026060920351989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为设备组添加对应设备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添加好设备组之后，点击展开添加的设备组，为该设备组添加对应的设备。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60340" cy="1247140"/>
            <wp:effectExtent l="0" t="0" r="16510" b="10160"/>
            <wp:docPr id="14" name="图片 14" descr="image-2026060920365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age-202606092036583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57165" cy="577850"/>
            <wp:effectExtent l="0" t="0" r="635" b="12700"/>
            <wp:docPr id="16" name="图片 16" descr="image-2026060920373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age-2026060920373050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添加设备时一定要注意格式，一般我们使用IMEI号来添加设备。格式如下：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imei:xxx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drawing>
          <wp:inline distT="0" distB="0" distL="114300" distR="114300">
            <wp:extent cx="5266690" cy="2614295"/>
            <wp:effectExtent l="0" t="0" r="10160" b="14605"/>
            <wp:docPr id="17" name="图片 17" descr="image-20260609203956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age-2026060920395667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注意：尽量不要用原本手机上的IMEI号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一般我们不用原本手机上的IMEI号，而是自己去生成，如何生成呢？生成IMEI号网址如下：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https://www.imei.info/zh/redmi-imei-generator/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接下来我来演示如何生成IMEI号，进入页面之后，点击IMEI计算器，随便输入数字即可。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66690" cy="2614295"/>
            <wp:effectExtent l="0" t="0" r="10160" b="14605"/>
            <wp:docPr id="18" name="图片 18" descr="image-20260609204334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age-202606092043343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691130"/>
            <wp:effectExtent l="0" t="0" r="10160" b="13970"/>
            <wp:docPr id="19" name="图片 19" descr="image-20260609204509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age-202606092045098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我们一般需要生成俩个IMEI号，所以需要重复两次即可。将刚刚生成的IMEI号，添加到设备组中。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分配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为设备组添加完设备之后，就可以到分配中找到我们添加的设备组，然后为其添加我们之前新增的OTA配置了。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66690" cy="2614295"/>
            <wp:effectExtent l="0" t="0" r="10160" b="14605"/>
            <wp:docPr id="20" name="图片 20" descr="image-2026060920500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age-202606092050007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614295"/>
            <wp:effectExtent l="0" t="0" r="10160" b="14605"/>
            <wp:docPr id="22" name="图片 22" descr="image-2026060920560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age-202606092056055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6690" cy="2614295"/>
            <wp:effectExtent l="0" t="0" r="10160" b="14605"/>
            <wp:docPr id="23" name="图片 23" descr="image-20260609205638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age-202606092056384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C7838"/>
    <w:rsid w:val="390229F0"/>
    <w:rsid w:val="462C69BB"/>
    <w:rsid w:val="7CA5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2026-06-15T02:40:00Z</dcterms:created>
  <dc:creator>admin38</dc:creator>
  <cp:lastModifiedBy>admin38</cp:lastModifiedBy>
  <dcterms:modified xsi:type="dcterms:W3CDTF">2026-06-15T02:48:05Z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