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Yacoub Qumsiyeh</w:t>
      </w:r>
    </w:p>
    <w:p>
      <w:pPr>
        <w:spacing w:before="0" w:after="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📱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972 597298205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🌍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Bethlehem, Palestine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✉️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qumsiyeh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37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l@gmail.com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🔗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LinkedIn:  Yacoub (Jacob) Qumseya|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💻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GitHub: Jacob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11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Q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Full Stack Developer in training with hands-on experience in HTML, CSS, JavaScript, and Python. Currently pursuing a Full-Stack Development Certificate at Axsos Academy. Skilled in building responsive web applications, integrating back-end APIs, and applying algorithms to solve real-world problems. Passionate about clean code, problem-solving, and delivering high-quality user experiences.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spacing w:before="100" w:after="0" w:line="276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</w:pP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Languages: Python, JavaScript, HTML</w:t>
      </w: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5</w:t>
      </w: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, CSS</w:t>
      </w: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3</w:t>
      </w:r>
    </w:p>
    <w:p>
      <w:pPr>
        <w:spacing w:before="100" w:after="0" w:line="276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</w:pP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Libraries/Frameworks: Flask, Bootstrap, jQuery</w:t>
      </w:r>
    </w:p>
    <w:p>
      <w:pPr>
        <w:spacing w:before="100" w:after="0" w:line="276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</w:pP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Databases: MySQL, SQLite</w:t>
      </w:r>
    </w:p>
    <w:p>
      <w:pPr>
        <w:spacing w:before="1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  <w:t xml:space="preserve">Tools: Git, GitHub, VS Code, Postman, Chrome DevTools</w:t>
      </w:r>
      <w:r>
        <w:rPr>
          <w:rFonts w:ascii="Georgia" w:hAnsi="Georgia" w:cs="Georgia" w:eastAsia="Georgia"/>
          <w:b/>
          <w:color w:val="222222"/>
          <w:spacing w:val="0"/>
          <w:position w:val="0"/>
          <w:sz w:val="20"/>
          <w:shd w:fill="FFFFFF" w:val="clear"/>
        </w:rPr>
        <w:br/>
        <w:br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FFFFFF" w:val="clear"/>
        </w:rPr>
        <w:t xml:space="preserve">TECHNICAL PROJECTS</w:t>
      </w: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Personal Portfolio Website | Developer | </w:t>
      </w:r>
      <w:hyperlink xmlns:r="http://schemas.openxmlformats.org/officeDocument/2006/relationships" r:id="docRId0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https://github.com/Jacob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11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Q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/Jacob-s-Portfolio</w:t>
        </w:r>
      </w:hyperlink>
    </w:p>
    <w:p>
      <w:pPr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 responsive multi-page portfolio website to showcase personal projects and skills.</w:t>
      </w:r>
    </w:p>
    <w:p>
      <w:pPr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Designed and implemented mobile-friendly UI using HTML, CSS, JavaScript for optimal user experience.</w:t>
      </w:r>
    </w:p>
    <w:p>
      <w:pPr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Integrated dark/light mode toggle for improved accessibility.</w:t>
      </w:r>
    </w:p>
    <w:p>
      <w:pPr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Deployed site using GitHub Pages for public access.</w:t>
      </w: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To-Do List App | Developer | </w:t>
      </w:r>
      <w:hyperlink xmlns:r="http://schemas.openxmlformats.org/officeDocument/2006/relationships" r:id="docRId1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https://github.com/Jacob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11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Q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/To-Do-List-Website</w:t>
        </w:r>
      </w:hyperlink>
    </w:p>
    <w:p>
      <w:pPr>
        <w:numPr>
          <w:ilvl w:val="0"/>
          <w:numId w:val="9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 web-based task management tool for daily productivity.</w:t>
      </w:r>
    </w:p>
    <w:p>
      <w:pPr>
        <w:numPr>
          <w:ilvl w:val="0"/>
          <w:numId w:val="9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Built interactive task creation and deletion features using JavaScript DOM manipulation.</w:t>
      </w:r>
    </w:p>
    <w:p>
      <w:pPr>
        <w:numPr>
          <w:ilvl w:val="0"/>
          <w:numId w:val="9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Applied CSS animations for smooth UI transitions.</w:t>
      </w:r>
    </w:p>
    <w:p>
      <w:pPr>
        <w:numPr>
          <w:ilvl w:val="0"/>
          <w:numId w:val="9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Implemented local storage for persistent task saving.</w:t>
      </w: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Axsos Academy | Full-Stack Developer Certificate | Bethlehem, Palestine |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2025</w:t>
      </w:r>
    </w:p>
    <w:p>
      <w:pPr>
        <w:numPr>
          <w:ilvl w:val="0"/>
          <w:numId w:val="11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 part-time immersive program in web fundamentals, Python, algorithms, and data structures.</w:t>
      </w:r>
    </w:p>
    <w:p>
      <w:pPr>
        <w:numPr>
          <w:ilvl w:val="0"/>
          <w:numId w:val="11"/>
        </w:numPr>
        <w:spacing w:before="20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620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+ coding hours, including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120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hrs Web Fundamentals,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240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hrs Python,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60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hrs Algorithms, and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complete projects.</w:t>
      </w:r>
    </w:p>
    <w:p>
      <w:pPr>
        <w:spacing w:before="20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University Name: Al-Ahliya Univercity | Bachelor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s in [Information Technology] | [Bethlehem, Palestine] | [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2014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2019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0" w:line="276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Warehouse Assistant Manager | Al Raed Cosmetics Company | Bethlehem, Palestine |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2023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Present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Supervise daily warehouse operations, ensuring efficient inventory management and product distribution.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Coordinate with procurement and sales teams to maintain optimal stock levels, reducing shortages.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Implement organization systems that improved order fulfillment accuracy.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Train and oversee warehouse staff, ensuring compliance with safety and quality standards.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Freelance Web Designer | Self-Employed | Bethlehem, Palestine |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202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0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Designed and deployed custom websites for small businesses using HTML, CSS, and JavaScript.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Improved website performance by optimizing assets, resulting in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% faster load times.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Managed full project lifecycle from concept to deployment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Antique Designer &amp; Craftsman | Family Business | Bethlehem, Palestine |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2010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Present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Designed and crafted custom antique pieces, blending traditional and modern design techniques.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Collaborated with clients to create unique, hand-finished products tailored to their needs.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Managed sales, customer service, and workshop organization.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9">
    <w:abstractNumId w:val="24"/>
  </w: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acob11Q1/Jacob-s-Portfolio" Id="docRId0" Type="http://schemas.openxmlformats.org/officeDocument/2006/relationships/hyperlink" /><Relationship TargetMode="External" Target="https://github.com/Jacob11Q1/To-Do-List-Websit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