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2F5496"/>
          <w:sz w:val="56"/>
          <w:szCs w:val="56"/>
        </w:rPr>
        <w:t xml:space="preserve">Assignment #4</w:t>
      </w:r>
    </w:p>
    <w:p>
      <w:pPr>
        <w:spacing w:before="400"/>
        <w:jc w:val="center"/>
      </w:pPr>
      <w:r>
        <w:rPr>
          <w:rFonts w:ascii="Arial" w:cs="Arial" w:eastAsia="Arial" w:hAnsi="Arial"/>
          <w:b/>
          <w:bCs/>
          <w:sz w:val="44"/>
          <w:szCs w:val="44"/>
        </w:rPr>
        <w:t xml:space="preserve">CNN Flower Classification Using Transfer Learning</w:t>
      </w:r>
    </w:p>
    <w:p>
      <w:pPr>
        <w:spacing w:before="600"/>
        <w:jc w:val="center"/>
      </w:pPr>
      <w:r>
        <w:rPr>
          <w:rFonts w:ascii="Arial" w:cs="Arial" w:eastAsia="Arial" w:hAnsi="Arial"/>
          <w:i/>
          <w:iCs/>
          <w:sz w:val="32"/>
          <w:szCs w:val="32"/>
        </w:rPr>
        <w:t xml:space="preserve">Oxford 102 Flowers Dataset</w:t>
      </w:r>
    </w:p>
    <w:p>
      <w:pPr>
        <w:spacing w:before="1200"/>
        <w:jc w:val="center"/>
      </w:pPr>
      <w:r>
        <w:rPr>
          <w:rFonts w:ascii="Arial" w:cs="Arial" w:eastAsia="Arial" w:hAnsi="Arial"/>
          <w:sz w:val="28"/>
          <w:szCs w:val="28"/>
        </w:rPr>
        <w:t xml:space="preserve">VGG19 and YOLOv5 Architectures</w:t>
      </w:r>
    </w:p>
    <w:p>
      <w:pPr>
        <w:spacing w:before="2000"/>
        <w:jc w:val="center"/>
      </w:pPr>
      <w:r>
        <w:rPr>
          <w:rFonts w:ascii="Arial" w:cs="Arial" w:eastAsia="Arial" w:hAnsi="Arial"/>
          <w:b/>
          <w:bCs/>
          <w:sz w:val="28"/>
          <w:szCs w:val="28"/>
        </w:rPr>
        <w:t xml:space="preserve">[Your Name]</w:t>
      </w:r>
    </w:p>
    <w:p>
      <w:pPr>
        <w:spacing w:before="200"/>
        <w:jc w:val="center"/>
      </w:pPr>
      <w:r>
        <w:rPr>
          <w:rFonts w:ascii="Arial" w:cs="Arial" w:eastAsia="Arial" w:hAnsi="Arial"/>
          <w:sz w:val="24"/>
          <w:szCs w:val="24"/>
        </w:rPr>
        <w:t xml:space="preserve">[Student ID]</w:t>
      </w:r>
    </w:p>
    <w:p>
      <w:pPr>
        <w:spacing w:before="200"/>
        <w:jc w:val="center"/>
      </w:pPr>
      <w:r>
        <w:rPr>
          <w:rFonts w:ascii="Arial" w:cs="Arial" w:eastAsia="Arial" w:hAnsi="Arial"/>
          <w:sz w:val="24"/>
          <w:szCs w:val="24"/>
        </w:rPr>
        <w:t xml:space="preserve">[Course Name]</w:t>
      </w:r>
    </w:p>
    <w:p>
      <w:pPr>
        <w:spacing w:before="200"/>
        <w:jc w:val="center"/>
      </w:pPr>
      <w:r>
        <w:rPr>
          <w:rFonts w:ascii="Arial" w:cs="Arial" w:eastAsia="Arial" w:hAnsi="Arial"/>
          <w:sz w:val="24"/>
          <w:szCs w:val="24"/>
        </w:rPr>
        <w:t xml:space="preserve">[Date]</w:t>
      </w:r>
    </w:p>
    <w:p>
      <w:r>
        <w:br w:type="page"/>
      </w:r>
    </w:p>
    <w:p>
      <w:pPr>
        <w:pStyle w:val="Heading1"/>
      </w:pPr>
      <w:r>
        <w:t xml:space="preserve">1. Introduction</w:t>
      </w:r>
    </w:p>
    <w:p>
      <w:pPr>
        <w:spacing w:after="200"/>
      </w:pPr>
      <w:r>
        <w:rPr>
          <w:rFonts w:ascii="Arial" w:cs="Arial" w:eastAsia="Arial" w:hAnsi="Arial"/>
          <w:sz w:val="24"/>
          <w:szCs w:val="24"/>
        </w:rPr>
        <w:t xml:space="preserve">This report presents the implementation and evaluation of two Convolutional Neural Network (CNN) architectures for flower classification using transfer learning. The objective is to classify images from the Oxford 102 Flowers dataset into 102 different flower categories.</w:t>
      </w:r>
    </w:p>
    <w:p>
      <w:pPr>
        <w:spacing w:after="200"/>
      </w:pPr>
      <w:r>
        <w:rPr>
          <w:rFonts w:ascii="Arial" w:cs="Arial" w:eastAsia="Arial" w:hAnsi="Arial"/>
          <w:sz w:val="24"/>
          <w:szCs w:val="24"/>
        </w:rPr>
        <w:t xml:space="preserve">Transfer learning is a machine learning technique where a model trained on a large dataset (such as ImageNet) is adapted to a new, related task. This approach is particularly effective when the target dataset is relatively small, as it leverages the learned features from the source domain.</w:t>
      </w:r>
    </w:p>
    <w:p>
      <w:pPr>
        <w:spacing w:after="200"/>
      </w:pPr>
      <w:r>
        <w:rPr>
          <w:rFonts w:ascii="Arial" w:cs="Arial" w:eastAsia="Arial" w:hAnsi="Arial"/>
          <w:sz w:val="24"/>
          <w:szCs w:val="24"/>
        </w:rPr>
        <w:t xml:space="preserve">Two architectures were selected for comparison:</w:t>
      </w:r>
    </w:p>
    <w:p>
      <w:pPr>
        <w:pStyle w:val="ListParagraph"/>
        <w:numPr>
          <w:ilvl w:val="0"/>
          <w:numId w:val="2"/>
        </w:numPr>
      </w:pPr>
      <w:r>
        <w:rPr>
          <w:rFonts w:ascii="Arial" w:cs="Arial" w:eastAsia="Arial" w:hAnsi="Arial"/>
          <w:sz w:val="24"/>
          <w:szCs w:val="24"/>
        </w:rPr>
        <w:t xml:space="preserve">VGG19: A deep convolutional network known for its simplicity and effectiveness</w:t>
      </w:r>
    </w:p>
    <w:p>
      <w:pPr>
        <w:pStyle w:val="ListParagraph"/>
        <w:numPr>
          <w:ilvl w:val="0"/>
          <w:numId w:val="2"/>
        </w:numPr>
      </w:pPr>
      <w:r>
        <w:rPr>
          <w:rFonts w:ascii="Arial" w:cs="Arial" w:eastAsia="Arial" w:hAnsi="Arial"/>
          <w:sz w:val="24"/>
          <w:szCs w:val="24"/>
        </w:rPr>
        <w:t xml:space="preserve">YOLOv5: A modern, efficient architecture adapted for classification</w:t>
      </w:r>
    </w:p>
    <w:p>
      <w:pPr>
        <w:pStyle w:val="Heading1"/>
      </w:pPr>
      <w:r>
        <w:t xml:space="preserve">2. Dataset</w:t>
      </w:r>
    </w:p>
    <w:p>
      <w:pPr>
        <w:spacing w:after="200"/>
      </w:pPr>
      <w:r>
        <w:rPr>
          <w:rFonts w:ascii="Arial" w:cs="Arial" w:eastAsia="Arial" w:hAnsi="Arial"/>
          <w:sz w:val="24"/>
          <w:szCs w:val="24"/>
        </w:rPr>
        <w:t xml:space="preserve">The Oxford 102 Flowers dataset contains 8,189 images of flowers belonging to 102 different categories. The flowers were chosen to be commonly occurring in the United Kingdom.</w:t>
      </w:r>
    </w:p>
    <w:p>
      <w:pPr>
        <w:pStyle w:val="Heading2"/>
      </w:pPr>
      <w:r>
        <w:t xml:space="preserve">2.1 Data Split</w:t>
      </w:r>
    </w:p>
    <w:p>
      <w:pPr>
        <w:spacing w:after="200"/>
      </w:pPr>
      <w:r>
        <w:rPr>
          <w:rFonts w:ascii="Arial" w:cs="Arial" w:eastAsia="Arial" w:hAnsi="Arial"/>
          <w:sz w:val="24"/>
          <w:szCs w:val="24"/>
        </w:rPr>
        <w:t xml:space="preserve">The dataset was split as follows:</w:t>
      </w:r>
    </w:p>
    <w:p>
      <w:pPr>
        <w:pStyle w:val="ListParagraph"/>
        <w:numPr>
          <w:ilvl w:val="0"/>
          <w:numId w:val="2"/>
        </w:numPr>
      </w:pPr>
      <w:r>
        <w:rPr>
          <w:rFonts w:ascii="Arial" w:cs="Arial" w:eastAsia="Arial" w:hAnsi="Arial"/>
          <w:sz w:val="24"/>
          <w:szCs w:val="24"/>
        </w:rPr>
        <w:t xml:space="preserve">Training set: 50% (4,094 images)</w:t>
      </w:r>
    </w:p>
    <w:p>
      <w:pPr>
        <w:pStyle w:val="ListParagraph"/>
        <w:numPr>
          <w:ilvl w:val="0"/>
          <w:numId w:val="2"/>
        </w:numPr>
      </w:pPr>
      <w:r>
        <w:rPr>
          <w:rFonts w:ascii="Arial" w:cs="Arial" w:eastAsia="Arial" w:hAnsi="Arial"/>
          <w:sz w:val="24"/>
          <w:szCs w:val="24"/>
        </w:rPr>
        <w:t xml:space="preserve">Validation set: 25% (2,047 images)</w:t>
      </w:r>
    </w:p>
    <w:p>
      <w:pPr>
        <w:pStyle w:val="ListParagraph"/>
        <w:numPr>
          <w:ilvl w:val="0"/>
          <w:numId w:val="2"/>
        </w:numPr>
      </w:pPr>
      <w:r>
        <w:rPr>
          <w:rFonts w:ascii="Arial" w:cs="Arial" w:eastAsia="Arial" w:hAnsi="Arial"/>
          <w:sz w:val="24"/>
          <w:szCs w:val="24"/>
        </w:rPr>
        <w:t xml:space="preserve">Test set: 25% (2,048 images)</w:t>
      </w:r>
    </w:p>
    <w:p>
      <w:pPr>
        <w:spacing w:after="200" w:before="200"/>
      </w:pPr>
      <w:r>
        <w:rPr>
          <w:rFonts w:ascii="Arial" w:cs="Arial" w:eastAsia="Arial" w:hAnsi="Arial"/>
          <w:sz w:val="24"/>
          <w:szCs w:val="24"/>
        </w:rPr>
        <w:t xml:space="preserve">Two random splits were created using different random seeds (42 and 123) to analyze the effect of data distribution on model performance.</w:t>
      </w:r>
    </w:p>
    <w:p>
      <w:r>
        <w:br w:type="page"/>
      </w:r>
    </w:p>
    <w:p>
      <w:pPr>
        <w:pStyle w:val="Heading1"/>
      </w:pPr>
      <w:r>
        <w:t xml:space="preserve">3. Image Preprocessing</w:t>
      </w:r>
    </w:p>
    <w:p>
      <w:pPr>
        <w:spacing w:after="200"/>
      </w:pPr>
      <w:r>
        <w:rPr>
          <w:rFonts w:ascii="Arial" w:cs="Arial" w:eastAsia="Arial" w:hAnsi="Arial"/>
          <w:sz w:val="24"/>
          <w:szCs w:val="24"/>
        </w:rPr>
        <w:t xml:space="preserve">Image preprocessing is crucial for CNN training. The following preprocessing steps were applied:</w:t>
      </w:r>
    </w:p>
    <w:p>
      <w:pPr>
        <w:pStyle w:val="Heading2"/>
      </w:pPr>
      <w:r>
        <w:t xml:space="preserve">3.1 Preprocessing for VGG19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63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Resize all images to 224x224 pixels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ToTensor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Convert PIL images to PyTorch tensors and scale pixel values to [0,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Normalize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Normalize using ImageNet mean [0.485, 0.456, 0.406] and std [0.229, 0.224, 0.225]</w:t>
            </w:r>
          </w:p>
        </w:tc>
      </w:tr>
    </w:tbl>
    <w:p>
      <w:pPr>
        <w:pStyle w:val="Heading3"/>
      </w:pPr>
      <w:r>
        <w:t xml:space="preserve">Data Augmentation (Training Only)</w:t>
      </w:r>
    </w:p>
    <w:p>
      <w:pPr>
        <w:pStyle w:val="ListParagraph"/>
        <w:numPr>
          <w:ilvl w:val="0"/>
          <w:numId w:val="2"/>
        </w:numPr>
      </w:pPr>
      <w:r>
        <w:rPr>
          <w:rFonts w:ascii="Arial" w:cs="Arial" w:eastAsia="Arial" w:hAnsi="Arial"/>
          <w:sz w:val="24"/>
          <w:szCs w:val="24"/>
        </w:rPr>
        <w:t xml:space="preserve">RandomHorizontalFlip: 50% probability of horizontal flip</w:t>
      </w:r>
    </w:p>
    <w:p>
      <w:pPr>
        <w:pStyle w:val="ListParagraph"/>
        <w:numPr>
          <w:ilvl w:val="0"/>
          <w:numId w:val="2"/>
        </w:numPr>
      </w:pPr>
      <w:r>
        <w:rPr>
          <w:rFonts w:ascii="Arial" w:cs="Arial" w:eastAsia="Arial" w:hAnsi="Arial"/>
          <w:sz w:val="24"/>
          <w:szCs w:val="24"/>
        </w:rPr>
        <w:t xml:space="preserve">RandomRotation: Random rotation up to 10 degrees</w:t>
      </w:r>
    </w:p>
    <w:p>
      <w:pPr>
        <w:pStyle w:val="Heading2"/>
      </w:pPr>
      <w:r>
        <w:t xml:space="preserve">3.2 Preprocessing for YOLOv5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63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Resize all images to 224x224 pixels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ToTensor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Convert PIL images to PyTorch tensors and scale pixel values to [0,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Normalize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Normalize using ImageNet mean [0.485, 0.456, 0.406] and std [0.229, 0.224, 0.225]</w:t>
            </w:r>
          </w:p>
        </w:tc>
      </w:tr>
    </w:tbl>
    <w:p>
      <w:pPr>
        <w:spacing w:before="200"/>
      </w:pPr>
      <w:r>
        <w:rPr>
          <w:rFonts w:ascii="Arial" w:cs="Arial" w:eastAsia="Arial" w:hAnsi="Arial"/>
          <w:sz w:val="24"/>
          <w:szCs w:val="24"/>
        </w:rPr>
        <w:t xml:space="preserve">Same data augmentation techniques (RandomHorizontalFlip and RandomRotation) were applied during training.</w:t>
      </w:r>
    </w:p>
    <w:p>
      <w:r>
        <w:br w:type="page"/>
      </w:r>
    </w:p>
    <w:p>
      <w:pPr>
        <w:pStyle w:val="Heading1"/>
      </w:pPr>
      <w:r>
        <w:t xml:space="preserve">4. Network Architectures</w:t>
      </w:r>
    </w:p>
    <w:p>
      <w:pPr>
        <w:pStyle w:val="Heading2"/>
      </w:pPr>
      <w:r>
        <w:t xml:space="preserve">4.1 VGG19 Architecture</w:t>
      </w:r>
    </w:p>
    <w:p>
      <w:pPr>
        <w:spacing w:after="200"/>
      </w:pPr>
      <w:r>
        <w:rPr>
          <w:rFonts w:ascii="Arial" w:cs="Arial" w:eastAsia="Arial" w:hAnsi="Arial"/>
          <w:sz w:val="24"/>
          <w:szCs w:val="24"/>
        </w:rPr>
        <w:t xml:space="preserve">VGG19 is a deep convolutional neural network developed by the Visual Geometry Group at Oxford. It consists of 19 layers with learnable weights (16 convolutional layers and 3 fully connected layers).</w:t>
      </w:r>
    </w:p>
    <w:p>
      <w:pPr>
        <w:pStyle w:val="Heading3"/>
      </w:pPr>
      <w:r>
        <w:t xml:space="preserve">Original VGG19 Structure</w:t>
      </w:r>
    </w:p>
    <w:p>
      <w:pPr>
        <w:pStyle w:val="ListParagraph"/>
        <w:numPr>
          <w:ilvl w:val="0"/>
          <w:numId w:val="2"/>
        </w:numPr>
      </w:pPr>
      <w:r>
        <w:rPr>
          <w:rFonts w:ascii="Arial" w:cs="Arial" w:eastAsia="Arial" w:hAnsi="Arial"/>
          <w:sz w:val="24"/>
          <w:szCs w:val="24"/>
        </w:rPr>
        <w:t xml:space="preserve">Features (Convolutional Layers): 16 convolutional layers with 3x3 kernels</w:t>
      </w:r>
    </w:p>
    <w:p>
      <w:pPr>
        <w:pStyle w:val="ListParagraph"/>
        <w:numPr>
          <w:ilvl w:val="0"/>
          <w:numId w:val="2"/>
        </w:numPr>
      </w:pPr>
      <w:r>
        <w:rPr>
          <w:rFonts w:ascii="Arial" w:cs="Arial" w:eastAsia="Arial" w:hAnsi="Arial"/>
          <w:sz w:val="24"/>
          <w:szCs w:val="24"/>
        </w:rPr>
        <w:t xml:space="preserve">5 Max Pooling layers (2x2, stride 2)</w:t>
      </w:r>
    </w:p>
    <w:p>
      <w:pPr>
        <w:pStyle w:val="ListParagraph"/>
        <w:numPr>
          <w:ilvl w:val="0"/>
          <w:numId w:val="2"/>
        </w:numPr>
      </w:pPr>
      <w:r>
        <w:rPr>
          <w:rFonts w:ascii="Arial" w:cs="Arial" w:eastAsia="Arial" w:hAnsi="Arial"/>
          <w:sz w:val="24"/>
          <w:szCs w:val="24"/>
        </w:rPr>
        <w:t xml:space="preserve">Classifier: 3 fully connected layers (4096 -&gt; 4096 -&gt; 1000)</w:t>
      </w:r>
    </w:p>
    <w:p>
      <w:pPr>
        <w:pStyle w:val="Heading3"/>
      </w:pPr>
      <w:r>
        <w:t xml:space="preserve">Transfer Learning Modifications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Features (Conv layers)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FROZEN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Pretrained on ImageNet, weights not updated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Classifier [0-5]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Fully connected layers fine-tuned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Classifier [6]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REPLACED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 head: Linear(4096-&gt;512)-&gt;ReLU-&gt;Dropout(0.3)-&gt;Linear(512-&gt;102)</w:t>
            </w:r>
          </w:p>
        </w:tc>
      </w:tr>
    </w:tbl>
    <w:p>
      <w:pPr>
        <w:pStyle w:val="Heading3"/>
      </w:pPr>
      <w:r>
        <w:t xml:space="preserve">Parameter Count</w:t>
      </w:r>
    </w:p>
    <w:p>
      <w:pPr>
        <w:pStyle w:val="ListParagraph"/>
        <w:numPr>
          <w:ilvl w:val="0"/>
          <w:numId w:val="2"/>
        </w:numPr>
      </w:pPr>
      <w:r>
        <w:rPr>
          <w:rFonts w:ascii="Arial" w:cs="Arial" w:eastAsia="Arial" w:hAnsi="Arial"/>
          <w:sz w:val="24"/>
          <w:szCs w:val="24"/>
        </w:rPr>
        <w:t xml:space="preserve">Total parameters: ~143 million</w:t>
      </w:r>
    </w:p>
    <w:p>
      <w:pPr>
        <w:pStyle w:val="ListParagraph"/>
        <w:numPr>
          <w:ilvl w:val="0"/>
          <w:numId w:val="2"/>
        </w:numPr>
      </w:pPr>
      <w:r>
        <w:rPr>
          <w:rFonts w:ascii="Arial" w:cs="Arial" w:eastAsia="Arial" w:hAnsi="Arial"/>
          <w:sz w:val="24"/>
          <w:szCs w:val="24"/>
        </w:rPr>
        <w:t xml:space="preserve">Frozen parameters (features): ~20 million</w:t>
      </w:r>
    </w:p>
    <w:p>
      <w:pPr>
        <w:pStyle w:val="ListParagraph"/>
        <w:numPr>
          <w:ilvl w:val="0"/>
          <w:numId w:val="2"/>
        </w:numPr>
      </w:pPr>
      <w:r>
        <w:rPr>
          <w:rFonts w:ascii="Arial" w:cs="Arial" w:eastAsia="Arial" w:hAnsi="Arial"/>
          <w:sz w:val="24"/>
          <w:szCs w:val="24"/>
        </w:rPr>
        <w:t xml:space="preserve">Trainable parameters: ~123 million</w:t>
      </w:r>
    </w:p>
    <w:p>
      <w:r>
        <w:br w:type="page"/>
      </w:r>
    </w:p>
    <w:p>
      <w:pPr>
        <w:pStyle w:val="Heading2"/>
      </w:pPr>
      <w:r>
        <w:t xml:space="preserve">4.2 YOLOv5 Classification Architecture</w:t>
      </w:r>
    </w:p>
    <w:p>
      <w:pPr>
        <w:spacing w:after="200"/>
      </w:pPr>
      <w:r>
        <w:rPr>
          <w:rFonts w:ascii="Arial" w:cs="Arial" w:eastAsia="Arial" w:hAnsi="Arial"/>
          <w:sz w:val="24"/>
          <w:szCs w:val="24"/>
        </w:rPr>
        <w:t xml:space="preserve">YOLOv5 is a modern, efficient architecture originally designed for object detection. The classification variant (YOLOv5s-cls) was used for this task, pretrained on ImageNet.</w:t>
      </w:r>
    </w:p>
    <w:p>
      <w:pPr>
        <w:pStyle w:val="Heading3"/>
      </w:pPr>
      <w:r>
        <w:t xml:space="preserve">YOLOv5s-cls Structure</w:t>
      </w:r>
    </w:p>
    <w:p>
      <w:pPr>
        <w:pStyle w:val="ListParagraph"/>
        <w:numPr>
          <w:ilvl w:val="0"/>
          <w:numId w:val="2"/>
        </w:numPr>
      </w:pPr>
      <w:r>
        <w:rPr>
          <w:rFonts w:ascii="Arial" w:cs="Arial" w:eastAsia="Arial" w:hAnsi="Arial"/>
          <w:sz w:val="24"/>
          <w:szCs w:val="24"/>
        </w:rPr>
        <w:t xml:space="preserve">Backbone (Layers 0-8): CSPDarknet with C3 modules for feature extraction</w:t>
      </w:r>
    </w:p>
    <w:p>
      <w:pPr>
        <w:pStyle w:val="ListParagraph"/>
        <w:numPr>
          <w:ilvl w:val="0"/>
          <w:numId w:val="2"/>
        </w:numPr>
      </w:pPr>
      <w:r>
        <w:rPr>
          <w:rFonts w:ascii="Arial" w:cs="Arial" w:eastAsia="Arial" w:hAnsi="Arial"/>
          <w:sz w:val="24"/>
          <w:szCs w:val="24"/>
        </w:rPr>
        <w:t xml:space="preserve">Layer 9: SPPF (Spatial Pyramid Pooling Fast) + Classification head</w:t>
      </w:r>
    </w:p>
    <w:p>
      <w:pPr>
        <w:pStyle w:val="ListParagraph"/>
        <w:numPr>
          <w:ilvl w:val="0"/>
          <w:numId w:val="2"/>
        </w:numPr>
      </w:pPr>
      <w:r>
        <w:rPr>
          <w:rFonts w:ascii="Arial" w:cs="Arial" w:eastAsia="Arial" w:hAnsi="Arial"/>
          <w:sz w:val="24"/>
          <w:szCs w:val="24"/>
        </w:rPr>
        <w:t xml:space="preserve">Final layer: Linear(1280 -&gt; 1000) for ImageNet classes</w:t>
      </w:r>
    </w:p>
    <w:p>
      <w:pPr>
        <w:pStyle w:val="Heading3"/>
      </w:pPr>
      <w:r>
        <w:t xml:space="preserve">Transfer Learning Modifications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Backbone (Layers 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FROZEN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Pretrained feature extractors, weights not updated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model.9.linear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REPLACED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Changed from Linear(1280-&gt;1000) to Linear(1280-&gt;102)</w:t>
            </w:r>
          </w:p>
        </w:tc>
      </w:tr>
    </w:tbl>
    <w:p>
      <w:pPr>
        <w:pStyle w:val="Heading3"/>
      </w:pPr>
      <w:r>
        <w:t xml:space="preserve">Parameter Count</w:t>
      </w:r>
    </w:p>
    <w:p>
      <w:pPr>
        <w:pStyle w:val="ListParagraph"/>
        <w:numPr>
          <w:ilvl w:val="0"/>
          <w:numId w:val="2"/>
        </w:numPr>
      </w:pPr>
      <w:r>
        <w:rPr>
          <w:rFonts w:ascii="Arial" w:cs="Arial" w:eastAsia="Arial" w:hAnsi="Arial"/>
          <w:sz w:val="24"/>
          <w:szCs w:val="24"/>
        </w:rPr>
        <w:t xml:space="preserve">Total parameters: ~5.4 million</w:t>
      </w:r>
    </w:p>
    <w:p>
      <w:pPr>
        <w:pStyle w:val="ListParagraph"/>
        <w:numPr>
          <w:ilvl w:val="0"/>
          <w:numId w:val="2"/>
        </w:numPr>
      </w:pPr>
      <w:r>
        <w:rPr>
          <w:rFonts w:ascii="Arial" w:cs="Arial" w:eastAsia="Arial" w:hAnsi="Arial"/>
          <w:sz w:val="24"/>
          <w:szCs w:val="24"/>
        </w:rPr>
        <w:t xml:space="preserve">Frozen parameters: ~5.3 million</w:t>
      </w:r>
    </w:p>
    <w:p>
      <w:pPr>
        <w:pStyle w:val="ListParagraph"/>
        <w:numPr>
          <w:ilvl w:val="0"/>
          <w:numId w:val="2"/>
        </w:numPr>
      </w:pPr>
      <w:r>
        <w:rPr>
          <w:rFonts w:ascii="Arial" w:cs="Arial" w:eastAsia="Arial" w:hAnsi="Arial"/>
          <w:sz w:val="24"/>
          <w:szCs w:val="24"/>
        </w:rPr>
        <w:t xml:space="preserve">Trainable parameters: ~130,000 (final linear layer)</w:t>
      </w:r>
    </w:p>
    <w:p>
      <w:r>
        <w:br w:type="page"/>
      </w:r>
    </w:p>
    <w:p>
      <w:pPr>
        <w:pStyle w:val="Heading1"/>
      </w:pPr>
      <w:r>
        <w:t xml:space="preserve">5. Training Configuration</w:t>
      </w:r>
    </w:p>
    <w:p>
      <w:pPr>
        <w:pStyle w:val="Heading2"/>
      </w:pPr>
      <w:r>
        <w:t xml:space="preserve">5.1 Hyperparameters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Hyperparameter</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VGG19</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YOLOv5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Learning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0.00001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Batch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Epochs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Optimizer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Loss Function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CrossEntropyLoss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CrossEntropyLoss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Image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224 x 224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224 x 224</w:t>
            </w:r>
          </w:p>
        </w:tc>
      </w:tr>
    </w:tbl>
    <w:p>
      <w:pPr>
        <w:pStyle w:val="Heading2"/>
      </w:pPr>
      <w:r>
        <w:t xml:space="preserve">5.2 Training Environment</w:t>
      </w:r>
    </w:p>
    <w:p>
      <w:pPr>
        <w:pStyle w:val="ListParagraph"/>
        <w:numPr>
          <w:ilvl w:val="0"/>
          <w:numId w:val="2"/>
        </w:numPr>
      </w:pPr>
      <w:r>
        <w:rPr>
          <w:rFonts w:ascii="Arial" w:cs="Arial" w:eastAsia="Arial" w:hAnsi="Arial"/>
          <w:sz w:val="24"/>
          <w:szCs w:val="24"/>
        </w:rPr>
        <w:t xml:space="preserve">Framework: PyTorch 2.x</w:t>
      </w:r>
    </w:p>
    <w:p>
      <w:pPr>
        <w:pStyle w:val="ListParagraph"/>
        <w:numPr>
          <w:ilvl w:val="0"/>
          <w:numId w:val="2"/>
        </w:numPr>
      </w:pPr>
      <w:r>
        <w:rPr>
          <w:rFonts w:ascii="Arial" w:cs="Arial" w:eastAsia="Arial" w:hAnsi="Arial"/>
          <w:sz w:val="24"/>
          <w:szCs w:val="24"/>
        </w:rPr>
        <w:t xml:space="preserve">GPU: NVIDIA Tesla T4 (15GB VRAM)</w:t>
      </w:r>
    </w:p>
    <w:p>
      <w:pPr>
        <w:pStyle w:val="ListParagraph"/>
        <w:numPr>
          <w:ilvl w:val="0"/>
          <w:numId w:val="2"/>
        </w:numPr>
      </w:pPr>
      <w:r>
        <w:rPr>
          <w:rFonts w:ascii="Arial" w:cs="Arial" w:eastAsia="Arial" w:hAnsi="Arial"/>
          <w:sz w:val="24"/>
          <w:szCs w:val="24"/>
        </w:rPr>
        <w:t xml:space="preserve">Mixed Precision Training: FP16 with GradScaler</w:t>
      </w:r>
    </w:p>
    <w:p>
      <w:pPr>
        <w:pStyle w:val="ListParagraph"/>
        <w:numPr>
          <w:ilvl w:val="0"/>
          <w:numId w:val="2"/>
        </w:numPr>
      </w:pPr>
      <w:r>
        <w:rPr>
          <w:rFonts w:ascii="Arial" w:cs="Arial" w:eastAsia="Arial" w:hAnsi="Arial"/>
          <w:sz w:val="24"/>
          <w:szCs w:val="24"/>
        </w:rPr>
        <w:t xml:space="preserve">Data Loading: 4 workers with pin_memory enabled</w:t>
      </w:r>
    </w:p>
    <w:p>
      <w:r>
        <w:br w:type="page"/>
      </w:r>
    </w:p>
    <w:p>
      <w:pPr>
        <w:pStyle w:val="Heading1"/>
      </w:pPr>
      <w:r>
        <w:t xml:space="preserve">6. Results</w:t>
      </w:r>
    </w:p>
    <w:p>
      <w:pPr>
        <w:pStyle w:val="Heading2"/>
      </w:pPr>
      <w:r>
        <w:t xml:space="preserve">6.1 Test Accuracy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Model / Split</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Split 42</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Split 123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VGG19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[XX.XX]%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YOLOv5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[XX.XX]%</w:t>
            </w:r>
          </w:p>
        </w:tc>
      </w:tr>
    </w:tbl>
    <w:p>
      <w:pPr>
        <w:spacing w:before="200"/>
      </w:pPr>
      <w:r>
        <w:rPr>
          <w:rFonts w:ascii="Arial" w:cs="Arial" w:eastAsia="Arial" w:hAnsi="Arial"/>
          <w:i/>
          <w:iCs/>
          <w:color w:val="FF0000"/>
          <w:sz w:val="24"/>
          <w:szCs w:val="24"/>
        </w:rPr>
        <w:t xml:space="preserve">[Fill in your actual accuracy results from training]</w:t>
      </w:r>
    </w:p>
    <w:p>
      <w:pPr>
        <w:pStyle w:val="Heading2"/>
      </w:pPr>
      <w:r>
        <w:t xml:space="preserve">6.2 Training Curves</w:t>
      </w:r>
    </w:p>
    <w:p>
      <w:pPr>
        <w:spacing w:after="200"/>
      </w:pPr>
      <w:r>
        <w:rPr>
          <w:rFonts w:ascii="Arial" w:cs="Arial" w:eastAsia="Arial" w:hAnsi="Arial"/>
          <w:sz w:val="24"/>
          <w:szCs w:val="24"/>
        </w:rPr>
        <w:t xml:space="preserve">The following graphs show the training and validation accuracy/loss over epochs:</w:t>
      </w:r>
    </w:p>
    <w:p>
      <w:pPr>
        <w:pStyle w:val="Heading3"/>
      </w:pPr>
      <w:r>
        <w:t xml:space="preserve">VGG19 - Split 42</w:t>
      </w:r>
    </w:p>
    <w:p>
      <w:r>
        <w:rPr>
          <w:rFonts w:ascii="Arial" w:cs="Arial" w:eastAsia="Arial" w:hAnsi="Arial"/>
          <w:i/>
          <w:iCs/>
          <w:color w:val="FF0000"/>
          <w:sz w:val="24"/>
          <w:szCs w:val="24"/>
        </w:rPr>
        <w:t xml:space="preserve">[Insert vgg_split_42_accuracy.png and vgg_split_42_loss.png here]</w:t>
      </w:r>
    </w:p>
    <w:p>
      <w:pPr>
        <w:pStyle w:val="Heading3"/>
      </w:pPr>
      <w:r>
        <w:t xml:space="preserve">VGG19 - Split 123</w:t>
      </w:r>
    </w:p>
    <w:p>
      <w:r>
        <w:rPr>
          <w:rFonts w:ascii="Arial" w:cs="Arial" w:eastAsia="Arial" w:hAnsi="Arial"/>
          <w:i/>
          <w:iCs/>
          <w:color w:val="FF0000"/>
          <w:sz w:val="24"/>
          <w:szCs w:val="24"/>
        </w:rPr>
        <w:t xml:space="preserve">[Insert vgg_split_123_accuracy.png and vgg_split_123_loss.png here]</w:t>
      </w:r>
    </w:p>
    <w:p>
      <w:pPr>
        <w:pStyle w:val="Heading3"/>
      </w:pPr>
      <w:r>
        <w:t xml:space="preserve">YOLOv5 - Split 42</w:t>
      </w:r>
    </w:p>
    <w:p>
      <w:r>
        <w:rPr>
          <w:rFonts w:ascii="Arial" w:cs="Arial" w:eastAsia="Arial" w:hAnsi="Arial"/>
          <w:i/>
          <w:iCs/>
          <w:color w:val="FF0000"/>
          <w:sz w:val="24"/>
          <w:szCs w:val="24"/>
        </w:rPr>
        <w:t xml:space="preserve">[Insert yolo_split_42_accuracy.png and yolo_split_42_loss.png here]</w:t>
      </w:r>
    </w:p>
    <w:p>
      <w:pPr>
        <w:pStyle w:val="Heading3"/>
      </w:pPr>
      <w:r>
        <w:t xml:space="preserve">YOLOv5 - Split 123</w:t>
      </w:r>
    </w:p>
    <w:p>
      <w:r>
        <w:rPr>
          <w:rFonts w:ascii="Arial" w:cs="Arial" w:eastAsia="Arial" w:hAnsi="Arial"/>
          <w:i/>
          <w:iCs/>
          <w:color w:val="FF0000"/>
          <w:sz w:val="24"/>
          <w:szCs w:val="24"/>
        </w:rPr>
        <w:t xml:space="preserve">[Insert yolo_split_123_accuracy.png and yolo_split_123_loss.png here]</w:t>
      </w:r>
    </w:p>
    <w:p>
      <w:r>
        <w:br w:type="page"/>
      </w:r>
    </w:p>
    <w:p>
      <w:pPr>
        <w:pStyle w:val="Heading1"/>
      </w:pPr>
      <w:r>
        <w:t xml:space="preserve">7. Analysis and Discussion</w:t>
      </w:r>
    </w:p>
    <w:p>
      <w:pPr>
        <w:pStyle w:val="Heading2"/>
      </w:pPr>
      <w:r>
        <w:t xml:space="preserve">7.1 Model Comparison</w:t>
      </w:r>
    </w:p>
    <w:p>
      <w:pPr>
        <w:spacing w:after="200"/>
      </w:pPr>
      <w:r>
        <w:rPr>
          <w:rFonts w:ascii="Arial" w:cs="Arial" w:eastAsia="Arial" w:hAnsi="Arial"/>
          <w:i/>
          <w:iCs/>
          <w:color w:val="FF0000"/>
          <w:sz w:val="24"/>
          <w:szCs w:val="24"/>
        </w:rPr>
        <w:t xml:space="preserve">[Analyze which model performed better and why. Consider factors such as:]</w:t>
      </w:r>
    </w:p>
    <w:p>
      <w:pPr>
        <w:pStyle w:val="ListParagraph"/>
        <w:numPr>
          <w:ilvl w:val="0"/>
          <w:numId w:val="2"/>
        </w:numPr>
      </w:pPr>
      <w:r>
        <w:rPr>
          <w:rFonts w:ascii="Arial" w:cs="Arial" w:eastAsia="Arial" w:hAnsi="Arial"/>
          <w:sz w:val="24"/>
          <w:szCs w:val="24"/>
        </w:rPr>
        <w:t xml:space="preserve">Architecture differences (depth, parameter count)</w:t>
      </w:r>
    </w:p>
    <w:p>
      <w:pPr>
        <w:pStyle w:val="ListParagraph"/>
        <w:numPr>
          <w:ilvl w:val="0"/>
          <w:numId w:val="2"/>
        </w:numPr>
      </w:pPr>
      <w:r>
        <w:rPr>
          <w:rFonts w:ascii="Arial" w:cs="Arial" w:eastAsia="Arial" w:hAnsi="Arial"/>
          <w:sz w:val="24"/>
          <w:szCs w:val="24"/>
        </w:rPr>
        <w:t xml:space="preserve">Number of trainable parameters</w:t>
      </w:r>
    </w:p>
    <w:p>
      <w:pPr>
        <w:pStyle w:val="ListParagraph"/>
        <w:numPr>
          <w:ilvl w:val="0"/>
          <w:numId w:val="2"/>
        </w:numPr>
      </w:pPr>
      <w:r>
        <w:rPr>
          <w:rFonts w:ascii="Arial" w:cs="Arial" w:eastAsia="Arial" w:hAnsi="Arial"/>
          <w:sz w:val="24"/>
          <w:szCs w:val="24"/>
        </w:rPr>
        <w:t xml:space="preserve">Pretrained features quality</w:t>
      </w:r>
    </w:p>
    <w:p>
      <w:pPr>
        <w:pStyle w:val="ListParagraph"/>
        <w:numPr>
          <w:ilvl w:val="0"/>
          <w:numId w:val="2"/>
        </w:numPr>
      </w:pPr>
      <w:r>
        <w:rPr>
          <w:rFonts w:ascii="Arial" w:cs="Arial" w:eastAsia="Arial" w:hAnsi="Arial"/>
          <w:sz w:val="24"/>
          <w:szCs w:val="24"/>
        </w:rPr>
        <w:t xml:space="preserve">Convergence speed</w:t>
      </w:r>
    </w:p>
    <w:p>
      <w:pPr>
        <w:pStyle w:val="Heading2"/>
      </w:pPr>
      <w:r>
        <w:t xml:space="preserve">7.2 Effect of Random Seeds</w:t>
      </w:r>
    </w:p>
    <w:p>
      <w:pPr>
        <w:spacing w:after="200"/>
      </w:pPr>
      <w:r>
        <w:rPr>
          <w:rFonts w:ascii="Arial" w:cs="Arial" w:eastAsia="Arial" w:hAnsi="Arial"/>
          <w:i/>
          <w:iCs/>
          <w:color w:val="FF0000"/>
          <w:sz w:val="24"/>
          <w:szCs w:val="24"/>
        </w:rPr>
        <w:t xml:space="preserve">[Discuss how different data splits (seed 42 vs 123) affected the results. Did both splits produce similar accuracy? What does this tell us about model robustness?]</w:t>
      </w:r>
    </w:p>
    <w:p>
      <w:pPr>
        <w:pStyle w:val="Heading2"/>
      </w:pPr>
      <w:r>
        <w:t xml:space="preserve">7.3 Transfer Learning Benefits</w:t>
      </w:r>
    </w:p>
    <w:p>
      <w:pPr>
        <w:spacing w:after="200"/>
      </w:pPr>
      <w:r>
        <w:rPr>
          <w:rFonts w:ascii="Arial" w:cs="Arial" w:eastAsia="Arial" w:hAnsi="Arial"/>
          <w:i/>
          <w:iCs/>
          <w:color w:val="FF0000"/>
          <w:sz w:val="24"/>
          <w:szCs w:val="24"/>
        </w:rPr>
        <w:t xml:space="preserve">[Discuss the benefits of transfer learning observed in this experiment, such as:]</w:t>
      </w:r>
    </w:p>
    <w:p>
      <w:pPr>
        <w:pStyle w:val="ListParagraph"/>
        <w:numPr>
          <w:ilvl w:val="0"/>
          <w:numId w:val="2"/>
        </w:numPr>
      </w:pPr>
      <w:r>
        <w:rPr>
          <w:rFonts w:ascii="Arial" w:cs="Arial" w:eastAsia="Arial" w:hAnsi="Arial"/>
          <w:sz w:val="24"/>
          <w:szCs w:val="24"/>
        </w:rPr>
        <w:t xml:space="preserve">Faster convergence compared to training from scratch</w:t>
      </w:r>
    </w:p>
    <w:p>
      <w:pPr>
        <w:pStyle w:val="ListParagraph"/>
        <w:numPr>
          <w:ilvl w:val="0"/>
          <w:numId w:val="2"/>
        </w:numPr>
      </w:pPr>
      <w:r>
        <w:rPr>
          <w:rFonts w:ascii="Arial" w:cs="Arial" w:eastAsia="Arial" w:hAnsi="Arial"/>
          <w:sz w:val="24"/>
          <w:szCs w:val="24"/>
        </w:rPr>
        <w:t xml:space="preserve">Better generalization with limited data</w:t>
      </w:r>
    </w:p>
    <w:p>
      <w:pPr>
        <w:pStyle w:val="ListParagraph"/>
        <w:numPr>
          <w:ilvl w:val="0"/>
          <w:numId w:val="2"/>
        </w:numPr>
      </w:pPr>
      <w:r>
        <w:rPr>
          <w:rFonts w:ascii="Arial" w:cs="Arial" w:eastAsia="Arial" w:hAnsi="Arial"/>
          <w:sz w:val="24"/>
          <w:szCs w:val="24"/>
        </w:rPr>
        <w:t xml:space="preserve">Reduced computational requirements</w:t>
      </w:r>
    </w:p>
    <w:p>
      <w:r>
        <w:br w:type="page"/>
      </w:r>
    </w:p>
    <w:p>
      <w:pPr>
        <w:pStyle w:val="Heading1"/>
      </w:pPr>
      <w:r>
        <w:t xml:space="preserve">8. Conclusion</w:t>
      </w:r>
    </w:p>
    <w:p>
      <w:pPr>
        <w:spacing w:after="200"/>
      </w:pPr>
      <w:r>
        <w:rPr>
          <w:rFonts w:ascii="Arial" w:cs="Arial" w:eastAsia="Arial" w:hAnsi="Arial"/>
          <w:i/>
          <w:iCs/>
          <w:color w:val="FF0000"/>
          <w:sz w:val="24"/>
          <w:szCs w:val="24"/>
        </w:rPr>
        <w:t xml:space="preserve">[Summarize your findings. Include:]</w:t>
      </w:r>
    </w:p>
    <w:p>
      <w:pPr>
        <w:pStyle w:val="ListParagraph"/>
        <w:numPr>
          <w:ilvl w:val="0"/>
          <w:numId w:val="2"/>
        </w:numPr>
      </w:pPr>
      <w:r>
        <w:rPr>
          <w:rFonts w:ascii="Arial" w:cs="Arial" w:eastAsia="Arial" w:hAnsi="Arial"/>
          <w:sz w:val="24"/>
          <w:szCs w:val="24"/>
        </w:rPr>
        <w:t xml:space="preserve">Which model achieved the best performance</w:t>
      </w:r>
    </w:p>
    <w:p>
      <w:pPr>
        <w:pStyle w:val="ListParagraph"/>
        <w:numPr>
          <w:ilvl w:val="0"/>
          <w:numId w:val="2"/>
        </w:numPr>
      </w:pPr>
      <w:r>
        <w:rPr>
          <w:rFonts w:ascii="Arial" w:cs="Arial" w:eastAsia="Arial" w:hAnsi="Arial"/>
          <w:sz w:val="24"/>
          <w:szCs w:val="24"/>
        </w:rPr>
        <w:t xml:space="preserve">Whether the minimum accuracy requirement (&gt;70%) was met</w:t>
      </w:r>
    </w:p>
    <w:p>
      <w:pPr>
        <w:pStyle w:val="ListParagraph"/>
        <w:numPr>
          <w:ilvl w:val="0"/>
          <w:numId w:val="2"/>
        </w:numPr>
      </w:pPr>
      <w:r>
        <w:rPr>
          <w:rFonts w:ascii="Arial" w:cs="Arial" w:eastAsia="Arial" w:hAnsi="Arial"/>
          <w:sz w:val="24"/>
          <w:szCs w:val="24"/>
        </w:rPr>
        <w:t xml:space="preserve">Key takeaways about transfer learning for image classification</w:t>
      </w:r>
    </w:p>
    <w:p>
      <w:pPr>
        <w:pStyle w:val="ListParagraph"/>
        <w:numPr>
          <w:ilvl w:val="0"/>
          <w:numId w:val="2"/>
        </w:numPr>
      </w:pPr>
      <w:r>
        <w:rPr>
          <w:rFonts w:ascii="Arial" w:cs="Arial" w:eastAsia="Arial" w:hAnsi="Arial"/>
          <w:sz w:val="24"/>
          <w:szCs w:val="24"/>
        </w:rPr>
        <w:t xml:space="preserve">Potential improvements for future work</w:t>
      </w:r>
    </w:p>
    <w:p>
      <w:pPr>
        <w:pStyle w:val="Heading1"/>
      </w:pPr>
      <w:r>
        <w:t xml:space="preserve">9. References</w:t>
      </w:r>
    </w:p>
    <w:p>
      <w:pPr>
        <w:pStyle w:val="ListParagraph"/>
        <w:numPr>
          <w:ilvl w:val="0"/>
          <w:numId w:val="3"/>
        </w:numPr>
      </w:pPr>
      <w:r>
        <w:rPr>
          <w:rFonts w:ascii="Arial" w:cs="Arial" w:eastAsia="Arial" w:hAnsi="Arial"/>
          <w:sz w:val="24"/>
          <w:szCs w:val="24"/>
        </w:rPr>
        <w:t xml:space="preserve">Simonyan, K., &amp; Zisserman, A. (2014). Very Deep Convolutional Networks for Large-Scale Image Recognition. arXiv:1409.1556</w:t>
      </w:r>
    </w:p>
    <w:p>
      <w:pPr>
        <w:pStyle w:val="ListParagraph"/>
        <w:numPr>
          <w:ilvl w:val="0"/>
          <w:numId w:val="3"/>
        </w:numPr>
      </w:pPr>
      <w:r>
        <w:rPr>
          <w:rFonts w:ascii="Arial" w:cs="Arial" w:eastAsia="Arial" w:hAnsi="Arial"/>
          <w:sz w:val="24"/>
          <w:szCs w:val="24"/>
        </w:rPr>
        <w:t xml:space="preserve">Ultralytics YOLOv5. https://github.com/ultralytics/yolov5</w:t>
      </w:r>
    </w:p>
    <w:p>
      <w:pPr>
        <w:pStyle w:val="ListParagraph"/>
        <w:numPr>
          <w:ilvl w:val="0"/>
          <w:numId w:val="3"/>
        </w:numPr>
      </w:pPr>
      <w:r>
        <w:rPr>
          <w:rFonts w:ascii="Arial" w:cs="Arial" w:eastAsia="Arial" w:hAnsi="Arial"/>
          <w:sz w:val="24"/>
          <w:szCs w:val="24"/>
        </w:rPr>
        <w:t xml:space="preserve">Nilsback, M-E. &amp; Zisserman, A. (2008). Automated Flower Classification over a Large Number of Classes. Indian Conference on Computer Vision, Graphics and Image Processing.</w:t>
      </w:r>
    </w:p>
    <w:p>
      <w:pPr>
        <w:pStyle w:val="ListParagraph"/>
        <w:numPr>
          <w:ilvl w:val="0"/>
          <w:numId w:val="3"/>
        </w:numPr>
      </w:pPr>
      <w:r>
        <w:rPr>
          <w:rFonts w:ascii="Arial" w:cs="Arial" w:eastAsia="Arial" w:hAnsi="Arial"/>
          <w:sz w:val="24"/>
          <w:szCs w:val="24"/>
        </w:rPr>
        <w:t xml:space="preserve">Oxford 102 Flowers Dataset. https://www.robots.ox.ac.uk/~vgg/data/flowers/102/</w:t>
      </w:r>
    </w:p>
    <w:p>
      <w:pPr>
        <w:pStyle w:val="Heading1"/>
      </w:pPr>
      <w:r>
        <w:t xml:space="preserve">10. Appendix</w:t>
      </w:r>
    </w:p>
    <w:p>
      <w:pPr>
        <w:pStyle w:val="Heading2"/>
      </w:pPr>
      <w:r>
        <w:t xml:space="preserve">10.1 GitHub Repository</w:t>
      </w:r>
    </w:p>
    <w:p>
      <w:pPr>
        <w:spacing w:after="200"/>
      </w:pPr>
      <w:r>
        <w:rPr>
          <w:rFonts w:ascii="Arial" w:cs="Arial" w:eastAsia="Arial" w:hAnsi="Arial"/>
          <w:i/>
          <w:iCs/>
          <w:color w:val="FF0000"/>
          <w:sz w:val="24"/>
          <w:szCs w:val="24"/>
        </w:rPr>
        <w:t xml:space="preserve">[Insert your GitHub repository link here]</w:t>
      </w:r>
    </w:p>
    <w:p>
      <w:pPr>
        <w:pStyle w:val="Heading2"/>
      </w:pPr>
      <w:r>
        <w:t xml:space="preserve">10.2 Dataset Link</w:t>
      </w:r>
    </w:p>
    <w:p>
      <w:pPr>
        <w:spacing w:after="200"/>
      </w:pPr>
      <w:r>
        <w:rPr>
          <w:rFonts w:ascii="Arial" w:cs="Arial" w:eastAsia="Arial" w:hAnsi="Arial"/>
          <w:sz w:val="24"/>
          <w:szCs w:val="24"/>
        </w:rPr>
        <w:t xml:space="preserve">https://www.robots.ox.ac.uk/~vgg/data/flowers/102/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F549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F549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2026-02-01T07:55:24.843Z</dcterms:created>
  <dcterms:modified xsi:type="dcterms:W3CDTF">2026-02-01T07:55:24.843Z</dcterms:modified>
</cp:coreProperties>
</file>

<file path=docProps/custom.xml><?xml version="1.0" encoding="utf-8"?>
<Properties xmlns="http://schemas.openxmlformats.org/officeDocument/2006/custom-properties" xmlns:vt="http://schemas.openxmlformats.org/officeDocument/2006/docPropsVTypes"/>
</file>