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53E25" w14:textId="77777777" w:rsidR="001A1660" w:rsidRPr="001A1660" w:rsidRDefault="001A1660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2B2E0F19" w14:textId="77777777" w:rsidR="001A1660" w:rsidRPr="001A1660" w:rsidRDefault="001A1660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2105FD16" w14:textId="77777777" w:rsidR="001A1660" w:rsidRPr="001A1660" w:rsidRDefault="001A1660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DCB0802" w14:textId="77777777" w:rsidR="001A1660" w:rsidRPr="001A1660" w:rsidRDefault="001A1660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0FF3ED1" w14:textId="77777777" w:rsidR="001A1660" w:rsidRPr="001A1660" w:rsidRDefault="001A1660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0B19CF24" w14:textId="50E6C487" w:rsidR="001A1660" w:rsidRPr="001A1660" w:rsidRDefault="001F012A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UML Design Modeling and Testing</w:t>
      </w:r>
    </w:p>
    <w:p w14:paraId="782C4B40" w14:textId="77777777" w:rsidR="001A1660" w:rsidRPr="001A1660" w:rsidRDefault="001A1660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1A1660">
        <w:rPr>
          <w:rFonts w:ascii="Times New Roman" w:hAnsi="Times New Roman" w:cs="Times New Roman"/>
        </w:rPr>
        <w:t xml:space="preserve">Jacob </w:t>
      </w:r>
      <w:proofErr w:type="spellStart"/>
      <w:r w:rsidRPr="001A1660">
        <w:rPr>
          <w:rFonts w:ascii="Times New Roman" w:hAnsi="Times New Roman" w:cs="Times New Roman"/>
        </w:rPr>
        <w:t>Colburn</w:t>
      </w:r>
      <w:proofErr w:type="spellEnd"/>
    </w:p>
    <w:p w14:paraId="564FD8C6" w14:textId="77777777" w:rsidR="001A1660" w:rsidRPr="001A1660" w:rsidRDefault="001A1660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1A1660">
        <w:rPr>
          <w:rFonts w:ascii="Times New Roman" w:hAnsi="Times New Roman" w:cs="Times New Roman"/>
        </w:rPr>
        <w:t>University of Arizona Global Campus</w:t>
      </w:r>
    </w:p>
    <w:p w14:paraId="503C0DCD" w14:textId="77777777" w:rsidR="001A1660" w:rsidRPr="001A1660" w:rsidRDefault="001A1660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1A1660">
        <w:rPr>
          <w:rFonts w:ascii="Times New Roman" w:hAnsi="Times New Roman" w:cs="Times New Roman"/>
        </w:rPr>
        <w:t>CST499: Capstone for Computer Software Technology</w:t>
      </w:r>
    </w:p>
    <w:p w14:paraId="2AEA6490" w14:textId="77777777" w:rsidR="001A1660" w:rsidRPr="001A1660" w:rsidRDefault="001A1660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1A1660">
        <w:rPr>
          <w:rFonts w:ascii="Times New Roman" w:hAnsi="Times New Roman" w:cs="Times New Roman"/>
        </w:rPr>
        <w:t xml:space="preserve">Instructor: Prof. Joseph </w:t>
      </w:r>
      <w:proofErr w:type="spellStart"/>
      <w:r w:rsidRPr="001A1660">
        <w:rPr>
          <w:rFonts w:ascii="Times New Roman" w:hAnsi="Times New Roman" w:cs="Times New Roman"/>
        </w:rPr>
        <w:t>Rangitsch</w:t>
      </w:r>
      <w:proofErr w:type="spellEnd"/>
    </w:p>
    <w:p w14:paraId="7D20C226" w14:textId="690CF080" w:rsidR="001A1660" w:rsidRPr="001A1660" w:rsidRDefault="001F012A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05AUG</w:t>
      </w:r>
      <w:r w:rsidR="001A1660" w:rsidRPr="001A1660">
        <w:rPr>
          <w:rFonts w:ascii="Times New Roman" w:hAnsi="Times New Roman" w:cs="Times New Roman"/>
        </w:rPr>
        <w:t>24</w:t>
      </w:r>
    </w:p>
    <w:p w14:paraId="6CC523D6" w14:textId="77777777" w:rsidR="001A1660" w:rsidRPr="001A1660" w:rsidRDefault="001A1660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1FCC87E" w14:textId="77777777" w:rsidR="001A1660" w:rsidRPr="001A1660" w:rsidRDefault="001A1660" w:rsidP="001A1660">
      <w:pPr>
        <w:spacing w:after="0" w:line="48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</w:p>
    <w:p w14:paraId="39A47E70" w14:textId="77777777" w:rsidR="001A1660" w:rsidRPr="001A1660" w:rsidRDefault="001A1660" w:rsidP="001A1660">
      <w:pPr>
        <w:spacing w:before="180" w:after="180" w:line="240" w:lineRule="auto"/>
        <w:rPr>
          <w:rFonts w:ascii="Lato" w:hAnsi="Lato" w:cs="Times New Roman"/>
          <w:color w:val="2D3B45"/>
          <w:kern w:val="0"/>
          <w14:ligatures w14:val="none"/>
        </w:rPr>
      </w:pPr>
    </w:p>
    <w:p w14:paraId="76936168" w14:textId="77777777" w:rsidR="001A1660" w:rsidRPr="001A1660" w:rsidRDefault="001A1660" w:rsidP="001A1660">
      <w:pPr>
        <w:spacing w:after="0" w:line="240" w:lineRule="auto"/>
        <w:rPr>
          <w:rFonts w:ascii="Lato" w:hAnsi="Lato"/>
          <w:color w:val="2D3B45"/>
          <w:sz w:val="22"/>
          <w:szCs w:val="22"/>
        </w:rPr>
      </w:pPr>
    </w:p>
    <w:p w14:paraId="0F0CC101" w14:textId="77777777" w:rsidR="001A1660" w:rsidRPr="001A1660" w:rsidRDefault="001A1660" w:rsidP="001A1660">
      <w:pPr>
        <w:spacing w:after="0" w:line="240" w:lineRule="auto"/>
        <w:rPr>
          <w:rFonts w:ascii="Lato" w:hAnsi="Lato"/>
          <w:color w:val="2D3B45"/>
          <w:sz w:val="22"/>
          <w:szCs w:val="22"/>
        </w:rPr>
      </w:pPr>
    </w:p>
    <w:p w14:paraId="7754FE54" w14:textId="77777777" w:rsidR="001A1660" w:rsidRPr="001A1660" w:rsidRDefault="001A1660" w:rsidP="001A1660">
      <w:pPr>
        <w:spacing w:after="0" w:line="240" w:lineRule="auto"/>
        <w:rPr>
          <w:rFonts w:ascii="Lato" w:hAnsi="Lato"/>
          <w:color w:val="2D3B45"/>
          <w:sz w:val="22"/>
          <w:szCs w:val="22"/>
        </w:rPr>
      </w:pPr>
      <w:r w:rsidRPr="001A1660">
        <w:rPr>
          <w:rFonts w:ascii="Lato" w:hAnsi="Lato"/>
          <w:color w:val="2D3B45"/>
          <w:sz w:val="22"/>
          <w:szCs w:val="22"/>
        </w:rPr>
        <w:br w:type="page"/>
      </w:r>
    </w:p>
    <w:p w14:paraId="12ADDAD9" w14:textId="77777777" w:rsidR="001A1660" w:rsidRPr="00EC6558" w:rsidRDefault="001A1660" w:rsidP="001A1660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2D3B45"/>
        </w:rPr>
      </w:pPr>
      <w:r w:rsidRPr="00EC6558">
        <w:rPr>
          <w:rFonts w:ascii="Times New Roman" w:hAnsi="Times New Roman" w:cs="Times New Roman"/>
          <w:b/>
          <w:bCs/>
          <w:color w:val="2D3B45"/>
        </w:rPr>
        <w:lastRenderedPageBreak/>
        <w:t>Introduction</w:t>
      </w:r>
    </w:p>
    <w:p w14:paraId="32B173C0" w14:textId="0556DD76" w:rsidR="001A1660" w:rsidRPr="00EC6558" w:rsidRDefault="001A1660" w:rsidP="001A1660">
      <w:pPr>
        <w:spacing w:after="0" w:line="480" w:lineRule="auto"/>
        <w:rPr>
          <w:rFonts w:ascii="Times New Roman" w:hAnsi="Times New Roman" w:cs="Times New Roman"/>
          <w:color w:val="2D3B45"/>
        </w:rPr>
      </w:pPr>
      <w:r w:rsidRPr="00EC6558">
        <w:rPr>
          <w:rFonts w:ascii="Times New Roman" w:hAnsi="Times New Roman" w:cs="Times New Roman"/>
          <w:color w:val="2D3B45"/>
        </w:rPr>
        <w:tab/>
      </w:r>
      <w:r w:rsidRPr="00EC6558">
        <w:rPr>
          <w:rFonts w:ascii="Times New Roman" w:hAnsi="Times New Roman" w:cs="Times New Roman"/>
          <w:color w:val="2D3B45"/>
        </w:rPr>
        <w:tab/>
      </w:r>
      <w:r w:rsidR="00F04B68" w:rsidRPr="00EC6558">
        <w:rPr>
          <w:rFonts w:ascii="Times New Roman" w:hAnsi="Times New Roman" w:cs="Times New Roman"/>
          <w:color w:val="2D3B45"/>
        </w:rPr>
        <w:t>Sof</w:t>
      </w:r>
      <w:r w:rsidR="00484B33" w:rsidRPr="00EC6558">
        <w:rPr>
          <w:rFonts w:ascii="Times New Roman" w:hAnsi="Times New Roman" w:cs="Times New Roman"/>
          <w:color w:val="2D3B45"/>
        </w:rPr>
        <w:t>tware testing is an important part of the development process, ensuring the systems quality and reliability meet the</w:t>
      </w:r>
      <w:r w:rsidR="00F9346C" w:rsidRPr="00EC6558">
        <w:rPr>
          <w:rFonts w:ascii="Times New Roman" w:hAnsi="Times New Roman" w:cs="Times New Roman"/>
          <w:color w:val="2D3B45"/>
        </w:rPr>
        <w:t xml:space="preserve"> expectations of stakeholders.</w:t>
      </w:r>
      <w:r w:rsidR="003F12A0" w:rsidRPr="00EC6558">
        <w:rPr>
          <w:rFonts w:ascii="Times New Roman" w:hAnsi="Times New Roman" w:cs="Times New Roman"/>
          <w:color w:val="2D3B45"/>
        </w:rPr>
        <w:t xml:space="preserve"> UML model</w:t>
      </w:r>
      <w:r w:rsidR="00791A97" w:rsidRPr="00EC6558">
        <w:rPr>
          <w:rFonts w:ascii="Times New Roman" w:hAnsi="Times New Roman" w:cs="Times New Roman"/>
          <w:color w:val="2D3B45"/>
        </w:rPr>
        <w:t>s</w:t>
      </w:r>
      <w:r w:rsidR="003F12A0" w:rsidRPr="00EC6558">
        <w:rPr>
          <w:rFonts w:ascii="Times New Roman" w:hAnsi="Times New Roman" w:cs="Times New Roman"/>
          <w:color w:val="2D3B45"/>
        </w:rPr>
        <w:t xml:space="preserve"> help to guide th</w:t>
      </w:r>
      <w:r w:rsidR="00E50DE5" w:rsidRPr="00EC6558">
        <w:rPr>
          <w:rFonts w:ascii="Times New Roman" w:hAnsi="Times New Roman" w:cs="Times New Roman"/>
          <w:color w:val="2D3B45"/>
        </w:rPr>
        <w:t>e testing phase by illustrating the interrelations,</w:t>
      </w:r>
      <w:r w:rsidR="009D564B" w:rsidRPr="00EC6558">
        <w:rPr>
          <w:rFonts w:ascii="Times New Roman" w:hAnsi="Times New Roman" w:cs="Times New Roman"/>
          <w:color w:val="2D3B45"/>
        </w:rPr>
        <w:t xml:space="preserve"> behavior, and structure of the system</w:t>
      </w:r>
      <w:r w:rsidR="00120F61" w:rsidRPr="00EC6558">
        <w:rPr>
          <w:rFonts w:ascii="Times New Roman" w:hAnsi="Times New Roman" w:cs="Times New Roman"/>
          <w:color w:val="2D3B45"/>
        </w:rPr>
        <w:t xml:space="preserve"> </w:t>
      </w:r>
      <w:r w:rsidR="00944C4C" w:rsidRPr="00EC6558">
        <w:rPr>
          <w:rFonts w:ascii="Times New Roman" w:hAnsi="Times New Roman" w:cs="Times New Roman"/>
          <w:color w:val="2D3B45"/>
        </w:rPr>
        <w:t>(</w:t>
      </w:r>
      <w:proofErr w:type="spellStart"/>
      <w:r w:rsidR="00944C4C" w:rsidRPr="00EC6558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Aldaeej</w:t>
      </w:r>
      <w:proofErr w:type="spellEnd"/>
      <w:r w:rsidR="00944C4C" w:rsidRPr="00EC6558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 xml:space="preserve">, A., &amp; </w:t>
      </w:r>
      <w:proofErr w:type="spellStart"/>
      <w:r w:rsidR="00944C4C" w:rsidRPr="00EC6558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Badreddin</w:t>
      </w:r>
      <w:proofErr w:type="spellEnd"/>
      <w:r w:rsidR="00944C4C" w:rsidRPr="00EC6558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, O., 2016)</w:t>
      </w:r>
      <w:r w:rsidR="009D564B" w:rsidRPr="00EC6558">
        <w:rPr>
          <w:rFonts w:ascii="Times New Roman" w:hAnsi="Times New Roman" w:cs="Times New Roman"/>
          <w:color w:val="2D3B45"/>
        </w:rPr>
        <w:t xml:space="preserve">. In this assignment, </w:t>
      </w:r>
      <w:r w:rsidR="00402B74" w:rsidRPr="00EC6558">
        <w:rPr>
          <w:rFonts w:ascii="Times New Roman" w:hAnsi="Times New Roman" w:cs="Times New Roman"/>
          <w:color w:val="2D3B45"/>
        </w:rPr>
        <w:t xml:space="preserve">we will look at the different levels of software testing and </w:t>
      </w:r>
      <w:r w:rsidR="00D9188B" w:rsidRPr="00EC6558">
        <w:rPr>
          <w:rFonts w:ascii="Times New Roman" w:hAnsi="Times New Roman" w:cs="Times New Roman"/>
          <w:color w:val="2D3B45"/>
        </w:rPr>
        <w:t>demonstrate how UML models can support and enhance the testing process.</w:t>
      </w:r>
    </w:p>
    <w:p w14:paraId="5CB25A13" w14:textId="5B2C5D10" w:rsidR="001A1660" w:rsidRPr="00EC6558" w:rsidRDefault="00177374" w:rsidP="001A1660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2D3B45"/>
        </w:rPr>
      </w:pPr>
      <w:r>
        <w:rPr>
          <w:rFonts w:ascii="Times New Roman" w:hAnsi="Times New Roman" w:cs="Times New Roman"/>
          <w:noProof/>
          <w:color w:val="2D3B45"/>
        </w:rPr>
        <w:drawing>
          <wp:anchor distT="0" distB="0" distL="114300" distR="114300" simplePos="0" relativeHeight="251662336" behindDoc="0" locked="0" layoutInCell="1" allowOverlap="1" wp14:anchorId="3A8B8F5B" wp14:editId="4FFB028B">
            <wp:simplePos x="0" y="0"/>
            <wp:positionH relativeFrom="column">
              <wp:posOffset>1505068</wp:posOffset>
            </wp:positionH>
            <wp:positionV relativeFrom="paragraph">
              <wp:posOffset>239052</wp:posOffset>
            </wp:positionV>
            <wp:extent cx="2954290" cy="2099250"/>
            <wp:effectExtent l="0" t="0" r="5080" b="0"/>
            <wp:wrapTopAndBottom/>
            <wp:docPr id="129119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99408" name="Picture 12911994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290" cy="209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0E7" w:rsidRPr="00EC6558">
        <w:rPr>
          <w:rFonts w:ascii="Times New Roman" w:hAnsi="Times New Roman" w:cs="Times New Roman"/>
          <w:b/>
          <w:bCs/>
          <w:color w:val="2D3B45"/>
        </w:rPr>
        <w:t>Component Testing</w:t>
      </w:r>
    </w:p>
    <w:p w14:paraId="41367620" w14:textId="298B2C39" w:rsidR="001A1660" w:rsidRPr="00EC6558" w:rsidRDefault="001A1660" w:rsidP="001A1660">
      <w:pPr>
        <w:spacing w:after="0" w:line="480" w:lineRule="auto"/>
        <w:rPr>
          <w:rFonts w:ascii="Times New Roman" w:hAnsi="Times New Roman" w:cs="Times New Roman"/>
          <w:color w:val="2D3B45"/>
        </w:rPr>
      </w:pPr>
      <w:r w:rsidRPr="00EC6558">
        <w:rPr>
          <w:rFonts w:ascii="Times New Roman" w:hAnsi="Times New Roman" w:cs="Times New Roman"/>
          <w:color w:val="2D3B45"/>
        </w:rPr>
        <w:tab/>
        <w:t xml:space="preserve"> </w:t>
      </w:r>
      <w:r w:rsidR="00197F44" w:rsidRPr="00EC6558">
        <w:rPr>
          <w:rFonts w:ascii="Times New Roman" w:hAnsi="Times New Roman" w:cs="Times New Roman"/>
          <w:color w:val="2D3B45"/>
        </w:rPr>
        <w:t>C</w:t>
      </w:r>
      <w:r w:rsidR="00491C24" w:rsidRPr="00EC6558">
        <w:rPr>
          <w:rFonts w:ascii="Times New Roman" w:hAnsi="Times New Roman" w:cs="Times New Roman"/>
          <w:color w:val="2D3B45"/>
        </w:rPr>
        <w:t xml:space="preserve">omponent testing (unit testing) is </w:t>
      </w:r>
      <w:r w:rsidR="00193B33" w:rsidRPr="00EC6558">
        <w:rPr>
          <w:rFonts w:ascii="Times New Roman" w:hAnsi="Times New Roman" w:cs="Times New Roman"/>
          <w:color w:val="2D3B45"/>
        </w:rPr>
        <w:t>used to ensure all functionality of any individual classes or components in the sys</w:t>
      </w:r>
      <w:r w:rsidR="0004388A" w:rsidRPr="00EC6558">
        <w:rPr>
          <w:rFonts w:ascii="Times New Roman" w:hAnsi="Times New Roman" w:cs="Times New Roman"/>
          <w:color w:val="2D3B45"/>
        </w:rPr>
        <w:t>tems</w:t>
      </w:r>
      <w:r w:rsidR="009F3B5C" w:rsidRPr="00EC6558">
        <w:rPr>
          <w:rFonts w:ascii="Times New Roman" w:hAnsi="Times New Roman" w:cs="Times New Roman"/>
          <w:color w:val="2D3B45"/>
        </w:rPr>
        <w:t xml:space="preserve"> (</w:t>
      </w:r>
      <w:r w:rsidR="009F3B5C" w:rsidRPr="00EC6558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 xml:space="preserve">Tsui, F., </w:t>
      </w:r>
      <w:proofErr w:type="spellStart"/>
      <w:r w:rsidR="009F3B5C" w:rsidRPr="00EC6558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Karam</w:t>
      </w:r>
      <w:proofErr w:type="spellEnd"/>
      <w:r w:rsidR="009F3B5C" w:rsidRPr="00EC6558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, O., &amp; Bernal, B., 2018)</w:t>
      </w:r>
      <w:r w:rsidR="0004388A" w:rsidRPr="00EC6558">
        <w:rPr>
          <w:rFonts w:ascii="Times New Roman" w:hAnsi="Times New Roman" w:cs="Times New Roman"/>
          <w:color w:val="2D3B45"/>
        </w:rPr>
        <w:t>.</w:t>
      </w:r>
      <w:r w:rsidR="00E074A2" w:rsidRPr="00EC6558">
        <w:rPr>
          <w:rFonts w:ascii="Times New Roman" w:hAnsi="Times New Roman" w:cs="Times New Roman"/>
          <w:color w:val="2D3B45"/>
        </w:rPr>
        <w:t xml:space="preserve"> During Component testing</w:t>
      </w:r>
      <w:r w:rsidR="00BD1B50">
        <w:rPr>
          <w:rFonts w:ascii="Times New Roman" w:hAnsi="Times New Roman" w:cs="Times New Roman"/>
          <w:color w:val="2D3B45"/>
        </w:rPr>
        <w:t>,</w:t>
      </w:r>
      <w:r w:rsidR="00E074A2" w:rsidRPr="00EC6558">
        <w:rPr>
          <w:rFonts w:ascii="Times New Roman" w:hAnsi="Times New Roman" w:cs="Times New Roman"/>
          <w:color w:val="2D3B45"/>
        </w:rPr>
        <w:t xml:space="preserve"> the class diagram is referenced to provide</w:t>
      </w:r>
      <w:r w:rsidR="007D3CE0" w:rsidRPr="00EC6558">
        <w:rPr>
          <w:rFonts w:ascii="Times New Roman" w:hAnsi="Times New Roman" w:cs="Times New Roman"/>
          <w:color w:val="2D3B45"/>
        </w:rPr>
        <w:t xml:space="preserve"> the details of those components such as the attributes, methods</w:t>
      </w:r>
      <w:r w:rsidR="0096006C" w:rsidRPr="00EC6558">
        <w:rPr>
          <w:rFonts w:ascii="Times New Roman" w:hAnsi="Times New Roman" w:cs="Times New Roman"/>
          <w:color w:val="2D3B45"/>
        </w:rPr>
        <w:t>,</w:t>
      </w:r>
      <w:r w:rsidR="007D3CE0" w:rsidRPr="00EC6558">
        <w:rPr>
          <w:rFonts w:ascii="Times New Roman" w:hAnsi="Times New Roman" w:cs="Times New Roman"/>
          <w:color w:val="2D3B45"/>
        </w:rPr>
        <w:t xml:space="preserve"> and relationships</w:t>
      </w:r>
      <w:r w:rsidR="0096006C" w:rsidRPr="00EC6558">
        <w:rPr>
          <w:rFonts w:ascii="Times New Roman" w:hAnsi="Times New Roman" w:cs="Times New Roman"/>
          <w:color w:val="2D3B45"/>
        </w:rPr>
        <w:t>.</w:t>
      </w:r>
      <w:r w:rsidR="005B419D" w:rsidRPr="00EC6558">
        <w:rPr>
          <w:rFonts w:ascii="Times New Roman" w:hAnsi="Times New Roman" w:cs="Times New Roman"/>
          <w:color w:val="2D3B45"/>
        </w:rPr>
        <w:t xml:space="preserve"> If component tests are implemented for each of the </w:t>
      </w:r>
      <w:r w:rsidR="00067C22" w:rsidRPr="00EC6558">
        <w:rPr>
          <w:rFonts w:ascii="Times New Roman" w:hAnsi="Times New Roman" w:cs="Times New Roman"/>
          <w:color w:val="2D3B45"/>
        </w:rPr>
        <w:t>component's</w:t>
      </w:r>
      <w:r w:rsidR="00F87B6B" w:rsidRPr="00EC6558">
        <w:rPr>
          <w:rFonts w:ascii="Times New Roman" w:hAnsi="Times New Roman" w:cs="Times New Roman"/>
          <w:color w:val="2D3B45"/>
        </w:rPr>
        <w:t>,</w:t>
      </w:r>
      <w:r w:rsidR="005B419D" w:rsidRPr="00EC6558">
        <w:rPr>
          <w:rFonts w:ascii="Times New Roman" w:hAnsi="Times New Roman" w:cs="Times New Roman"/>
          <w:color w:val="2D3B45"/>
        </w:rPr>
        <w:t xml:space="preserve"> developers can ensure that </w:t>
      </w:r>
      <w:r w:rsidR="001B45C7">
        <w:rPr>
          <w:rFonts w:ascii="Times New Roman" w:hAnsi="Times New Roman" w:cs="Times New Roman"/>
          <w:color w:val="2D3B45"/>
        </w:rPr>
        <w:t>a</w:t>
      </w:r>
      <w:r w:rsidR="005B419D" w:rsidRPr="00EC6558">
        <w:rPr>
          <w:rFonts w:ascii="Times New Roman" w:hAnsi="Times New Roman" w:cs="Times New Roman"/>
          <w:color w:val="2D3B45"/>
        </w:rPr>
        <w:t xml:space="preserve">ll of those </w:t>
      </w:r>
      <w:r w:rsidR="00067C22" w:rsidRPr="00EC6558">
        <w:rPr>
          <w:rFonts w:ascii="Times New Roman" w:hAnsi="Times New Roman" w:cs="Times New Roman"/>
          <w:color w:val="2D3B45"/>
        </w:rPr>
        <w:t xml:space="preserve">components function as intended. As an example, </w:t>
      </w:r>
      <w:r w:rsidR="007F0A9C" w:rsidRPr="00EC6558">
        <w:rPr>
          <w:rFonts w:ascii="Times New Roman" w:hAnsi="Times New Roman" w:cs="Times New Roman"/>
          <w:color w:val="2D3B45"/>
        </w:rPr>
        <w:t xml:space="preserve">developers could test the student class to ensure the methods of </w:t>
      </w:r>
      <w:r w:rsidR="001562B4" w:rsidRPr="00EC6558">
        <w:rPr>
          <w:rFonts w:ascii="Times New Roman" w:hAnsi="Times New Roman" w:cs="Times New Roman"/>
          <w:color w:val="2D3B45"/>
        </w:rPr>
        <w:t>courseEnroll</w:t>
      </w:r>
      <w:r w:rsidR="007F0A9C" w:rsidRPr="00EC6558">
        <w:rPr>
          <w:rFonts w:ascii="Times New Roman" w:hAnsi="Times New Roman" w:cs="Times New Roman"/>
          <w:color w:val="2D3B45"/>
        </w:rPr>
        <w:t xml:space="preserve"> and </w:t>
      </w:r>
      <w:r w:rsidR="001562B4" w:rsidRPr="00EC6558">
        <w:rPr>
          <w:rFonts w:ascii="Times New Roman" w:hAnsi="Times New Roman" w:cs="Times New Roman"/>
          <w:color w:val="2D3B45"/>
        </w:rPr>
        <w:t>courseWithdraw</w:t>
      </w:r>
      <w:r w:rsidR="00805429" w:rsidRPr="00EC6558">
        <w:rPr>
          <w:rFonts w:ascii="Times New Roman" w:hAnsi="Times New Roman" w:cs="Times New Roman"/>
          <w:color w:val="2D3B45"/>
        </w:rPr>
        <w:t xml:space="preserve"> function as intended.</w:t>
      </w:r>
    </w:p>
    <w:p w14:paraId="20DD3D62" w14:textId="77777777" w:rsidR="00F84750" w:rsidRDefault="00F84750" w:rsidP="001A1660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2D3B45"/>
        </w:rPr>
      </w:pPr>
    </w:p>
    <w:p w14:paraId="30A2B131" w14:textId="77777777" w:rsidR="00F84750" w:rsidRDefault="00F84750" w:rsidP="001A1660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2D3B45"/>
        </w:rPr>
      </w:pPr>
    </w:p>
    <w:p w14:paraId="487C55AB" w14:textId="77777777" w:rsidR="00F84750" w:rsidRDefault="00F84750" w:rsidP="001A1660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2D3B45"/>
        </w:rPr>
      </w:pPr>
    </w:p>
    <w:p w14:paraId="4EC9124C" w14:textId="77777777" w:rsidR="00F84750" w:rsidRDefault="00F84750" w:rsidP="001A1660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2D3B45"/>
        </w:rPr>
      </w:pPr>
    </w:p>
    <w:p w14:paraId="615E80B1" w14:textId="64EF6380" w:rsidR="001A1660" w:rsidRPr="00EC6558" w:rsidRDefault="00B820E7" w:rsidP="001A1660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2D3B45"/>
        </w:rPr>
      </w:pPr>
      <w:r w:rsidRPr="00EC6558">
        <w:rPr>
          <w:rFonts w:ascii="Times New Roman" w:hAnsi="Times New Roman" w:cs="Times New Roman"/>
          <w:b/>
          <w:bCs/>
          <w:color w:val="2D3B45"/>
        </w:rPr>
        <w:lastRenderedPageBreak/>
        <w:t xml:space="preserve">Integration </w:t>
      </w:r>
      <w:r w:rsidR="00036DE7" w:rsidRPr="00EC6558">
        <w:rPr>
          <w:rFonts w:ascii="Times New Roman" w:hAnsi="Times New Roman" w:cs="Times New Roman"/>
          <w:b/>
          <w:bCs/>
          <w:color w:val="2D3B45"/>
        </w:rPr>
        <w:t>Testing</w:t>
      </w:r>
    </w:p>
    <w:p w14:paraId="017BE2B1" w14:textId="11F622FB" w:rsidR="001A1660" w:rsidRPr="00EC6558" w:rsidRDefault="00F84750" w:rsidP="001A1660">
      <w:pPr>
        <w:spacing w:after="0" w:line="480" w:lineRule="auto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noProof/>
          <w:color w:val="2D3B45"/>
        </w:rPr>
        <w:drawing>
          <wp:anchor distT="0" distB="0" distL="114300" distR="114300" simplePos="0" relativeHeight="251663360" behindDoc="0" locked="0" layoutInCell="1" allowOverlap="1" wp14:anchorId="4560A950" wp14:editId="12CFBD90">
            <wp:simplePos x="0" y="0"/>
            <wp:positionH relativeFrom="column">
              <wp:posOffset>1442262</wp:posOffset>
            </wp:positionH>
            <wp:positionV relativeFrom="paragraph">
              <wp:posOffset>477</wp:posOffset>
            </wp:positionV>
            <wp:extent cx="3322509" cy="2820186"/>
            <wp:effectExtent l="0" t="0" r="5080" b="0"/>
            <wp:wrapTopAndBottom/>
            <wp:docPr id="134143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3058" name="Picture 1341430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509" cy="2820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660" w:rsidRPr="00EC6558">
        <w:rPr>
          <w:rFonts w:ascii="Times New Roman" w:hAnsi="Times New Roman" w:cs="Times New Roman"/>
          <w:color w:val="2D3B45"/>
        </w:rPr>
        <w:tab/>
        <w:t xml:space="preserve"> </w:t>
      </w:r>
      <w:r w:rsidR="00D43596" w:rsidRPr="00EC6558">
        <w:rPr>
          <w:rFonts w:ascii="Times New Roman" w:hAnsi="Times New Roman" w:cs="Times New Roman"/>
          <w:color w:val="2D3B45"/>
        </w:rPr>
        <w:t xml:space="preserve">Integration testing tests the interactions </w:t>
      </w:r>
      <w:r w:rsidR="00325B18" w:rsidRPr="00EC6558">
        <w:rPr>
          <w:rFonts w:ascii="Times New Roman" w:hAnsi="Times New Roman" w:cs="Times New Roman"/>
          <w:color w:val="2D3B45"/>
        </w:rPr>
        <w:t xml:space="preserve">between the components in the system to ensure functionality. Sequence </w:t>
      </w:r>
      <w:r w:rsidR="00E75418" w:rsidRPr="00EC6558">
        <w:rPr>
          <w:rFonts w:ascii="Times New Roman" w:hAnsi="Times New Roman" w:cs="Times New Roman"/>
          <w:color w:val="2D3B45"/>
        </w:rPr>
        <w:t>diagrams are a great help in this testing phase by illustrating the flow and interactions between the objects in</w:t>
      </w:r>
      <w:r w:rsidR="00E92102" w:rsidRPr="00EC6558">
        <w:rPr>
          <w:rFonts w:ascii="Times New Roman" w:hAnsi="Times New Roman" w:cs="Times New Roman"/>
          <w:color w:val="2D3B45"/>
        </w:rPr>
        <w:t xml:space="preserve"> the system. Verifying the integrated components can communicate and </w:t>
      </w:r>
      <w:r w:rsidR="00E56FF7" w:rsidRPr="00EC6558">
        <w:rPr>
          <w:rFonts w:ascii="Times New Roman" w:hAnsi="Times New Roman" w:cs="Times New Roman"/>
          <w:color w:val="2D3B45"/>
        </w:rPr>
        <w:t xml:space="preserve">work together as intended is the purpose of this </w:t>
      </w:r>
      <w:r w:rsidR="006C71FB" w:rsidRPr="00EC6558">
        <w:rPr>
          <w:rFonts w:ascii="Times New Roman" w:hAnsi="Times New Roman" w:cs="Times New Roman"/>
          <w:color w:val="2D3B45"/>
        </w:rPr>
        <w:t>testing p</w:t>
      </w:r>
      <w:r w:rsidR="001C31A8" w:rsidRPr="00EC6558">
        <w:rPr>
          <w:rFonts w:ascii="Times New Roman" w:hAnsi="Times New Roman" w:cs="Times New Roman"/>
          <w:color w:val="2D3B45"/>
        </w:rPr>
        <w:t>hase (</w:t>
      </w:r>
      <w:proofErr w:type="spellStart"/>
      <w:r w:rsidR="001C31A8" w:rsidRPr="00EC6558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Madhurri</w:t>
      </w:r>
      <w:proofErr w:type="spellEnd"/>
      <w:r w:rsidR="001C31A8" w:rsidRPr="00EC6558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, A., 2024)</w:t>
      </w:r>
      <w:r w:rsidR="001C31A8" w:rsidRPr="00EC6558">
        <w:rPr>
          <w:rFonts w:ascii="Times New Roman" w:hAnsi="Times New Roman" w:cs="Times New Roman"/>
          <w:color w:val="2D3B45"/>
        </w:rPr>
        <w:t>. An</w:t>
      </w:r>
      <w:r w:rsidR="001F39ED" w:rsidRPr="00EC6558">
        <w:rPr>
          <w:rFonts w:ascii="Times New Roman" w:hAnsi="Times New Roman" w:cs="Times New Roman"/>
          <w:color w:val="2D3B45"/>
        </w:rPr>
        <w:t xml:space="preserve"> example of integration </w:t>
      </w:r>
      <w:r w:rsidR="00781BC9" w:rsidRPr="00EC6558">
        <w:rPr>
          <w:rFonts w:ascii="Times New Roman" w:hAnsi="Times New Roman" w:cs="Times New Roman"/>
          <w:color w:val="2D3B45"/>
        </w:rPr>
        <w:t>is testing interactions between student and course objects</w:t>
      </w:r>
      <w:r w:rsidR="00BA6BFD" w:rsidRPr="00EC6558">
        <w:rPr>
          <w:rFonts w:ascii="Times New Roman" w:hAnsi="Times New Roman" w:cs="Times New Roman"/>
          <w:color w:val="2D3B45"/>
        </w:rPr>
        <w:t xml:space="preserve"> when the student enrolls in a course.</w:t>
      </w:r>
    </w:p>
    <w:p w14:paraId="08B4525B" w14:textId="2D382E6F" w:rsidR="001A1660" w:rsidRDefault="00EE516F" w:rsidP="001A1660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2D3B45"/>
        </w:rPr>
      </w:pPr>
      <w:r>
        <w:rPr>
          <w:rFonts w:ascii="Times New Roman" w:hAnsi="Times New Roman" w:cs="Times New Roman"/>
          <w:noProof/>
          <w:color w:val="2D3B45"/>
        </w:rPr>
        <w:drawing>
          <wp:anchor distT="0" distB="0" distL="114300" distR="114300" simplePos="0" relativeHeight="251664384" behindDoc="0" locked="0" layoutInCell="1" allowOverlap="1" wp14:anchorId="5A1B3758" wp14:editId="1CC0A3E8">
            <wp:simplePos x="0" y="0"/>
            <wp:positionH relativeFrom="column">
              <wp:posOffset>73834</wp:posOffset>
            </wp:positionH>
            <wp:positionV relativeFrom="paragraph">
              <wp:posOffset>389937</wp:posOffset>
            </wp:positionV>
            <wp:extent cx="5943600" cy="1179195"/>
            <wp:effectExtent l="0" t="0" r="0" b="1905"/>
            <wp:wrapTopAndBottom/>
            <wp:docPr id="1030360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60156" name="Picture 10303601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6DE7">
        <w:rPr>
          <w:rFonts w:ascii="Times New Roman" w:hAnsi="Times New Roman" w:cs="Times New Roman"/>
          <w:b/>
          <w:bCs/>
          <w:color w:val="2D3B45"/>
        </w:rPr>
        <w:t>System Testing</w:t>
      </w:r>
    </w:p>
    <w:p w14:paraId="5E7C8D0E" w14:textId="5643D866" w:rsidR="00036DE7" w:rsidRPr="00EC5925" w:rsidRDefault="003C0AF3" w:rsidP="001A1660">
      <w:pPr>
        <w:spacing w:after="0" w:line="480" w:lineRule="auto"/>
        <w:jc w:val="center"/>
        <w:rPr>
          <w:rFonts w:ascii="Times New Roman" w:hAnsi="Times New Roman" w:cs="Times New Roman"/>
          <w:color w:val="2D3B45"/>
        </w:rPr>
      </w:pPr>
      <w:r w:rsidRPr="00EC5925">
        <w:rPr>
          <w:rFonts w:ascii="Times New Roman" w:hAnsi="Times New Roman" w:cs="Times New Roman"/>
          <w:color w:val="2D3B45"/>
        </w:rPr>
        <w:t>System testing tests the entire completed and integrated system</w:t>
      </w:r>
      <w:r w:rsidR="00C85E45" w:rsidRPr="00EC5925">
        <w:rPr>
          <w:rFonts w:ascii="Times New Roman" w:hAnsi="Times New Roman" w:cs="Times New Roman"/>
          <w:color w:val="2D3B45"/>
        </w:rPr>
        <w:t>, validating any specified requirements. Using an activity diagram, the workflow of the system is</w:t>
      </w:r>
      <w:r w:rsidR="00837C39" w:rsidRPr="00EC5925">
        <w:rPr>
          <w:rFonts w:ascii="Times New Roman" w:hAnsi="Times New Roman" w:cs="Times New Roman"/>
          <w:color w:val="2D3B45"/>
        </w:rPr>
        <w:t xml:space="preserve"> illustrated, guiding any testers through the processes of the systems functionality</w:t>
      </w:r>
      <w:r w:rsidR="00AD3FBF">
        <w:rPr>
          <w:rFonts w:ascii="Times New Roman" w:hAnsi="Times New Roman" w:cs="Times New Roman"/>
          <w:color w:val="2D3B45"/>
        </w:rPr>
        <w:t xml:space="preserve"> (</w:t>
      </w:r>
      <w:r w:rsidR="00AD3FBF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Rap</w:t>
      </w:r>
      <w:r w:rsidR="00A2222F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olu</w:t>
      </w:r>
      <w:r w:rsidR="00AD3FBF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, K., 2018)</w:t>
      </w:r>
      <w:r w:rsidR="00837C39" w:rsidRPr="00EC5925">
        <w:rPr>
          <w:rFonts w:ascii="Times New Roman" w:hAnsi="Times New Roman" w:cs="Times New Roman"/>
          <w:color w:val="2D3B45"/>
        </w:rPr>
        <w:t xml:space="preserve">. </w:t>
      </w:r>
      <w:r w:rsidR="00DB47FD" w:rsidRPr="00EC5925">
        <w:rPr>
          <w:rFonts w:ascii="Times New Roman" w:hAnsi="Times New Roman" w:cs="Times New Roman"/>
          <w:color w:val="2D3B45"/>
        </w:rPr>
        <w:t xml:space="preserve">As an example, the </w:t>
      </w:r>
      <w:r w:rsidR="00DB47FD" w:rsidRPr="00EC5925">
        <w:rPr>
          <w:rFonts w:ascii="Times New Roman" w:hAnsi="Times New Roman" w:cs="Times New Roman"/>
          <w:color w:val="2D3B45"/>
        </w:rPr>
        <w:lastRenderedPageBreak/>
        <w:t xml:space="preserve">entire system would be tested from start to finish to ensure that students can </w:t>
      </w:r>
      <w:r w:rsidR="00153C06" w:rsidRPr="00EC5925">
        <w:rPr>
          <w:rFonts w:ascii="Times New Roman" w:hAnsi="Times New Roman" w:cs="Times New Roman"/>
          <w:color w:val="2D3B45"/>
        </w:rPr>
        <w:t>properly create an account, create a profile, update the profile, and enroll/withdraw/</w:t>
      </w:r>
      <w:r w:rsidR="003302D3" w:rsidRPr="00EC5925">
        <w:rPr>
          <w:rFonts w:ascii="Times New Roman" w:hAnsi="Times New Roman" w:cs="Times New Roman"/>
          <w:color w:val="2D3B45"/>
        </w:rPr>
        <w:t>waitlist for courses.</w:t>
      </w:r>
    </w:p>
    <w:p w14:paraId="394E0220" w14:textId="67241C80" w:rsidR="00A87C46" w:rsidRDefault="00EE516F" w:rsidP="00705FEE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2D3B45"/>
        </w:rPr>
      </w:pPr>
      <w:r>
        <w:rPr>
          <w:rFonts w:ascii="Times New Roman" w:hAnsi="Times New Roman" w:cs="Times New Roman"/>
          <w:b/>
          <w:bCs/>
          <w:noProof/>
          <w:color w:val="2D3B45"/>
        </w:rPr>
        <w:drawing>
          <wp:anchor distT="0" distB="0" distL="114300" distR="114300" simplePos="0" relativeHeight="251665408" behindDoc="0" locked="0" layoutInCell="1" allowOverlap="1" wp14:anchorId="02696199" wp14:editId="6F66542E">
            <wp:simplePos x="0" y="0"/>
            <wp:positionH relativeFrom="column">
              <wp:posOffset>3765183</wp:posOffset>
            </wp:positionH>
            <wp:positionV relativeFrom="paragraph">
              <wp:posOffset>291255</wp:posOffset>
            </wp:positionV>
            <wp:extent cx="925759" cy="2715057"/>
            <wp:effectExtent l="0" t="0" r="1905" b="3175"/>
            <wp:wrapTopAndBottom/>
            <wp:docPr id="460672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72117" name="Picture 4606721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759" cy="2715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2D3B45"/>
        </w:rPr>
        <w:drawing>
          <wp:anchor distT="0" distB="0" distL="114300" distR="114300" simplePos="0" relativeHeight="251659264" behindDoc="0" locked="0" layoutInCell="1" allowOverlap="1" wp14:anchorId="6E32BB61" wp14:editId="75B1241C">
            <wp:simplePos x="0" y="0"/>
            <wp:positionH relativeFrom="column">
              <wp:posOffset>820700</wp:posOffset>
            </wp:positionH>
            <wp:positionV relativeFrom="paragraph">
              <wp:posOffset>860788</wp:posOffset>
            </wp:positionV>
            <wp:extent cx="2407285" cy="1600835"/>
            <wp:effectExtent l="0" t="0" r="5715" b="0"/>
            <wp:wrapTopAndBottom/>
            <wp:docPr id="100407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78718" name="Picture 10040787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DE7">
        <w:rPr>
          <w:rFonts w:ascii="Times New Roman" w:hAnsi="Times New Roman" w:cs="Times New Roman"/>
          <w:b/>
          <w:bCs/>
          <w:color w:val="2D3B45"/>
        </w:rPr>
        <w:t>Acceptance Testing</w:t>
      </w:r>
    </w:p>
    <w:p w14:paraId="01DAAD54" w14:textId="0A402DBA" w:rsidR="00036DE7" w:rsidRPr="00E10CD9" w:rsidRDefault="00621AFF" w:rsidP="003302D3">
      <w:pPr>
        <w:spacing w:after="0" w:line="480" w:lineRule="auto"/>
        <w:rPr>
          <w:rFonts w:ascii="Times New Roman" w:hAnsi="Times New Roman" w:cs="Times New Roman"/>
          <w:color w:val="2D3B45"/>
        </w:rPr>
      </w:pPr>
      <w:r>
        <w:rPr>
          <w:rFonts w:ascii="Times New Roman" w:hAnsi="Times New Roman" w:cs="Times New Roman"/>
          <w:b/>
          <w:bCs/>
          <w:color w:val="2D3B45"/>
        </w:rPr>
        <w:tab/>
      </w:r>
      <w:r w:rsidR="0085157A" w:rsidRPr="00E10CD9">
        <w:rPr>
          <w:rFonts w:ascii="Times New Roman" w:hAnsi="Times New Roman" w:cs="Times New Roman"/>
          <w:color w:val="2D3B45"/>
        </w:rPr>
        <w:t>Acceptance testing verifies the system meets the requirements that were set for the pro</w:t>
      </w:r>
      <w:r w:rsidR="00D5013C" w:rsidRPr="00E10CD9">
        <w:rPr>
          <w:rFonts w:ascii="Times New Roman" w:hAnsi="Times New Roman" w:cs="Times New Roman"/>
          <w:color w:val="2D3B45"/>
        </w:rPr>
        <w:t xml:space="preserve">duct to ensure its ready for deployment. State and use case diagrams are </w:t>
      </w:r>
      <w:r w:rsidR="00C32EA8" w:rsidRPr="00E10CD9">
        <w:rPr>
          <w:rFonts w:ascii="Times New Roman" w:hAnsi="Times New Roman" w:cs="Times New Roman"/>
          <w:color w:val="2D3B45"/>
        </w:rPr>
        <w:t>important in this phase of testing</w:t>
      </w:r>
      <w:r w:rsidR="00220DA4" w:rsidRPr="00E10CD9">
        <w:rPr>
          <w:rFonts w:ascii="Times New Roman" w:hAnsi="Times New Roman" w:cs="Times New Roman"/>
          <w:color w:val="2D3B45"/>
        </w:rPr>
        <w:t>. State diagrams illustrate the different states an object can be in and how it transitions from</w:t>
      </w:r>
      <w:r w:rsidR="00334CC7" w:rsidRPr="00E10CD9">
        <w:rPr>
          <w:rFonts w:ascii="Times New Roman" w:hAnsi="Times New Roman" w:cs="Times New Roman"/>
          <w:color w:val="2D3B45"/>
        </w:rPr>
        <w:t xml:space="preserve"> one to the other. Use case</w:t>
      </w:r>
      <w:r w:rsidR="00E04A52">
        <w:rPr>
          <w:rFonts w:ascii="Times New Roman" w:hAnsi="Times New Roman" w:cs="Times New Roman"/>
          <w:color w:val="2D3B45"/>
        </w:rPr>
        <w:t xml:space="preserve"> diagrams</w:t>
      </w:r>
      <w:r w:rsidR="00334CC7" w:rsidRPr="00E10CD9">
        <w:rPr>
          <w:rFonts w:ascii="Times New Roman" w:hAnsi="Times New Roman" w:cs="Times New Roman"/>
          <w:color w:val="2D3B45"/>
        </w:rPr>
        <w:t xml:space="preserve"> are used to outline any possible interactions </w:t>
      </w:r>
      <w:r w:rsidR="00AA1E80" w:rsidRPr="00E10CD9">
        <w:rPr>
          <w:rFonts w:ascii="Times New Roman" w:hAnsi="Times New Roman" w:cs="Times New Roman"/>
          <w:color w:val="2D3B45"/>
        </w:rPr>
        <w:t>of the actors and system</w:t>
      </w:r>
      <w:r w:rsidR="00AD3FBF">
        <w:rPr>
          <w:rFonts w:ascii="Times New Roman" w:hAnsi="Times New Roman" w:cs="Times New Roman"/>
          <w:color w:val="2D3B45"/>
        </w:rPr>
        <w:t xml:space="preserve"> (</w:t>
      </w:r>
      <w:proofErr w:type="spellStart"/>
      <w:r w:rsidR="00AD3FBF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Rap</w:t>
      </w:r>
      <w:r w:rsidR="00A2222F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olu</w:t>
      </w:r>
      <w:proofErr w:type="spellEnd"/>
      <w:r w:rsidR="00AD3FBF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, K., 2018)</w:t>
      </w:r>
      <w:r w:rsidR="00AA1E80" w:rsidRPr="00E10CD9">
        <w:rPr>
          <w:rFonts w:ascii="Times New Roman" w:hAnsi="Times New Roman" w:cs="Times New Roman"/>
          <w:color w:val="2D3B45"/>
        </w:rPr>
        <w:t xml:space="preserve">. </w:t>
      </w:r>
      <w:r w:rsidR="008454FD" w:rsidRPr="00E10CD9">
        <w:rPr>
          <w:rFonts w:ascii="Times New Roman" w:hAnsi="Times New Roman" w:cs="Times New Roman"/>
          <w:color w:val="2D3B45"/>
        </w:rPr>
        <w:t xml:space="preserve">An example of these diagrams would be states as in </w:t>
      </w:r>
      <w:r w:rsidR="000539FE" w:rsidRPr="00E10CD9">
        <w:rPr>
          <w:rFonts w:ascii="Times New Roman" w:hAnsi="Times New Roman" w:cs="Times New Roman"/>
          <w:color w:val="2D3B45"/>
        </w:rPr>
        <w:t>enrolled</w:t>
      </w:r>
      <w:r w:rsidR="00B6354C" w:rsidRPr="00E10CD9">
        <w:rPr>
          <w:rFonts w:ascii="Times New Roman" w:hAnsi="Times New Roman" w:cs="Times New Roman"/>
          <w:color w:val="2D3B45"/>
        </w:rPr>
        <w:t>, failed, passed, withdrawn</w:t>
      </w:r>
      <w:r w:rsidR="000539FE" w:rsidRPr="00E10CD9">
        <w:rPr>
          <w:rFonts w:ascii="Times New Roman" w:hAnsi="Times New Roman" w:cs="Times New Roman"/>
          <w:color w:val="2D3B45"/>
        </w:rPr>
        <w:t>, and use cases fro</w:t>
      </w:r>
      <w:r w:rsidR="00B6354C" w:rsidRPr="00E10CD9">
        <w:rPr>
          <w:rFonts w:ascii="Times New Roman" w:hAnsi="Times New Roman" w:cs="Times New Roman"/>
          <w:color w:val="2D3B45"/>
        </w:rPr>
        <w:t>m</w:t>
      </w:r>
      <w:r w:rsidR="000539FE" w:rsidRPr="00E10CD9">
        <w:rPr>
          <w:rFonts w:ascii="Times New Roman" w:hAnsi="Times New Roman" w:cs="Times New Roman"/>
          <w:color w:val="2D3B45"/>
        </w:rPr>
        <w:t xml:space="preserve"> actors would be logging in, enrolling in courses,</w:t>
      </w:r>
      <w:r w:rsidR="00AE3A69" w:rsidRPr="00E10CD9">
        <w:rPr>
          <w:rFonts w:ascii="Times New Roman" w:hAnsi="Times New Roman" w:cs="Times New Roman"/>
          <w:color w:val="2D3B45"/>
        </w:rPr>
        <w:t xml:space="preserve"> </w:t>
      </w:r>
      <w:r w:rsidR="00B6354C" w:rsidRPr="00E10CD9">
        <w:rPr>
          <w:rFonts w:ascii="Times New Roman" w:hAnsi="Times New Roman" w:cs="Times New Roman"/>
          <w:color w:val="2D3B45"/>
        </w:rPr>
        <w:t>withdrawing from courses, etc.</w:t>
      </w:r>
    </w:p>
    <w:p w14:paraId="2EF0ACF2" w14:textId="493C374A" w:rsidR="00036DE7" w:rsidRPr="001A1660" w:rsidRDefault="00C73F02" w:rsidP="001A1660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2D3B45"/>
        </w:rPr>
      </w:pPr>
      <w:r>
        <w:rPr>
          <w:rFonts w:ascii="Times New Roman" w:hAnsi="Times New Roman" w:cs="Times New Roman"/>
          <w:b/>
          <w:bCs/>
          <w:color w:val="2D3B45"/>
        </w:rPr>
        <w:t>Conclusion</w:t>
      </w:r>
    </w:p>
    <w:p w14:paraId="08C82D6D" w14:textId="43F90F7C" w:rsidR="001A1660" w:rsidRPr="001A1660" w:rsidRDefault="0077556A" w:rsidP="001A1660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UML models are a crucial part of the software testing model and integrating them ensures a more comprehensive approach to </w:t>
      </w:r>
      <w:r w:rsidR="00572B7E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high quality software. Visualizing the use cases, structure, classes, and behaviors of the </w:t>
      </w:r>
      <w:r w:rsidR="007E57B6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system through the UML diagrams help developers and testers the tools to </w:t>
      </w:r>
      <w:r w:rsidR="00C92EE3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execute testing </w:t>
      </w:r>
      <w:r w:rsidR="00E6036A">
        <w:rPr>
          <w:rFonts w:ascii="Times New Roman" w:eastAsia="Times New Roman" w:hAnsi="Times New Roman" w:cs="Times New Roman"/>
          <w:color w:val="2D3B45"/>
          <w:shd w:val="clear" w:color="auto" w:fill="FFFFFF"/>
        </w:rPr>
        <w:t>effectively</w:t>
      </w:r>
      <w:r w:rsidR="00C92EE3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on all testing levels</w:t>
      </w:r>
      <w:r w:rsidR="00F92E43">
        <w:rPr>
          <w:rFonts w:ascii="Times New Roman" w:eastAsia="Times New Roman" w:hAnsi="Times New Roman" w:cs="Times New Roman"/>
          <w:color w:val="2D3B45"/>
          <w:shd w:val="clear" w:color="auto" w:fill="FFFFFF"/>
        </w:rPr>
        <w:t>.</w:t>
      </w:r>
      <w:r w:rsidR="00C92EE3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</w:t>
      </w:r>
      <w:r w:rsidR="00F92E43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This approach ensures that developers </w:t>
      </w:r>
      <w:r w:rsidR="00F92E43">
        <w:rPr>
          <w:rFonts w:ascii="Times New Roman" w:eastAsia="Times New Roman" w:hAnsi="Times New Roman" w:cs="Times New Roman"/>
          <w:color w:val="2D3B45"/>
          <w:shd w:val="clear" w:color="auto" w:fill="FFFFFF"/>
        </w:rPr>
        <w:lastRenderedPageBreak/>
        <w:t xml:space="preserve">can identify and </w:t>
      </w:r>
      <w:r w:rsidR="00940DA7">
        <w:rPr>
          <w:rFonts w:ascii="Times New Roman" w:eastAsia="Times New Roman" w:hAnsi="Times New Roman" w:cs="Times New Roman"/>
          <w:color w:val="2D3B45"/>
          <w:shd w:val="clear" w:color="auto" w:fill="FFFFFF"/>
        </w:rPr>
        <w:t>fix any problems with the system earlier, leading to a reliable, robust</w:t>
      </w:r>
      <w:r w:rsidR="00E6036A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, </w:t>
      </w:r>
      <w:r w:rsidR="00940DA7">
        <w:rPr>
          <w:rFonts w:ascii="Times New Roman" w:eastAsia="Times New Roman" w:hAnsi="Times New Roman" w:cs="Times New Roman"/>
          <w:color w:val="2D3B45"/>
          <w:shd w:val="clear" w:color="auto" w:fill="FFFFFF"/>
        </w:rPr>
        <w:t>and maintainable system</w:t>
      </w:r>
    </w:p>
    <w:p w14:paraId="2CC0DF22" w14:textId="72E8F0A6" w:rsidR="001A1660" w:rsidRPr="001A1660" w:rsidRDefault="001A1660" w:rsidP="00B820E7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2D3B45"/>
        </w:rPr>
      </w:pPr>
      <w:r w:rsidRPr="001A1660">
        <w:rPr>
          <w:rFonts w:ascii="Times New Roman" w:hAnsi="Times New Roman" w:cs="Times New Roman"/>
          <w:b/>
          <w:bCs/>
          <w:color w:val="2D3B45"/>
        </w:rPr>
        <w:t>References</w:t>
      </w:r>
    </w:p>
    <w:p w14:paraId="7E3CE334" w14:textId="77777777" w:rsidR="001A1660" w:rsidRPr="00B735B2" w:rsidRDefault="001A1660" w:rsidP="007A2D9C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</w:pPr>
      <w:r w:rsidRPr="00B735B2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 xml:space="preserve">Tsui, F., </w:t>
      </w:r>
      <w:proofErr w:type="spellStart"/>
      <w:r w:rsidRPr="00B735B2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Karam</w:t>
      </w:r>
      <w:proofErr w:type="spellEnd"/>
      <w:r w:rsidRPr="00B735B2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, O., &amp; Bernal, B. (2018). </w:t>
      </w:r>
      <w:r w:rsidRPr="00B735B2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Essentials of software engineering</w:t>
      </w:r>
      <w:r w:rsidRPr="00B735B2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 xml:space="preserve"> (4th ed.). Jones &amp; Bartlett Learning. </w:t>
      </w:r>
      <w:hyperlink r:id="rId11" w:anchor="/4/2[ch06]/6/4[ch06-sect1-002]/10/4/2" w:tgtFrame="_blank" w:history="1">
        <w:r w:rsidRPr="00B735B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Course Text</w:t>
        </w:r>
      </w:hyperlink>
    </w:p>
    <w:p w14:paraId="04792D20" w14:textId="2DD94D5A" w:rsidR="000F356E" w:rsidRPr="00B735B2" w:rsidRDefault="000F356E" w:rsidP="006D0FF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</w:pPr>
      <w:proofErr w:type="spellStart"/>
      <w:r w:rsidRPr="00B735B2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Aldaeej</w:t>
      </w:r>
      <w:proofErr w:type="spellEnd"/>
      <w:r w:rsidRPr="00B735B2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 xml:space="preserve">, A., &amp; </w:t>
      </w:r>
      <w:proofErr w:type="spellStart"/>
      <w:r w:rsidRPr="00B735B2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Badreddin</w:t>
      </w:r>
      <w:proofErr w:type="spellEnd"/>
      <w:r w:rsidRPr="00B735B2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, O. (2016, May 14–22). </w:t>
      </w:r>
      <w:hyperlink r:id="rId12" w:tgtFrame="_blank" w:tooltip="Towards promoting design and UML modeling practices in the open source community" w:history="1">
        <w:r w:rsidRPr="00B735B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Towards promoting design and UML modeling practices in the open source community</w:t>
        </w:r>
        <w:r w:rsidRPr="00B735B2">
          <w:rPr>
            <w:rFonts w:ascii="Times New Roman" w:eastAsia="Times New Roman" w:hAnsi="Times New Roman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B735B2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 xml:space="preserve"> [Paper presentation]. 2016 IEEE/ACM 38th International Conference on Software Engineering Companion (ICSE-C), Austin, TX, United States. </w:t>
      </w:r>
      <w:hyperlink r:id="rId13" w:history="1">
        <w:r w:rsidR="00991C64" w:rsidRPr="00B735B2">
          <w:rPr>
            <w:rStyle w:val="Hyperlink"/>
            <w:rFonts w:ascii="Times New Roman" w:eastAsia="Times New Roman" w:hAnsi="Times New Roman" w:cs="Times New Roman"/>
            <w:kern w:val="0"/>
            <w:shd w:val="clear" w:color="auto" w:fill="FFFFFF"/>
            <w14:ligatures w14:val="none"/>
          </w:rPr>
          <w:t>https://doi.org/10.1145/2889160.2892649</w:t>
        </w:r>
      </w:hyperlink>
    </w:p>
    <w:p w14:paraId="06297E80" w14:textId="13C42DEF" w:rsidR="00D70ED1" w:rsidRDefault="003241C7" w:rsidP="006D0FF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</w:pPr>
      <w:proofErr w:type="spellStart"/>
      <w:r w:rsidRPr="00B735B2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Madhurri</w:t>
      </w:r>
      <w:proofErr w:type="spellEnd"/>
      <w:r w:rsidRPr="00B735B2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, A., (2024</w:t>
      </w:r>
      <w:r w:rsidR="006A18AE" w:rsidRPr="00B735B2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 xml:space="preserve">). “Levels of Software Testing”. </w:t>
      </w:r>
      <w:hyperlink r:id="rId14" w:history="1">
        <w:r w:rsidR="00CA0382" w:rsidRPr="0056581B">
          <w:rPr>
            <w:rStyle w:val="Hyperlink"/>
            <w:rFonts w:ascii="Times New Roman" w:eastAsia="Times New Roman" w:hAnsi="Times New Roman" w:cs="Times New Roman"/>
            <w:kern w:val="0"/>
            <w:shd w:val="clear" w:color="auto" w:fill="FFFFFF"/>
            <w14:ligatures w14:val="none"/>
          </w:rPr>
          <w:t>https://www.geeksforgeeks.org/levels-of-software-testing/</w:t>
        </w:r>
      </w:hyperlink>
    </w:p>
    <w:p w14:paraId="2C334C37" w14:textId="33C15B3D" w:rsidR="00CA0382" w:rsidRPr="00B735B2" w:rsidRDefault="00270CCD" w:rsidP="006D0FF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Rap</w:t>
      </w:r>
      <w:r w:rsidR="00A2222F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olu</w:t>
      </w:r>
      <w:proofErr w:type="spellEnd"/>
      <w:r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 xml:space="preserve">, K., (2018). “Selection of UML Models for </w:t>
      </w:r>
      <w:r w:rsidR="00B35643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Test Case Generation: A Discussion on Techniques to Generate Test Cases</w:t>
      </w:r>
      <w:r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”</w:t>
      </w:r>
      <w:r w:rsidR="00B35643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. St. Cloud S</w:t>
      </w:r>
      <w:r w:rsidR="00E26D7B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 xml:space="preserve">tate University. </w:t>
      </w:r>
      <w:r w:rsidR="00E26D7B" w:rsidRPr="00E26D7B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https://repository.stcloudstate.edu/cgi/viewcontent.cgi?article=1031&amp;context=csit_etds</w:t>
      </w:r>
    </w:p>
    <w:p w14:paraId="24ADB8AF" w14:textId="77777777" w:rsidR="00991C64" w:rsidRPr="001A1660" w:rsidRDefault="00991C64" w:rsidP="001A1660">
      <w:pPr>
        <w:spacing w:after="0" w:line="48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</w:p>
    <w:p w14:paraId="00E54984" w14:textId="77777777" w:rsidR="001A1660" w:rsidRPr="001A1660" w:rsidRDefault="001A1660" w:rsidP="001A1660">
      <w:pPr>
        <w:spacing w:after="0" w:line="480" w:lineRule="auto"/>
        <w:rPr>
          <w:rFonts w:ascii="Times New Roman" w:hAnsi="Times New Roman" w:cs="Times New Roman"/>
          <w:b/>
          <w:bCs/>
          <w:color w:val="2D3B45"/>
        </w:rPr>
      </w:pPr>
    </w:p>
    <w:p w14:paraId="02F2A9EF" w14:textId="77777777" w:rsidR="001A1660" w:rsidRDefault="001A1660"/>
    <w:sectPr w:rsidR="001A1660" w:rsidSect="001A1660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A9CD0" w14:textId="77777777" w:rsidR="009C789A" w:rsidRDefault="009C789A">
      <w:pPr>
        <w:spacing w:after="0" w:line="240" w:lineRule="auto"/>
      </w:pPr>
      <w:r>
        <w:separator/>
      </w:r>
    </w:p>
  </w:endnote>
  <w:endnote w:type="continuationSeparator" w:id="0">
    <w:p w14:paraId="39C3255F" w14:textId="77777777" w:rsidR="009C789A" w:rsidRDefault="009C7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5A8D9" w14:textId="77777777" w:rsidR="009C789A" w:rsidRDefault="009C789A">
      <w:pPr>
        <w:spacing w:after="0" w:line="240" w:lineRule="auto"/>
      </w:pPr>
      <w:r>
        <w:separator/>
      </w:r>
    </w:p>
  </w:footnote>
  <w:footnote w:type="continuationSeparator" w:id="0">
    <w:p w14:paraId="6355F7E3" w14:textId="77777777" w:rsidR="009C789A" w:rsidRDefault="009C7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39113649"/>
      <w:docPartObj>
        <w:docPartGallery w:val="Page Numbers (Top of Page)"/>
        <w:docPartUnique/>
      </w:docPartObj>
    </w:sdtPr>
    <w:sdtContent>
      <w:p w14:paraId="7741F796" w14:textId="77777777" w:rsidR="00D01FD0" w:rsidRDefault="00000000" w:rsidP="008D625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C41CE5" w14:textId="77777777" w:rsidR="00D01FD0" w:rsidRDefault="00D01FD0" w:rsidP="0043675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78723466"/>
      <w:docPartObj>
        <w:docPartGallery w:val="Page Numbers (Top of Page)"/>
        <w:docPartUnique/>
      </w:docPartObj>
    </w:sdtPr>
    <w:sdtContent>
      <w:p w14:paraId="3A04E1E8" w14:textId="77777777" w:rsidR="00D01FD0" w:rsidRDefault="00000000" w:rsidP="008D625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5B581F" w14:textId="77777777" w:rsidR="00D01FD0" w:rsidRDefault="00D01FD0" w:rsidP="00436757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60"/>
    <w:rsid w:val="00036DE7"/>
    <w:rsid w:val="0004388A"/>
    <w:rsid w:val="000539FE"/>
    <w:rsid w:val="00067C22"/>
    <w:rsid w:val="00085643"/>
    <w:rsid w:val="000C3FFC"/>
    <w:rsid w:val="000F356E"/>
    <w:rsid w:val="000F4B30"/>
    <w:rsid w:val="00120F61"/>
    <w:rsid w:val="00153C06"/>
    <w:rsid w:val="001562B4"/>
    <w:rsid w:val="00177374"/>
    <w:rsid w:val="00193B33"/>
    <w:rsid w:val="00197F44"/>
    <w:rsid w:val="001A1660"/>
    <w:rsid w:val="001B45C7"/>
    <w:rsid w:val="001C31A8"/>
    <w:rsid w:val="001C48F4"/>
    <w:rsid w:val="001F012A"/>
    <w:rsid w:val="001F39ED"/>
    <w:rsid w:val="00220DA4"/>
    <w:rsid w:val="00270CCD"/>
    <w:rsid w:val="00273EA1"/>
    <w:rsid w:val="00282819"/>
    <w:rsid w:val="002A0CE3"/>
    <w:rsid w:val="002D6FFB"/>
    <w:rsid w:val="002E6649"/>
    <w:rsid w:val="003241C7"/>
    <w:rsid w:val="00325B18"/>
    <w:rsid w:val="003302D3"/>
    <w:rsid w:val="003313C5"/>
    <w:rsid w:val="00334CC7"/>
    <w:rsid w:val="003C0AF3"/>
    <w:rsid w:val="003F12A0"/>
    <w:rsid w:val="00402B74"/>
    <w:rsid w:val="0043516F"/>
    <w:rsid w:val="00484B33"/>
    <w:rsid w:val="00491C24"/>
    <w:rsid w:val="00572B7E"/>
    <w:rsid w:val="005850C3"/>
    <w:rsid w:val="005B419D"/>
    <w:rsid w:val="0060044A"/>
    <w:rsid w:val="00621AFF"/>
    <w:rsid w:val="00655A7C"/>
    <w:rsid w:val="006A18AE"/>
    <w:rsid w:val="006C71FB"/>
    <w:rsid w:val="006D0FFD"/>
    <w:rsid w:val="00705FEE"/>
    <w:rsid w:val="0077556A"/>
    <w:rsid w:val="00781BC9"/>
    <w:rsid w:val="00791A97"/>
    <w:rsid w:val="007A2D9C"/>
    <w:rsid w:val="007D3CE0"/>
    <w:rsid w:val="007E57B6"/>
    <w:rsid w:val="007F0A9C"/>
    <w:rsid w:val="00805429"/>
    <w:rsid w:val="00837C39"/>
    <w:rsid w:val="008454FD"/>
    <w:rsid w:val="0085157A"/>
    <w:rsid w:val="008D0D33"/>
    <w:rsid w:val="00906A21"/>
    <w:rsid w:val="00907034"/>
    <w:rsid w:val="00940DA7"/>
    <w:rsid w:val="00944C4C"/>
    <w:rsid w:val="0096006C"/>
    <w:rsid w:val="00991C64"/>
    <w:rsid w:val="009B28DE"/>
    <w:rsid w:val="009C789A"/>
    <w:rsid w:val="009D564B"/>
    <w:rsid w:val="009F3B5C"/>
    <w:rsid w:val="009F7C76"/>
    <w:rsid w:val="00A2222F"/>
    <w:rsid w:val="00A87C46"/>
    <w:rsid w:val="00AA1E80"/>
    <w:rsid w:val="00AD3FBF"/>
    <w:rsid w:val="00AE3A69"/>
    <w:rsid w:val="00B35643"/>
    <w:rsid w:val="00B6354C"/>
    <w:rsid w:val="00B735B2"/>
    <w:rsid w:val="00B820E7"/>
    <w:rsid w:val="00BA6BFD"/>
    <w:rsid w:val="00BD1B50"/>
    <w:rsid w:val="00C32EA8"/>
    <w:rsid w:val="00C7281F"/>
    <w:rsid w:val="00C73F02"/>
    <w:rsid w:val="00C85E45"/>
    <w:rsid w:val="00C92EE3"/>
    <w:rsid w:val="00CA0382"/>
    <w:rsid w:val="00D01FD0"/>
    <w:rsid w:val="00D43596"/>
    <w:rsid w:val="00D5013C"/>
    <w:rsid w:val="00D70ED1"/>
    <w:rsid w:val="00D9188B"/>
    <w:rsid w:val="00DB47FD"/>
    <w:rsid w:val="00E04A52"/>
    <w:rsid w:val="00E074A2"/>
    <w:rsid w:val="00E1023F"/>
    <w:rsid w:val="00E10CD9"/>
    <w:rsid w:val="00E26D7B"/>
    <w:rsid w:val="00E50DE5"/>
    <w:rsid w:val="00E56FF7"/>
    <w:rsid w:val="00E6036A"/>
    <w:rsid w:val="00E75418"/>
    <w:rsid w:val="00E92102"/>
    <w:rsid w:val="00EC5925"/>
    <w:rsid w:val="00EC6558"/>
    <w:rsid w:val="00EE516F"/>
    <w:rsid w:val="00F04B68"/>
    <w:rsid w:val="00F3704D"/>
    <w:rsid w:val="00F47213"/>
    <w:rsid w:val="00F84750"/>
    <w:rsid w:val="00F87B6B"/>
    <w:rsid w:val="00F92E43"/>
    <w:rsid w:val="00F9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22DDF"/>
  <w15:chartTrackingRefBased/>
  <w15:docId w15:val="{E26FD2F1-0E72-F442-BAC6-2DACB16B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1660"/>
    <w:pPr>
      <w:tabs>
        <w:tab w:val="center" w:pos="4680"/>
        <w:tab w:val="right" w:pos="9360"/>
      </w:tabs>
      <w:spacing w:after="0" w:line="240" w:lineRule="auto"/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A1660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A1660"/>
  </w:style>
  <w:style w:type="character" w:styleId="Hyperlink">
    <w:name w:val="Hyperlink"/>
    <w:basedOn w:val="DefaultParagraphFont"/>
    <w:uiPriority w:val="99"/>
    <w:unhideWhenUsed/>
    <w:rsid w:val="001A1660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A166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creenreader-only">
    <w:name w:val="screenreader-only"/>
    <w:basedOn w:val="DefaultParagraphFont"/>
    <w:rsid w:val="000F356E"/>
  </w:style>
  <w:style w:type="character" w:customStyle="1" w:styleId="apple-converted-space">
    <w:name w:val="apple-converted-space"/>
    <w:basedOn w:val="DefaultParagraphFont"/>
    <w:rsid w:val="000F356E"/>
  </w:style>
  <w:style w:type="character" w:styleId="UnresolvedMention">
    <w:name w:val="Unresolved Mention"/>
    <w:basedOn w:val="DefaultParagraphFont"/>
    <w:uiPriority w:val="99"/>
    <w:semiHidden/>
    <w:unhideWhenUsed/>
    <w:rsid w:val="00991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i.org/10.1145/2889160.289264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o.openathens.net/redirector/ashford.edu?url=https%3a%2f%2fieeexplore.ieee.org%2fdocument%2f7883384%3farnumber%3d7883384%26SID%3dEBSCO%3aedsee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latform.virdocs.com/read/2348054/11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levels-of-software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5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Colburn</dc:creator>
  <cp:keywords/>
  <dc:description/>
  <cp:lastModifiedBy>Microsoft Office User</cp:lastModifiedBy>
  <cp:revision>109</cp:revision>
  <dcterms:created xsi:type="dcterms:W3CDTF">2024-08-06T02:03:00Z</dcterms:created>
  <dcterms:modified xsi:type="dcterms:W3CDTF">2024-08-08T01:47:00Z</dcterms:modified>
</cp:coreProperties>
</file>