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E23E" w14:textId="77777777" w:rsidR="00954CFD" w:rsidRDefault="009A102E" w:rsidP="009A102E">
      <w:pPr>
        <w:rPr>
          <w:b/>
          <w:bCs/>
          <w:sz w:val="28"/>
          <w:szCs w:val="28"/>
          <w:u w:val="single"/>
          <w:lang w:val="en-GB" w:bidi="ar-IQ"/>
        </w:rPr>
      </w:pPr>
      <w:r w:rsidRPr="0079653A">
        <w:rPr>
          <w:b/>
          <w:bCs/>
          <w:sz w:val="28"/>
          <w:szCs w:val="28"/>
          <w:u w:val="single"/>
          <w:lang w:val="en-GB" w:bidi="ar-IQ"/>
        </w:rPr>
        <w:t>Privacy in Blockchain</w:t>
      </w:r>
    </w:p>
    <w:p w14:paraId="3EE821F7" w14:textId="77777777" w:rsidR="0079653A" w:rsidRPr="0079653A" w:rsidRDefault="0079653A" w:rsidP="009A102E">
      <w:pPr>
        <w:rPr>
          <w:b/>
          <w:bCs/>
          <w:sz w:val="28"/>
          <w:szCs w:val="28"/>
          <w:lang w:val="en-GB" w:bidi="ar-IQ"/>
        </w:rPr>
      </w:pPr>
    </w:p>
    <w:p w14:paraId="6A6BD879" w14:textId="77777777" w:rsidR="009A102E" w:rsidRPr="0092046D" w:rsidRDefault="009A102E" w:rsidP="009A102E">
      <w:pPr>
        <w:pStyle w:val="Listenabsatz"/>
        <w:numPr>
          <w:ilvl w:val="0"/>
          <w:numId w:val="3"/>
        </w:numPr>
        <w:rPr>
          <w:lang w:val="en-GB" w:bidi="ar-IQ"/>
        </w:rPr>
      </w:pPr>
      <w:r w:rsidRPr="0092046D">
        <w:rPr>
          <w:lang w:val="en-GB" w:bidi="ar-IQ"/>
        </w:rPr>
        <w:t>Current</w:t>
      </w:r>
      <w:r w:rsidR="00FD508E" w:rsidRPr="0092046D">
        <w:rPr>
          <w:lang w:val="en-GB" w:bidi="ar-IQ"/>
        </w:rPr>
        <w:t xml:space="preserve"> approaches</w:t>
      </w:r>
    </w:p>
    <w:p w14:paraId="465C7F56" w14:textId="77777777" w:rsidR="0092046D" w:rsidRDefault="00FD508E" w:rsidP="0092046D">
      <w:pPr>
        <w:pStyle w:val="Listenabsatz"/>
        <w:numPr>
          <w:ilvl w:val="1"/>
          <w:numId w:val="4"/>
        </w:numPr>
        <w:rPr>
          <w:lang w:val="en-GB" w:bidi="ar-IQ"/>
        </w:rPr>
      </w:pPr>
      <w:r w:rsidRPr="0092046D">
        <w:rPr>
          <w:lang w:val="en-GB" w:bidi="ar-IQ"/>
        </w:rPr>
        <w:t>Cryptography</w:t>
      </w:r>
      <w:r w:rsidR="006A2F2A">
        <w:rPr>
          <w:lang w:val="en-GB" w:bidi="ar-IQ"/>
        </w:rPr>
        <w:t xml:space="preserve"> </w:t>
      </w:r>
      <w:r w:rsidR="006A2F2A" w:rsidRPr="006A2F2A">
        <w:rPr>
          <w:vertAlign w:val="superscript"/>
          <w:lang w:val="en-GB" w:bidi="ar-IQ"/>
        </w:rPr>
        <w:t>[1]</w:t>
      </w:r>
      <w:r w:rsidR="000A25E3">
        <w:rPr>
          <w:vertAlign w:val="superscript"/>
          <w:lang w:val="en-GB" w:bidi="ar-IQ"/>
        </w:rPr>
        <w:t xml:space="preserve"> [2]</w:t>
      </w:r>
    </w:p>
    <w:p w14:paraId="658DD6DD" w14:textId="77777777" w:rsidR="0092046D" w:rsidRDefault="0092046D" w:rsidP="0092046D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Conceals the identity of each user </w:t>
      </w:r>
    </w:p>
    <w:p w14:paraId="0D78C736" w14:textId="77777777" w:rsidR="0092046D" w:rsidRDefault="0092046D" w:rsidP="0092046D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>Uses private/ public keys</w:t>
      </w:r>
    </w:p>
    <w:p w14:paraId="6D7F1DCF" w14:textId="77777777" w:rsidR="0092046D" w:rsidRPr="006A2F2A" w:rsidRDefault="006A2F2A" w:rsidP="006A2F2A">
      <w:pPr>
        <w:pStyle w:val="Listenabsatz"/>
        <w:numPr>
          <w:ilvl w:val="2"/>
          <w:numId w:val="4"/>
        </w:numPr>
        <w:rPr>
          <w:lang w:val="en-GB" w:bidi="ar-IQ"/>
        </w:rPr>
      </w:pPr>
      <w:r w:rsidRPr="006A2F2A">
        <w:rPr>
          <w:lang w:val="en-GB" w:bidi="ar-IQ"/>
        </w:rPr>
        <w:t xml:space="preserve">Not </w:t>
      </w:r>
      <w:proofErr w:type="gramStart"/>
      <w:r w:rsidRPr="006A2F2A">
        <w:rPr>
          <w:lang w:val="en-GB" w:bidi="ar-IQ"/>
        </w:rPr>
        <w:t>suitable/ sufficient</w:t>
      </w:r>
      <w:proofErr w:type="gramEnd"/>
      <w:r w:rsidRPr="006A2F2A">
        <w:rPr>
          <w:lang w:val="en-GB" w:bidi="ar-IQ"/>
        </w:rPr>
        <w:t xml:space="preserve"> for our use case, as we need a link between the real households and their keys to ensure correctness</w:t>
      </w:r>
    </w:p>
    <w:p w14:paraId="40A77B12" w14:textId="77777777" w:rsidR="006A2F2A" w:rsidRPr="006A2F2A" w:rsidRDefault="006A2F2A" w:rsidP="006A2F2A">
      <w:pPr>
        <w:pStyle w:val="Listenabsatz"/>
        <w:numPr>
          <w:ilvl w:val="1"/>
          <w:numId w:val="4"/>
        </w:numPr>
        <w:rPr>
          <w:lang w:val="en-GB" w:bidi="ar-IQ"/>
        </w:rPr>
      </w:pPr>
      <w:r w:rsidRPr="006A2F2A">
        <w:rPr>
          <w:lang w:val="en-GB" w:bidi="ar-IQ"/>
        </w:rPr>
        <w:t>Zero-knowledge proofs</w:t>
      </w:r>
    </w:p>
    <w:p w14:paraId="74293887" w14:textId="77777777" w:rsidR="006A2F2A" w:rsidRPr="006A2F2A" w:rsidRDefault="006A2F2A" w:rsidP="006A2F2A">
      <w:pPr>
        <w:pStyle w:val="Listenabsatz"/>
        <w:numPr>
          <w:ilvl w:val="2"/>
          <w:numId w:val="4"/>
        </w:numPr>
        <w:rPr>
          <w:lang w:val="en-GB" w:bidi="ar-IQ"/>
        </w:rPr>
      </w:pPr>
      <w:r w:rsidRPr="006A2F2A">
        <w:rPr>
          <w:lang w:val="en-GB" w:bidi="ar-IQ"/>
        </w:rPr>
        <w:t>One party proves to another party that a transaction is true without revealing details about the specific transaction</w:t>
      </w:r>
      <w:r w:rsidR="000A25E3">
        <w:rPr>
          <w:lang w:val="en-GB" w:bidi="ar-IQ"/>
        </w:rPr>
        <w:t xml:space="preserve"> </w:t>
      </w:r>
      <w:r w:rsidR="000A25E3" w:rsidRPr="000A25E3">
        <w:rPr>
          <w:vertAlign w:val="superscript"/>
          <w:lang w:val="en-GB" w:bidi="ar-IQ"/>
        </w:rPr>
        <w:t>[3]</w:t>
      </w:r>
      <w:r w:rsidR="000A25E3">
        <w:rPr>
          <w:vertAlign w:val="superscript"/>
          <w:lang w:val="en-GB" w:bidi="ar-IQ"/>
        </w:rPr>
        <w:t xml:space="preserve"> [4]</w:t>
      </w:r>
    </w:p>
    <w:p w14:paraId="6C6A8ED2" w14:textId="77777777" w:rsidR="0079653A" w:rsidRDefault="006A2F2A" w:rsidP="0079653A">
      <w:pPr>
        <w:pStyle w:val="Listenabsatz"/>
        <w:numPr>
          <w:ilvl w:val="2"/>
          <w:numId w:val="4"/>
        </w:numPr>
        <w:rPr>
          <w:lang w:val="en-GB" w:bidi="ar-IQ"/>
        </w:rPr>
      </w:pPr>
      <w:r w:rsidRPr="006A2F2A">
        <w:rPr>
          <w:lang w:val="en-GB" w:bidi="ar-IQ"/>
        </w:rPr>
        <w:t>Implementation by complex cryptographic methods</w:t>
      </w:r>
      <w:r w:rsidR="000A25E3">
        <w:rPr>
          <w:lang w:val="en-GB" w:bidi="ar-IQ"/>
        </w:rPr>
        <w:t xml:space="preserve"> </w:t>
      </w:r>
      <w:r w:rsidR="000A25E3" w:rsidRPr="000A25E3">
        <w:rPr>
          <w:vertAlign w:val="superscript"/>
          <w:lang w:val="en-GB" w:bidi="ar-IQ"/>
        </w:rPr>
        <w:t>[4]</w:t>
      </w:r>
      <w:r w:rsidR="0079653A">
        <w:rPr>
          <w:vertAlign w:val="superscript"/>
          <w:lang w:val="en-GB" w:bidi="ar-IQ"/>
        </w:rPr>
        <w:t xml:space="preserve"> </w:t>
      </w:r>
    </w:p>
    <w:p w14:paraId="4EF61130" w14:textId="77777777" w:rsidR="006A2F2A" w:rsidRPr="0079653A" w:rsidRDefault="006A2F2A" w:rsidP="0079653A">
      <w:pPr>
        <w:pStyle w:val="Listenabsatz"/>
        <w:numPr>
          <w:ilvl w:val="2"/>
          <w:numId w:val="4"/>
        </w:numPr>
        <w:rPr>
          <w:lang w:val="en-GB" w:bidi="ar-IQ"/>
        </w:rPr>
      </w:pPr>
      <w:r w:rsidRPr="0079653A">
        <w:rPr>
          <w:lang w:val="en-GB" w:bidi="ar-IQ"/>
        </w:rPr>
        <w:t>allows verification of transactions without revealing identities</w:t>
      </w:r>
      <w:r w:rsidR="000A25E3" w:rsidRPr="0079653A">
        <w:rPr>
          <w:lang w:val="en-GB" w:bidi="ar-IQ"/>
        </w:rPr>
        <w:t xml:space="preserve"> </w:t>
      </w:r>
      <w:r w:rsidR="000A25E3" w:rsidRPr="0079653A">
        <w:rPr>
          <w:vertAlign w:val="superscript"/>
          <w:lang w:val="en-GB" w:bidi="ar-IQ"/>
        </w:rPr>
        <w:t>[6]</w:t>
      </w:r>
    </w:p>
    <w:p w14:paraId="50FE44DD" w14:textId="77777777" w:rsidR="0079653A" w:rsidRDefault="0079653A" w:rsidP="0079653A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suitable solution for our project </w:t>
      </w:r>
    </w:p>
    <w:p w14:paraId="45A4B7BD" w14:textId="77777777" w:rsidR="0092046D" w:rsidRPr="0079653A" w:rsidRDefault="006A2F2A" w:rsidP="0079653A">
      <w:pPr>
        <w:pStyle w:val="Listenabsatz"/>
        <w:numPr>
          <w:ilvl w:val="2"/>
          <w:numId w:val="4"/>
        </w:numPr>
        <w:rPr>
          <w:lang w:val="en-GB" w:bidi="ar-IQ"/>
        </w:rPr>
      </w:pPr>
      <w:r w:rsidRPr="0079653A">
        <w:rPr>
          <w:lang w:val="en-GB" w:bidi="ar-IQ"/>
        </w:rPr>
        <w:t xml:space="preserve">Basis to </w:t>
      </w:r>
      <w:proofErr w:type="spellStart"/>
      <w:r w:rsidRPr="0079653A">
        <w:rPr>
          <w:lang w:val="en-GB" w:bidi="ar-IQ"/>
        </w:rPr>
        <w:t>ZoKrate</w:t>
      </w:r>
      <w:r w:rsidR="000A25E3" w:rsidRPr="0079653A">
        <w:rPr>
          <w:lang w:val="en-GB" w:bidi="ar-IQ"/>
        </w:rPr>
        <w:t>s</w:t>
      </w:r>
      <w:proofErr w:type="spellEnd"/>
    </w:p>
    <w:p w14:paraId="5B29A540" w14:textId="77777777" w:rsidR="000A25E3" w:rsidRPr="000A25E3" w:rsidRDefault="000A25E3" w:rsidP="000A25E3">
      <w:pPr>
        <w:rPr>
          <w:lang w:val="en-GB" w:bidi="ar-IQ"/>
        </w:rPr>
      </w:pPr>
    </w:p>
    <w:p w14:paraId="67B56F0D" w14:textId="77777777" w:rsidR="000A25E3" w:rsidRDefault="000A25E3" w:rsidP="000A25E3">
      <w:pPr>
        <w:pStyle w:val="Listenabsatz"/>
        <w:numPr>
          <w:ilvl w:val="0"/>
          <w:numId w:val="4"/>
        </w:numPr>
        <w:rPr>
          <w:lang w:val="en-GB" w:bidi="ar-IQ"/>
        </w:rPr>
      </w:pPr>
      <w:proofErr w:type="spellStart"/>
      <w:r>
        <w:rPr>
          <w:lang w:val="en-GB" w:bidi="ar-IQ"/>
        </w:rPr>
        <w:t>ZoKrates</w:t>
      </w:r>
      <w:proofErr w:type="spellEnd"/>
    </w:p>
    <w:p w14:paraId="367227A8" w14:textId="77777777" w:rsidR="000A25E3" w:rsidRPr="000A25E3" w:rsidRDefault="000A25E3" w:rsidP="000A25E3">
      <w:pPr>
        <w:pStyle w:val="Listenabsatz"/>
        <w:numPr>
          <w:ilvl w:val="1"/>
          <w:numId w:val="4"/>
        </w:numPr>
        <w:rPr>
          <w:lang w:val="en-GB" w:bidi="ar-IQ"/>
        </w:rPr>
      </w:pPr>
      <w:r>
        <w:rPr>
          <w:lang w:val="en-GB" w:bidi="ar-IQ"/>
        </w:rPr>
        <w:t xml:space="preserve"> </w:t>
      </w:r>
      <w:r w:rsidRPr="000A25E3">
        <w:rPr>
          <w:lang w:val="en-GB" w:bidi="ar-IQ"/>
        </w:rPr>
        <w:t>toolbox using and providing zero-knowledge proof methods</w:t>
      </w:r>
      <w:r>
        <w:rPr>
          <w:lang w:val="en-GB" w:bidi="ar-IQ"/>
        </w:rPr>
        <w:t xml:space="preserve"> </w:t>
      </w:r>
      <w:r w:rsidRPr="000A25E3">
        <w:rPr>
          <w:vertAlign w:val="superscript"/>
          <w:lang w:val="en-GB" w:bidi="ar-IQ"/>
        </w:rPr>
        <w:t>[6]</w:t>
      </w:r>
    </w:p>
    <w:p w14:paraId="54681B04" w14:textId="77777777" w:rsidR="000A25E3" w:rsidRPr="000A25E3" w:rsidRDefault="000A25E3" w:rsidP="000A25E3">
      <w:pPr>
        <w:pStyle w:val="Listenabsatz"/>
        <w:numPr>
          <w:ilvl w:val="1"/>
          <w:numId w:val="4"/>
        </w:numPr>
        <w:rPr>
          <w:lang w:val="en-GB" w:bidi="ar-IQ"/>
        </w:rPr>
      </w:pPr>
      <w:r w:rsidRPr="000A25E3">
        <w:rPr>
          <w:lang w:val="en-GB" w:bidi="ar-IQ"/>
        </w:rPr>
        <w:t>also allow</w:t>
      </w:r>
      <w:r w:rsidR="0079653A">
        <w:rPr>
          <w:lang w:val="en-GB" w:bidi="ar-IQ"/>
        </w:rPr>
        <w:t>ing</w:t>
      </w:r>
      <w:r w:rsidRPr="000A25E3">
        <w:rPr>
          <w:lang w:val="en-GB" w:bidi="ar-IQ"/>
        </w:rPr>
        <w:t xml:space="preserve"> off-chaining of computational steps</w:t>
      </w:r>
      <w:r>
        <w:rPr>
          <w:lang w:val="en-GB" w:bidi="ar-IQ"/>
        </w:rPr>
        <w:t xml:space="preserve"> </w:t>
      </w:r>
      <w:r w:rsidRPr="000A25E3">
        <w:rPr>
          <w:vertAlign w:val="superscript"/>
          <w:lang w:val="en-GB" w:bidi="ar-IQ"/>
        </w:rPr>
        <w:t>[7]</w:t>
      </w:r>
    </w:p>
    <w:p w14:paraId="38E15121" w14:textId="7118D1A2" w:rsidR="000A25E3" w:rsidRPr="00982A59" w:rsidRDefault="000A25E3" w:rsidP="000A25E3">
      <w:pPr>
        <w:pStyle w:val="Listenabsatz"/>
        <w:numPr>
          <w:ilvl w:val="1"/>
          <w:numId w:val="4"/>
        </w:numPr>
        <w:rPr>
          <w:lang w:val="en-GB" w:bidi="ar-IQ"/>
        </w:rPr>
      </w:pPr>
      <w:r>
        <w:rPr>
          <w:lang w:val="en-GB" w:bidi="ar-IQ"/>
        </w:rPr>
        <w:t>“</w:t>
      </w:r>
      <w:r w:rsidRPr="000A25E3">
        <w:rPr>
          <w:lang w:val="en-GB" w:bidi="ar-IQ"/>
        </w:rPr>
        <w:t xml:space="preserve">address </w:t>
      </w:r>
      <w:r>
        <w:rPr>
          <w:lang w:val="en-GB" w:bidi="ar-IQ"/>
        </w:rPr>
        <w:t>privacy</w:t>
      </w:r>
      <w:r w:rsidRPr="000A25E3">
        <w:rPr>
          <w:lang w:val="en-GB" w:bidi="ar-IQ"/>
        </w:rPr>
        <w:t xml:space="preserve"> challenges by efficiently off-chaining computations from the blockchain without impairing its desirable properties, e.g., </w:t>
      </w:r>
      <w:proofErr w:type="spellStart"/>
      <w:r w:rsidRPr="000A25E3">
        <w:rPr>
          <w:lang w:val="en-GB" w:bidi="ar-IQ"/>
        </w:rPr>
        <w:t>trustlessness</w:t>
      </w:r>
      <w:proofErr w:type="spellEnd"/>
      <w:r w:rsidRPr="000A25E3">
        <w:rPr>
          <w:lang w:val="en-GB" w:bidi="ar-IQ"/>
        </w:rPr>
        <w:t xml:space="preserve"> and immutable history</w:t>
      </w:r>
      <w:r>
        <w:rPr>
          <w:lang w:val="en-GB" w:bidi="ar-IQ"/>
        </w:rPr>
        <w:t xml:space="preserve">” </w:t>
      </w:r>
      <w:r w:rsidRPr="000A25E3">
        <w:rPr>
          <w:vertAlign w:val="superscript"/>
          <w:lang w:val="en-GB" w:bidi="ar-IQ"/>
        </w:rPr>
        <w:t>[7]</w:t>
      </w:r>
    </w:p>
    <w:p w14:paraId="602F1D6D" w14:textId="77777777" w:rsidR="00982A59" w:rsidRDefault="00982A59" w:rsidP="00982A59">
      <w:pPr>
        <w:pStyle w:val="Listenabsatz"/>
        <w:ind w:left="1440"/>
        <w:rPr>
          <w:lang w:val="en-GB" w:bidi="ar-IQ"/>
        </w:rPr>
      </w:pPr>
    </w:p>
    <w:p w14:paraId="7D155E69" w14:textId="0A88B5E5" w:rsidR="00982A59" w:rsidRDefault="00982A59" w:rsidP="00982A59">
      <w:pPr>
        <w:pStyle w:val="Listenabsatz"/>
        <w:numPr>
          <w:ilvl w:val="0"/>
          <w:numId w:val="4"/>
        </w:numPr>
        <w:rPr>
          <w:lang w:val="en-GB" w:bidi="ar-IQ"/>
        </w:rPr>
      </w:pPr>
      <w:bookmarkStart w:id="0" w:name="_GoBack"/>
      <w:r>
        <w:rPr>
          <w:lang w:val="en-GB" w:bidi="ar-IQ"/>
        </w:rPr>
        <w:t>Other approaches</w:t>
      </w:r>
    </w:p>
    <w:p w14:paraId="39B6B6C2" w14:textId="08D7DF49" w:rsidR="00982A59" w:rsidRDefault="00982A59" w:rsidP="00982A59">
      <w:pPr>
        <w:pStyle w:val="Listenabsatz"/>
        <w:numPr>
          <w:ilvl w:val="1"/>
          <w:numId w:val="4"/>
        </w:numPr>
        <w:rPr>
          <w:lang w:val="en-GB" w:bidi="ar-IQ"/>
        </w:rPr>
      </w:pPr>
      <w:r>
        <w:rPr>
          <w:lang w:val="en-GB" w:bidi="ar-IQ"/>
        </w:rPr>
        <w:t>Hawk</w:t>
      </w:r>
    </w:p>
    <w:p w14:paraId="55A1EBBE" w14:textId="39BDFD54" w:rsidR="00982A59" w:rsidRDefault="00982A59" w:rsidP="00982A59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Smart contract system encrypting transactions on the blockchain </w:t>
      </w:r>
      <w:r w:rsidRPr="00982A59">
        <w:rPr>
          <w:vertAlign w:val="superscript"/>
          <w:lang w:val="en-GB" w:bidi="ar-IQ"/>
        </w:rPr>
        <w:t>[9]</w:t>
      </w:r>
    </w:p>
    <w:p w14:paraId="48AC603F" w14:textId="54C64811" w:rsidR="00982A59" w:rsidRDefault="00982A59" w:rsidP="00982A59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Smart contracts can be implemented intuitively, compiler generates a cryptographic protocol </w:t>
      </w:r>
      <w:r w:rsidRPr="00982A59">
        <w:rPr>
          <w:vertAlign w:val="superscript"/>
          <w:lang w:val="en-GB" w:bidi="ar-IQ"/>
        </w:rPr>
        <w:t>[8]</w:t>
      </w:r>
    </w:p>
    <w:p w14:paraId="0897D8B8" w14:textId="48FFFEAC" w:rsidR="00982A59" w:rsidRDefault="00982A59" w:rsidP="00982A59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Relies on zero-knowledge proofs </w:t>
      </w:r>
      <w:r w:rsidRPr="00982A59">
        <w:rPr>
          <w:vertAlign w:val="superscript"/>
          <w:lang w:val="en-GB" w:bidi="ar-IQ"/>
        </w:rPr>
        <w:t>[8]</w:t>
      </w:r>
    </w:p>
    <w:p w14:paraId="1ED90B39" w14:textId="606B4122" w:rsidR="00982A59" w:rsidRPr="00982A59" w:rsidRDefault="00982A59" w:rsidP="00982A59">
      <w:pPr>
        <w:pStyle w:val="Listenabsatz"/>
        <w:numPr>
          <w:ilvl w:val="2"/>
          <w:numId w:val="4"/>
        </w:numPr>
        <w:rPr>
          <w:lang w:val="en-GB" w:bidi="ar-IQ"/>
        </w:rPr>
      </w:pPr>
      <w:r>
        <w:rPr>
          <w:lang w:val="en-GB" w:bidi="ar-IQ"/>
        </w:rPr>
        <w:t xml:space="preserve">Does not allow off-chaining </w:t>
      </w:r>
      <w:r w:rsidRPr="00982A59">
        <w:rPr>
          <w:lang w:val="en-GB" w:bidi="ar-IQ"/>
        </w:rPr>
        <w:sym w:font="Wingdings" w:char="F0E0"/>
      </w:r>
      <w:r>
        <w:rPr>
          <w:lang w:val="en-GB" w:bidi="ar-IQ"/>
        </w:rPr>
        <w:t xml:space="preserve"> thus no performance and cost benefit</w:t>
      </w:r>
    </w:p>
    <w:bookmarkEnd w:id="0"/>
    <w:p w14:paraId="36F22F50" w14:textId="77777777" w:rsidR="0092046D" w:rsidRPr="0079653A" w:rsidRDefault="0092046D" w:rsidP="0079653A">
      <w:pPr>
        <w:rPr>
          <w:lang w:val="en-GB" w:bidi="ar-IQ"/>
        </w:rPr>
      </w:pPr>
    </w:p>
    <w:p w14:paraId="040DDF1E" w14:textId="77777777" w:rsidR="0092046D" w:rsidRDefault="0092046D" w:rsidP="0092046D">
      <w:pPr>
        <w:rPr>
          <w:lang w:val="en-GB" w:bidi="ar-IQ"/>
        </w:rPr>
      </w:pPr>
      <w:r>
        <w:rPr>
          <w:lang w:val="en-GB" w:bidi="ar-IQ"/>
        </w:rPr>
        <w:t>[1]</w:t>
      </w:r>
      <w:r w:rsidRPr="00982A59">
        <w:rPr>
          <w:lang w:val="en-GB"/>
        </w:rPr>
        <w:t xml:space="preserve"> </w:t>
      </w:r>
      <w:r w:rsidRPr="0092046D">
        <w:rPr>
          <w:lang w:val="en-GB" w:bidi="ar-IQ"/>
        </w:rPr>
        <w:t>https://lisk.io/academy/blockchain-basics/benefits-of-blockchain/blockchain-privacy-explained</w:t>
      </w:r>
    </w:p>
    <w:p w14:paraId="23352737" w14:textId="77777777" w:rsidR="0092046D" w:rsidRDefault="0092046D" w:rsidP="0092046D">
      <w:pPr>
        <w:rPr>
          <w:lang w:val="en-GB" w:bidi="ar-IQ"/>
        </w:rPr>
      </w:pPr>
      <w:r>
        <w:rPr>
          <w:lang w:val="en-GB" w:bidi="ar-IQ"/>
        </w:rPr>
        <w:t>[2]</w:t>
      </w:r>
      <w:r w:rsidRPr="00982A59">
        <w:rPr>
          <w:lang w:val="en-GB"/>
        </w:rPr>
        <w:t xml:space="preserve"> </w:t>
      </w:r>
      <w:proofErr w:type="spellStart"/>
      <w:r w:rsidR="006A2F2A" w:rsidRPr="00982A59">
        <w:rPr>
          <w:lang w:val="en-GB"/>
        </w:rPr>
        <w:t>Zyskind</w:t>
      </w:r>
      <w:proofErr w:type="spellEnd"/>
      <w:r w:rsidR="006A2F2A" w:rsidRPr="00982A59">
        <w:rPr>
          <w:lang w:val="en-GB"/>
        </w:rPr>
        <w:t xml:space="preserve"> G.</w:t>
      </w:r>
      <w:r w:rsidR="000A25E3" w:rsidRPr="00982A59">
        <w:rPr>
          <w:lang w:val="en-GB"/>
        </w:rPr>
        <w:t>,</w:t>
      </w:r>
      <w:r w:rsidR="006A2F2A" w:rsidRPr="00982A59">
        <w:rPr>
          <w:lang w:val="en-GB"/>
        </w:rPr>
        <w:t xml:space="preserve"> Nathan O.</w:t>
      </w:r>
      <w:r w:rsidR="000A25E3" w:rsidRPr="00982A59">
        <w:rPr>
          <w:lang w:val="en-GB"/>
        </w:rPr>
        <w:t>,</w:t>
      </w:r>
      <w:r w:rsidR="006A2F2A" w:rsidRPr="00982A59">
        <w:rPr>
          <w:lang w:val="en-GB"/>
        </w:rPr>
        <w:t xml:space="preserve"> Pentland A.</w:t>
      </w:r>
      <w:r w:rsidR="000A25E3" w:rsidRPr="00982A59">
        <w:rPr>
          <w:lang w:val="en-GB"/>
        </w:rPr>
        <w:t xml:space="preserve"> (2015)</w:t>
      </w:r>
      <w:r w:rsidR="006A2F2A" w:rsidRPr="00982A59">
        <w:rPr>
          <w:lang w:val="en-GB"/>
        </w:rPr>
        <w:t xml:space="preserve"> D</w:t>
      </w:r>
      <w:r w:rsidR="000A25E3" w:rsidRPr="00982A59">
        <w:rPr>
          <w:lang w:val="en-GB"/>
        </w:rPr>
        <w:t>e</w:t>
      </w:r>
      <w:r w:rsidR="006A2F2A" w:rsidRPr="00982A59">
        <w:rPr>
          <w:lang w:val="en-GB"/>
        </w:rPr>
        <w:t>centralizing Privacy: Using Blockchain to Protect Personal Data</w:t>
      </w:r>
    </w:p>
    <w:p w14:paraId="492E2DFD" w14:textId="77777777" w:rsidR="0092046D" w:rsidRDefault="0092046D" w:rsidP="0092046D">
      <w:pPr>
        <w:rPr>
          <w:lang w:val="en-GB" w:bidi="ar-IQ"/>
        </w:rPr>
      </w:pPr>
      <w:r>
        <w:rPr>
          <w:lang w:val="en-GB" w:bidi="ar-IQ"/>
        </w:rPr>
        <w:t>[3]</w:t>
      </w:r>
      <w:r w:rsidR="000A25E3" w:rsidRPr="00982A59">
        <w:rPr>
          <w:lang w:val="en-GB"/>
        </w:rPr>
        <w:t xml:space="preserve"> </w:t>
      </w:r>
      <w:proofErr w:type="spellStart"/>
      <w:r w:rsidR="000A25E3" w:rsidRPr="000A25E3">
        <w:rPr>
          <w:lang w:val="en-GB" w:bidi="ar-IQ"/>
        </w:rPr>
        <w:t>Rackoff</w:t>
      </w:r>
      <w:proofErr w:type="spellEnd"/>
      <w:r w:rsidR="000A25E3" w:rsidRPr="000A25E3">
        <w:rPr>
          <w:lang w:val="en-GB" w:bidi="ar-IQ"/>
        </w:rPr>
        <w:t xml:space="preserve"> C., Simon D.R. (1992) Non-Interactive Zero-Knowledge Proof of Knowledge and Chosen Ciphertext Attack. In: Feigenbaum J. (eds) Advances in Cryptology — CRYPTO ’91. CRYPTO 1991. Lecture Notes in Computer Science, vol 576. Springer, Berlin, Heidelberg</w:t>
      </w:r>
    </w:p>
    <w:p w14:paraId="0BA727EB" w14:textId="77777777" w:rsidR="0092046D" w:rsidRDefault="0092046D" w:rsidP="0092046D">
      <w:pPr>
        <w:rPr>
          <w:lang w:val="en-GB" w:bidi="ar-IQ"/>
        </w:rPr>
      </w:pPr>
      <w:r>
        <w:rPr>
          <w:lang w:val="en-GB" w:bidi="ar-IQ"/>
        </w:rPr>
        <w:t>[4]</w:t>
      </w:r>
      <w:r w:rsidRPr="0092046D">
        <w:rPr>
          <w:lang w:val="en-GB" w:bidi="ar-IQ"/>
        </w:rPr>
        <w:t xml:space="preserve"> https://zokrates.github.io/</w:t>
      </w:r>
    </w:p>
    <w:p w14:paraId="26B31027" w14:textId="77777777" w:rsidR="0092046D" w:rsidRDefault="0092046D" w:rsidP="0092046D">
      <w:pPr>
        <w:rPr>
          <w:lang w:val="en-GB" w:bidi="ar-IQ"/>
        </w:rPr>
      </w:pPr>
      <w:r>
        <w:rPr>
          <w:lang w:val="en-GB" w:bidi="ar-IQ"/>
        </w:rPr>
        <w:t>[5] Eberhardt J.</w:t>
      </w:r>
      <w:r w:rsidR="000A25E3">
        <w:rPr>
          <w:lang w:val="en-GB" w:bidi="ar-IQ"/>
        </w:rPr>
        <w:t>,</w:t>
      </w:r>
      <w:r>
        <w:rPr>
          <w:lang w:val="en-GB" w:bidi="ar-IQ"/>
        </w:rPr>
        <w:t xml:space="preserve"> Tai S</w:t>
      </w:r>
      <w:r w:rsidR="000A25E3">
        <w:rPr>
          <w:lang w:val="en-GB" w:bidi="ar-IQ"/>
        </w:rPr>
        <w:t xml:space="preserve"> (2018)</w:t>
      </w:r>
      <w:r>
        <w:rPr>
          <w:lang w:val="en-GB" w:bidi="ar-IQ"/>
        </w:rPr>
        <w:t xml:space="preserve"> </w:t>
      </w:r>
      <w:proofErr w:type="spellStart"/>
      <w:r w:rsidRPr="0092046D">
        <w:rPr>
          <w:lang w:val="en-GB" w:bidi="ar-IQ"/>
        </w:rPr>
        <w:t>ZoKrates</w:t>
      </w:r>
      <w:proofErr w:type="spellEnd"/>
      <w:r w:rsidRPr="0092046D">
        <w:rPr>
          <w:lang w:val="en-GB" w:bidi="ar-IQ"/>
        </w:rPr>
        <w:t xml:space="preserve"> - Scalable Privacy-Preserving Off-Chain Computations</w:t>
      </w:r>
    </w:p>
    <w:p w14:paraId="3E7F8155" w14:textId="77777777" w:rsidR="00C227A3" w:rsidRDefault="00C227A3" w:rsidP="0092046D">
      <w:pPr>
        <w:rPr>
          <w:lang w:val="en-GB" w:bidi="ar-IQ"/>
        </w:rPr>
      </w:pPr>
      <w:r>
        <w:rPr>
          <w:lang w:val="en-GB" w:bidi="ar-IQ"/>
        </w:rPr>
        <w:t xml:space="preserve">[6] </w:t>
      </w:r>
      <w:hyperlink r:id="rId7" w:history="1">
        <w:r w:rsidR="000A25E3" w:rsidRPr="001740A9">
          <w:rPr>
            <w:rStyle w:val="Hyperlink"/>
            <w:lang w:val="en-GB" w:bidi="ar-IQ"/>
          </w:rPr>
          <w:t>https://www.btc-echo.de/zokrates-soll-ethereum-weiter-ausbauen/</w:t>
        </w:r>
      </w:hyperlink>
    </w:p>
    <w:p w14:paraId="3C917990" w14:textId="4E574851" w:rsidR="000A25E3" w:rsidRDefault="000A25E3" w:rsidP="0092046D">
      <w:pPr>
        <w:rPr>
          <w:lang w:val="en-GB" w:bidi="ar-IQ"/>
        </w:rPr>
      </w:pPr>
      <w:r>
        <w:rPr>
          <w:lang w:val="en-GB" w:bidi="ar-IQ"/>
        </w:rPr>
        <w:t xml:space="preserve">[7] </w:t>
      </w:r>
      <w:hyperlink r:id="rId8" w:history="1">
        <w:r w:rsidR="00982A59" w:rsidRPr="00FB3F85">
          <w:rPr>
            <w:rStyle w:val="Hyperlink"/>
            <w:lang w:val="en-GB" w:bidi="ar-IQ"/>
          </w:rPr>
          <w:t>https://www.ise.tu-berlin.de/menue/projects/zokrates/parameter/en/</w:t>
        </w:r>
      </w:hyperlink>
    </w:p>
    <w:p w14:paraId="4C46363B" w14:textId="5C743591" w:rsidR="00982A59" w:rsidRDefault="00982A59" w:rsidP="0092046D">
      <w:pPr>
        <w:rPr>
          <w:lang w:val="en-GB" w:bidi="ar-IQ"/>
        </w:rPr>
      </w:pPr>
      <w:r>
        <w:rPr>
          <w:lang w:val="en-GB" w:bidi="ar-IQ"/>
        </w:rPr>
        <w:lastRenderedPageBreak/>
        <w:t xml:space="preserve">[8] </w:t>
      </w:r>
      <w:proofErr w:type="spellStart"/>
      <w:r>
        <w:rPr>
          <w:lang w:val="en-GB" w:bidi="ar-IQ"/>
        </w:rPr>
        <w:t>Kosba</w:t>
      </w:r>
      <w:proofErr w:type="spellEnd"/>
      <w:r>
        <w:rPr>
          <w:lang w:val="en-GB" w:bidi="ar-IQ"/>
        </w:rPr>
        <w:t xml:space="preserve"> A., et. al (2016) Hawk: The </w:t>
      </w:r>
      <w:proofErr w:type="spellStart"/>
      <w:r>
        <w:rPr>
          <w:lang w:val="en-GB" w:bidi="ar-IQ"/>
        </w:rPr>
        <w:t>Blockchaain</w:t>
      </w:r>
      <w:proofErr w:type="spellEnd"/>
      <w:r>
        <w:rPr>
          <w:lang w:val="en-GB" w:bidi="ar-IQ"/>
        </w:rPr>
        <w:t xml:space="preserve"> Model of Cryptography and Privacy-Preserving Smart Contracts</w:t>
      </w:r>
    </w:p>
    <w:p w14:paraId="7137DCC8" w14:textId="322C1D3E" w:rsidR="00982A59" w:rsidRPr="0092046D" w:rsidRDefault="00982A59" w:rsidP="0092046D">
      <w:pPr>
        <w:rPr>
          <w:lang w:val="en-GB" w:bidi="ar-IQ"/>
        </w:rPr>
      </w:pPr>
      <w:r>
        <w:rPr>
          <w:lang w:val="en-GB" w:bidi="ar-IQ"/>
        </w:rPr>
        <w:t xml:space="preserve">[9] </w:t>
      </w:r>
      <w:r w:rsidRPr="00982A59">
        <w:rPr>
          <w:lang w:val="en-GB" w:bidi="ar-IQ"/>
        </w:rPr>
        <w:t>oblivm.com/hawk/index.html</w:t>
      </w:r>
      <w:r w:rsidRPr="00982A59">
        <w:rPr>
          <w:lang w:val="en-GB" w:bidi="ar-IQ"/>
        </w:rPr>
        <w:cr/>
      </w:r>
    </w:p>
    <w:sectPr w:rsidR="00982A59" w:rsidRPr="009204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DFB8C" w14:textId="77777777" w:rsidR="004A68F3" w:rsidRDefault="004A68F3" w:rsidP="009A102E">
      <w:pPr>
        <w:spacing w:after="0" w:line="240" w:lineRule="auto"/>
      </w:pPr>
      <w:r>
        <w:separator/>
      </w:r>
    </w:p>
  </w:endnote>
  <w:endnote w:type="continuationSeparator" w:id="0">
    <w:p w14:paraId="2F7683C6" w14:textId="77777777" w:rsidR="004A68F3" w:rsidRDefault="004A68F3" w:rsidP="009A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12434" w14:textId="77777777" w:rsidR="004A68F3" w:rsidRDefault="004A68F3" w:rsidP="009A102E">
      <w:pPr>
        <w:spacing w:after="0" w:line="240" w:lineRule="auto"/>
      </w:pPr>
      <w:r>
        <w:separator/>
      </w:r>
    </w:p>
  </w:footnote>
  <w:footnote w:type="continuationSeparator" w:id="0">
    <w:p w14:paraId="550BC054" w14:textId="77777777" w:rsidR="004A68F3" w:rsidRDefault="004A68F3" w:rsidP="009A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01D9"/>
    <w:multiLevelType w:val="hybridMultilevel"/>
    <w:tmpl w:val="DDB63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02B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1F37"/>
    <w:multiLevelType w:val="hybridMultilevel"/>
    <w:tmpl w:val="611CC6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4F8D"/>
    <w:multiLevelType w:val="hybridMultilevel"/>
    <w:tmpl w:val="314CA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44B0F"/>
    <w:multiLevelType w:val="hybridMultilevel"/>
    <w:tmpl w:val="71F2D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2E"/>
    <w:rsid w:val="000A25E3"/>
    <w:rsid w:val="004A68F3"/>
    <w:rsid w:val="006A2F2A"/>
    <w:rsid w:val="0079653A"/>
    <w:rsid w:val="007F375E"/>
    <w:rsid w:val="0092046D"/>
    <w:rsid w:val="00954CFD"/>
    <w:rsid w:val="00982A59"/>
    <w:rsid w:val="009A102E"/>
    <w:rsid w:val="00AB02DE"/>
    <w:rsid w:val="00AE13F8"/>
    <w:rsid w:val="00C227A3"/>
    <w:rsid w:val="00FD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BD03"/>
  <w15:chartTrackingRefBased/>
  <w15:docId w15:val="{F1D345FF-758B-49A2-86A7-F16E516B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10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10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102E"/>
  </w:style>
  <w:style w:type="paragraph" w:styleId="Fuzeile">
    <w:name w:val="footer"/>
    <w:basedOn w:val="Standard"/>
    <w:link w:val="FuzeileZchn"/>
    <w:uiPriority w:val="99"/>
    <w:unhideWhenUsed/>
    <w:rsid w:val="009A10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102E"/>
  </w:style>
  <w:style w:type="character" w:styleId="Hyperlink">
    <w:name w:val="Hyperlink"/>
    <w:basedOn w:val="Absatz-Standardschriftart"/>
    <w:uiPriority w:val="99"/>
    <w:unhideWhenUsed/>
    <w:rsid w:val="000A25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e.tu-berlin.de/menue/projects/zokrates/parameter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c-echo.de/zokrates-soll-ethereum-weiter-ausbau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Holz, Julia</dc:creator>
  <cp:keywords/>
  <dc:description/>
  <cp:lastModifiedBy>Holz, Julia</cp:lastModifiedBy>
  <cp:revision>1</cp:revision>
  <dcterms:created xsi:type="dcterms:W3CDTF">2019-05-24T10:26:00Z</dcterms:created>
  <dcterms:modified xsi:type="dcterms:W3CDTF">2019-05-27T06:11:00Z</dcterms:modified>
</cp:coreProperties>
</file>