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75B4F" w14:textId="4AE762E8" w:rsidR="00F01FDC" w:rsidRPr="00F01FDC" w:rsidRDefault="00F01FDC" w:rsidP="00F01FDC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29CA42FD" wp14:editId="7A2EA6AC">
            <wp:extent cx="6089134" cy="33210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ud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486" cy="332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F01FDC">
        <w:rPr>
          <w:rFonts w:cs="Times New Roman"/>
          <w:sz w:val="24"/>
          <w:szCs w:val="24"/>
        </w:rPr>
        <w:t xml:space="preserve">Figure </w:t>
      </w:r>
      <w:r>
        <w:rPr>
          <w:rFonts w:cs="Times New Roman"/>
          <w:sz w:val="24"/>
          <w:szCs w:val="24"/>
        </w:rPr>
        <w:t>X</w:t>
      </w:r>
      <w:r w:rsidRPr="00F01FDC">
        <w:rPr>
          <w:rFonts w:cs="Times New Roman"/>
          <w:sz w:val="24"/>
          <w:szCs w:val="24"/>
        </w:rPr>
        <w:t>. Words that best distinguish between tweets about climate change and tweets about covid-19 (using</w:t>
      </w:r>
      <w:r>
        <w:rPr>
          <w:rFonts w:cs="Times New Roman"/>
          <w:sz w:val="24"/>
          <w:szCs w:val="24"/>
        </w:rPr>
        <w:t xml:space="preserve"> </w:t>
      </w:r>
      <w:r w:rsidRPr="00F01FDC">
        <w:rPr>
          <w:rFonts w:cs="Times New Roman"/>
          <w:sz w:val="24"/>
          <w:szCs w:val="24"/>
        </w:rPr>
        <w:t xml:space="preserve">TF-IDF scores). Tweets were sampled in October of 2018 and October of 2020 respectively. See the supplemental guides for code. </w:t>
      </w:r>
    </w:p>
    <w:p w14:paraId="7AA99892" w14:textId="3AAB5E01" w:rsidR="00C32D01" w:rsidRPr="00F01FDC" w:rsidRDefault="00F01FDC" w:rsidP="00F01FDC">
      <w:pPr>
        <w:rPr>
          <w:rFonts w:cs="Times New Roman"/>
          <w:sz w:val="24"/>
          <w:szCs w:val="24"/>
        </w:rPr>
      </w:pPr>
      <w:r w:rsidRPr="00F01FDC">
        <w:rPr>
          <w:rFonts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231E4" wp14:editId="1580D66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406310" cy="923330"/>
                <wp:effectExtent l="0" t="0" r="0" b="0"/>
                <wp:wrapNone/>
                <wp:docPr id="14" name="TextBox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5579FE3-3AD0-405E-90F3-120EE121CD9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6310" cy="9233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9E1F3D" w14:textId="64E079C8" w:rsidR="00F01FDC" w:rsidRDefault="00F01FDC" w:rsidP="00F01FDC"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4231E4" id="_x0000_t202" coordsize="21600,21600" o:spt="202" path="m,l,21600r21600,l21600,xe">
                <v:stroke joinstyle="miter"/>
                <v:path gradientshapeok="t" o:connecttype="rect"/>
              </v:shapetype>
              <v:shape id="TextBox 13" o:spid="_x0000_s1026" type="#_x0000_t202" style="position:absolute;margin-left:0;margin-top:0;width:819.4pt;height:72.7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UGmkQEAAA4DAAAOAAAAZHJzL2Uyb0RvYy54bWysUstOwzAQvCPxD5bvNGlTIYiaIh4qFwRI&#10;wAe4jt1Yir2W1zTp37N2S0FwQ1zW9j7Gs7O7uBptz7YqoAHX8Omk5Ew5Ca1xm4a/va7OLjjDKFwr&#10;enCq4TuF/Gp5erIYfK1m0EHfqsAIxGE9+IZ3Mfq6KFB2ygqcgFeOghqCFZGeYVO0QQyEbvtiVpbn&#10;xQCh9QGkQiTv3T7IlxlfayXjk9aoIusbTtxitiHbdbLFciHqTRC+M/JAQ/yBhRXG0adHqDsRBXsP&#10;5heUNTIAgo4TCbYArY1UuQfqZlr+6OalE17lXkgc9EeZ8P9g5eP2OTDT0uzmnDlhaUavaow3MLJp&#10;leQZPNaU9eIpL47kp9RPP5IzdT3qYNNJ/TCKk9C7o7gExmQqKufleTWlmKTg5ayqqix/8VXuA8Z7&#10;BZalS8MDTS+LKrYPGIkKpX6mpN8crEzfJ3/iuOeSbnFcjwfia2h3xHugATfc0QZyFmJ/C3kbEgb6&#10;6/dIOBk+Fe8rDpgkev71sCBpqt/fOetrjZcfAAAA//8DAFBLAwQUAAYACAAAACEAdeQbbdsAAAAG&#10;AQAADwAAAGRycy9kb3ducmV2LnhtbEyPwU7DMBBE70j8g7VIvVGnJa1CiFOhUs7Qlg9w4yUOiddR&#10;7LaBr2fLhV5Wu5rR7JtiNbpOnHAIjScFs2kCAqnypqFawcf+9T4DEaImoztPqOAbA6zK25tC58af&#10;aYunXawFh1DItQIbY59LGSqLToep75FY+/SD05HPoZZm0GcOd52cJ8lSOt0Qf7C6x7XFqt0dnYIs&#10;cW9t+zh/Dy79mS3s+sVv+i+lJnfj8xOIiGP8N8MFn9GhZKaDP5IJolPAReLfvGjLh4x7HHhLFynI&#10;spDX+OUvAAAA//8DAFBLAQItABQABgAIAAAAIQC2gziS/gAAAOEBAAATAAAAAAAAAAAAAAAAAAAA&#10;AABbQ29udGVudF9UeXBlc10ueG1sUEsBAi0AFAAGAAgAAAAhADj9If/WAAAAlAEAAAsAAAAAAAAA&#10;AAAAAAAALwEAAF9yZWxzLy5yZWxzUEsBAi0AFAAGAAgAAAAhAGL9QaaRAQAADgMAAA4AAAAAAAAA&#10;AAAAAAAALgIAAGRycy9lMm9Eb2MueG1sUEsBAi0AFAAGAAgAAAAhAHXkG23bAAAABgEAAA8AAAAA&#10;AAAAAAAAAAAA6wMAAGRycy9kb3ducmV2LnhtbFBLBQYAAAAABAAEAPMAAADzBAAAAAA=&#10;" filled="f" stroked="f">
                <v:textbox style="mso-fit-shape-to-text:t">
                  <w:txbxContent>
                    <w:p w14:paraId="379E1F3D" w14:textId="64E079C8" w:rsidR="00F01FDC" w:rsidRDefault="00F01FDC" w:rsidP="00F01FDC"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32D01" w:rsidRPr="00F01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DC"/>
    <w:rsid w:val="001F5164"/>
    <w:rsid w:val="00557D6A"/>
    <w:rsid w:val="00C32D01"/>
    <w:rsid w:val="00F0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3ECE5"/>
  <w15:chartTrackingRefBased/>
  <w15:docId w15:val="{02B38069-C0A1-4B7C-BBFB-F7C560F5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D01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Puryear</dc:creator>
  <cp:keywords/>
  <dc:description/>
  <cp:lastModifiedBy>Curtis Puryear</cp:lastModifiedBy>
  <cp:revision>1</cp:revision>
  <dcterms:created xsi:type="dcterms:W3CDTF">2020-11-02T07:10:00Z</dcterms:created>
  <dcterms:modified xsi:type="dcterms:W3CDTF">2020-11-02T07:13:00Z</dcterms:modified>
</cp:coreProperties>
</file>