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920" w:after="160"/>
        <w:jc w:val="left"/>
      </w:pPr>
      <w:r>
        <w:rPr>
          <w:rFonts w:ascii="Liberation Sans" w:hAnsi="Liberation Sans" w:eastAsia="Liberation Sans" w:cs="Liberation Sans"/>
          <w:b/>
          <w:color w:val="183B56"/>
          <w:sz w:val="58"/>
        </w:rPr>
        <w:t>ReproDesk</w:t>
      </w:r>
    </w:p>
    <w:p>
      <w:pPr>
        <w:pStyle w:val="Lead"/>
        <w:widowControl/>
      </w:pPr>
      <w:r>
        <w:rPr>
          <w:rFonts w:ascii="Liberation Sans" w:hAnsi="Liberation Sans" w:eastAsia="Liberation Sans" w:cs="Liberation Sans"/>
          <w:color w:val="5F6B76"/>
          <w:sz w:val="22"/>
        </w:rPr>
        <w:t>Product Concept &amp; Pre-MVP Specification</w:t>
      </w:r>
    </w:p>
    <w:p>
      <w:pPr>
        <w:pStyle w:val="Lead"/>
        <w:widowControl/>
      </w:pPr>
      <w: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232"/>
        <w:gridCol w:w="7992"/>
      </w:tblGrid>
      <w:tr>
        <w:trPr>
          <w:tblHeader w:val="true"/>
          <w:cantSplit/>
          <w:cantSplit/>
          <w:cantSplit/>
          <w:tblHeader w:val="true"/>
          <w:cantSplit/>
          <w:tblHeader w:val="true"/>
        </w:trPr>
        <w:tc>
          <w:tcPr>
            <w:tcMar>
              <w:top w:w="45" w:type="dxa"/>
              <w:start w:w="65" w:type="dxa"/>
              <w:bottom w:w="45" w:type="dxa"/>
              <w:end w:w="65" w:type="dxa"/>
              <w:left w:w="65" w:type="dxa"/>
              <w:right w:w="65" w:type="dxa"/>
            </w:tcMar>
            <w:shd w:fill="DDE7F0"/>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b/>
                <w:color w:val="FFFFFF"/>
                <w:sz w:val="17"/>
              </w:rPr>
              <w:t>Version</w:t>
            </w:r>
          </w:p>
        </w:tc>
        <w:tc>
          <w:tcPr>
            <w:tcMar>
              <w:top w:w="45" w:type="dxa"/>
              <w:start w:w="65" w:type="dxa"/>
              <w:bottom w:w="45" w:type="dxa"/>
              <w:end w:w="65" w:type="dxa"/>
              <w:left w:w="65" w:type="dxa"/>
              <w:right w:w="65" w:type="dxa"/>
            </w:tcMar>
            <w:tcBorders>
              <w:bottom w:val="single" w:sz="4" w:color="D0D5DD"/>
            </w:tcBorders>
            <w:vAlign w:val="center"/>
            <w:shd w:fill="DDE7F0"/>
          </w:tcPr>
          <w:p>
            <w:pPr>
              <w:spacing w:before="0" w:after="20" w:line="240" w:lineRule="auto"/>
            </w:pPr>
            <w:del w:id="9001" w:author="Claude" w:date="2026-10-07T12:00:00Z">
              <w:r>
                <w:rPr>
                  <w:b/>
                  <w:sz w:val="17"/>
                </w:rPr>
                <w:delText xml:space="preserve">0.2.4 - AFK, screenshot-only evidence and navigable-document revision</w:delText>
              </w:r>
            </w:del>
            <w:ins w:id="9002" w:author="Claude" w:date="2026-10-07T12:00:00Z">
              <w:r>
                <w:rPr>
                  <w:b/>
                  <w:sz w:val="17"/>
                </w:rPr>
                <w:t xml:space="preserve">0.3 - Phase 0 build results revision</w:t>
              </w:r>
            </w:ins>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Date</w:t>
            </w:r>
          </w:p>
        </w:tc>
        <w:tc>
          <w:tcPr>
            <w:tcMar>
              <w:top w:w="45" w:type="dxa"/>
              <w:start w:w="65" w:type="dxa"/>
              <w:bottom w:w="45" w:type="dxa"/>
              <w:end w:w="65" w:type="dxa"/>
              <w:left w:w="65" w:type="dxa"/>
              <w:right w:w="65" w:type="dxa"/>
            </w:tcMar>
            <w:tcBorders>
              <w:bottom w:val="single" w:sz="4" w:color="D0D5DD"/>
            </w:tcBorders>
            <w:vAlign w:val="center"/>
          </w:tcPr>
          <w:p>
            <w:pPr>
              <w:spacing w:before="0" w:after="20" w:line="240" w:lineRule="auto"/>
            </w:pPr>
            <w:del w:id="9003" w:author="Claude" w:date="2026-10-07T12:00:00Z">
              <w:r>
                <w:rPr>
                  <w:b w:val="0"/>
                  <w:sz w:val="17"/>
                </w:rPr>
                <w:delText xml:space="preserve">September 11, 2026</w:delText>
              </w:r>
            </w:del>
            <w:ins w:id="9004" w:author="Claude" w:date="2026-10-07T12:00:00Z">
              <w:r>
                <w:rPr>
                  <w:b w:val="0"/>
                  <w:sz w:val="17"/>
                </w:rPr>
                <w:t xml:space="preserve">October 7, 2026</w:t>
              </w:r>
            </w:ins>
          </w:p>
        </w:tc>
      </w:tr>
      <w:tr>
        <w:trPr>
          <w:cantSplit/>
          <w:cantSplit/>
          <w:cantSplit/>
          <w:cantSplit/>
        </w:trPr>
        <w:tc>
          <w:tcPr>
            <w:tcMar>
              <w:top w:w="45" w:type="dxa"/>
              <w:start w:w="65" w:type="dxa"/>
              <w:bottom w:w="45" w:type="dxa"/>
              <w:end w:w="65" w:type="dxa"/>
              <w:left w:w="65" w:type="dxa"/>
              <w:right w:w="65" w:type="dxa"/>
            </w:tcMar>
            <w:shd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Status</w:t>
            </w:r>
          </w:p>
        </w:tc>
        <w:tc>
          <w:tcPr>
            <w:tcMar>
              <w:top w:w="45" w:type="dxa"/>
              <w:start w:w="65" w:type="dxa"/>
              <w:bottom w:w="45" w:type="dxa"/>
              <w:end w:w="65" w:type="dxa"/>
              <w:left w:w="65" w:type="dxa"/>
              <w:right w:w="65" w:type="dxa"/>
            </w:tcMar>
            <w:tcBorders>
              <w:bottom w:val="single" w:sz="4" w:color="D0D5DD"/>
            </w:tcBorders>
            <w:vAlign w:val="center"/>
            <w:shd w:fill="F6F8FA"/>
          </w:tcPr>
          <w:p>
            <w:pPr>
              <w:spacing w:before="0" w:after="20" w:line="240" w:lineRule="auto"/>
            </w:pPr>
            <w:del w:id="9005" w:author="Claude" w:date="2026-10-07T12:00:00Z">
              <w:r>
                <w:rPr>
                  <w:b w:val="0"/>
                  <w:sz w:val="17"/>
                </w:rPr>
                <w:delText xml:space="preserve">Consolidated product-review revision before Phase 0 browser engineering spikes.</w:delText>
              </w:r>
            </w:del>
            <w:ins w:id="9006" w:author="Claude" w:date="2026-10-07T12:00:00Z">
              <w:r>
                <w:rPr>
                  <w:b w:val="0"/>
                  <w:sz w:val="17"/>
                </w:rPr>
                <w:t xml:space="preserve">Revision that reconciles the specification with the results of the Phase 0 browser engineering build (extension v0.0.x).</w:t>
              </w:r>
            </w:ins>
            <w:r>
              <w:rPr>
                <w:b w:val="0"/>
                <w:sz w:val="17"/>
              </w:rPr>
              <w:t xml:space="preserve"> Adds AFK Mode, Screenshot-only capture with metadata-rich screenshots and non-destructive annotation, and a navigable TOC/page-number system. Existing lifecycle, privacy, storage, reporting and testing sections are reconciled to avoid contradictory states or duplicate requirements. </w:t>
            </w:r>
            <w:del w:id="9007" w:author="Claude" w:date="2026-10-07T12:00:00Z">
              <w:r>
                <w:rPr>
                  <w:b w:val="0"/>
                  <w:sz w:val="17"/>
                </w:rPr>
                <w:delText xml:space="preserve">No production code has started.</w:delText>
              </w:r>
            </w:del>
            <w:ins w:id="9008" w:author="Claude" w:date="2026-10-07T12:00:00Z">
              <w:r>
                <w:rPr>
                  <w:b w:val="0"/>
                  <w:sz w:val="17"/>
                </w:rPr>
                <w:t xml:space="preserve">A Phase 0 spike build exists and is verified on Chromium 141 only (section 20.1.1); official Google Chrome, managed machines, an 8-hour workday run and pilot users are still outstanding.</w:t>
              </w:r>
            </w:ins>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Platform</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Browser-first: Chrome Manifest V3 extension first; Microsoft Edge next. Browser MVP should remain OS-agnostic where Chromium APIs permit. Native desktop expansion follows validation: Windows first, macOS later.</w:t>
            </w:r>
          </w:p>
        </w:tc>
      </w:tr>
      <w:tr>
        <w:trPr>
          <w:cantSplit/>
          <w:cantSplit/>
          <w:cantSplit/>
          <w:cantSplit/>
        </w:trPr>
        <w:tc>
          <w:tcPr>
            <w:tcMar>
              <w:top w:w="45" w:type="dxa"/>
              <w:start w:w="65" w:type="dxa"/>
              <w:bottom w:w="45" w:type="dxa"/>
              <w:end w:w="65" w:type="dxa"/>
              <w:left w:w="65" w:type="dxa"/>
              <w:right w:w="65" w:type="dxa"/>
            </w:tcMar>
            <w:shd w:fill="F6F8FA"/>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Working name</w:t>
            </w:r>
          </w:p>
        </w:tc>
        <w:tc>
          <w:tcPr>
            <w:tcMar>
              <w:top w:w="45" w:type="dxa"/>
              <w:start w:w="65" w:type="dxa"/>
              <w:bottom w:w="45" w:type="dxa"/>
              <w:end w:w="65" w:type="dxa"/>
              <w:left w:w="65" w:type="dxa"/>
              <w:right w:w="65" w:type="dxa"/>
            </w:tcMar>
            <w:tcBorders>
              <w:bottom w:val="single" w:sz="4" w:color="D0D5DD"/>
            </w:tcBorders>
            <w:vAlign w:val="center"/>
            <w:shd w:fill="F6F8FA"/>
          </w:tcPr>
          <w:p>
            <w:pPr>
              <w:spacing w:after="20" w:before="0" w:line="240" w:lineRule="auto"/>
            </w:pPr>
            <w:r>
              <w:rPr>
                <w:rFonts w:ascii="Liberation Sans" w:hAnsi="Liberation Sans" w:eastAsia="Liberation Sans" w:cs="Liberation Sans"/>
                <w:color w:val="202124"/>
                <w:sz w:val="17"/>
              </w:rPr>
              <w:t>ReproDesk - temporary codename; separate brand/domain/trademark checks are required before public launch.</w:t>
            </w:r>
          </w:p>
        </w:tc>
      </w:tr>
      <w:tr>
        <w:trPr>
          <w:cantSplit/>
          <w:cantSplit/>
          <w:cantSplit/>
          <w:cantSplit/>
        </w:trPr>
        <w:tc>
          <w:tcPr>
            <w:tcMar>
              <w:top w:w="45" w:type="dxa"/>
              <w:start w:w="65" w:type="dxa"/>
              <w:bottom w:w="45" w:type="dxa"/>
              <w:end w:w="65" w:type="dxa"/>
              <w:left w:w="65" w:type="dxa"/>
              <w:right w:w="65" w:type="dxa"/>
            </w:tcMar>
            <w:shd w:fill="F2F4F7"/>
            <w:tcBorders>
              <w:bottom w:val="single" w:sz="4" w:color="D0D5DD"/>
              <w:right w:val="single" w:sz="4" w:color="D0D5DD"/>
            </w:tcBorders>
            <w:vAlign w:val="center"/>
          </w:tcPr>
          <w:p>
            <w:pPr>
              <w:widowControl/>
              <w:spacing w:after="20" w:before="0" w:line="240" w:lineRule="auto"/>
            </w:pPr>
            <w:r>
              <w:rPr>
                <w:rFonts w:ascii="Liberation Sans" w:hAnsi="Liberation Sans" w:eastAsia="Liberation Sans" w:cs="Liberation Sans"/>
                <w:color w:val="202124"/>
                <w:sz w:val="17"/>
              </w:rPr>
              <w:t>Document objective</w:t>
            </w:r>
          </w:p>
        </w:tc>
        <w:tc>
          <w:tcPr>
            <w:tcMar>
              <w:top w:w="45" w:type="dxa"/>
              <w:start w:w="65" w:type="dxa"/>
              <w:bottom w:w="45" w:type="dxa"/>
              <w:end w:w="65" w:type="dxa"/>
              <w:left w:w="65" w:type="dxa"/>
              <w:right w:w="65" w:type="dxa"/>
            </w:tcMar>
            <w:tcBorders>
              <w:bottom w:val="single" w:sz="4" w:color="D0D5DD"/>
            </w:tcBorders>
            <w:vAlign w:val="center"/>
          </w:tcPr>
          <w:p>
            <w:pPr>
              <w:spacing w:after="20" w:before="0" w:line="240" w:lineRule="auto"/>
            </w:pPr>
            <w:r>
              <w:rPr>
                <w:rFonts w:ascii="Liberation Sans" w:hAnsi="Liberation Sans" w:eastAsia="Liberation Sans" w:cs="Liberation Sans"/>
                <w:color w:val="202124"/>
                <w:sz w:val="17"/>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Document hierarchy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English = master. Russian = synchronized localization. Product decisions are made in English first and mirrored into Russian.</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widowControl/>
        <w:spacing w:after="60" w:line="247" w:lineRule="auto"/>
      </w:pPr>
    </w:p>
    <w:p>
      <w:pPr>
        <w:pStyle w:val="Heading1"/>
        <w:keepNext/>
        <w:widowControl/>
      </w:pPr>
      <w:r>
        <w:rPr>
          <w:rFonts w:ascii="Liberation Sans" w:hAnsi="Liberation Sans" w:eastAsia="Liberation Sans" w:cs="Liberation Sans"/>
          <w:b/>
          <w:color w:val="183B56"/>
          <w:sz w:val="33"/>
        </w:rPr>
        <w:t>Table of Contents</w:t>
      </w:r>
    </w:p>
    <w:p>
      <w:pPr>
        <w:spacing w:before="0" w:after="100"/>
      </w:pPr>
      <w:r>
        <w:rPr>
          <w:i/>
          <w:sz w:val="17"/>
        </w:rPr>
        <w:t>Click any entry to jump directly to the section. Page numbers correspond to this document revision.</w:t>
      </w:r>
    </w:p>
    <w:p>
      <w:pPr>
        <w:pStyle w:val="TOCEntryClean"/>
        <w:tabs>
          <w:tab w:pos="10066" w:val="right" w:leader="dot"/>
        </w:tabs>
      </w:pPr>
      <w:hyperlink w:anchor="rd_h1_01" w:history="1">
        <w:r>
          <w:rPr>
            <w:color w:val="1F4E79"/>
            <w:u w:val="none"/>
          </w:rPr>
          <w:t>1. Executive summary</w:t>
        </w:r>
      </w:hyperlink>
      <w:r>
        <w:tab/>
      </w:r>
      <w:r>
        <w:rPr>
          <w:sz w:val="18"/>
        </w:rPr>
        <w:t>2</w:t>
      </w:r>
    </w:p>
    <w:p>
      <w:pPr>
        <w:pStyle w:val="TOCEntryClean"/>
        <w:tabs>
          <w:tab w:pos="10066" w:val="right" w:leader="dot"/>
        </w:tabs>
      </w:pPr>
      <w:hyperlink w:anchor="rd_h1_02" w:history="1">
        <w:r>
          <w:rPr>
            <w:color w:val="1F4E79"/>
            <w:u w:val="none"/>
          </w:rPr>
          <w:t>2. Problem and opportunity</w:t>
        </w:r>
      </w:hyperlink>
      <w:r>
        <w:tab/>
      </w:r>
      <w:r>
        <w:rPr>
          <w:sz w:val="18"/>
        </w:rPr>
        <w:t>4</w:t>
      </w:r>
    </w:p>
    <w:p>
      <w:pPr>
        <w:pStyle w:val="TOCEntryClean"/>
        <w:tabs>
          <w:tab w:pos="10066" w:val="right" w:leader="dot"/>
        </w:tabs>
      </w:pPr>
      <w:hyperlink w:anchor="rd_h1_03" w:history="1">
        <w:r>
          <w:rPr>
            <w:color w:val="1F4E79"/>
            <w:u w:val="none"/>
          </w:rPr>
          <w:t>3. Product hypothesis and positioning</w:t>
        </w:r>
      </w:hyperlink>
      <w:r>
        <w:tab/>
      </w:r>
      <w:r>
        <w:rPr>
          <w:sz w:val="18"/>
        </w:rPr>
        <w:t>4</w:t>
      </w:r>
    </w:p>
    <w:p>
      <w:pPr>
        <w:pStyle w:val="TOCEntryClean"/>
        <w:tabs>
          <w:tab w:pos="10066" w:val="right" w:leader="dot"/>
        </w:tabs>
      </w:pPr>
      <w:hyperlink w:anchor="rd_h1_04" w:history="1">
        <w:r>
          <w:rPr>
            <w:color w:val="1F4E79"/>
            <w:u w:val="none"/>
          </w:rPr>
          <w:t>4. Target audience and personas</w:t>
        </w:r>
      </w:hyperlink>
      <w:r>
        <w:tab/>
      </w:r>
      <w:r>
        <w:rPr>
          <w:sz w:val="18"/>
        </w:rPr>
        <w:t>5</w:t>
      </w:r>
    </w:p>
    <w:p>
      <w:pPr>
        <w:pStyle w:val="TOCEntryClean"/>
        <w:tabs>
          <w:tab w:pos="10066" w:val="right" w:leader="dot"/>
        </w:tabs>
      </w:pPr>
      <w:hyperlink w:anchor="rd_h1_05" w:history="1">
        <w:r>
          <w:rPr>
            <w:color w:val="1F4E79"/>
            <w:u w:val="none"/>
          </w:rPr>
          <w:t>5. Jobs To Be Done</w:t>
        </w:r>
      </w:hyperlink>
      <w:r>
        <w:tab/>
      </w:r>
      <w:r>
        <w:rPr>
          <w:sz w:val="18"/>
        </w:rPr>
        <w:t>6</w:t>
      </w:r>
    </w:p>
    <w:p>
      <w:pPr>
        <w:pStyle w:val="TOCEntryClean"/>
        <w:tabs>
          <w:tab w:pos="10066" w:val="right" w:leader="dot"/>
        </w:tabs>
      </w:pPr>
      <w:hyperlink w:anchor="rd_h1_06" w:history="1">
        <w:r>
          <w:rPr>
            <w:color w:val="1F4E79"/>
            <w:u w:val="none"/>
          </w:rPr>
          <w:t>6. Product principles</w:t>
        </w:r>
      </w:hyperlink>
      <w:r>
        <w:tab/>
      </w:r>
      <w:r>
        <w:rPr>
          <w:sz w:val="18"/>
        </w:rPr>
        <w:t>6</w:t>
      </w:r>
    </w:p>
    <w:p>
      <w:pPr>
        <w:pStyle w:val="TOCEntryClean"/>
        <w:tabs>
          <w:tab w:pos="10066" w:val="right" w:leader="dot"/>
        </w:tabs>
      </w:pPr>
      <w:hyperlink w:anchor="rd_h1_07" w:history="1">
        <w:r>
          <w:rPr>
            <w:color w:val="1F4E79"/>
            <w:u w:val="none"/>
          </w:rPr>
          <w:t>7. User scenarios</w:t>
        </w:r>
      </w:hyperlink>
      <w:r>
        <w:tab/>
      </w:r>
      <w:r>
        <w:rPr>
          <w:sz w:val="18"/>
        </w:rPr>
        <w:t>7</w:t>
      </w:r>
    </w:p>
    <w:p>
      <w:pPr>
        <w:pStyle w:val="TOCEntryClean"/>
        <w:tabs>
          <w:tab w:pos="10066" w:val="right" w:leader="dot"/>
        </w:tabs>
      </w:pPr>
      <w:hyperlink w:anchor="rd_h1_08" w:history="1">
        <w:r>
          <w:rPr>
            <w:color w:val="1F4E79"/>
            <w:u w:val="none"/>
          </w:rPr>
          <w:t>8. Scope: MVP, next versions, and Out of Scope</w:t>
        </w:r>
      </w:hyperlink>
      <w:r>
        <w:tab/>
      </w:r>
      <w:r>
        <w:rPr>
          <w:sz w:val="18"/>
        </w:rPr>
        <w:t>9</w:t>
      </w:r>
    </w:p>
    <w:p>
      <w:pPr>
        <w:pStyle w:val="TOCEntryClean"/>
        <w:tabs>
          <w:tab w:pos="10066" w:val="right" w:leader="dot"/>
        </w:tabs>
      </w:pPr>
      <w:hyperlink w:anchor="rd_h1_09" w:history="1">
        <w:r>
          <w:rPr>
            <w:color w:val="1F4E79"/>
            <w:u w:val="none"/>
          </w:rPr>
          <w:t>9. MVP functional requirements</w:t>
        </w:r>
      </w:hyperlink>
      <w:r>
        <w:tab/>
      </w:r>
      <w:r>
        <w:rPr>
          <w:sz w:val="18"/>
        </w:rPr>
        <w:t>11</w:t>
      </w:r>
    </w:p>
    <w:p>
      <w:pPr>
        <w:pStyle w:val="TOCEntryClean"/>
        <w:tabs>
          <w:tab w:pos="10066" w:val="right" w:leader="dot"/>
        </w:tabs>
      </w:pPr>
      <w:hyperlink w:anchor="rd_h1_10" w:history="1">
        <w:r>
          <w:rPr>
            <w:color w:val="1F4E79"/>
            <w:u w:val="none"/>
          </w:rPr>
          <w:t>10. Non-functional requirements</w:t>
        </w:r>
      </w:hyperlink>
      <w:r>
        <w:tab/>
      </w:r>
      <w:r>
        <w:rPr>
          <w:sz w:val="18"/>
        </w:rPr>
        <w:t>17</w:t>
      </w:r>
    </w:p>
    <w:p>
      <w:pPr>
        <w:pStyle w:val="TOCEntryClean"/>
        <w:tabs>
          <w:tab w:pos="10066" w:val="right" w:leader="dot"/>
        </w:tabs>
      </w:pPr>
      <w:hyperlink w:anchor="rd_h1_11" w:history="1">
        <w:r>
          <w:rPr>
            <w:color w:val="1F4E79"/>
            <w:u w:val="none"/>
          </w:rPr>
          <w:t>11. Privacy, security, and enterprise constraints</w:t>
        </w:r>
      </w:hyperlink>
      <w:r>
        <w:tab/>
      </w:r>
      <w:r>
        <w:rPr>
          <w:sz w:val="18"/>
        </w:rPr>
        <w:t>18</w:t>
      </w:r>
    </w:p>
    <w:p>
      <w:pPr>
        <w:pStyle w:val="TOCEntryClean"/>
        <w:tabs>
          <w:tab w:pos="10066" w:val="right" w:leader="dot"/>
        </w:tabs>
      </w:pPr>
      <w:hyperlink w:anchor="rd_h1_12" w:history="1">
        <w:r>
          <w:rPr>
            <w:color w:val="1F4E79"/>
            <w:u w:val="none"/>
          </w:rPr>
          <w:t>12. Technical architecture</w:t>
        </w:r>
      </w:hyperlink>
      <w:r>
        <w:tab/>
      </w:r>
      <w:r>
        <w:rPr>
          <w:sz w:val="18"/>
        </w:rPr>
        <w:t>19</w:t>
      </w:r>
    </w:p>
    <w:p>
      <w:pPr>
        <w:pStyle w:val="TOCEntryClean"/>
        <w:tabs>
          <w:tab w:pos="10066" w:val="right" w:leader="dot"/>
        </w:tabs>
      </w:pPr>
      <w:hyperlink w:anchor="rd_h1_13" w:history="1">
        <w:r>
          <w:rPr>
            <w:color w:val="1F4E79"/>
            <w:u w:val="none"/>
          </w:rPr>
          <w:t>13. Data model and bug package</w:t>
        </w:r>
      </w:hyperlink>
      <w:r>
        <w:tab/>
      </w:r>
      <w:r>
        <w:rPr>
          <w:sz w:val="18"/>
        </w:rPr>
        <w:t>22</w:t>
      </w:r>
    </w:p>
    <w:p>
      <w:pPr>
        <w:pStyle w:val="TOCEntryClean"/>
        <w:tabs>
          <w:tab w:pos="10066" w:val="right" w:leader="dot"/>
        </w:tabs>
      </w:pPr>
      <w:hyperlink w:anchor="rd_h1_14" w:history="1">
        <w:r>
          <w:rPr>
            <w:color w:val="1F4E79"/>
            <w:u w:val="none"/>
          </w:rPr>
          <w:t>14. UX and screens</w:t>
        </w:r>
      </w:hyperlink>
      <w:r>
        <w:tab/>
      </w:r>
      <w:r>
        <w:rPr>
          <w:sz w:val="18"/>
        </w:rPr>
        <w:t>23</w:t>
      </w:r>
    </w:p>
    <w:p>
      <w:pPr>
        <w:pStyle w:val="TOCEntryClean"/>
        <w:tabs>
          <w:tab w:pos="10066" w:val="right" w:leader="dot"/>
        </w:tabs>
      </w:pPr>
      <w:hyperlink w:anchor="rd_h1_15" w:history="1">
        <w:r>
          <w:rPr>
            <w:color w:val="1F4E79"/>
            <w:u w:val="none"/>
          </w:rPr>
          <w:t>15. Integrations and AI roadmap</w:t>
        </w:r>
      </w:hyperlink>
      <w:r>
        <w:tab/>
      </w:r>
      <w:r>
        <w:rPr>
          <w:sz w:val="18"/>
        </w:rPr>
        <w:t>24</w:t>
      </w:r>
    </w:p>
    <w:p>
      <w:pPr>
        <w:pStyle w:val="TOCEntryClean"/>
        <w:tabs>
          <w:tab w:pos="10066" w:val="right" w:leader="dot"/>
        </w:tabs>
      </w:pPr>
      <w:hyperlink w:anchor="rd_h1_16" w:history="1">
        <w:r>
          <w:rPr>
            <w:color w:val="1F4E79"/>
            <w:u w:val="none"/>
          </w:rPr>
          <w:t>16. Competitive landscape</w:t>
        </w:r>
      </w:hyperlink>
      <w:r>
        <w:tab/>
      </w:r>
      <w:r>
        <w:rPr>
          <w:sz w:val="18"/>
        </w:rPr>
        <w:t>25</w:t>
      </w:r>
    </w:p>
    <w:p>
      <w:pPr>
        <w:pStyle w:val="TOCEntryClean"/>
        <w:tabs>
          <w:tab w:pos="10066" w:val="right" w:leader="dot"/>
        </w:tabs>
      </w:pPr>
      <w:hyperlink w:anchor="rd_h1_17" w:history="1">
        <w:r>
          <w:rPr>
            <w:color w:val="1F4E79"/>
            <w:u w:val="none"/>
          </w:rPr>
          <w:t>17. Monetization and business model</w:t>
        </w:r>
      </w:hyperlink>
      <w:r>
        <w:tab/>
      </w:r>
      <w:r>
        <w:rPr>
          <w:sz w:val="18"/>
        </w:rPr>
        <w:t>26</w:t>
      </w:r>
    </w:p>
    <w:p>
      <w:pPr>
        <w:pStyle w:val="TOCEntryClean"/>
        <w:tabs>
          <w:tab w:pos="10066" w:val="right" w:leader="dot"/>
        </w:tabs>
      </w:pPr>
      <w:hyperlink w:anchor="rd_h1_18" w:history="1">
        <w:r>
          <w:rPr>
            <w:color w:val="1F4E79"/>
            <w:u w:val="none"/>
          </w:rPr>
          <w:t>18. Go-to-market and validation</w:t>
        </w:r>
      </w:hyperlink>
      <w:r>
        <w:tab/>
      </w:r>
      <w:r>
        <w:rPr>
          <w:sz w:val="18"/>
        </w:rPr>
        <w:t>26</w:t>
      </w:r>
    </w:p>
    <w:p>
      <w:pPr>
        <w:pStyle w:val="TOCEntryClean"/>
        <w:tabs>
          <w:tab w:pos="10066" w:val="right" w:leader="dot"/>
        </w:tabs>
      </w:pPr>
      <w:hyperlink w:anchor="rd_h1_19" w:history="1">
        <w:r>
          <w:rPr>
            <w:color w:val="1F4E79"/>
            <w:u w:val="none"/>
          </w:rPr>
          <w:t>19. Success metrics</w:t>
        </w:r>
      </w:hyperlink>
      <w:r>
        <w:tab/>
      </w:r>
      <w:r>
        <w:rPr>
          <w:sz w:val="18"/>
        </w:rPr>
        <w:t>27</w:t>
      </w:r>
    </w:p>
    <w:p>
      <w:pPr>
        <w:pStyle w:val="TOCEntryClean"/>
        <w:tabs>
          <w:tab w:pos="10066" w:val="right" w:leader="dot"/>
        </w:tabs>
      </w:pPr>
      <w:hyperlink w:anchor="rd_h1_20" w:history="1">
        <w:r>
          <w:rPr>
            <w:color w:val="1F4E79"/>
            <w:u w:val="none"/>
          </w:rPr>
          <w:t>20. Development plan</w:t>
        </w:r>
      </w:hyperlink>
      <w:r>
        <w:tab/>
      </w:r>
      <w:r>
        <w:rPr>
          <w:sz w:val="18"/>
        </w:rPr>
        <w:t>28</w:t>
      </w:r>
    </w:p>
    <w:p>
      <w:pPr>
        <w:pStyle w:val="TOCEntryClean"/>
        <w:tabs>
          <w:tab w:pos="10066" w:val="right" w:leader="dot"/>
        </w:tabs>
      </w:pPr>
      <w:hyperlink w:anchor="rd_h1_21" w:history="1">
        <w:r>
          <w:rPr>
            <w:color w:val="1F4E79"/>
            <w:u w:val="none"/>
          </w:rPr>
          <w:t>21. Testing strategy</w:t>
        </w:r>
      </w:hyperlink>
      <w:r>
        <w:tab/>
      </w:r>
      <w:r>
        <w:rPr>
          <w:sz w:val="18"/>
        </w:rPr>
        <w:t>30</w:t>
      </w:r>
    </w:p>
    <w:p>
      <w:pPr>
        <w:pStyle w:val="TOCEntryClean"/>
        <w:tabs>
          <w:tab w:pos="10066" w:val="right" w:leader="dot"/>
        </w:tabs>
      </w:pPr>
      <w:hyperlink w:anchor="rd_h1_22" w:history="1">
        <w:r>
          <w:rPr>
            <w:color w:val="1F4E79"/>
            <w:u w:val="none"/>
          </w:rPr>
          <w:t>22. Risks and mitigations</w:t>
        </w:r>
      </w:hyperlink>
      <w:r>
        <w:tab/>
      </w:r>
      <w:r>
        <w:rPr>
          <w:sz w:val="18"/>
        </w:rPr>
        <w:t>32</w:t>
      </w:r>
    </w:p>
    <w:p>
      <w:pPr>
        <w:pStyle w:val="TOCEntryClean"/>
        <w:tabs>
          <w:tab w:pos="10066" w:val="right" w:leader="dot"/>
        </w:tabs>
      </w:pPr>
      <w:hyperlink w:anchor="rd_h1_23" w:history="1">
        <w:r>
          <w:rPr>
            <w:color w:val="1F4E79"/>
            <w:u w:val="none"/>
          </w:rPr>
          <w:t>23. Economic hypotheses</w:t>
        </w:r>
      </w:hyperlink>
      <w:r>
        <w:tab/>
      </w:r>
      <w:r>
        <w:rPr>
          <w:sz w:val="18"/>
        </w:rPr>
        <w:t>33</w:t>
      </w:r>
    </w:p>
    <w:p>
      <w:pPr>
        <w:pStyle w:val="TOCEntryClean"/>
        <w:tabs>
          <w:tab w:pos="10066" w:val="right" w:leader="dot"/>
        </w:tabs>
      </w:pPr>
      <w:hyperlink w:anchor="rd_h1_24" w:history="1">
        <w:r>
          <w:rPr>
            <w:color w:val="1F4E79"/>
            <w:u w:val="none"/>
          </w:rPr>
          <w:t>24. Naming, legal, and trust</w:t>
        </w:r>
      </w:hyperlink>
      <w:r>
        <w:tab/>
      </w:r>
      <w:r>
        <w:rPr>
          <w:sz w:val="18"/>
        </w:rPr>
        <w:t>34</w:t>
      </w:r>
    </w:p>
    <w:p>
      <w:pPr>
        <w:pStyle w:val="TOCEntryClean"/>
        <w:tabs>
          <w:tab w:pos="10066" w:val="right" w:leader="dot"/>
        </w:tabs>
      </w:pPr>
      <w:hyperlink w:anchor="rd_h1_25" w:history="1">
        <w:r>
          <w:rPr>
            <w:color w:val="1F4E79"/>
            <w:u w:val="none"/>
          </w:rPr>
          <w:t>25. Decision log</w:t>
        </w:r>
      </w:hyperlink>
      <w:r>
        <w:tab/>
      </w:r>
      <w:r>
        <w:rPr>
          <w:sz w:val="18"/>
        </w:rPr>
        <w:t>34</w:t>
      </w:r>
    </w:p>
    <w:p>
      <w:pPr>
        <w:pStyle w:val="TOCEntryClean"/>
        <w:tabs>
          <w:tab w:pos="10066" w:val="right" w:leader="dot"/>
        </w:tabs>
      </w:pPr>
      <w:hyperlink w:anchor="rd_h1_26" w:history="1">
        <w:r>
          <w:rPr>
            <w:color w:val="1F4E79"/>
            <w:u w:val="none"/>
          </w:rPr>
          <w:t>26. Open questions and Go/No-Go gates</w:t>
        </w:r>
      </w:hyperlink>
      <w:r>
        <w:tab/>
      </w:r>
      <w:r>
        <w:rPr>
          <w:sz w:val="18"/>
        </w:rPr>
        <w:t>37</w:t>
      </w:r>
    </w:p>
    <w:p>
      <w:pPr>
        <w:pStyle w:val="TOCEntryClean"/>
        <w:tabs>
          <w:tab w:pos="10066" w:val="right" w:leader="dot"/>
        </w:tabs>
      </w:pPr>
      <w:hyperlink w:anchor="rd_h1_27" w:history="1">
        <w:r>
          <w:rPr>
            <w:color w:val="1F4E79"/>
            <w:u w:val="none"/>
          </w:rPr>
          <w:t>Document Legend / Glossary</w:t>
        </w:r>
      </w:hyperlink>
      <w:r>
        <w:tab/>
      </w:r>
      <w:r>
        <w:rPr>
          <w:sz w:val="18"/>
        </w:rPr>
        <w:t>38</w:t>
      </w:r>
    </w:p>
    <w:p>
      <w:pPr>
        <w:pStyle w:val="TOCEntryClean"/>
        <w:tabs>
          <w:tab w:pos="10066" w:val="right" w:leader="dot"/>
        </w:tabs>
      </w:pPr>
      <w:hyperlink w:anchor="rd_h1_28" w:history="1">
        <w:r>
          <w:rPr>
            <w:color w:val="1F4E79"/>
            <w:u w:val="none"/>
          </w:rPr>
          <w:t>Appendix A. Sources and external validation</w:t>
        </w:r>
      </w:hyperlink>
      <w:r>
        <w:tab/>
      </w:r>
      <w:r>
        <w:rPr>
          <w:sz w:val="18"/>
        </w:rPr>
        <w:t>40</w:t>
      </w:r>
    </w:p>
    <w:p>
      <w:pPr>
        <w:pStyle w:val="Heading1"/>
        <w:keepNext/>
        <w:widowControl/>
      </w:pPr>
      <w:bookmarkStart w:id="201" w:name="rd_h1_01"/>
      <w:r>
        <w:rPr>
          <w:rFonts w:ascii="Liberation Sans" w:hAnsi="Liberation Sans" w:eastAsia="Liberation Sans" w:cs="Liberation Sans"/>
          <w:b/>
          <w:color w:val="183B56"/>
          <w:sz w:val="33"/>
        </w:rPr>
        <w:t>1. Executive summary</w:t>
      </w:r>
      <w:bookmarkEnd w:id="201"/>
    </w:p>
    <w:p>
      <w:pPr>
        <w:spacing w:after="60" w:line="247" w:lineRule="auto"/>
      </w:pPr>
      <w:r>
        <w:rPr>
          <w:rFonts w:ascii="Liberation Sans" w:hAnsi="Liberation Sans" w:eastAsia="Liberation Sans" w:cs="Liberation Sans"/>
          <w:b w:val="0"/>
          <w:i w:val="0"/>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Core promise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spacing w:after="60" w:line="247" w:lineRule="auto"/>
      </w:pPr>
      <w:r>
        <w:rPr>
          <w:rFonts w:ascii="Liberation Sans" w:hAnsi="Liberation Sans" w:eastAsia="Liberation Sans" w:cs="Liberation Sans"/>
          <w:b w:val="0"/>
          <w:i w:val="0"/>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Component</w:t>
            </w:r>
          </w:p>
        </w:tc>
        <w:tc>
          <w:tcPr>
            <w:vAlign w:val="center"/>
            <w:tcMar>
              <w:top w:w="45" w:type="dxa"/>
              <w:start w:w="65" w:type="dxa"/>
              <w:bottom w:w="45" w:type="dxa"/>
              <w:end w:w="65" w:type="dxa"/>
              <w:left w:w="65" w:type="dxa"/>
              <w:right w:w="65" w:type="dxa"/>
            </w:tcMar>
            <w:shd w:fill="DDE7F0"/>
          </w:tcPr>
          <w:p>
            <w:pPr>
              <w:spacing w:before="0" w:after="20" w:line="240" w:lineRule="auto"/>
            </w:pPr>
            <w:del w:id="9261" w:author="Claude" w:date="2026-10-07T12:00:00Z">
              <w:r>
                <w:rPr>
                  <w:b/>
                  <w:sz w:val="17"/>
                </w:rPr>
                <w:delText xml:space="preserve">v0.2.4</w:delText>
              </w:r>
            </w:del>
            <w:ins w:id="9262" w:author="Claude" w:date="2026-10-07T12:00:00Z">
              <w:r>
                <w:rPr>
                  <w:b/>
                  <w:sz w:val="17"/>
                </w:rPr>
                <w:t xml:space="preserve">v0.3</w:t>
              </w:r>
            </w:ins>
            <w:r>
              <w:rPr>
                <w:b/>
                <w:sz w:val="17"/>
              </w:rPr>
              <w:t xml:space="preserve"> decision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Initial product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Google Chrome extension first; Microsoft Edge next. Browser MVP works as a standalone Chrome extension; no separate desktop application or native background agent is required.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Primary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Enterprise Chromium web applications used by manual QA teams.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modes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 deliberate Repro Session are the two video workflows; Screenshot-only is a lightweight no-video evidence mode. All share one session/evidence/report model.</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replay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90 seconds, configurable 30/60/90/120 seconds; 5-second post-trigger tail by default.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-&gt; Finish; optional 30-second pre-session context; Pause/Resume; markers; screenshots; crash-safe end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boundary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Target Profile at a time. Record only approved tab/web-target content. Leaving scope causes Privacy Pause; unrelated tabs/apps/notifications never become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 event/content capture in the MVP; no clipboard; no editable-field values. DOM semantics are filtered before persistence.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Visible state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Extension badge + side-panel truth state: Inactive / Armed / Recording + timer / Screenshot-only / Privacy Paused / AFK / Manual Paused / Target Ended / Error or Not Recording.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Shared Report Model -&gt; full Evidence Package plus standalone report exports. Default templates are provided; custom templates are supported in the pilot reporting layer.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desktop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Later expansion: Windows first. C#/.NET + native capture worker remains the working direction; native app version may be included by user setting when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Not required for the core browser MVP. AI may enrich reports later, never define privacy policy.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Jira / Azure DevOps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Remembered roadmap item after workflow validation; not a prerequisite for the capture MVP.</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Network/Console/Runtime diagnostics are deferred behind explicit permission, privacy and enterprise-policy validation.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hypothesis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Combine real approved-tab pixel video with privacy-filtered DOM/navigation semantics. Phase 0 must prove this is useful enough to justify the resource cost versus DOM-reconstructed replay products.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Multi-tab truth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Target Profile may approve multiple related tabs/origins semantically, but Active Video Target is tracked separately because Chrome tabCapture is user-gesture/activeTab constrained.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claim that rendered PII disappears merely because DOM/input values are filtered. Baseline stays local through Review; pilot adds manual redaction/blur; automatic masking is later.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 a persistent Recovery Journal so Chrome/extension/offscreen interruption can reopen the last committed evidence as a Recovered Session.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Audio/camera</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in baseline. Microphone and camera OUT of MVP and no permissions are requested for them.</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Central reusable configuration: approved domains/tabs, environment, replay/pre-session settings, privacy policy, report template, custom fields, filename/export defaults.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vs control plane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Future licensing/team policy may use a control plane, while bug evidence remains a separate local/customer-controlled plane by default.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Long-running Armed</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the selected pre-trigger window + post-trigger tail; saved/pinned evidence is never silently evicted to keep temporary rolling capture alive.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architecture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Working direction: IndexedDB for structured metadata/index/journal + OPFS for large media artifacts, verified by Phase 0 quota/performance/recovery spikes.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Session -&gt; reports</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may produce multiple independent Bug Reports. Reports share immutable/source evidence references but keep their own fields, evidence selection, template, filename and future tracker 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One export action may generate multiple standalone formats (for example DOCX + XLSX) with independent templates, filenames and validation per format.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Adding a user marker captures a screenshot asynchronously by default; the behavior is configurable per user/Target Profile.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Architecture floor is Chrome 116 for the current service-worker -&gt; offscreen tabCapture pattern; shipping support targets current stable + previous two major releases and is re-evaluated at release.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Pilot distribution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Chrome Web Store for ordinary pilots plus enterprise policy deployment/allow/force-install paths for managed environments.</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trPr>
        <w:tc>
          <w:tcPr>
            <w:tcW w:type="dxa" w:w="5141"/>
            <w:vAlign w:val="center"/>
          </w:tcPr>
          <w:p>
            <w:pPr>
              <w:spacing w:before="0" w:after="0"/>
            </w:pPr>
            <w:r>
              <w:rPr>
                <w:sz w:val="17"/>
              </w:rPr>
              <w:t>Screenshot editor</w:t>
            </w:r>
          </w:p>
        </w:tc>
        <w:tc>
          <w:tcPr>
            <w:tcW w:type="dxa" w:w="5141"/>
            <w:vAlign w:val="center"/>
          </w:tcPr>
          <w:p>
            <w:pPr>
              <w:spacing w:before="0" w:after="0"/>
            </w:pPr>
            <w:r>
              <w:rPr>
                <w:sz w:val="17"/>
              </w:rPr>
              <w:t>Pilot reporting layer provides lightweight non-destructive arrows/shapes/text/colors/blur-redaction. Original screenshot remains immutable; annotations are stored separately and flattened only into export derivatives.</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Key browser architecture correction</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widowControl/>
      </w:pPr>
      <w:bookmarkStart w:id="202" w:name="rd_h1_02"/>
      <w:r>
        <w:rPr>
          <w:rFonts w:ascii="Liberation Sans" w:hAnsi="Liberation Sans" w:eastAsia="Liberation Sans" w:cs="Liberation Sans"/>
          <w:b/>
          <w:color w:val="183B56"/>
          <w:sz w:val="33"/>
        </w:rPr>
        <w:t>2. Problem and opportunity</w:t>
      </w:r>
      <w:bookmarkEnd w:id="202"/>
    </w:p>
    <w:p>
      <w:pPr>
        <w:pStyle w:val="Heading2"/>
        <w:keepNext/>
        <w:widowControl/>
      </w:pPr>
      <w:r>
        <w:rPr>
          <w:rFonts w:ascii="Liberation Sans" w:hAnsi="Liberation Sans" w:eastAsia="Liberation Sans" w:cs="Liberation Sans"/>
          <w:b/>
          <w:color w:val="2F5597"/>
          <w:sz w:val="25"/>
        </w:rPr>
        <w:t>2.1. Current workflow</w:t>
      </w:r>
    </w:p>
    <w:p>
      <w:pPr>
        <w:widowControl/>
        <w:spacing w:after="60" w:line="247" w:lineRule="auto"/>
      </w:pPr>
      <w:r>
        <w:rPr>
          <w:rFonts w:ascii="Liberation Sans" w:hAnsi="Liberation San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spacing w:after="60" w:line="247" w:lineRule="auto"/>
        <w:ind w:left="288"/>
      </w:pPr>
      <w:r>
        <w:rPr>
          <w:rFonts w:ascii="Liberation Sans" w:hAnsi="Liberation Sans" w:eastAsia="Liberation Sans" w:cs="Liberation Sans"/>
          <w:color w:val="202124"/>
          <w:sz w:val="19"/>
        </w:rPr>
        <w:t>The bug may be intermittent or impossible to reproduce a second time.</w:t>
      </w:r>
    </w:p>
    <w:p>
      <w:pPr>
        <w:pStyle w:val="ListBullet"/>
        <w:widowControl/>
        <w:spacing w:after="60" w:line="247" w:lineRule="auto"/>
        <w:ind w:left="288"/>
      </w:pPr>
      <w:r>
        <w:rPr>
          <w:rFonts w:ascii="Liberation Sans" w:hAnsi="Liberation Sans" w:eastAsia="Liberation Sans" w:cs="Liberation Sans"/>
          <w:color w:val="202124"/>
          <w:sz w:val="19"/>
        </w:rPr>
        <w:t>The tester reconstructs the steps from memory, so the report is incomplete.</w:t>
      </w:r>
    </w:p>
    <w:p>
      <w:pPr>
        <w:pStyle w:val="ListBullet"/>
        <w:widowControl/>
        <w:spacing w:after="60" w:line="247" w:lineRule="auto"/>
        <w:ind w:left="288"/>
      </w:pPr>
      <w:r>
        <w:rPr>
          <w:rFonts w:ascii="Liberation Sans" w:hAnsi="Liberation Sans" w:eastAsia="Liberation Sans" w:cs="Liberation Sans"/>
          <w:color w:val="202124"/>
          <w:sz w:val="19"/>
        </w:rPr>
        <w:t>Video shows what happened, but not always exactly where the user clicked or which control was active.</w:t>
      </w:r>
    </w:p>
    <w:p>
      <w:pPr>
        <w:pStyle w:val="ListBullet"/>
        <w:widowControl/>
        <w:spacing w:after="60" w:line="247" w:lineRule="auto"/>
        <w:ind w:left="288"/>
      </w:pPr>
      <w:r>
        <w:rPr>
          <w:rFonts w:ascii="Liberation Sans" w:hAnsi="Liberation Sans" w:eastAsia="Liberation Sans" w:cs="Liberation Sans"/>
          <w:color w:val="202124"/>
          <w:sz w:val="19"/>
        </w:rPr>
        <w:t>The developer responds with “Cannot reproduce,” which starts another round of messages and diagnosis.</w:t>
      </w:r>
    </w:p>
    <w:p>
      <w:pPr>
        <w:pStyle w:val="ListBullet"/>
        <w:widowControl/>
        <w:spacing w:after="60" w:line="247" w:lineRule="auto"/>
        <w:ind w:left="288"/>
      </w:pPr>
      <w:r>
        <w:rPr>
          <w:rFonts w:ascii="Liberation Sans" w:hAnsi="Liberation San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spacing w:after="60" w:line="247" w:lineRule="auto"/>
      </w:pPr>
      <w:r>
        <w:rPr>
          <w:rFonts w:ascii="Liberation Sans" w:hAnsi="Liberation San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widowControl/>
      </w:pPr>
      <w:r>
        <w:rPr>
          <w:rFonts w:ascii="Liberation Sans" w:hAnsi="Liberation Sans" w:eastAsia="Liberation Sans" w:cs="Liberation Sans"/>
          <w:b/>
          <w:color w:val="2F5597"/>
          <w:sz w:val="25"/>
        </w:rPr>
        <w:t>2.2. Why the idea makes sense now</w:t>
      </w:r>
    </w:p>
    <w:p>
      <w:pPr>
        <w:widowControl/>
        <w:spacing w:after="60" w:line="247" w:lineRule="auto"/>
      </w:pPr>
      <w:r>
        <w:rPr>
          <w:rFonts w:ascii="Liberation Sans" w:hAnsi="Liberation San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widowControl/>
        <w:spacing w:after="60" w:line="247" w:lineRule="auto"/>
      </w:pPr>
      <w:r>
        <w:rPr>
          <w:rFonts w:ascii="Liberation Sans" w:hAnsi="Liberation San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166"/>
      </w:tblGrid>
      <w:tr>
        <w:trPr>
          <w:tblHeader w:val="true"/>
          <w:cantSplit/>
          <w:cantSplit/>
          <w:cantSplit/>
          <w:cantSplit/>
          <w:tblHeader w:val="true"/>
        </w:trPr>
        <w:tc>
          <w:tcPr>
            <w:shd w:fill="DDE7F0"/>
            <w:tcBorders>
              <w:top w:val="nil"/>
              <w:left w:val="single" w:sz="18" w:color="2F6FED"/>
              <w:bottom w:val="nil"/>
              <w:right w:val="nil"/>
            </w:tcBorders>
            <w:tcMar>
              <w:top w:w="45" w:type="dxa"/>
              <w:start w:w="65" w:type="dxa"/>
              <w:bottom w:w="45" w:type="dxa"/>
              <w:end w:w="65" w:type="dxa"/>
              <w:left w:w="65" w:type="dxa"/>
              <w:right w:w="65" w:type="dxa"/>
            </w:tcMar>
            <w:vAlign w:val="center"/>
          </w:tcPr>
          <w:p>
            <w:pPr>
              <w:spacing w:after="20" w:before="0" w:line="240" w:lineRule="auto"/>
            </w:pPr>
            <w:r>
              <w:rPr>
                <w:rFonts w:ascii="Liberation Sans" w:hAnsi="Liberation Sans" w:eastAsia="Liberation Sans" w:cs="Liberation Sans"/>
                <w:b/>
                <w:color w:val="183B56"/>
                <w:sz w:val="17"/>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widowControl/>
        <w:spacing w:after="60" w:line="247" w:lineRule="auto"/>
      </w:pPr>
    </w:p>
    <w:p>
      <w:pPr>
        <w:pStyle w:val="Heading1"/>
        <w:keepNext/>
        <w:widowControl/>
      </w:pPr>
      <w:bookmarkStart w:id="203" w:name="rd_h1_03"/>
      <w:r>
        <w:rPr>
          <w:rFonts w:ascii="Liberation Sans" w:hAnsi="Liberation Sans" w:eastAsia="Liberation Sans" w:cs="Liberation Sans"/>
          <w:b/>
          <w:color w:val="183B56"/>
          <w:sz w:val="33"/>
        </w:rPr>
        <w:t>3. Product hypothesis and positioning</w:t>
      </w:r>
      <w:bookmarkEnd w:id="203"/>
    </w:p>
    <w:p>
      <w:pPr>
        <w:pStyle w:val="Heading2"/>
        <w:keepNext/>
      </w:pPr>
      <w:r>
        <w:rPr>
          <w:rFonts w:ascii="Liberation Sans" w:hAnsi="Liberation Sans" w:eastAsia="Liberation Sans" w:cs="Liberation Sans"/>
          <w:b/>
          <w:i w:val="0"/>
          <w:color w:val="2F5597"/>
          <w:sz w:val="25"/>
        </w:rPr>
        <w:t>3.1. Hypothesis statement</w:t>
      </w:r>
    </w:p>
    <w:p>
      <w:pPr>
        <w:spacing w:after="60" w:line="247" w:lineRule="auto"/>
      </w:pPr>
      <w:r>
        <w:rPr>
          <w:rFonts w:ascii="Liberation Sans" w:hAnsi="Liberation Sans" w:eastAsia="Liberation Sans" w:cs="Liberation Sans"/>
          <w:b w:val="0"/>
          <w:i w:val="0"/>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pPr>
      <w:r>
        <w:rPr>
          <w:rFonts w:ascii="Liberation Sans" w:hAnsi="Liberation Sans" w:eastAsia="Liberation Sans" w:cs="Liberation Sans"/>
          <w:b/>
          <w:i w:val="0"/>
          <w:color w:val="2F5597"/>
          <w:sz w:val="25"/>
        </w:rPr>
        <w:t>3.2. Category</w:t>
      </w:r>
    </w:p>
    <w:p>
      <w:pPr>
        <w:spacing w:after="60" w:line="247" w:lineRule="auto"/>
      </w:pPr>
      <w:r>
        <w:rPr>
          <w:rFonts w:ascii="Liberation Sans" w:hAnsi="Liberation Sans" w:eastAsia="Liberation Sans" w:cs="Liberation Sans"/>
          <w:b w:val="0"/>
          <w:i w:val="0"/>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pPr>
      <w:r>
        <w:rPr>
          <w:rFonts w:ascii="Liberation Sans" w:hAnsi="Liberation Sans" w:eastAsia="Liberation Sans" w:cs="Liberation Sans"/>
          <w:b/>
          <w:i w:val="0"/>
          <w:color w:val="2F5597"/>
          <w:sz w:val="25"/>
        </w:rPr>
        <w:t>3.3. One-liner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One-liner</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r>
            <w:r>
              <w:rPr>
                <w:rFonts w:ascii="Liberation Sans" w:hAnsi="Liberation Sans" w:eastAsia="Liberation Sans" w:cs="Liberation Sans"/>
                <w:b/>
                <w:color w:val="183B56"/>
                <w:sz w:val="17"/>
              </w:rPr>
              <w:t>ReproDesk preserves what the tester actually saw in an approved web target, pairs it with structured actions, and turns the result into a company-ready bug report without requiring ReproDesk cloud storage.</w:t>
            </w:r>
          </w:p>
        </w:tc>
      </w:tr>
    </w:tbl>
    <w:p>
      <w:pPr>
        <w:spacing w:after="60" w:line="247" w:lineRule="auto"/>
      </w:pPr>
      <w:r>
        <w:rPr>
          <w:rFonts w:ascii="Liberation Sans" w:hAnsi="Liberation Sans" w:eastAsia="Liberation Sans" w:cs="Liberation Sans"/>
          <w:b w:val="0"/>
          <w:i w:val="0"/>
          <w:color w:val="202124"/>
          <w:sz w:val="19"/>
        </w:rPr>
        <w:t>Working marketing message: “Don't reproduce bugs twice. Don't write reproduction steps by hand.”</w:t>
      </w:r>
    </w:p>
    <w:p>
      <w:pPr>
        <w:pStyle w:val="Heading2"/>
        <w:keepNext/>
      </w:pPr>
      <w:r>
        <w:rPr>
          <w:rFonts w:ascii="Liberation Sans" w:hAnsi="Liberation Sans" w:eastAsia="Liberation Sans" w:cs="Liberation Sans"/>
          <w:b/>
          <w:i w:val="0"/>
          <w:color w:val="2F5597"/>
          <w:sz w:val="25"/>
        </w:rPr>
        <w:t>3.4. What we do NOT promise</w:t>
      </w:r>
    </w:p>
    <w:p>
      <w:pPr>
        <w:pStyle w:val="ListBullet"/>
        <w:spacing w:after="60" w:line="247" w:lineRule="auto"/>
      </w:pPr>
      <w:r>
        <w:rPr>
          <w:rFonts w:ascii="Liberation Sans" w:hAnsi="Liberation Sans" w:eastAsia="Liberation Sans" w:cs="Liberation Sans"/>
          <w:b w:val="0"/>
          <w:i w:val="0"/>
          <w:color w:val="202124"/>
          <w:sz w:val="19"/>
        </w:rPr>
        <w:t>Automatically identify the root cause of every bug.</w:t>
      </w:r>
    </w:p>
    <w:p>
      <w:pPr>
        <w:pStyle w:val="ListBullet"/>
        <w:spacing w:after="60" w:line="247" w:lineRule="auto"/>
      </w:pPr>
      <w:r>
        <w:rPr>
          <w:rFonts w:ascii="Liberation Sans" w:hAnsi="Liberation Sans" w:eastAsia="Liberation Sans" w:cs="Liberation Sans"/>
          <w:b w:val="0"/>
          <w:i w:val="0"/>
          <w:color w:val="202124"/>
          <w:sz w:val="19"/>
        </w:rPr>
        <w:t>Completely replace manual QA or become a test-automation recorder/playback platform.</w:t>
      </w:r>
    </w:p>
    <w:p>
      <w:pPr>
        <w:pStyle w:val="ListBullet"/>
        <w:spacing w:after="60" w:line="247" w:lineRule="auto"/>
      </w:pPr>
      <w:r>
        <w:rPr>
          <w:rFonts w:ascii="Liberation Sans" w:hAnsi="Liberation Sans" w:eastAsia="Liberation Sans" w:cs="Liberation Sans"/>
          <w:b w:val="0"/>
          <w:i w:val="0"/>
          <w:color w:val="202124"/>
          <w:sz w:val="19"/>
        </w:rPr>
        <w:t>Record the entire browser, desktop or employee activity “just in case”.</w:t>
      </w:r>
    </w:p>
    <w:p>
      <w:pPr>
        <w:pStyle w:val="ListBullet"/>
        <w:spacing w:after="60" w:line="247" w:lineRule="auto"/>
      </w:pPr>
      <w:r>
        <w:rPr>
          <w:rFonts w:ascii="Liberation Sans" w:hAnsi="Liberation Sans" w:eastAsia="Liberation Sans" w:cs="Liberation Sans"/>
          <w:b w:val="0"/>
          <w:i w:val="0"/>
          <w:color w:val="202124"/>
          <w:sz w:val="19"/>
        </w:rPr>
        <w:t>Capture keyboard input contents, clipboard contents, passwords, tokens or arbitrary form values by default.</w:t>
      </w:r>
    </w:p>
    <w:p>
      <w:pPr>
        <w:pStyle w:val="ListBullet"/>
        <w:spacing w:after="60" w:line="247" w:lineRule="auto"/>
      </w:pPr>
      <w:r>
        <w:rPr>
          <w:rFonts w:ascii="Liberation Sans" w:hAnsi="Liberation Sans" w:eastAsia="Liberation Sans" w:cs="Liberation Sans"/>
          <w:b w:val="0"/>
          <w:i w:val="0"/>
          <w:color w:val="202124"/>
          <w:sz w:val="19"/>
        </w:rPr>
        <w:t>Provide unrestricted Network/Console/DevTools capture in the baseline browser MVP.</w:t>
      </w:r>
    </w:p>
    <w:p>
      <w:pPr>
        <w:pStyle w:val="ListBullet"/>
        <w:spacing w:after="60" w:line="247" w:lineRule="auto"/>
      </w:pPr>
      <w:r>
        <w:rPr>
          <w:rFonts w:ascii="Liberation Sans" w:hAnsi="Liberation Sans" w:eastAsia="Liberation Sans" w:cs="Liberation Sans"/>
          <w:b w:val="0"/>
          <w:i w:val="0"/>
          <w:color w:val="202124"/>
          <w:sz w:val="19"/>
        </w:rPr>
        <w:t>Perfectly mask every possible secret already rendered inside the approved target.</w:t>
      </w:r>
    </w:p>
    <w:p>
      <w:pPr>
        <w:pStyle w:val="ListBullet"/>
        <w:spacing w:after="60" w:line="247" w:lineRule="auto"/>
      </w:pPr>
      <w:r>
        <w:rPr>
          <w:rFonts w:ascii="Liberation Sans" w:hAnsi="Liberation Sans" w:eastAsia="Liberation Sans" w:cs="Liberation Sans"/>
          <w:b w:val="0"/>
          <w:i w:val="0"/>
          <w:color w:val="202124"/>
          <w:sz w:val="19"/>
        </w:rPr>
        <w:t>Ship native desktop/macOS feature parity before browser demand is proven.</w:t>
      </w:r>
    </w:p>
    <w:p>
      <w:pPr>
        <w:pStyle w:val="Heading2"/>
      </w:pPr>
      <w:r>
        <w:rPr>
          <w:rFonts w:ascii="Liberation Sans" w:hAnsi="Liberation Sans" w:eastAsia="Liberation Sans" w:cs="Liberation Sans"/>
          <w:b/>
          <w:color w:val="2F5597"/>
          <w:sz w:val="25"/>
        </w:rPr>
        <w:t>3.5. Differentiation hypothesis to validate</w:t>
      </w:r>
    </w:p>
    <w:p>
      <w:pPr/>
      <w:r>
        <w:rPr>
          <w:rFonts w:ascii="Liberation Sans" w:hAnsi="Liberation San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r>
        <w:rPr>
          <w:rFonts w:ascii="Liberation Sans" w:hAnsi="Liberation San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r>
        <w:rPr>
          <w:rFonts w:ascii="Liberation Sans" w:hAnsi="Liberation San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widowControl/>
      </w:pPr>
      <w:bookmarkStart w:id="204" w:name="rd_h1_04"/>
      <w:r>
        <w:rPr>
          <w:rFonts w:ascii="Liberation Sans" w:hAnsi="Liberation Sans" w:eastAsia="Liberation Sans" w:cs="Liberation Sans"/>
          <w:b/>
          <w:color w:val="183B56"/>
          <w:sz w:val="33"/>
        </w:rPr>
        <w:t>4. Target audience and personas</w:t>
      </w:r>
      <w:bookmarkEnd w:id="204"/>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Persona</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Pain point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matters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Priority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Web QA / QA Lead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bugs take time to reproduce and document; video alone lacks structure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 capture, DOM steps, markers, privacy-safe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Developer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Insufficient context; “cannot reproduce”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 exact timeline, navigation, important moments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P0</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QA manager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Security policy limits screen-recording/cloud tools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Target-only capture, local-first, predictable permissions/policies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P0/P1</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Support / L2-L3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reports are incomplete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Simple evidence package and standard templates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P1</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desktop QA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Legacy/native bugs are expensive to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Windows target capture and app/build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Expansion</w:t>
            </w:r>
          </w:p>
        </w:tc>
      </w:tr>
    </w:tbl>
    <w:p>
      <w:pPr>
        <w:pStyle w:val="Heading2"/>
        <w:keepNext/>
      </w:pPr>
      <w:r>
        <w:rPr>
          <w:rFonts w:ascii="Liberation Sans" w:hAnsi="Liberation Sans" w:eastAsia="Liberation Sans" w:cs="Liberation Sans"/>
          <w:b/>
          <w:i w:val="0"/>
          <w:color w:val="2F5597"/>
          <w:sz w:val="25"/>
        </w:rPr>
        <w:t>4.1. Ideal first customer</w:t>
      </w:r>
    </w:p>
    <w:p>
      <w:pPr>
        <w:spacing w:after="60" w:line="247" w:lineRule="auto"/>
      </w:pPr>
      <w:r>
        <w:rPr>
          <w:rFonts w:ascii="Liberation Sans" w:hAnsi="Liberation Sans" w:eastAsia="Liberation Sans" w:cs="Liberation Sans"/>
          <w:b w:val="0"/>
          <w:i w:val="0"/>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pPr>
      <w:r>
        <w:rPr>
          <w:rFonts w:ascii="Liberation Sans" w:hAnsi="Liberation Sans" w:eastAsia="Liberation Sans" w:cs="Liberation Sans"/>
          <w:b/>
          <w:i w:val="0"/>
          <w:color w:val="2F5597"/>
          <w:sz w:val="25"/>
        </w:rPr>
        <w:t>4.2. Expansion customer</w:t>
      </w:r>
    </w:p>
    <w:p>
      <w:pPr>
        <w:spacing w:after="60" w:line="247" w:lineRule="auto"/>
      </w:pPr>
      <w:r>
        <w:rPr>
          <w:rFonts w:ascii="Liberation Sans" w:hAnsi="Liberation Sans" w:eastAsia="Liberation Sans" w:cs="Liberation Sans"/>
          <w:b w:val="0"/>
          <w:i w:val="0"/>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widowControl/>
      </w:pPr>
      <w:bookmarkStart w:id="205" w:name="rd_h1_05"/>
      <w:r>
        <w:rPr>
          <w:rFonts w:ascii="Liberation Sans" w:hAnsi="Liberation Sans" w:eastAsia="Liberation Sans" w:cs="Liberation Sans"/>
          <w:b/>
          <w:color w:val="183B56"/>
          <w:sz w:val="33"/>
        </w:rPr>
        <w:t>5. Jobs To Be Done</w:t>
      </w:r>
      <w:bookmarkEnd w:id="205"/>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Job</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Situation</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Desired outcome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after failure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saw a bug, but recording was not running</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Save the previous few minutes without reproducing the issue again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Explain actions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The video does not make it clear what was clicked</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Get an action timeline with control names when available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Package context</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The developer asks for browser/session/environment details</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Automatically include safe target/session/environment details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Protect data</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The application contains sensitive information</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Keep artifacts off the cloud and avoid collecting unnecessary input</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Document a known repro path</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I know how to reproduce the bug, but the path takes longer than the replay window</w:t>
            </w:r>
          </w:p>
        </w:tc>
        <w:tc>
          <w:tcPr>
            <w:shd w:fill="F9FAFB"/>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Start a Repro Session and capture the full path without manually writing every step</w:t>
            </w:r>
          </w:p>
        </w:tc>
      </w:tr>
      <w:tr>
        <w:trPr>
          <w:cantSplit/>
          <w:cantSplit/>
          <w:cantSplit/>
          <w:cantSplit/>
        </w:trPr>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Highlight important moments</w:t>
            </w:r>
          </w:p>
        </w:tc>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Several noteworthy problems or clues appear during one reproduction</w:t>
            </w:r>
          </w:p>
        </w:tc>
        <w:tc>
          <w:tcPr>
            <w:shd w:fill="F6F8FA"/>
            <w:tcMar>
              <w:top w:w="45" w:type="dxa"/>
              <w:start w:w="65" w:type="dxa"/>
              <w:bottom w:w="45" w:type="dxa"/>
              <w:end w:w="65" w:type="dxa"/>
              <w:left w:w="65" w:type="dxa"/>
              <w:right w:w="65" w:type="dxa"/>
            </w:tcMar>
            <w:tcBorders>
              <w:bottom w:val="single" w:sz="3" w:color="D0D5DD"/>
            </w:tcBorders>
            <w:vAlign w:val="center"/>
          </w:tcPr>
          <w:p>
            <w:pPr>
              <w:spacing w:after="20" w:before="0" w:line="240" w:lineRule="auto"/>
            </w:pPr>
            <w:r>
              <w:rPr>
                <w:rFonts w:ascii="Liberation Sans" w:hAnsi="Liberation Sans" w:eastAsia="Liberation Sans" w:cs="Liberation Sans"/>
                <w:color w:val="202124"/>
                <w:sz w:val="17"/>
              </w:rPr>
              <w:t>Place multiple named markers such as “Extra button” or “Console error” and jump to them later</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Hand-off to dev</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I need to hand the bug off quickly</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Open a self-contained HTML report or ZIP without installing a viewer</w:t>
            </w:r>
          </w:p>
        </w:tc>
      </w:tr>
      <w:tr>
        <w:trPr>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Capture a web repro safely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The app runs in Chrome/Edge alongside personal/work 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Record only the approved tab/web target with useful DOM/navigation context and zero unrelated browser content</w:t>
            </w:r>
          </w:p>
        </w:tc>
      </w:tr>
    </w:tbl>
    <w:p>
      <w:pPr>
        <w:widowControl/>
        <w:spacing w:after="60" w:line="247" w:lineRule="auto"/>
      </w:pPr>
    </w:p>
    <w:p>
      <w:pPr>
        <w:pStyle w:val="Heading1"/>
        <w:keepNext/>
        <w:widowControl/>
      </w:pPr>
      <w:bookmarkStart w:id="206" w:name="rd_h1_06"/>
      <w:r>
        <w:rPr>
          <w:rFonts w:ascii="Liberation Sans" w:hAnsi="Liberation Sans" w:eastAsia="Liberation Sans" w:cs="Liberation Sans"/>
          <w:b/>
          <w:color w:val="183B56"/>
          <w:sz w:val="33"/>
        </w:rPr>
        <w:t>6. Product principles</w:t>
      </w:r>
      <w:bookmarkEnd w:id="206"/>
    </w:p>
    <w:p>
      <w:pPr>
        <w:pStyle w:val="NumberedStep"/>
        <w:spacing w:after="60" w:line="247" w:lineRule="auto"/>
      </w:pPr>
      <w:r>
        <w:rPr>
          <w:rFonts w:ascii="Liberation Sans" w:hAnsi="Liberation Sans" w:eastAsia="Liberation Sans" w:cs="Liberation Sans"/>
          <w:b w:val="0"/>
          <w:i w:val="0"/>
          <w:color w:val="202124"/>
          <w:sz w:val="19"/>
        </w:rPr>
        <w:t>1. Browser-first, not browser-only. Prove the workflow in Chrome before building a heavy native client; Edge follows, native Windows later.</w:t>
      </w:r>
    </w:p>
    <w:p>
      <w:pPr>
        <w:pStyle w:val="NumberedStep"/>
        <w:spacing w:after="60" w:line="247" w:lineRule="auto"/>
      </w:pPr>
      <w:r>
        <w:rPr>
          <w:rFonts w:ascii="Liberation Sans" w:hAnsi="Liberation Sans" w:eastAsia="Liberation Sans" w:cs="Liberation Sans"/>
          <w:b w:val="0"/>
          <w:i w:val="0"/>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after="60" w:line="247" w:lineRule="auto"/>
      </w:pPr>
      <w:r>
        <w:rPr>
          <w:rFonts w:ascii="Liberation Sans" w:hAnsi="Liberation Sans" w:eastAsia="Liberation Sans" w:cs="Liberation Sans"/>
          <w:b w:val="0"/>
          <w:i w:val="0"/>
          <w:color w:val="202124"/>
          <w:sz w:val="19"/>
        </w:rPr>
        <w:t>3. Local by default. Core capture, review and report generation work without a ReproDesk account or cloud service.</w:t>
      </w:r>
    </w:p>
    <w:p>
      <w:pPr>
        <w:pStyle w:val="NumberedStep"/>
        <w:spacing w:after="60" w:line="247" w:lineRule="auto"/>
      </w:pPr>
      <w:r>
        <w:rPr>
          <w:rFonts w:ascii="Liberation Sans" w:hAnsi="Liberation Sans" w:eastAsia="Liberation Sans" w:cs="Liberation Sans"/>
          <w:b w:val="0"/>
          <w:i w:val="0"/>
          <w:color w:val="202124"/>
          <w:sz w:val="19"/>
        </w:rPr>
        <w:t>4. Deterministic data minimization. Privacy is enforced by capture policy, not guessed by AI. The MVP does not capture keyboard events/content, clipboard contents or editable field values.</w:t>
      </w:r>
    </w:p>
    <w:p>
      <w:pPr>
        <w:pStyle w:val="NumberedStep"/>
        <w:spacing w:after="60" w:line="247" w:lineRule="auto"/>
      </w:pPr>
      <w:r>
        <w:rPr>
          <w:rFonts w:ascii="Liberation Sans" w:hAnsi="Liberation Sans" w:eastAsia="Liberation Sans" w:cs="Liberation Sans"/>
          <w:b w:val="0"/>
          <w:i w:val="0"/>
          <w:color w:val="202124"/>
          <w:sz w:val="19"/>
        </w:rPr>
        <w:t>5. Explicit target boundary. One Target Profile is active at a time. Unapproved tabs, browser UI, notifications and other applications never become evidence.</w:t>
      </w:r>
    </w:p>
    <w:p>
      <w:pPr>
        <w:pStyle w:val="NumberedStep"/>
        <w:spacing w:after="60" w:line="247" w:lineRule="auto"/>
      </w:pPr>
      <w:r>
        <w:rPr>
          <w:rFonts w:ascii="Liberation Sans" w:hAnsi="Liberation Sans" w:eastAsia="Liberation Sans" w:cs="Liberation Sans"/>
          <w:b w:val="0"/>
          <w:i w:val="0"/>
          <w:color w:val="202124"/>
          <w:sz w:val="19"/>
        </w:rPr>
        <w:t>6. Fail closed. If ReproDesk cannot guarantee the approved target boundary, it stops/suspends capture and says so clearly.</w:t>
      </w:r>
    </w:p>
    <w:p>
      <w:pPr>
        <w:pStyle w:val="NumberedStep"/>
        <w:spacing w:after="60" w:line="247" w:lineRule="auto"/>
      </w:pPr>
      <w:r>
        <w:rPr>
          <w:rFonts w:ascii="Liberation Sans" w:hAnsi="Liberation Sans" w:eastAsia="Liberation Sans" w:cs="Liberation Sans"/>
          <w:b w:val="0"/>
          <w:i w:val="0"/>
          <w:color w:val="202124"/>
          <w:sz w:val="19"/>
        </w:rPr>
        <w:t>7. Visible truth. The UI must always show the real state: Inactive, Armed, Recording, Screenshot-only, Privacy Paused, AFK, Manual Paused, Target Ended, or Error / Not Recording.</w:t>
      </w:r>
    </w:p>
    <w:p>
      <w:pPr>
        <w:pStyle w:val="NumberedStep"/>
        <w:spacing w:after="60" w:line="247" w:lineRule="auto"/>
      </w:pPr>
      <w:r>
        <w:rPr>
          <w:rFonts w:ascii="Liberation Sans" w:hAnsi="Liberation Sans" w:eastAsia="Liberation Sans" w:cs="Liberation Sans"/>
          <w:b w:val="0"/>
          <w:i w:val="0"/>
          <w:color w:val="202124"/>
          <w:sz w:val="19"/>
        </w:rPr>
        <w:t>8. Non-blocking capture controls. Start, Marker, Screenshot and crash preservation must not interrupt the reproduction flow.</w:t>
      </w:r>
    </w:p>
    <w:p>
      <w:pPr>
        <w:pStyle w:val="NumberedStep"/>
        <w:spacing w:after="60" w:line="247" w:lineRule="auto"/>
      </w:pPr>
      <w:r>
        <w:rPr>
          <w:rFonts w:ascii="Liberation Sans" w:hAnsi="Liberation Sans" w:eastAsia="Liberation Sans" w:cs="Liberation Sans"/>
          <w:b w:val="0"/>
          <w:i w:val="0"/>
          <w:color w:val="202124"/>
          <w:sz w:val="19"/>
        </w:rPr>
        <w:t>9. Structured reports, not one fixed file. A shared Report Model feeds different export formats and templates.</w:t>
      </w:r>
    </w:p>
    <w:p>
      <w:pPr>
        <w:pStyle w:val="NumberedStep"/>
        <w:spacing w:after="60" w:line="247" w:lineRule="auto"/>
      </w:pPr>
      <w:r>
        <w:rPr>
          <w:rFonts w:ascii="Liberation Sans" w:hAnsi="Liberation Sans" w:eastAsia="Liberation Sans" w:cs="Liberation Sans"/>
          <w:b w:val="0"/>
          <w:i w:val="0"/>
          <w:color w:val="202124"/>
          <w:sz w:val="19"/>
        </w:rPr>
        <w:t>10. Honest semantics. ReproDesk records observed facts and confidence; it does not invent root causes or intended behavior.</w:t>
      </w:r>
    </w:p>
    <w:p>
      <w:pPr>
        <w:pStyle w:val="NumberedStep"/>
        <w:spacing w:after="60" w:line="247" w:lineRule="auto"/>
      </w:pPr>
      <w:r>
        <w:rPr>
          <w:rFonts w:ascii="Liberation Sans" w:hAnsi="Liberation Sans" w:eastAsia="Liberation Sans" w:cs="Liberation Sans"/>
          <w:b w:val="0"/>
          <w:i w:val="0"/>
          <w:color w:val="202124"/>
          <w:sz w:val="19"/>
        </w:rPr>
        <w:t>11. Integration later. Direct Jira/Azure DevOps, cloud sharing, AI and Advanced Debug Context follow only after repeat usage proves the core workflow.</w:t>
      </w:r>
    </w:p>
    <w:p>
      <w:pPr>
        <w:pStyle w:val="NumberedStep"/>
        <w:spacing w:after="60" w:line="247" w:lineRule="auto"/>
      </w:pPr>
      <w:r>
        <w:rPr>
          <w:rFonts w:ascii="Liberation Sans" w:hAnsi="Liberation Sans" w:eastAsia="Liberation Sans" w:cs="Liberation Sans"/>
          <w:b w:val="0"/>
          <w:i w:val="0"/>
          <w:color w:val="202124"/>
          <w:sz w:val="19"/>
        </w:rPr>
        <w:t>12. Modern Chromium first. Chrome is the first certified browser; Edge is the next target; additional browsers are demand-driven.</w:t>
      </w:r>
    </w:p>
    <w:p>
      <w:pPr>
        <w:pStyle w:val="NumberedStep"/>
      </w:pPr>
      <w:r>
        <w:rPr>
          <w:rFonts w:ascii="Liberation Sans" w:hAnsi="Liberation San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pPr>
      <w:r>
        <w:rPr>
          <w:rFonts w:ascii="Liberation Sans" w:hAnsi="Liberation Sans" w:eastAsia="Liberation Sans" w:cs="Liberation Sans"/>
          <w:color w:val="202124"/>
          <w:sz w:val="19"/>
        </w:rPr>
        <w:t>14. Rendered pixels are still sensitive data. DOM minimization prevents one class of leakage, not PII already visible inside the approved application.</w:t>
      </w:r>
    </w:p>
    <w:p>
      <w:pPr>
        <w:pStyle w:val="NumberedStep"/>
      </w:pPr>
      <w:r>
        <w:rPr>
          <w:rFonts w:ascii="Liberation Sans" w:hAnsi="Liberation San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pPr>
      <w:r>
        <w:t>16. Bounded Armed mode. An 8+ hour workday must not become an 8+ hour hidden recording; Instant Replay retains only the configured rolling window and safe metadata window.</w:t>
      </w:r>
    </w:p>
    <w:p>
      <w:pPr>
        <w:pStyle w:val="NumberedStep"/>
      </w:pPr>
      <w:r>
        <w:t>17. Saved evidence outranks temporary evidence. Temporary ring data may be evicted automatically; saved/pinned evidence may not be silently deleted to preserve the ring buffer.</w:t>
      </w:r>
    </w:p>
    <w:p>
      <w:pPr>
        <w:pStyle w:val="NumberedStep"/>
      </w:pPr>
      <w:r>
        <w:t>18. Session is not Report. A capture session is reusable source evidence; multiple independent defect reports may be derived from it without duplicating media.</w:t>
      </w:r>
    </w:p>
    <w:p>
      <w:pPr>
        <w:pStyle w:val="NumberedStep"/>
      </w:pPr>
      <w:r>
        <w:t>19. One review can serve multiple destinations. Multi-format export should generate all selected outputs from the same validated Report Model in one action.</w:t>
      </w:r>
    </w:p>
    <w:p>
      <w:pPr>
        <w:pStyle w:val="NumberedStep"/>
      </w:pPr>
      <w:r>
        <w:t>20. AFK is absence handling, not surveillance. ReproDesk may use browser/system idle state to suspend work, but never records input contents to decide whether the user is away.</w:t>
      </w:r>
    </w:p>
    <w:p>
      <w:pPr>
        <w:pStyle w:val="NumberedStep"/>
      </w:pPr>
      <w:r>
        <w:t>21. Preserve source screenshots. Annotation and redaction are stored as editable layers/derivatives; the original screenshot evidence is never silently overwritten.</w:t>
      </w:r>
    </w:p>
    <w:p>
      <w:pPr>
        <w:pStyle w:val="Heading1"/>
        <w:keepNext/>
        <w:widowControl/>
      </w:pPr>
      <w:bookmarkStart w:id="207" w:name="rd_h1_07"/>
      <w:r>
        <w:rPr>
          <w:rFonts w:ascii="Liberation Sans" w:hAnsi="Liberation Sans" w:eastAsia="Liberation Sans" w:cs="Liberation Sans"/>
          <w:b/>
          <w:color w:val="183B56"/>
          <w:sz w:val="33"/>
        </w:rPr>
        <w:t>7. User scenarios</w:t>
      </w:r>
      <w:bookmarkEnd w:id="207"/>
    </w:p>
    <w:p>
      <w:pPr>
        <w:pStyle w:val="Heading2"/>
        <w:keepNext/>
      </w:pPr>
      <w:r>
        <w:rPr>
          <w:rFonts w:ascii="Liberation Sans" w:hAnsi="Liberation Sans" w:eastAsia="Liberation Sans" w:cs="Liberation Sans"/>
          <w:b/>
          <w:i w:val="0"/>
          <w:color w:val="2F5597"/>
          <w:sz w:val="25"/>
        </w:rPr>
        <w:t>7.1. Instant Replay - unexpected web bug</w:t>
      </w:r>
    </w:p>
    <w:p>
      <w:pPr>
        <w:pStyle w:val="NumberedStep"/>
        <w:spacing w:after="60" w:line="247" w:lineRule="auto"/>
        <w:ind w:left="173" w:hanging="173"/>
      </w:pPr>
      <w:r>
        <w:rPr>
          <w:rFonts w:ascii="Liberation Sans" w:hAnsi="Liberation San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after="60" w:line="247" w:lineRule="auto"/>
        <w:ind w:left="173" w:hanging="173"/>
      </w:pPr>
      <w:r>
        <w:rPr>
          <w:rFonts w:ascii="Liberation Sans" w:hAnsi="Liberation San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after="60" w:line="247" w:lineRule="auto"/>
        <w:ind w:left="173" w:hanging="173"/>
      </w:pPr>
      <w:r>
        <w:rPr>
          <w:rFonts w:ascii="Liberation Sans" w:hAnsi="Liberation San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after="60" w:line="247" w:lineRule="auto"/>
        <w:ind w:left="173" w:hanging="173"/>
      </w:pPr>
      <w:r>
        <w:rPr>
          <w:rFonts w:ascii="Liberation Sans" w:hAnsi="Liberation Sans" w:eastAsia="Liberation Sans" w:cs="Liberation Sans"/>
          <w:color w:val="202124"/>
          <w:sz w:val="19"/>
        </w:rPr>
        <w:t>4. A bug occurs unexpectedly. The user triggers “Save last replay”.</w:t>
      </w:r>
    </w:p>
    <w:p>
      <w:pPr>
        <w:pStyle w:val="NumberedStep"/>
        <w:spacing w:after="60" w:line="247" w:lineRule="auto"/>
        <w:ind w:left="173" w:hanging="173"/>
      </w:pPr>
      <w:r>
        <w:rPr>
          <w:rFonts w:ascii="Liberation Sans" w:hAnsi="Liberation Sans" w:eastAsia="Liberation Sans" w:cs="Liberation Sans"/>
          <w:color w:val="202124"/>
          <w:sz w:val="19"/>
        </w:rPr>
        <w:t>5. ReproDesk freezes the previous 90 seconds by default (configurable 30/60/90/120) and adds a 5-second post-trigger tail by default (configurable 0/3/5/10).</w:t>
      </w:r>
    </w:p>
    <w:p>
      <w:pPr>
        <w:pStyle w:val="NumberedStep"/>
        <w:spacing w:after="60" w:line="247" w:lineRule="auto"/>
        <w:ind w:left="173" w:hanging="173"/>
      </w:pPr>
      <w:r>
        <w:rPr>
          <w:rFonts w:ascii="Liberation Sans" w:hAnsi="Liberation Sans" w:eastAsia="Liberation Sans" w:cs="Liberation Sans"/>
          <w:color w:val="202124"/>
          <w:sz w:val="19"/>
        </w:rPr>
        <w:t>6. Review opens with replay, timeline, draft steps, markers/screenshots if any, and report fields.</w:t>
      </w:r>
    </w:p>
    <w:p>
      <w:pPr>
        <w:pStyle w:val="NumberedStep"/>
        <w:spacing w:after="60" w:line="247" w:lineRule="auto"/>
        <w:ind w:left="173" w:hanging="173"/>
      </w:pPr>
      <w:r>
        <w:rPr>
          <w:rFonts w:ascii="Liberation Sans" w:hAnsi="Liberation Sans" w:eastAsia="Liberation Sans" w:cs="Liberation Sans"/>
          <w:color w:val="202124"/>
          <w:sz w:val="19"/>
        </w:rPr>
        <w:t>7. The user chooses the report template/output and exports the evidence/report.</w:t>
      </w:r>
    </w:p>
    <w:p>
      <w:pPr>
        <w:pStyle w:val="Heading2"/>
        <w:keepNext/>
      </w:pPr>
      <w:r>
        <w:rPr>
          <w:rFonts w:ascii="Liberation Sans" w:hAnsi="Liberation Sans" w:eastAsia="Liberation Sans" w:cs="Liberation Sans"/>
          <w:b/>
          <w:i w:val="0"/>
          <w:color w:val="2F5597"/>
          <w:sz w:val="25"/>
        </w:rPr>
        <w:t>7.2. Repro Session - deliberate reproduction</w:t>
      </w:r>
    </w:p>
    <w:p>
      <w:pPr>
        <w:pStyle w:val="NumberedStep"/>
        <w:spacing w:after="60" w:line="247" w:lineRule="auto"/>
        <w:ind w:left="173" w:hanging="173"/>
      </w:pPr>
      <w:r>
        <w:rPr>
          <w:rFonts w:ascii="Liberation Sans" w:hAnsi="Liberation Sans" w:eastAsia="Liberation Sans" w:cs="Liberation Sans"/>
          <w:color w:val="202124"/>
          <w:sz w:val="19"/>
        </w:rPr>
        <w:t>1. The user knows a bug exists or expects a long reproduction path and clicks “Start Repro Session”.</w:t>
      </w:r>
    </w:p>
    <w:p>
      <w:pPr>
        <w:pStyle w:val="NumberedStep"/>
        <w:spacing w:after="60" w:line="247" w:lineRule="auto"/>
        <w:ind w:left="173" w:hanging="173"/>
      </w:pPr>
      <w:r>
        <w:rPr>
          <w:rFonts w:ascii="Liberation Sans" w:hAnsi="Liberation San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after="60" w:line="247" w:lineRule="auto"/>
        <w:ind w:left="173" w:hanging="173"/>
      </w:pPr>
      <w:r>
        <w:rPr>
          <w:rFonts w:ascii="Liberation Sans" w:hAnsi="Liberation Sans" w:eastAsia="Liberation Sans" w:cs="Liberation Sans"/>
          <w:color w:val="202124"/>
          <w:sz w:val="19"/>
        </w:rPr>
        <w:t>3. If configured, a 30-second pre-session slice is pinned as separate Pre-session Context; target capture then continues until Finish.</w:t>
      </w:r>
    </w:p>
    <w:p>
      <w:pPr>
        <w:pStyle w:val="NumberedStep"/>
        <w:spacing w:after="60" w:line="247" w:lineRule="auto"/>
        <w:ind w:left="173" w:hanging="173"/>
      </w:pPr>
      <w:r>
        <w:rPr>
          <w:rFonts w:ascii="Liberation Sans" w:hAnsi="Liberation Sans" w:eastAsia="Liberation Sans" w:cs="Liberation Sans"/>
          <w:color w:val="202124"/>
          <w:sz w:val="19"/>
        </w:rPr>
        <w:t>4. The user reproduces the bug for as long as necessary. Markers, screenshots and Pause/Resume remain available throughout.</w:t>
      </w:r>
    </w:p>
    <w:p>
      <w:pPr>
        <w:pStyle w:val="NumberedStep"/>
        <w:spacing w:after="60" w:line="247" w:lineRule="auto"/>
        <w:ind w:left="173" w:hanging="173"/>
      </w:pPr>
      <w:r>
        <w:rPr>
          <w:rFonts w:ascii="Liberation Sans" w:hAnsi="Liberation San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after="60" w:line="247" w:lineRule="auto"/>
        <w:ind w:left="173" w:hanging="173"/>
      </w:pPr>
      <w:r>
        <w:rPr>
          <w:rFonts w:ascii="Liberation Sans" w:hAnsi="Liberation Sans" w:eastAsia="Liberation Sans" w:cs="Liberation Sans"/>
          <w:color w:val="202124"/>
          <w:sz w:val="19"/>
        </w:rPr>
        <w:t>6. At Finish, ReproDesk freezes the completed evidence and opens Review.</w:t>
      </w:r>
    </w:p>
    <w:p>
      <w:pPr>
        <w:pStyle w:val="Heading2"/>
        <w:keepNext/>
      </w:pPr>
      <w:r>
        <w:rPr>
          <w:rFonts w:ascii="Liberation Sans" w:hAnsi="Liberation Sans" w:eastAsia="Liberation Sans" w:cs="Liberation Sans"/>
          <w:b/>
          <w:i w:val="0"/>
          <w:color w:val="2F5597"/>
          <w:sz w:val="25"/>
        </w:rPr>
        <w:t>7.3. Multiple named markers and screenshots</w:t>
      </w:r>
    </w:p>
    <w:p>
      <w:pPr>
        <w:pStyle w:val="ListBullet"/>
        <w:spacing w:after="60" w:line="247" w:lineRule="auto"/>
      </w:pPr>
      <w:r>
        <w:rPr>
          <w:rFonts w:ascii="Liberation Sans" w:hAnsi="Liberation Sans" w:eastAsia="Liberation Sans" w:cs="Liberation Sans"/>
          <w:b w:val="0"/>
          <w:i w:val="0"/>
          <w:color w:val="202124"/>
          <w:sz w:val="19"/>
        </w:rPr>
        <w:t>A session may contain multiple markers. Every marker has a timestamp, sequence number, editable label and optional note/screenshot reference.</w:t>
      </w:r>
    </w:p>
    <w:p>
      <w:pPr>
        <w:pStyle w:val="ListBullet"/>
        <w:spacing w:after="60" w:line="247" w:lineRule="auto"/>
      </w:pPr>
      <w:r>
        <w:t>Adding a marker is non-blocking. If no label is entered immediately, ReproDesk assigns “Marker N” and allows rename in Review. By default the marker also triggers an asynchronous target screenshot; this can be disabled per user/Target Profile.</w:t>
      </w:r>
    </w:p>
    <w:p>
      <w:pPr>
        <w:pStyle w:val="ListBullet"/>
        <w:spacing w:after="60" w:line="247" w:lineRule="auto"/>
      </w:pPr>
      <w:r>
        <w:t>Manual screenshots remain available as separate timestamped artifacts. Marker-triggered screenshots and manual screenshots share the same evidence model and can be included/excluded independently in derived reports.</w:t>
      </w:r>
    </w:p>
    <w:p>
      <w:pPr>
        <w:pStyle w:val="ListBullet"/>
        <w:spacing w:after="60" w:line="247" w:lineRule="auto"/>
      </w:pPr>
      <w:r>
        <w:rPr>
          <w:rFonts w:ascii="Liberation Sans" w:hAnsi="Liberation Sans" w:eastAsia="Liberation Sans" w:cs="Liberation Sans"/>
          <w:b w:val="0"/>
          <w:i w:val="0"/>
          <w:color w:val="202124"/>
          <w:sz w:val="19"/>
        </w:rPr>
        <w:t>System-generated markers (for example Target ended unexpectedly) are visually distinct from user markers and cannot be silently lost during review.</w:t>
      </w:r>
    </w:p>
    <w:p>
      <w:pPr>
        <w:pStyle w:val="Heading2"/>
        <w:keepNext/>
      </w:pPr>
      <w:r>
        <w:rPr>
          <w:rFonts w:ascii="Liberation Sans" w:hAnsi="Liberation Sans" w:eastAsia="Liberation Sans" w:cs="Liberation Sans"/>
          <w:b/>
          <w:i w:val="0"/>
          <w:color w:val="2F5597"/>
          <w:sz w:val="25"/>
        </w:rPr>
        <w:t>7.4. Hybrid start - separate Pre-session Context</w:t>
      </w:r>
    </w:p>
    <w:p>
      <w:pPr>
        <w:spacing w:after="60" w:line="247" w:lineRule="auto"/>
      </w:pPr>
      <w:r>
        <w:rPr>
          <w:rFonts w:ascii="Liberation Sans" w:hAnsi="Liberation Sans" w:eastAsia="Liberation Sans" w:cs="Liberation Sans"/>
          <w:b w:val="0"/>
          <w:i w:val="0"/>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pPr>
      <w:r>
        <w:rPr>
          <w:rFonts w:ascii="Liberation Sans" w:hAnsi="Liberation Sans" w:eastAsia="Liberation Sans" w:cs="Liberation Sans"/>
          <w:b/>
          <w:i w:val="0"/>
          <w:color w:val="2F5597"/>
          <w:sz w:val="25"/>
        </w:rPr>
        <w:t>7.5. Multi-tab, popup and new-window workflows</w:t>
      </w:r>
    </w:p>
    <w:p>
      <w:pPr>
        <w:pStyle w:val="ListBullet"/>
        <w:spacing w:after="60" w:line="247" w:lineRule="auto"/>
      </w:pPr>
      <w:r>
        <w:rPr>
          <w:rFonts w:ascii="Liberation Sans" w:hAnsi="Liberation Sans" w:eastAsia="Liberation Sans" w:cs="Liberation Sans"/>
          <w:b w:val="0"/>
          <w:i w:val="0"/>
          <w:color w:val="202124"/>
          <w:sz w:val="19"/>
        </w:rPr>
        <w:t>One Target Profile is active at a time, but a real web flow may open related popups, new tabs or browser windows.</w:t>
      </w:r>
    </w:p>
    <w:p>
      <w:pPr>
        <w:pStyle w:val="ListBullet"/>
        <w:spacing w:after="60" w:line="247" w:lineRule="auto"/>
      </w:pPr>
      <w:r>
        <w:rPr>
          <w:rFonts w:ascii="Liberation Sans" w:hAnsi="Liberation Sans" w:eastAsia="Liberation Sans" w:cs="Liberation Sans"/>
          <w:b w:val="0"/>
          <w:i w:val="0"/>
          <w:color w:val="202124"/>
          <w:sz w:val="19"/>
        </w:rPr>
        <w:t>Approved domain/URL rules may allow expected related targets (for example qa.bank.example + auth.bank.example). Matching related targets can be proposed or auto-included only under an explicit policy.</w:t>
      </w:r>
    </w:p>
    <w:p>
      <w:pPr>
        <w:pStyle w:val="ListBullet"/>
        <w:spacing w:after="60" w:line="247" w:lineRule="auto"/>
      </w:pPr>
      <w:r>
        <w:rPr>
          <w:rFonts w:ascii="Liberation Sans" w:hAnsi="Liberation Sans" w:eastAsia="Liberation Sans" w:cs="Liberation Sans"/>
          <w:b w:val="0"/>
          <w:i w:val="0"/>
          <w:color w:val="202124"/>
          <w:sz w:val="19"/>
        </w:rPr>
        <w:t>Unknown/third-party origins are not silently captured. ReproDesk pauses for that target and asks whether it should be included; if not approved, it remains outside the evidence scope.</w:t>
      </w:r>
    </w:p>
    <w:p>
      <w:pPr>
        <w:pStyle w:val="ListBullet"/>
        <w:spacing w:after="60" w:line="247" w:lineRule="auto"/>
      </w:pPr>
      <w:r>
        <w:rPr>
          <w:rFonts w:ascii="Liberation Sans" w:hAnsi="Liberation Sans" w:eastAsia="Liberation Sans" w:cs="Liberation Sans"/>
          <w:b w:val="0"/>
          <w:i w:val="0"/>
          <w:color w:val="202124"/>
          <w:sz w:val="19"/>
        </w:rPr>
        <w:t>The timeline clearly records target transitions between the main tab and included related tabs/windows without exposing unrelated tabs.</w:t>
      </w:r>
    </w:p>
    <w:p>
      <w:pPr>
        <w:pStyle w:val="Heading2"/>
        <w:keepNext/>
      </w:pPr>
      <w:r>
        <w:rPr>
          <w:rFonts w:ascii="Liberation Sans" w:hAnsi="Liberation Sans" w:eastAsia="Liberation Sans" w:cs="Liberation Sans"/>
          <w:b/>
          <w:i w:val="0"/>
          <w:color w:val="2F5597"/>
          <w:sz w:val="25"/>
        </w:rPr>
        <w:t>7.6. Privacy Pause and visible state</w:t>
      </w:r>
    </w:p>
    <w:p>
      <w:pPr>
        <w:pStyle w:val="ListBullet"/>
        <w:spacing w:after="60" w:line="247" w:lineRule="auto"/>
      </w:pPr>
      <w: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spacing w:after="60" w:line="247" w:lineRule="auto"/>
      </w:pPr>
      <w:r>
        <w:rPr>
          <w:rFonts w:ascii="Liberation Sans" w:hAnsi="Liberation Sans" w:eastAsia="Liberation Sans" w:cs="Liberation Sans"/>
          <w:b w:val="0"/>
          <w:i w:val="0"/>
          <w:color w:val="202124"/>
          <w:sz w:val="19"/>
        </w:rPr>
        <w:t>Manual Pause is different: it never auto-resumes until the user explicitly resumes.</w:t>
      </w:r>
    </w:p>
    <w:p>
      <w:pPr>
        <w:pStyle w:val="ListBullet"/>
        <w:spacing w:after="60" w:line="247" w:lineRule="auto"/>
      </w:pPr>
      <w:r>
        <w:rPr>
          <w:rFonts w:ascii="Liberation Sans" w:hAnsi="Liberation Sans" w:eastAsia="Liberation Sans" w:cs="Liberation Sans"/>
          <w:b w:val="0"/>
          <w:i w:val="0"/>
          <w:color w:val="202124"/>
          <w:sz w:val="19"/>
        </w:rPr>
        <w:t>The toolbar badge and side panel must always reflect the real capture state. A state label may use color, but color is never the only indicator.</w:t>
      </w:r>
    </w:p>
    <w:p>
      <w:pPr>
        <w:pStyle w:val="ListBullet"/>
        <w:spacing w:after="60" w:line="247" w:lineRule="auto"/>
      </w:pPr>
      <w:r>
        <w:rPr>
          <w:rFonts w:ascii="Liberation Sans" w:hAnsi="Liberation Sans" w:eastAsia="Liberation Sans" w:cs="Liberation Sans"/>
          <w:b w:val="0"/>
          <w:i w:val="0"/>
          <w:color w:val="202124"/>
          <w:sz w:val="19"/>
        </w:rPr>
        <w:t>If the capture stream fails, the UI changes immediately to Error / Not Recording rather than leaving a stale REC/Armed indicator.</w:t>
      </w:r>
    </w:p>
    <w:p>
      <w:pPr>
        <w:pStyle w:val="Heading2"/>
        <w:keepNext/>
      </w:pPr>
      <w:r>
        <w:rPr>
          <w:rFonts w:ascii="Liberation Sans" w:hAnsi="Liberation Sans" w:eastAsia="Liberation Sans" w:cs="Liberation Sans"/>
          <w:b/>
          <w:i w:val="0"/>
          <w:color w:val="2F5597"/>
          <w:sz w:val="25"/>
        </w:rPr>
        <w:t>7.7. Target crash / fatal termination</w:t>
      </w:r>
    </w:p>
    <w:p>
      <w:pPr>
        <w:pStyle w:val="ListBullet"/>
        <w:spacing w:after="60" w:line="247" w:lineRule="auto"/>
      </w:pPr>
      <w:r>
        <w:rPr>
          <w:rFonts w:ascii="Liberation Sans" w:hAnsi="Liberation Sans" w:eastAsia="Liberation Sans" w:cs="Liberation Sans"/>
          <w:b w:val="0"/>
          <w:i w:val="0"/>
          <w:color w:val="202124"/>
          <w:sz w:val="19"/>
        </w:rPr>
        <w:t>If the selected tab, browser target or future native target closes/crashes/becomes unavailable unexpectedly during a Repro Session, ReproDesk must not follow the user into another tab/application.</w:t>
      </w:r>
    </w:p>
    <w:p>
      <w:pPr>
        <w:pStyle w:val="ListBullet"/>
        <w:spacing w:after="60" w:line="247" w:lineRule="auto"/>
      </w:pPr>
      <w:r>
        <w:rPr>
          <w:rFonts w:ascii="Liberation Sans" w:hAnsi="Liberation Sans" w:eastAsia="Liberation Sans" w:cs="Liberation Sans"/>
          <w:b w:val="0"/>
          <w:i w:val="0"/>
          <w:color w:val="202124"/>
          <w:sz w:val="19"/>
        </w:rPr>
        <w:t>The session enters a distinct terminal state such as “Target ended unexpectedly - recording stopped”, freezes all already-captured evidence and stops further visual/input capture.</w:t>
      </w:r>
    </w:p>
    <w:p>
      <w:pPr>
        <w:pStyle w:val="ListBullet"/>
        <w:spacing w:after="60" w:line="247" w:lineRule="auto"/>
      </w:pPr>
      <w:r>
        <w:rPr>
          <w:rFonts w:ascii="Liberation Sans" w:hAnsi="Liberation Sans" w:eastAsia="Liberation Sans" w:cs="Liberation Sans"/>
          <w:b w:val="0"/>
          <w:i w:val="0"/>
          <w:color w:val="202124"/>
          <w:sz w:val="19"/>
        </w:rPr>
        <w:t>ReproDesk adds a system marker at the final known target timestamp and preserves any permitted target-owned diagnostics/log entries that were already configured.</w:t>
      </w:r>
    </w:p>
    <w:p>
      <w:pPr>
        <w:pStyle w:val="ListBullet"/>
        <w:spacing w:after="60" w:line="247" w:lineRule="auto"/>
      </w:pPr>
      <w:r>
        <w:rPr>
          <w:rFonts w:ascii="Liberation Sans" w:hAnsi="Liberation Sans" w:eastAsia="Liberation Sans" w:cs="Liberation Sans"/>
          <w:b w:val="0"/>
          <w:i w:val="0"/>
          <w:color w:val="202124"/>
          <w:sz w:val="19"/>
        </w:rPr>
        <w:t>In Review, the user classifies the outcome: UI/Application crashed, fatal error and closed, tab crashed, browser closed, application became unresponsive, or Other; a free-text comment may be added.</w:t>
      </w:r>
    </w:p>
    <w:p>
      <w:pPr>
        <w:pStyle w:val="ListBullet"/>
        <w:spacing w:after="60" w:line="247" w:lineRule="auto"/>
      </w:pPr>
      <w:r>
        <w:rPr>
          <w:rFonts w:ascii="Liberation Sans" w:hAnsi="Liberation Sans" w:eastAsia="Liberation Sans" w:cs="Liberation Sans"/>
          <w:b w:val="0"/>
          <w:i w:val="0"/>
          <w:color w:val="202124"/>
          <w:sz w:val="19"/>
        </w:rPr>
        <w:t>If the reason cannot be proven, the report uses cautious language such as “Target became unavailable” rather than inventing a crash cause.</w:t>
      </w:r>
    </w:p>
    <w:p>
      <w:pPr>
        <w:pStyle w:val="Heading2"/>
        <w:keepNext/>
      </w:pPr>
      <w:r>
        <w:rPr>
          <w:rFonts w:ascii="Liberation Sans" w:hAnsi="Liberation Sans" w:eastAsia="Liberation Sans" w:cs="Liberation Sans"/>
          <w:b/>
          <w:i w:val="0"/>
          <w:color w:val="2F5597"/>
          <w:sz w:val="25"/>
        </w:rPr>
        <w:t>7.8. Future native Target Profile behavior</w:t>
      </w:r>
    </w:p>
    <w:p>
      <w:pPr>
        <w:spacing w:after="60" w:line="247" w:lineRule="auto"/>
      </w:pPr>
      <w:r>
        <w:rPr>
          <w:rFonts w:ascii="Liberation Sans" w:hAnsi="Liberation Sans" w:eastAsia="Liberation Sans" w:cs="Liberation Sans"/>
          <w:b w:val="0"/>
          <w:i w:val="0"/>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pPr>
      <w:r>
        <w:rPr>
          <w:rFonts w:ascii="Liberation Sans" w:hAnsi="Liberation Sans" w:eastAsia="Liberation Sans" w:cs="Liberation Sans"/>
          <w:b/>
          <w:i w:val="0"/>
          <w:color w:val="2F5597"/>
          <w:sz w:val="25"/>
        </w:rPr>
        <w:t>7.9. Failure path: capture is unavailable</w:t>
      </w:r>
    </w:p>
    <w:p>
      <w:pPr>
        <w:spacing w:after="60" w:line="247" w:lineRule="auto"/>
      </w:pPr>
      <w:r>
        <w:rPr>
          <w:rFonts w:ascii="Liberation Sans" w:hAnsi="Liberation Sans" w:eastAsia="Liberation Sans" w:cs="Liberation Sans"/>
          <w:b w:val="0"/>
          <w:i w:val="0"/>
          <w:color w:val="202124"/>
          <w:sz w:val="19"/>
        </w:rPr>
        <w:t>ReproDesk must show an explicit Not Recording/Error state with a human-readable reason. It must never imply that evidence is being captured when the actual media/collector pipeline is not healthy.</w:t>
      </w:r>
    </w:p>
    <w:p>
      <w:pPr>
        <w:pStyle w:val="Heading2"/>
      </w:pPr>
      <w:r>
        <w:rPr>
          <w:rFonts w:ascii="Liberation Sans" w:hAnsi="Liberation Sans" w:eastAsia="Liberation Sans" w:cs="Liberation Sans"/>
          <w:b/>
          <w:color w:val="2F5597"/>
          <w:sz w:val="25"/>
        </w:rPr>
        <w:t>7.10. Recovered Session after recorder/browser interruption</w:t>
      </w:r>
    </w:p>
    <w:p>
      <w:pPr/>
      <w:r>
        <w:rPr>
          <w:rFonts w:ascii="Liberation Sans" w:hAnsi="Liberation San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pPr>
      <w:r>
        <w:rPr>
          <w:rFonts w:ascii="Liberation Sans" w:hAnsi="Liberation Sans" w:eastAsia="Liberation Sans" w:cs="Liberation Sans"/>
          <w:b/>
          <w:color w:val="2F5597"/>
          <w:sz w:val="25"/>
        </w:rPr>
        <w:t>7.11. Visual sensitive-data review</w:t>
      </w:r>
    </w:p>
    <w:p>
      <w:pPr/>
      <w:r>
        <w:rPr>
          <w:rFonts w:ascii="Liberation Sans" w:hAnsi="Liberation San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r>
        <w:rPr>
          <w:rFonts w:ascii="Liberation Sans" w:hAnsi="Liberation San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pPr>
      <w:r>
        <w:t>7.12. Long-running Armed mode and workday lifecycle</w:t>
      </w:r>
    </w:p>
    <w:p>
      <w:pPr/>
      <w: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pPr>
      <w:r>
        <w:t>7.13. Multiple defects from one capture session</w:t>
      </w:r>
    </w:p>
    <w:p>
      <w:pPr/>
      <w: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pPr>
      <w:r>
        <w:t>7.14. AFK Mode - approved target left open</w:t>
      </w:r>
    </w:p>
    <w:p>
      <w:pPr/>
      <w: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pPr>
      <w:r>
        <w:t>7.15. Screenshot-only capture and annotated evidence</w:t>
      </w:r>
    </w:p>
    <w:p>
      <w:pPr/>
      <w: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r>
        <w:t xml:space="preserve">Browser MVP exposes an obvious Screenshot button and a configurable supported extension shortcut (</w:t>
      </w:r>
      <w:del w:id="9011" w:author="Claude" w:date="2026-10-07T12:00:00Z">
        <w:r>
          <w:delText xml:space="preserve">candidate Ctrl+Shift+S</w:delText>
        </w:r>
      </w:del>
      <w:ins w:id="9012" w:author="Claude" w:date="2026-10-07T12:00:00Z">
        <w:r>
          <w:t xml:space="preserve">Phase 0 default Alt+Shift+S</w:t>
        </w:r>
      </w:ins>
      <w:r>
        <w:t xml:space="preserve">, validated for conflicts). Chrome extension commands do not promise direct binding to the physical Print Screen key; native Windows may evaluate that integration later.</w:t>
      </w:r>
    </w:p>
    <w:p>
      <w:pPr/>
      <w: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widowControl/>
      </w:pPr>
      <w:bookmarkStart w:id="208" w:name="rd_h1_08"/>
      <w:r>
        <w:rPr>
          <w:rFonts w:ascii="Liberation Sans" w:hAnsi="Liberation Sans" w:eastAsia="Liberation Sans" w:cs="Liberation Sans"/>
          <w:b/>
          <w:color w:val="183B56"/>
          <w:sz w:val="33"/>
        </w:rPr>
        <w:t>8. Scope: MVP, next versions, and Out of Scope</w:t>
      </w:r>
      <w:bookmarkEnd w:id="208"/>
    </w:p>
    <w:p>
      <w:pPr>
        <w:pStyle w:val="Heading2"/>
        <w:keepNext/>
      </w:pPr>
      <w:r>
        <w:rPr>
          <w:rFonts w:ascii="Liberation Sans" w:hAnsi="Liberation Sans" w:eastAsia="Liberation Sans" w:cs="Liberation Sans"/>
          <w:b/>
          <w:i w:val="0"/>
          <w:color w:val="2F5597"/>
          <w:sz w:val="25"/>
        </w:rPr>
        <w:t>8.1. Technical browser MVP - Chrome first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Feature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Status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Chrome Manifest V3 extension; no separate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Explicitly select one Web Target / 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rolling buffer: 30/60/90/120 sec; default 90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Post-trigger tail: 0/3/5/10 sec; default 5</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Repro Session Start / Pause / Resume / Finish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Optional 30-sec Pre-session Context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Multiple named markers + manual screenshots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Tab-only video capture; never whole browser/desktop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Safe DOM/navigation semantics; no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 when user leaves approved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Popup/new-tab inclusion under explicit Target Profile rules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Visible state indicator: Armed / Recording + timer / Paused / Error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evidence freeze + system marker + user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 Review and full-fidelity Evidence Package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Keyboard event/content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Clipboard capture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Arbitrary Network/Console/Runtime diagnostics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Direct Jira/Azure DevOps creation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Cloud account/team workspace/billing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OUT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desktop capture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OUT of browser technical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approved-tab video + privacy-filtered DOM semantics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 hypothesis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Approved Semantic Scope and Active Video Target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reopen Recovered Session from committed evidence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Microphone / camera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Automatic visual PII/secret detection and masking</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OUT baseline</w:t>
            </w:r>
          </w:p>
        </w:tc>
      </w:tr>
      <w:tr>
        <w:trPr>
          <w:cantSplit/>
        </w:trPr>
        <w:tc>
          <w:tcPr>
            <w:tcW w:type="dxa" w:w="5141"/>
            <w:vAlign w:val="center"/>
          </w:tcPr>
          <w:p>
            <w:pPr>
              <w:spacing w:before="0" w:after="0"/>
            </w:pPr>
            <w:r>
              <w:rPr>
                <w:sz w:val="17"/>
              </w:rPr>
              <w:t>AFK Mode: locked/idle suspension with explicit state and safe resume rules</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Screenshot-only mode: video OFF + manual target screenshots + permitted semantic/timeline metadata</w:t>
            </w:r>
          </w:p>
        </w:tc>
        <w:tc>
          <w:tcPr>
            <w:tcW w:type="dxa" w:w="5141"/>
            <w:vAlign w:val="center"/>
          </w:tcPr>
          <w:p>
            <w:pPr>
              <w:spacing w:before="0" w:after="0"/>
            </w:pPr>
            <w:r>
              <w:rPr>
                <w:sz w:val="17"/>
              </w:rPr>
              <w:t>IN</w:t>
            </w:r>
          </w:p>
        </w:tc>
      </w:tr>
      <w:tr>
        <w:trPr>
          <w:cantSplit/>
        </w:trPr>
        <w:tc>
          <w:tcPr>
            <w:tcW w:type="dxa" w:w="5141"/>
            <w:vAlign w:val="center"/>
          </w:tcPr>
          <w:p>
            <w:pPr>
              <w:spacing w:before="0" w:after="0"/>
            </w:pPr>
            <w:r>
              <w:rPr>
                <w:sz w:val="17"/>
              </w:rPr>
              <w:t>Direct physical Print Screen binding in Chrome extension</w:t>
            </w:r>
          </w:p>
        </w:tc>
        <w:tc>
          <w:tcPr>
            <w:tcW w:type="dxa" w:w="5141"/>
            <w:vAlign w:val="center"/>
          </w:tcPr>
          <w:p>
            <w:pPr>
              <w:spacing w:before="0" w:after="0"/>
            </w:pPr>
            <w:r>
              <w:rPr>
                <w:sz w:val="17"/>
              </w:rPr>
              <w:t>OUT browser MVP; supported shortcut/button instead</w:t>
            </w:r>
          </w:p>
        </w:tc>
      </w:tr>
      <w:tr>
        <w:trPr>
          <w:cantSplit/>
        </w:trPr>
        <w:tc>
          <w:tcPr>
            <w:tcW w:type="dxa" w:w="5141"/>
            <w:vAlign w:val="center"/>
          </w:tcPr>
          <w:p>
            <w:pPr>
              <w:spacing w:before="0" w:after="0"/>
            </w:pPr>
            <w:r>
              <w:rPr>
                <w:sz w:val="17"/>
              </w:rPr>
              <w:t>Built-in screenshot annotation editor (arrows/shapes/text/colors/blur-redaction)</w:t>
            </w:r>
          </w:p>
        </w:tc>
        <w:tc>
          <w:tcPr>
            <w:tcW w:type="dxa" w:w="5141"/>
            <w:vAlign w:val="center"/>
          </w:tcPr>
          <w:p>
            <w:pPr>
              <w:spacing w:before="0" w:after="0"/>
            </w:pPr>
            <w:r>
              <w:rPr>
                <w:sz w:val="17"/>
              </w:rPr>
              <w:t>IN pilot reporting layer</w:t>
            </w:r>
          </w:p>
        </w:tc>
      </w:tr>
    </w:tbl>
    <w:p>
      <w:pPr>
        <w:pStyle w:val="Heading2"/>
        <w:keepNext/>
      </w:pPr>
      <w:r>
        <w:rPr>
          <w:rFonts w:ascii="Liberation Sans" w:hAnsi="Liberation Sans" w:eastAsia="Liberation Sans" w:cs="Liberation Sans"/>
          <w:b/>
          <w:i w:val="0"/>
          <w:color w:val="2F5597"/>
          <w:sz w:val="25"/>
        </w:rPr>
        <w:t>8.2. Pilot reporting layer</w:t>
      </w:r>
    </w:p>
    <w:p>
      <w:pPr>
        <w:pStyle w:val="ListBullet"/>
        <w:spacing w:after="60" w:line="247" w:lineRule="auto"/>
      </w:pPr>
      <w:r>
        <w:rPr>
          <w:rFonts w:ascii="Liberation Sans" w:hAnsi="Liberation Sans" w:eastAsia="Liberation Sans" w:cs="Liberation Sans"/>
          <w:b w:val="0"/>
          <w:i w:val="0"/>
          <w:color w:val="202124"/>
          <w:sz w:val="19"/>
        </w:rPr>
        <w:t>Review/edit deterministic draft steps and Important Moments.</w:t>
      </w:r>
    </w:p>
    <w:p>
      <w:pPr>
        <w:pStyle w:val="ListBullet"/>
        <w:spacing w:after="60" w:line="247" w:lineRule="auto"/>
      </w:pPr>
      <w:r>
        <w:rPr>
          <w:rFonts w:ascii="Liberation Sans" w:hAnsi="Liberation Sans" w:eastAsia="Liberation Sans" w:cs="Liberation Sans"/>
          <w:b w:val="0"/>
          <w:i w:val="0"/>
          <w:color w:val="202124"/>
          <w:sz w:val="19"/>
        </w:rPr>
        <w:t>Report exports: TXT, DOCX and XLSX in addition to local HTML/JSON and the full ZIP Evidence Package. PDF may be added if it materially helps pilot users.</w:t>
      </w:r>
    </w:p>
    <w:p>
      <w:pPr>
        <w:pStyle w:val="ListBullet"/>
        <w:spacing w:after="60" w:line="247" w:lineRule="auto"/>
      </w:pPr>
      <w:r>
        <w:rPr>
          <w:rFonts w:ascii="Liberation Sans" w:hAnsi="Liberation Sans" w:eastAsia="Liberation Sans" w:cs="Liberation Sans"/>
          <w:b w:val="0"/>
          <w:i w:val="0"/>
          <w:color w:val="202124"/>
          <w:sz w:val="19"/>
        </w:rPr>
        <w:t>Well-designed default template for every supported report format.</w:t>
      </w:r>
    </w:p>
    <w:p>
      <w:pPr>
        <w:pStyle w:val="ListBullet"/>
        <w:spacing w:after="60" w:line="247" w:lineRule="auto"/>
      </w:pPr>
      <w:r>
        <w:rPr>
          <w:rFonts w:ascii="Liberation Sans" w:hAnsi="Liberation Sans" w:eastAsia="Liberation Sans" w:cs="Liberation Sans"/>
          <w:b w:val="0"/>
          <w:i w:val="0"/>
          <w:color w:val="202124"/>
          <w:sz w:val="19"/>
        </w:rPr>
        <w:t>Custom report templates with format-specific compatibility declaration/validation.</w:t>
      </w:r>
    </w:p>
    <w:p>
      <w:pPr>
        <w:pStyle w:val="ListBullet"/>
        <w:spacing w:after="60" w:line="247" w:lineRule="auto"/>
      </w:pPr>
      <w:r>
        <w:rPr>
          <w:rFonts w:ascii="Liberation Sans" w:hAnsi="Liberation Sans" w:eastAsia="Liberation Sans" w:cs="Liberation Sans"/>
          <w:b w:val="0"/>
          <w:i w:val="0"/>
          <w:color w:val="202124"/>
          <w:sz w:val="19"/>
        </w:rPr>
        <w:t>Export compatibility preview: unsupported template elements are explained before export; ReproDesk never silently drops screenshots/tables/attachments.</w:t>
      </w:r>
    </w:p>
    <w:p>
      <w:pPr>
        <w:pStyle w:val="ListBullet"/>
        <w:spacing w:after="60" w:line="247" w:lineRule="auto"/>
      </w:pPr>
      <w:r>
        <w:rPr>
          <w:rFonts w:ascii="Liberation Sans" w:hAnsi="Liberation Sans" w:eastAsia="Liberation Sans" w:cs="Liberation Sans"/>
          <w:b w:val="0"/>
          <w:i w:val="0"/>
          <w:color w:val="202124"/>
          <w:sz w:val="19"/>
        </w:rPr>
        <w:t>Configurable filename templates with safe placeholders, filename preview and manual override before save.</w:t>
      </w:r>
    </w:p>
    <w:p>
      <w:pPr>
        <w:pStyle w:val="ListBullet"/>
        <w:spacing w:after="60" w:line="247" w:lineRule="auto"/>
      </w:pPr>
      <w:r>
        <w:rPr>
          <w:rFonts w:ascii="Liberation Sans" w:hAnsi="Liberation Sans" w:eastAsia="Liberation Sans" w:cs="Liberation Sans"/>
          <w:b w:val="0"/>
          <w:i w:val="0"/>
          <w:color w:val="202124"/>
          <w:sz w:val="19"/>
        </w:rPr>
        <w:t>Microsoft Edge packaging/testing after Chrome workflow is stable.</w:t>
      </w:r>
    </w:p>
    <w:p>
      <w:pPr>
        <w:pStyle w:val="ListBullet"/>
        <w:spacing w:after="60" w:line="247" w:lineRule="auto"/>
      </w:pPr>
      <w:r>
        <w:rPr>
          <w:rFonts w:ascii="Liberation Sans" w:hAnsi="Liberation Sans" w:eastAsia="Liberation Sans" w:cs="Liberation Sans"/>
          <w:b w:val="0"/>
          <w:i w:val="0"/>
          <w:color w:val="202124"/>
          <w:sz w:val="19"/>
        </w:rPr>
        <w:t>Optional target-owned log attachment/slicing only after privacy behavior is proven.</w:t>
      </w:r>
    </w:p>
    <w:p>
      <w:pPr>
        <w:pStyle w:val="ListBullet"/>
      </w:pPr>
      <w:r>
        <w:rPr>
          <w:rFonts w:ascii="Liberation Sans" w:hAnsi="Liberation Sans" w:eastAsia="Liberation Sans" w:cs="Liberation Sans"/>
          <w:color w:val="202124"/>
          <w:sz w:val="19"/>
        </w:rPr>
        <w:t>Manual visual redaction/blur in Review for selected screenshots/video regions or removable segments.</w:t>
      </w:r>
    </w:p>
    <w:p>
      <w:pPr>
        <w:pStyle w:val="ListBullet"/>
      </w:pPr>
      <w:r>
        <w:rPr>
          <w:rFonts w:ascii="Liberation Sans" w:hAnsi="Liberation Sans" w:eastAsia="Liberation Sans" w:cs="Liberation Sans"/>
          <w:color w:val="202124"/>
          <w:sz w:val="19"/>
        </w:rPr>
        <w:t>Custom Fields model (Short Text, Long Text, Single Select, Boolean and Date, as defined in 13.6) used by templates, filenames and future tracker integrations.</w:t>
      </w:r>
    </w:p>
    <w:p>
      <w:pPr>
        <w:pStyle w:val="ListBullet"/>
      </w:pPr>
      <w:r>
        <w:rPr>
          <w:rFonts w:ascii="Liberation Sans" w:hAnsi="Liberation Sans" w:eastAsia="Liberation Sans" w:cs="Liberation Sans"/>
          <w:color w:val="202124"/>
          <w:sz w:val="19"/>
        </w:rPr>
        <w:t>Copy Report actions: Markdown and Plain Text first; HTML clipboard optional where safe.</w:t>
      </w:r>
    </w:p>
    <w:p>
      <w:pPr>
        <w:pStyle w:val="ListBullet"/>
      </w:pPr>
      <w:r>
        <w:rPr>
          <w:rFonts w:ascii="Liberation Sans" w:hAnsi="Liberation Sans" w:eastAsia="Liberation Sans" w:cs="Liberation Sans"/>
          <w:color w:val="202124"/>
          <w:sz w:val="19"/>
        </w:rPr>
        <w:t>Secure template ingestion: macro-enabled and active-content templates are rejected; imported templates are treated as untrusted data.</w:t>
      </w:r>
    </w:p>
    <w:p>
      <w:pPr>
        <w:pStyle w:val="ListBullet"/>
      </w:pPr>
      <w:r>
        <w:t>Generate multiple selected standalone formats in one export action; each format has its own compatible template, filename convention and validation result.</w:t>
      </w:r>
    </w:p>
    <w:p>
      <w:pPr>
        <w:pStyle w:val="ListBullet"/>
      </w:pPr>
      <w:r>
        <w:t>Create multiple independent Bug Reports from one Capture Session without duplicating the underlying media; each report selects only relevant evidence.</w:t>
      </w:r>
    </w:p>
    <w:p>
      <w:pPr>
        <w:pStyle w:val="ListBullet"/>
      </w:pPr>
      <w:r>
        <w:t>Marker screenshot default ON, configurable per user/Target Profile.</w:t>
      </w:r>
    </w:p>
    <w:p>
      <w:pPr>
        <w:pStyle w:val="ListBullet"/>
      </w:pPr>
      <w:r>
        <w:t>Screenshot annotation editor: arrows/shapes/text/comments/colors, Undo/Redo and blur/redaction, stored as a non-destructive annotation layer over immutable source evidence.</w:t>
      </w:r>
    </w:p>
    <w:p>
      <w:pPr>
        <w:pStyle w:val="Heading2"/>
        <w:keepNext/>
      </w:pPr>
      <w:r>
        <w:rPr>
          <w:rFonts w:ascii="Liberation Sans" w:hAnsi="Liberation Sans" w:eastAsia="Liberation Sans" w:cs="Liberation Sans"/>
          <w:b/>
          <w:i w:val="0"/>
          <w:color w:val="2F5597"/>
          <w:sz w:val="25"/>
        </w:rPr>
        <w:t>8.3. First commercial product</w:t>
      </w:r>
    </w:p>
    <w:p>
      <w:pPr>
        <w:pStyle w:val="ListBullet"/>
        <w:spacing w:after="60" w:line="247" w:lineRule="auto"/>
      </w:pPr>
      <w:r>
        <w:rPr>
          <w:rFonts w:ascii="Liberation Sans" w:hAnsi="Liberation Sans" w:eastAsia="Liberation Sans" w:cs="Liberation Sans"/>
          <w:b w:val="0"/>
          <w:i w:val="0"/>
          <w:color w:val="202124"/>
          <w:sz w:val="19"/>
        </w:rPr>
        <w:t>Jira Cloud/Data Center and/or Azure DevOps Services/Azure DevOps Server integration, chosen from pilot demand.</w:t>
      </w:r>
    </w:p>
    <w:p>
      <w:pPr>
        <w:pStyle w:val="ListBullet"/>
        <w:spacing w:after="60" w:line="247" w:lineRule="auto"/>
      </w:pPr>
      <w:r>
        <w:rPr>
          <w:rFonts w:ascii="Liberation Sans" w:hAnsi="Liberation Sans" w:eastAsia="Liberation Sans" w:cs="Liberation Sans"/>
          <w:b w:val="0"/>
          <w:i w:val="0"/>
          <w:color w:val="202124"/>
          <w:sz w:val="19"/>
        </w:rPr>
        <w:t>Enterprise-managed Target Profiles, permissions/policies, report templates and filename conventions.</w:t>
      </w:r>
    </w:p>
    <w:p>
      <w:pPr>
        <w:pStyle w:val="ListBullet"/>
        <w:spacing w:after="60" w:line="247" w:lineRule="auto"/>
      </w:pPr>
      <w:r>
        <w:rPr>
          <w:rFonts w:ascii="Liberation Sans" w:hAnsi="Liberation Sans" w:eastAsia="Liberation Sans" w:cs="Liberation Sans"/>
          <w:b w:val="0"/>
          <w:i w:val="0"/>
          <w:color w:val="202124"/>
          <w:sz w:val="19"/>
        </w:rPr>
        <w:t>Optional cloud/team sharing only through explicit upload and policy controls.</w:t>
      </w:r>
    </w:p>
    <w:p>
      <w:pPr>
        <w:pStyle w:val="ListBullet"/>
        <w:spacing w:after="60" w:line="247" w:lineRule="auto"/>
      </w:pPr>
      <w:r>
        <w:rPr>
          <w:rFonts w:ascii="Liberation Sans" w:hAnsi="Liberation Sans" w:eastAsia="Liberation Sans" w:cs="Liberation Sans"/>
          <w:b w:val="0"/>
          <w:i w:val="0"/>
          <w:color w:val="202124"/>
          <w:sz w:val="19"/>
        </w:rPr>
        <w:t>AI-assisted wording/summarization after explicit consent; AI never decides what data is safe to collect.</w:t>
      </w:r>
    </w:p>
    <w:p>
      <w:pPr>
        <w:pStyle w:val="ListBullet"/>
        <w:spacing w:after="60" w:line="247" w:lineRule="auto"/>
      </w:pPr>
      <w:r>
        <w:rPr>
          <w:rFonts w:ascii="Liberation Sans" w:hAnsi="Liberation Sans" w:eastAsia="Liberation Sans" w:cs="Liberation Sans"/>
          <w:b w:val="0"/>
          <w:i w:val="0"/>
          <w:color w:val="202124"/>
          <w:sz w:val="19"/>
        </w:rPr>
        <w:t>Advanced Debug Context only if customers explicitly need it and permission/security spikes succeed.</w:t>
      </w:r>
    </w:p>
    <w:p>
      <w:pPr>
        <w:pStyle w:val="Heading2"/>
        <w:keepNext/>
      </w:pPr>
      <w:r>
        <w:rPr>
          <w:rFonts w:ascii="Liberation Sans" w:hAnsi="Liberation Sans" w:eastAsia="Liberation Sans" w:cs="Liberation Sans"/>
          <w:b/>
          <w:i w:val="0"/>
          <w:color w:val="2F5597"/>
          <w:sz w:val="25"/>
        </w:rPr>
        <w:t>8.4. Native desktop expansion</w:t>
      </w:r>
    </w:p>
    <w:p>
      <w:pPr>
        <w:pStyle w:val="ListBullet"/>
        <w:spacing w:after="60" w:line="247" w:lineRule="auto"/>
      </w:pPr>
      <w:r>
        <w:rPr>
          <w:rFonts w:ascii="Liberation Sans" w:hAnsi="Liberation Sans" w:eastAsia="Liberation Sans" w:cs="Liberation Sans"/>
          <w:b w:val="0"/>
          <w:i w:val="0"/>
          <w:color w:val="202124"/>
          <w:sz w:val="19"/>
        </w:rPr>
        <w:t>Windows native client after browser validation; working stack remains C#/.NET with a dedicated user-session CaptureWorker rather than a privileged Windows Service.</w:t>
      </w:r>
    </w:p>
    <w:p>
      <w:pPr>
        <w:pStyle w:val="ListBullet"/>
        <w:spacing w:after="60" w:line="247" w:lineRule="auto"/>
      </w:pPr>
      <w:r>
        <w:rPr>
          <w:rFonts w:ascii="Liberation Sans" w:hAnsi="Liberation Sans" w:eastAsia="Liberation Sans" w:cs="Liberation Sans"/>
          <w:b w:val="0"/>
          <w:i w:val="0"/>
          <w:color w:val="202124"/>
          <w:sz w:val="19"/>
        </w:rPr>
        <w:t>Native target version can be included in a report when the user enables the setting and the version can be reliably read.</w:t>
      </w:r>
    </w:p>
    <w:p>
      <w:pPr>
        <w:pStyle w:val="ListBullet"/>
        <w:spacing w:after="60" w:line="247" w:lineRule="auto"/>
      </w:pPr>
      <w:r>
        <w:rPr>
          <w:rFonts w:ascii="Liberation Sans" w:hAnsi="Liberation Sans" w:eastAsia="Liberation Sans" w:cs="Liberation Sans"/>
          <w:b w:val="0"/>
          <w:i w:val="0"/>
          <w:color w:val="202124"/>
          <w:sz w:val="19"/>
        </w:rPr>
        <w:t>macOS native client follows only after Windows native demand and permission/capture feasibility justify it.</w:t>
      </w:r>
    </w:p>
    <w:p>
      <w:pPr>
        <w:pStyle w:val="ListBullet"/>
        <w:spacing w:after="60" w:line="247" w:lineRule="auto"/>
      </w:pPr>
      <w:r>
        <w:rPr>
          <w:rFonts w:ascii="Liberation Sans" w:hAnsi="Liberation Sans" w:eastAsia="Liberation Sans" w:cs="Liberation Sans"/>
          <w:b w:val="0"/>
          <w:i w:val="0"/>
          <w:color w:val="202124"/>
          <w:sz w:val="19"/>
        </w:rPr>
        <w:t>Browser and native implementations share a platform-neutral Report/Evidence schema; they do not need to share implementation language.</w:t>
      </w:r>
    </w:p>
    <w:p>
      <w:pPr>
        <w:pStyle w:val="Heading2"/>
        <w:keepNext/>
      </w:pPr>
      <w:r>
        <w:rPr>
          <w:rFonts w:ascii="Liberation Sans" w:hAnsi="Liberation Sans" w:eastAsia="Liberation Sans" w:cs="Liberation Sans"/>
          <w:b/>
          <w:i w:val="0"/>
          <w:color w:val="2F5597"/>
          <w:sz w:val="25"/>
        </w:rPr>
        <w:t>8.5. Out of Scope for the first stage</w:t>
      </w:r>
    </w:p>
    <w:p>
      <w:pPr>
        <w:pStyle w:val="ListBullet"/>
        <w:spacing w:after="60" w:line="247" w:lineRule="auto"/>
      </w:pPr>
      <w:r>
        <w:rPr>
          <w:rFonts w:ascii="Liberation Sans" w:hAnsi="Liberation Sans" w:eastAsia="Liberation Sans" w:cs="Liberation Sans"/>
          <w:b w:val="0"/>
          <w:i w:val="0"/>
          <w:color w:val="202124"/>
          <w:sz w:val="19"/>
        </w:rPr>
        <w:t>Test automation recorder/playback and visual regression.</w:t>
      </w:r>
    </w:p>
    <w:p>
      <w:pPr>
        <w:pStyle w:val="ListBullet"/>
        <w:spacing w:after="60" w:line="247" w:lineRule="auto"/>
      </w:pPr>
      <w:r>
        <w:rPr>
          <w:rFonts w:ascii="Liberation Sans" w:hAnsi="Liberation Sans" w:eastAsia="Liberation Sans" w:cs="Liberation Sans"/>
          <w:b w:val="0"/>
          <w:i w:val="0"/>
          <w:color w:val="202124"/>
          <w:sz w:val="19"/>
        </w:rPr>
        <w:t>Employee monitoring or broad browser/desktop surveillance.</w:t>
      </w:r>
    </w:p>
    <w:p>
      <w:pPr>
        <w:pStyle w:val="ListBullet"/>
        <w:spacing w:after="60" w:line="247" w:lineRule="auto"/>
      </w:pPr>
      <w:r>
        <w:rPr>
          <w:rFonts w:ascii="Liberation Sans" w:hAnsi="Liberation Sans" w:eastAsia="Liberation Sans" w:cs="Liberation Sans"/>
          <w:b w:val="0"/>
          <w:i w:val="0"/>
          <w:color w:val="202124"/>
          <w:sz w:val="19"/>
        </w:rPr>
        <w:t>Keylogging, clipboard capture, password capture, unrestricted form values.</w:t>
      </w:r>
    </w:p>
    <w:p>
      <w:pPr>
        <w:pStyle w:val="ListBullet"/>
        <w:spacing w:after="60" w:line="247" w:lineRule="auto"/>
      </w:pPr>
      <w:r>
        <w:rPr>
          <w:rFonts w:ascii="Liberation Sans" w:hAnsi="Liberation Sans" w:eastAsia="Liberation Sans" w:cs="Liberation Sans"/>
          <w:b w:val="0"/>
          <w:i w:val="0"/>
          <w:color w:val="202124"/>
          <w:sz w:val="19"/>
        </w:rPr>
        <w:t>Always-on cloud upload.</w:t>
      </w:r>
    </w:p>
    <w:p>
      <w:pPr>
        <w:pStyle w:val="ListBullet"/>
        <w:spacing w:after="60" w:line="247" w:lineRule="auto"/>
      </w:pPr>
      <w:r>
        <w:rPr>
          <w:rFonts w:ascii="Liberation Sans" w:hAnsi="Liberation Sans" w:eastAsia="Liberation Sans" w:cs="Liberation Sans"/>
          <w:b w:val="0"/>
          <w:i w:val="0"/>
          <w:color w:val="202124"/>
          <w:sz w:val="19"/>
        </w:rPr>
        <w:t>Advanced DevTools/Network/Console capture as a baseline dependency.</w:t>
      </w:r>
    </w:p>
    <w:p>
      <w:pPr>
        <w:pStyle w:val="ListBullet"/>
        <w:spacing w:after="60" w:line="247" w:lineRule="auto"/>
      </w:pPr>
      <w:r>
        <w:rPr>
          <w:rFonts w:ascii="Liberation Sans" w:hAnsi="Liberation Sans" w:eastAsia="Liberation Sans" w:cs="Liberation Sans"/>
          <w:b w:val="0"/>
          <w:i w:val="0"/>
          <w:color w:val="202124"/>
          <w:sz w:val="19"/>
        </w:rPr>
        <w:t>Internet Explorer / IE Mode and obsolete browser engines.</w:t>
      </w:r>
    </w:p>
    <w:p>
      <w:pPr>
        <w:pStyle w:val="ListBullet"/>
        <w:spacing w:after="60" w:line="247" w:lineRule="auto"/>
      </w:pPr>
      <w:r>
        <w:rPr>
          <w:rFonts w:ascii="Liberation Sans" w:hAnsi="Liberation Sans" w:eastAsia="Liberation Sans" w:cs="Liberation Sans"/>
          <w:b w:val="0"/>
          <w:i w:val="0"/>
          <w:color w:val="202124"/>
          <w:sz w:val="19"/>
        </w:rPr>
        <w:t>Mobile capture.</w:t>
      </w:r>
    </w:p>
    <w:p>
      <w:pPr>
        <w:pStyle w:val="ListBullet"/>
        <w:spacing w:after="60" w:line="247" w:lineRule="auto"/>
      </w:pPr>
      <w:r>
        <w:rPr>
          <w:rFonts w:ascii="Liberation Sans" w:hAnsi="Liberation Sans" w:eastAsia="Liberation Sans" w:cs="Liberation Sans"/>
          <w:b w:val="0"/>
          <w:i w:val="0"/>
          <w:color w:val="202124"/>
          <w:sz w:val="19"/>
        </w:rPr>
        <w:t>Native desktop feature parity before browser validation.</w:t>
      </w:r>
    </w:p>
    <w:p>
      <w:pPr>
        <w:pStyle w:val="Heading1"/>
        <w:keepNext/>
        <w:widowControl/>
      </w:pPr>
      <w:bookmarkStart w:id="209" w:name="rd_h1_09"/>
      <w:r>
        <w:rPr>
          <w:rFonts w:ascii="Liberation Sans" w:hAnsi="Liberation Sans" w:eastAsia="Liberation Sans" w:cs="Liberation Sans"/>
          <w:b/>
          <w:color w:val="183B56"/>
          <w:sz w:val="33"/>
        </w:rPr>
        <w:t>9. MVP functional requirements</w:t>
      </w:r>
      <w:bookmarkEnd w:id="209"/>
    </w:p>
    <w:p>
      <w:pPr>
        <w:pStyle w:val="Heading2"/>
        <w:keepNext/>
      </w:pPr>
      <w:r>
        <w:rPr>
          <w:rFonts w:ascii="Liberation Sans" w:hAnsi="Liberation Sans" w:eastAsia="Liberation Sans" w:cs="Liberation Sans"/>
          <w:b/>
          <w:i w:val="0"/>
          <w:color w:val="2F5597"/>
          <w:sz w:val="25"/>
        </w:rPr>
        <w:t>9.1. Capture and session lifecycle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Maintain target-only rolling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After 10+ minutes Armed, saving replay returns only configured recent range; older chunks are expired.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 retention default 90 sec; configurable 30/60/90/120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Setting applies to next/current safe buffer without extension restart.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 configurable 0/3/5/10</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Saved replay contains configured tail while UI immediately confirms trigger accepted.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 encoded chunks; do not keep full raw history in memory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Memory contains bounded active frame/media buffers; historical replay uses local chunks/blobs.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deliberate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15+ minute session survives beyond rolling retention.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Pause/Resume with distinct Manual vs Privacy states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Manual Pause never auto-resumes; Privacy Pause may auto-resume when approved target returns.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default 30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shows it separately and supports Keep / Trim / Remove.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CAP-08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Finish deterministically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chunks/events flush and Review opens without corrupting previous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guardrails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Non-blocking warning at 30 min; configurable limits/free-disk safeguards prevent runaway storage.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CAP-10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Crash/target-ended terminal state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loss immediately freezes evidence, stops capture and creates a system event/marker.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Persist Recovery Journal during active capture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After forced browser/extension/offscreen termination, next startup identifies the interrupted session and last committed chunk without claiming a clean Finish.</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 committed evidence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 can enter Review/export/delete; corrupt/incomplete tail is excluded rather than corrupting earlier valid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CAP-13</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Video-only baseline media policy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requests video only for baseline capture; tab audio, microphone and camera are not collected.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Armed mode is a fixed-duration real-time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8+ hours Armed, temporary media and semantic events still cover only the configured recent 30/60/90/120-sec window; no hidden workday history accumulates.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CAP-15</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does not freeze rolling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chunks/events continue aging while paused; after a pause longer than retention the temporary ring may be empty.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and immediately continues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saved evidence while a new temporary ring continues without waiting for Review/export.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CAP-17</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cannot be silently evicted for temporary capture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Low quota may evict temporary ring data or stop Armed honestly, but cannot delete saved/pinned sessions without explicit retention policy/user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CAP-18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health is capture state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Quota/disk/storage-write failure changes UI to warning or Error/Not Recording and preserves last committed evidence; never show stale Armed/REC.</w:t>
            </w:r>
          </w:p>
        </w:tc>
      </w:tr>
      <w:tr>
        <w:trPr>
          <w:cantSplit/>
        </w:trPr>
        <w:tc>
          <w:tcPr>
            <w:tcW w:type="dxa" w:w="3427"/>
            <w:vAlign w:val="center"/>
          </w:tcPr>
          <w:p>
            <w:pPr>
              <w:spacing w:before="0" w:after="0"/>
            </w:pPr>
            <w:r>
              <w:rPr>
                <w:sz w:val="17"/>
              </w:rPr>
              <w:t>CAP-19</w:t>
            </w:r>
          </w:p>
        </w:tc>
        <w:tc>
          <w:tcPr>
            <w:tcW w:type="dxa" w:w="3427"/>
            <w:vAlign w:val="center"/>
          </w:tcPr>
          <w:p>
            <w:pPr>
              <w:spacing w:before="0" w:after="0"/>
            </w:pPr>
            <w:r>
              <w:rPr>
                <w:sz w:val="17"/>
              </w:rPr>
              <w:t>AFK is a distinct capture state</w:t>
            </w:r>
          </w:p>
        </w:tc>
        <w:tc>
          <w:tcPr>
            <w:tcW w:type="dxa" w:w="3427"/>
            <w:vAlign w:val="center"/>
          </w:tcPr>
          <w:p>
            <w:pPr>
              <w:spacing w:before="0" w:after="0"/>
            </w:pPr>
            <w:r>
              <w:rPr>
                <w:sz w:val="17"/>
              </w:rPr>
              <w:t>Locked state suspends capture immediately; unlocked idle enters AFK after configurable threshold (working default 10 min) without reading input content.</w:t>
            </w:r>
          </w:p>
        </w:tc>
      </w:tr>
      <w:tr>
        <w:trPr>
          <w:cantSplit/>
        </w:trPr>
        <w:tc>
          <w:tcPr>
            <w:tcW w:type="dxa" w:w="3427"/>
            <w:vAlign w:val="center"/>
          </w:tcPr>
          <w:p>
            <w:pPr>
              <w:spacing w:before="0" w:after="0"/>
            </w:pPr>
            <w:r>
              <w:rPr>
                <w:sz w:val="17"/>
              </w:rPr>
              <w:t>CAP-20</w:t>
            </w:r>
          </w:p>
        </w:tc>
        <w:tc>
          <w:tcPr>
            <w:tcW w:type="dxa" w:w="3427"/>
            <w:vAlign w:val="center"/>
          </w:tcPr>
          <w:p>
            <w:pPr>
              <w:spacing w:before="0" w:after="0"/>
            </w:pPr>
            <w:r>
              <w:rPr>
                <w:sz w:val="17"/>
              </w:rPr>
              <w:t>AFK resume differs by workflow</w:t>
            </w:r>
          </w:p>
        </w:tc>
        <w:tc>
          <w:tcPr>
            <w:tcW w:type="dxa" w:w="3427"/>
            <w:vAlign w:val="center"/>
          </w:tcPr>
          <w:p>
            <w:pPr>
              <w:spacing w:before="0" w:after="0"/>
            </w:pPr>
            <w:r>
              <w:rPr>
                <w:sz w:val="17"/>
              </w:rPr>
              <w:t>Armed may auto-resume when user becomes active on the approved target; AFK-paused Repro Session requires explicit Resume or Finish.</w:t>
            </w:r>
          </w:p>
        </w:tc>
      </w:tr>
      <w:tr>
        <w:trPr>
          <w:cantSplit/>
        </w:trPr>
        <w:tc>
          <w:tcPr>
            <w:tcW w:type="dxa" w:w="3427"/>
            <w:vAlign w:val="center"/>
          </w:tcPr>
          <w:p>
            <w:pPr>
              <w:spacing w:before="0" w:after="0"/>
            </w:pPr>
            <w:r>
              <w:rPr>
                <w:sz w:val="17"/>
              </w:rPr>
              <w:t>CAP-21</w:t>
            </w:r>
          </w:p>
        </w:tc>
        <w:tc>
          <w:tcPr>
            <w:tcW w:type="dxa" w:w="3427"/>
            <w:vAlign w:val="center"/>
          </w:tcPr>
          <w:p>
            <w:pPr>
              <w:spacing w:before="0" w:after="0"/>
            </w:pPr>
            <w:r>
              <w:rPr>
                <w:sz w:val="17"/>
              </w:rPr>
              <w:t>Screenshot-only capture mode</w:t>
            </w:r>
          </w:p>
        </w:tc>
        <w:tc>
          <w:tcPr>
            <w:tcW w:type="dxa" w:w="3427"/>
            <w:vAlign w:val="center"/>
          </w:tcPr>
          <w:p>
            <w:pPr>
              <w:spacing w:before="0" w:after="0"/>
            </w:pPr>
            <w:r>
              <w:rPr>
                <w:sz w:val="17"/>
              </w:rPr>
              <w:t>Video/encoder stay OFF while manual screenshots and allowed semantics/timeline remain available inside the approved target.</w:t>
            </w:r>
          </w:p>
        </w:tc>
      </w:tr>
    </w:tbl>
    <w:p>
      <w:pPr>
        <w:pStyle w:val="Heading2"/>
        <w:keepNext/>
      </w:pPr>
      <w:r>
        <w:rPr>
          <w:rFonts w:ascii="Liberation Sans" w:hAnsi="Liberation Sans" w:eastAsia="Liberation Sans" w:cs="Liberation Sans"/>
          <w:b/>
          <w:i w:val="0"/>
          <w:color w:val="2F5597"/>
          <w:sz w:val="25"/>
        </w:rPr>
        <w:t>9.2. Web target and multi-tab behavior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Select one explicit Web Target /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never interprets “record Chrome” as all tabs/windows.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Capture only approved tab content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Replay/screenshots contain target page only; browser chrome/other tabs/apps/OS notifications are absent.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WEB-03</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Conservative structural DOM semantics by default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Baseline retains tag/role/type/state/structural fingerprint. Human-readable text, aria/accessibility labels, id and data-testid are retained only after deterministic filtering/policy because any of them may contain PII.</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stored URL metadata = origin + path; query string and fragment excluded.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Pause outside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 switch/unapproved navigation -&gt; privacy pause; return -&gt; auto-resume unless Manual Pause.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WEB-06</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Approved semantic scope may auto-include; pixel capture remains explicit</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Allowlisted related origins/tabs may enter semantic scope under Target Profile policy; a new Active Video Target is never silently claimed and follows Chrome user-gesture/activeTab rules.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baseline debugger dependency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capture/reporting works without chrome.debugger Network/Console/Runtime access.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approval from pixel capture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can allow related origins/tabs semantically while UI/report records which tab was the Active Video Target at each moment.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silently claim cross-tab video continuity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 Chrome permission/user-gesture constraints prevent capture transfer to a newly opened tab, ReproDesk pauses/marks the pixel stream and asks for the minimum explicit action required.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WEB-10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Track challenging rendering primitives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Canvas/WebGL/iframe/Shadow DOM/virtualized UI behavior is tested explicitly; pixel video may preserve visuals even when semantics are partial.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WEB-11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support policy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Technical architecture floor Chrome 116; release supports current stable + previous two major versions unless a validated enterprise exception is published.</w:t>
            </w:r>
          </w:p>
        </w:tc>
      </w:tr>
    </w:tbl>
    <w:p>
      <w:pPr>
        <w:pStyle w:val="Heading2"/>
        <w:keepNext/>
      </w:pPr>
      <w:r>
        <w:rPr>
          <w:rFonts w:ascii="Liberation Sans" w:hAnsi="Liberation Sans" w:eastAsia="Liberation Sans" w:cs="Liberation Sans"/>
          <w:b/>
          <w:i w:val="0"/>
          <w:color w:val="2F5597"/>
          <w:sz w:val="25"/>
        </w:rPr>
        <w:t>9.3. Action timeline and data minimization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 mouse/click/focus/navigation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Timeline reconstructs key user actions with timestamps and safe target context.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ACT-02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subsystem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keydown/keyup characters or typed text are persisted.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or editable values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DOM/UI values from text/password/editable controls are discarded before persistence.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ACT-04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Preserve raw timeline separately from draft steps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can inspect evidence even when deterministic step collapsing is imperfect.</w:t>
            </w:r>
          </w:p>
        </w:tc>
      </w:tr>
    </w:tbl>
    <w:p>
      <w:pPr>
        <w:pStyle w:val="Heading2"/>
        <w:keepNext/>
      </w:pPr>
      <w:r>
        <w:rPr>
          <w:rFonts w:ascii="Liberation Sans" w:hAnsi="Liberation Sans" w:eastAsia="Liberation Sans" w:cs="Liberation Sans"/>
          <w:b/>
          <w:i w:val="0"/>
          <w:color w:val="2F5597"/>
          <w:sz w:val="25"/>
        </w:rPr>
        <w:t>9.4. Repro Session controls and markers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 must confirm success immediately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changes to Recording and elapsed timer starts only after capture pipeline acknowledges readiness.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non-blocking markers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Marker persists in target &lt;100 ms; default label Marker N; rename later.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screenshots are timestamped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Screenshot links to exact timeline point and may be associated with marker.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System markers are distinct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Crash/target-ended markers cannot be silently deleted as ordinary user notes.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SES-05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Target-ended review classification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Review prompts for crash/fatal close/tab crash/browser closed/unresponsive/Other + free-text comment.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SES-06</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 default ON, asynchronous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is committed immediately; screenshot capture follows asynchronously and failure to capture image does not lose the marker. User/Target Profile may disable auto-screenshot.</w:t>
            </w:r>
          </w:p>
        </w:tc>
      </w:tr>
      <w:tr>
        <w:trPr>
          <w:cantSplit/>
        </w:trPr>
        <w:tc>
          <w:tcPr>
            <w:tcW w:type="dxa" w:w="3427"/>
            <w:vAlign w:val="center"/>
          </w:tcPr>
          <w:p>
            <w:pPr>
              <w:spacing w:before="0" w:after="0"/>
            </w:pPr>
            <w:r>
              <w:rPr>
                <w:sz w:val="17"/>
              </w:rPr>
              <w:t>SES-07</w:t>
            </w:r>
          </w:p>
        </w:tc>
        <w:tc>
          <w:tcPr>
            <w:tcW w:type="dxa" w:w="3427"/>
            <w:vAlign w:val="center"/>
          </w:tcPr>
          <w:p>
            <w:pPr>
              <w:spacing w:before="0" w:after="0"/>
            </w:pPr>
            <w:r>
              <w:rPr>
                <w:sz w:val="17"/>
              </w:rPr>
              <w:t>Manual screenshot command is explicit and non-blocking</w:t>
            </w:r>
          </w:p>
        </w:tc>
        <w:tc>
          <w:tcPr>
            <w:tcW w:type="dxa" w:w="3427"/>
            <w:vAlign w:val="center"/>
          </w:tcPr>
          <w:p>
            <w:pPr>
              <w:spacing w:before="0" w:after="0"/>
            </w:pPr>
            <w:r>
              <w:rPr>
                <w:sz w:val="17"/>
              </w:rPr>
              <w:t>Screenshot button/supported configurable shortcut captures approved visible target context and timestamps it without enabling video.</w:t>
            </w:r>
          </w:p>
        </w:tc>
      </w:tr>
      <w:tr>
        <w:trPr>
          <w:cantSplit/>
        </w:trPr>
        <w:tc>
          <w:tcPr>
            <w:tcW w:type="dxa" w:w="3427"/>
            <w:vAlign w:val="center"/>
          </w:tcPr>
          <w:p>
            <w:pPr>
              <w:spacing w:before="0" w:after="0"/>
            </w:pPr>
            <w:r>
              <w:rPr>
                <w:sz w:val="17"/>
              </w:rPr>
              <w:t>SES-08</w:t>
            </w:r>
          </w:p>
        </w:tc>
        <w:tc>
          <w:tcPr>
            <w:tcW w:type="dxa" w:w="3427"/>
            <w:vAlign w:val="center"/>
          </w:tcPr>
          <w:p>
            <w:pPr>
              <w:spacing w:before="0" w:after="0"/>
            </w:pPr>
            <w:r>
              <w:rPr>
                <w:sz w:val="17"/>
              </w:rPr>
              <w:t>Screenshot failure does not falsify session state</w:t>
            </w:r>
          </w:p>
        </w:tc>
        <w:tc>
          <w:tcPr>
            <w:tcW w:type="dxa" w:w="3427"/>
            <w:vAlign w:val="center"/>
          </w:tcPr>
          <w:p>
            <w:pPr>
              <w:spacing w:before="0" w:after="0"/>
            </w:pPr>
            <w:r>
              <w:rPr>
                <w:sz w:val="17"/>
              </w:rPr>
              <w:t>Failed image capture reports a local error for that Evidence Item; it does not create a fake successful screenshot or change unrelated saved evidence.</w:t>
            </w:r>
          </w:p>
        </w:tc>
      </w:tr>
    </w:tbl>
    <w:p>
      <w:pPr>
        <w:pStyle w:val="Heading2"/>
        <w:keepNext/>
      </w:pPr>
      <w:r>
        <w:rPr>
          <w:rFonts w:ascii="Liberation Sans" w:hAnsi="Liberation Sans" w:eastAsia="Liberation Sans" w:cs="Liberation Sans"/>
          <w:b/>
          <w:i w:val="0"/>
          <w:color w:val="2F5597"/>
          <w:sz w:val="25"/>
        </w:rPr>
        <w:t>9.5. Privacy and visible state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 on target-isolation uncertainty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state suspends capture rather than broadening to whole browser/desktop.</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Never persist foreign target identity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gaps do not store unrelated tab titles/URLs/app identities.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must reflect actual capture health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Stale REC/Armed indication is impossible after stream/collector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frame/event leaves device without explicit future sharing action.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Diagnostics are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Only configured/allowed target diagnostics can be included; arbitrary console/network content is not baseline.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PRIV-06</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Rendered pixels are classified as potentially sensitive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Privacy copy never implies that “no input values” means the video contains no PII/secrets.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Local review before external sharing</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capture remains local through Review; user can inspect/delete evidence before any future upload or external integration action.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audio/mic/camera baseline collection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tab audio, microphone or camera data is requested or persisted in MVP.</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PRIV-09</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Template import is untrusted input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Reject macro-enabled/active-content templates and prevent template processing from executing external code or unsafe embedded objects.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PRIV-10</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 DOM/action and configured diagnostic collection all pause by default. Any future diagnostic continuation requires explicit Target Profile/admin policy and visible state.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PRIV-11</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Human-readable DOM metadata is not assumed safe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Accessible labels, visible text, id/data-testid/title may contain PII; persistence requires deterministic filtering/policy rather than field-name trust.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PRIV-12</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visual mask has health/fail-closed behavior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If a required selector/DOM-anchored mask cannot be resolved, strict policy warns and pauses/fails closed rather than claiming protection.</w:t>
            </w:r>
          </w:p>
        </w:tc>
      </w:tr>
      <w:tr>
        <w:trPr>
          <w:cantSplit/>
        </w:trPr>
        <w:tc>
          <w:tcPr>
            <w:tcW w:type="dxa" w:w="3427"/>
            <w:vAlign w:val="center"/>
          </w:tcPr>
          <w:p>
            <w:pPr>
              <w:spacing w:before="0" w:after="0"/>
            </w:pPr>
            <w:r>
              <w:rPr>
                <w:sz w:val="17"/>
              </w:rPr>
              <w:t>PRIV-13</w:t>
            </w:r>
          </w:p>
        </w:tc>
        <w:tc>
          <w:tcPr>
            <w:tcW w:type="dxa" w:w="3427"/>
            <w:vAlign w:val="center"/>
          </w:tcPr>
          <w:p>
            <w:pPr>
              <w:spacing w:before="0" w:after="0"/>
            </w:pPr>
            <w:r>
              <w:rPr>
                <w:sz w:val="17"/>
              </w:rPr>
              <w:t>AFK detection stores state, not input contents</w:t>
            </w:r>
          </w:p>
        </w:tc>
        <w:tc>
          <w:tcPr>
            <w:tcW w:type="dxa" w:w="3427"/>
            <w:vAlign w:val="center"/>
          </w:tcPr>
          <w:p>
            <w:pPr>
              <w:spacing w:before="0" w:after="0"/>
            </w:pPr>
            <w:r>
              <w:rPr>
                <w:sz w:val="17"/>
              </w:rPr>
              <w:t>Only active/idle/locked transitions and timestamps are needed; no keystroke/mouse content is persisted to decide AFK.</w:t>
            </w:r>
          </w:p>
        </w:tc>
      </w:tr>
      <w:tr>
        <w:trPr>
          <w:cantSplit/>
        </w:trPr>
        <w:tc>
          <w:tcPr>
            <w:tcW w:type="dxa" w:w="3427"/>
            <w:vAlign w:val="center"/>
          </w:tcPr>
          <w:p>
            <w:pPr>
              <w:spacing w:before="0" w:after="0"/>
            </w:pPr>
            <w:r>
              <w:rPr>
                <w:sz w:val="17"/>
              </w:rPr>
              <w:t>PRIV-14</w:t>
            </w:r>
          </w:p>
        </w:tc>
        <w:tc>
          <w:tcPr>
            <w:tcW w:type="dxa" w:w="3427"/>
            <w:vAlign w:val="center"/>
          </w:tcPr>
          <w:p>
            <w:pPr>
              <w:spacing w:before="0" w:after="0"/>
            </w:pPr>
            <w:r>
              <w:rPr>
                <w:sz w:val="17"/>
              </w:rPr>
              <w:t>Screenshot metadata follows the same minimization policy</w:t>
            </w:r>
          </w:p>
        </w:tc>
        <w:tc>
          <w:tcPr>
            <w:tcW w:type="dxa" w:w="3427"/>
            <w:vAlign w:val="center"/>
          </w:tcPr>
          <w:p>
            <w:pPr>
              <w:spacing w:before="0" w:after="0"/>
            </w:pPr>
            <w:r>
              <w:rPr>
                <w:sz w:val="17"/>
              </w:rPr>
              <w:t>Screenshot URL/title/DOM context is filtered exactly like other evidence; no query/fragment/editable values are added merely because the evidence is an image.</w:t>
            </w:r>
          </w:p>
        </w:tc>
      </w:tr>
    </w:tbl>
    <w:p>
      <w:pPr>
        <w:pStyle w:val="Heading2"/>
        <w:keepNext/>
      </w:pPr>
      <w:r>
        <w:rPr>
          <w:rFonts w:ascii="Liberation Sans" w:hAnsi="Liberation Sans" w:eastAsia="Liberation Sans" w:cs="Liberation Sans"/>
          <w:b/>
          <w:i w:val="0"/>
          <w:color w:val="2F5597"/>
          <w:sz w:val="25"/>
        </w:rPr>
        <w:t>9.6. Report model and generation</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Generate deterministic draft Steps without AI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Draft uses observed DOM/navigation/events; user can edit/delete before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Expected Result remains user-authored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ReproDesk never silently infers intended behavior.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Important Moments section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Named markers and system events appear with timestamps/links.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Pre-session Context excluded from core steps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Only explicitly promoted pre-session events become Steps.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outcome is explicit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states capture ended because target became unavailable/terminated, using cautious wording when cause uncertain.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REP-06</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independent of renderer</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Severity/Module/Build/Sprint/etc. live in Report Model and can be required/validated before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REP-07</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Recovered-session outcome is explicit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Report differentiates Target Ended from Recorder/Browser Interrupted when known and includes last committed evidence timestamp.</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REP-08</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can produce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evidence references but independently edit Title/Steps/Expected/Actual/Custom Fields/evidence selection/template/filename/destination.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REP-09</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 evidence selection is explicit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Each bug report selects relevant markers/screenshots/time range; unrelated session evidence is not silently attached merely because it exists in the source session.</w:t>
            </w:r>
          </w:p>
        </w:tc>
      </w:tr>
      <w:tr>
        <w:trPr>
          <w:cantSplit/>
        </w:trPr>
        <w:tc>
          <w:tcPr>
            <w:tcW w:type="dxa" w:w="3427"/>
            <w:vAlign w:val="center"/>
          </w:tcPr>
          <w:p>
            <w:pPr>
              <w:spacing w:before="0" w:after="0"/>
            </w:pPr>
            <w:r>
              <w:rPr>
                <w:sz w:val="17"/>
              </w:rPr>
              <w:t>REP-10</w:t>
            </w:r>
          </w:p>
        </w:tc>
        <w:tc>
          <w:tcPr>
            <w:tcW w:type="dxa" w:w="3427"/>
            <w:vAlign w:val="center"/>
          </w:tcPr>
          <w:p>
            <w:pPr>
              <w:spacing w:before="0" w:after="0"/>
            </w:pPr>
            <w:r>
              <w:rPr>
                <w:sz w:val="17"/>
              </w:rPr>
              <w:t>Screenshot is a first-class Evidence Item</w:t>
            </w:r>
          </w:p>
        </w:tc>
        <w:tc>
          <w:tcPr>
            <w:tcW w:type="dxa" w:w="3427"/>
            <w:vAlign w:val="center"/>
          </w:tcPr>
          <w:p>
            <w:pPr>
              <w:spacing w:before="0" w:after="0"/>
            </w:pPr>
            <w:r>
              <w:rPr>
                <w:sz w:val="17"/>
              </w:rPr>
              <w:t>Report/review can reference screenshot id, timestamp, target/environment/browser context, marker and nearby safe timeline events independently of video.</w:t>
            </w:r>
          </w:p>
        </w:tc>
      </w:tr>
      <w:tr>
        <w:trPr>
          <w:cantSplit/>
        </w:trPr>
        <w:tc>
          <w:tcPr>
            <w:tcW w:type="dxa" w:w="3427"/>
            <w:vAlign w:val="center"/>
          </w:tcPr>
          <w:p>
            <w:pPr>
              <w:spacing w:before="0" w:after="0"/>
            </w:pPr>
            <w:r>
              <w:rPr>
                <w:sz w:val="17"/>
              </w:rPr>
              <w:t>REP-11</w:t>
            </w:r>
          </w:p>
        </w:tc>
        <w:tc>
          <w:tcPr>
            <w:tcW w:type="dxa" w:w="3427"/>
            <w:vAlign w:val="center"/>
          </w:tcPr>
          <w:p>
            <w:pPr>
              <w:spacing w:before="0" w:after="0"/>
            </w:pPr>
            <w:r>
              <w:rPr>
                <w:sz w:val="17"/>
              </w:rPr>
              <w:t>Annotations are non-destructive and report-aware</w:t>
            </w:r>
          </w:p>
        </w:tc>
        <w:tc>
          <w:tcPr>
            <w:tcW w:type="dxa" w:w="3427"/>
            <w:vAlign w:val="center"/>
          </w:tcPr>
          <w:p>
            <w:pPr>
              <w:spacing w:before="0" w:after="0"/>
            </w:pPr>
            <w:r>
              <w:rPr>
                <w:sz w:val="17"/>
              </w:rPr>
              <w:t>Original screenshot remains immutable; one source image may have different annotation layers in different derived Bug Reports without duplicating or overwriting the source.</w:t>
            </w:r>
          </w:p>
        </w:tc>
      </w:tr>
    </w:tbl>
    <w:p>
      <w:pPr>
        <w:pStyle w:val="Heading2"/>
        <w:keepNext/>
      </w:pPr>
      <w:r>
        <w:rPr>
          <w:rFonts w:ascii="Liberation Sans" w:hAnsi="Liberation Sans" w:eastAsia="Liberation Sans" w:cs="Liberation Sans"/>
          <w:b/>
          <w:i w:val="0"/>
          <w:color w:val="2F5597"/>
          <w:sz w:val="25"/>
        </w:rPr>
        <w:t>9.7. Export, templates and filenames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ZIP 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Contains replay, screenshots, structured events/session metadata and generated report(s); optional logs only if allowed.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Standalone report formats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supports TXT, DOCX and XLSX; HTML remains local baseline; PDF is optional.</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Default template per supported format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Every export is useful without company customization.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Custom templates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User/company can upload or define a template compatible with one or more output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Compatibility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Before export, unsupported elements are listed with reasons; no silent data loss.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Graceful fallback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Where possible convert table -&gt; text or embed asset reference; otherwise require different format.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safe placeholders such as title/app/date/time/environment/session type/ticket ID when available.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EXP-08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Manual filename override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Save dialog previews generated name and permits manual edit unless locked by enterprise policy.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EXP-09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safety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Sanitize illegal characters/reserved names/path traversal and resolve collisions predictably.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supports Copy as Markdown and Copy as Plain Text from the same Report Model; clipboard output follows template/custom-field validation.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template types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custom templates accept only non-macro/approved document types; .docm/.xlsm or active executable content are rejected.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EXP-12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manifest records schema/product/browser/capture-policy versions, included artifacts and optional hashes.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EXP-13</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in one action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User selects one or more report formats; ReproDesk validates each format/template independently and generates all successful selected outputs without repeating Review.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EXP-14</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 and filename in multi-export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DOCX/XLSX/TXT/etc. may each use a different compatible template and filename rule; one format incompatibility is reported specifically and does not silently alter another format.</w:t>
            </w:r>
          </w:p>
        </w:tc>
      </w:tr>
      <w:tr>
        <w:trPr>
          <w:cantSplit/>
        </w:trPr>
        <w:tc>
          <w:tcPr>
            <w:tcW w:type="dxa" w:w="3427"/>
            <w:vAlign w:val="center"/>
          </w:tcPr>
          <w:p>
            <w:pPr>
              <w:spacing w:before="0" w:after="0"/>
            </w:pPr>
            <w:r>
              <w:rPr>
                <w:sz w:val="17"/>
              </w:rPr>
              <w:t>EXP-15</w:t>
            </w:r>
          </w:p>
        </w:tc>
        <w:tc>
          <w:tcPr>
            <w:tcW w:type="dxa" w:w="3427"/>
            <w:vAlign w:val="center"/>
          </w:tcPr>
          <w:p>
            <w:pPr>
              <w:spacing w:before="0" w:after="0"/>
            </w:pPr>
            <w:r>
              <w:rPr>
                <w:sz w:val="17"/>
              </w:rPr>
              <w:t>Annotated screenshot export preserves source evidence</w:t>
            </w:r>
          </w:p>
        </w:tc>
        <w:tc>
          <w:tcPr>
            <w:tcW w:type="dxa" w:w="3427"/>
            <w:vAlign w:val="center"/>
          </w:tcPr>
          <w:p>
            <w:pPr>
              <w:spacing w:before="0" w:after="0"/>
            </w:pPr>
            <w:r>
              <w:rPr>
                <w:sz w:val="17"/>
              </w:rPr>
              <w:t>Standalone reports may embed a flattened annotated derivative; Evidence Package retains the original plus annotation model/derivative references as policy permits.</w:t>
            </w:r>
          </w:p>
        </w:tc>
      </w:tr>
    </w:tbl>
    <w:p>
      <w:pPr>
        <w:pStyle w:val="Heading2"/>
        <w:keepNext/>
      </w:pPr>
      <w:r>
        <w:rPr>
          <w:rFonts w:ascii="Liberation Sans" w:hAnsi="Liberation Sans" w:eastAsia="Liberation Sans" w:cs="Liberation Sans"/>
          <w:b/>
          <w:i w:val="0"/>
          <w:color w:val="2F5597"/>
          <w:sz w:val="25"/>
        </w:rPr>
        <w:t>9.8. Future native desktop requirement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Requirement</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Acceptance idea</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NAT-01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application-version field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Setting “Include application version in report”; show value only when reliably detected, otherwise omit/unavailable.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NAT-02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native 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Target-owned dialogs/child processes may be correlated; separate trusted-companion apps are deferred.</w:t>
            </w:r>
          </w:p>
        </w:tc>
      </w:tr>
    </w:tbl>
    <w:p>
      <w:pPr>
        <w:pStyle w:val="Heading1"/>
        <w:keepNext/>
        <w:widowControl/>
      </w:pPr>
      <w:bookmarkStart w:id="210" w:name="rd_h1_10"/>
      <w:r>
        <w:rPr>
          <w:rFonts w:ascii="Liberation Sans" w:hAnsi="Liberation Sans" w:eastAsia="Liberation Sans" w:cs="Liberation Sans"/>
          <w:b/>
          <w:color w:val="183B56"/>
          <w:sz w:val="33"/>
        </w:rPr>
        <w:t>10. Non-functional requirements</w:t>
      </w:r>
      <w:bookmarkEnd w:id="210"/>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Category</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Planning target / rule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Comment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CPU</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enough that QA leaves extension Armed during work</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Measure on controlled low/mid/high hardware; do not publish a number before spikes.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Memory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Bounded; no unbounded media/blob accumulation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Rolling history stored as bounded chunks; review/export releases temp data predictably.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 storage</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Bounded temporary ring + protected saved evidence; explicit storage budget/health</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Temporary ring stays roughly constant for Armed mode; deliberate/saved sessions grow by duration. Quota/low-space failure must be explicit and must not silently delete saved evidence.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Trigger latency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sees accepted trigger in &lt;250 ms planning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Post-trigger tail may continue after visual acknowledgement.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correctness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UI state matches real capture pipeline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false Armed/REC state after stream/service-worker/offscreen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Service-worker resilience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critical session state exists only in MV3 service-worker globals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Persist session state so service-worker suspension/restart does not silently corrupt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Core capture/review/export works offline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 principle.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Compatibility</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Chrome first; architecture floor 116; shipping support current stable + previous two majors</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Re-evaluate minimum at release and test Edge separately; do not assume Chromium parity.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exported evidence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Release-blocking gate.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Long sessions</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30/60 min deliberate sessions + 8+ hour Armed endurance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Repro Session uses pinned non-ring storage; Armed remains bounded rolling retention. Test warnings, quota and integrity separately.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durability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Committed chunks/session journal survive realistic browser/extension interruption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Never promise recovery of uncommitted tail; preserve last known-good evidence.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Canvas/WebGL/iframe visuals are evaluated against DOM-replay competitors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Measure whether pixel capture preserves materially useful evidence without unacceptable QA slowdown.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No-audio baseline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Zero audio/microphone/camera tracks or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Release-gate privacy assertion.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Schema compatibility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Report/Evidence schema supports forward migration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Old local packages should remain inspectable/exportable within a documented compatibility window.</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writes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Sustainable over 8+ hour Armed workday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Measure total bytes written, chunk churn, encoder behavior and device impact; optimize FPS/bitrate/chunk cadence rather than accumulating history.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evidence retention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7 days default if never reviewed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evidence to normal saved retention.</w:t>
            </w:r>
          </w:p>
        </w:tc>
      </w:tr>
      <w:tr>
        <w:trPr>
          <w:cantSplit/>
        </w:trPr>
        <w:tc>
          <w:tcPr>
            <w:tcW w:type="dxa" w:w="3427"/>
            <w:vAlign w:val="center"/>
          </w:tcPr>
          <w:p>
            <w:pPr>
              <w:spacing w:before="0" w:after="0"/>
            </w:pPr>
            <w:r>
              <w:rPr>
                <w:sz w:val="17"/>
              </w:rPr>
              <w:t>AFK efficiency</w:t>
            </w:r>
          </w:p>
        </w:tc>
        <w:tc>
          <w:tcPr>
            <w:tcW w:type="dxa" w:w="3427"/>
            <w:vAlign w:val="center"/>
          </w:tcPr>
          <w:p>
            <w:pPr>
              <w:spacing w:before="0" w:after="0"/>
            </w:pPr>
            <w:r>
              <w:rPr>
                <w:sz w:val="17"/>
              </w:rPr>
              <w:t>No active media encoding/chunk churn while AFK</w:t>
            </w:r>
          </w:p>
        </w:tc>
        <w:tc>
          <w:tcPr>
            <w:tcW w:type="dxa" w:w="3427"/>
            <w:vAlign w:val="center"/>
          </w:tcPr>
          <w:p>
            <w:pPr>
              <w:spacing w:before="0" w:after="0"/>
            </w:pPr>
            <w:r>
              <w:rPr>
                <w:sz w:val="17"/>
              </w:rPr>
              <w:t>AFK is intended to reduce overnight/away resource use; measure suspend/resume reliability and idle false positives.</w:t>
            </w:r>
          </w:p>
        </w:tc>
      </w:tr>
      <w:tr>
        <w:trPr>
          <w:cantSplit/>
        </w:trPr>
        <w:tc>
          <w:tcPr>
            <w:tcW w:type="dxa" w:w="3427"/>
            <w:vAlign w:val="center"/>
          </w:tcPr>
          <w:p>
            <w:pPr>
              <w:spacing w:before="0" w:after="0"/>
            </w:pPr>
            <w:r>
              <w:rPr>
                <w:sz w:val="17"/>
              </w:rPr>
              <w:t>Screenshot-only overhead</w:t>
            </w:r>
          </w:p>
        </w:tc>
        <w:tc>
          <w:tcPr>
            <w:tcW w:type="dxa" w:w="3427"/>
            <w:vAlign w:val="center"/>
          </w:tcPr>
          <w:p>
            <w:pPr>
              <w:spacing w:before="0" w:after="0"/>
            </w:pPr>
            <w:r>
              <w:rPr>
                <w:sz w:val="17"/>
              </w:rPr>
              <w:t>Materially below continuous-video mode</w:t>
            </w:r>
          </w:p>
        </w:tc>
        <w:tc>
          <w:tcPr>
            <w:tcW w:type="dxa" w:w="3427"/>
            <w:vAlign w:val="center"/>
          </w:tcPr>
          <w:p>
            <w:pPr>
              <w:spacing w:before="0" w:after="0"/>
            </w:pPr>
            <w:r>
              <w:rPr>
                <w:sz w:val="17"/>
              </w:rPr>
              <w:t>No video encoder; screenshot/annotation latency and semantic collector cost measured before publishing an SLA.</w:t>
            </w:r>
          </w:p>
        </w:tc>
      </w:tr>
      <w:tr>
        <w:trPr>
          <w:cantSplit/>
          <w:ins w:id="9027" w:author="Claude" w:date="2026-10-07T12:00:00Z"/>
        </w:trPr>
        <w:tc>
          <w:tcPr>
            <w:tcW w:type="dxa" w:w="2056"/>
            <w:vAlign w:val="center"/>
            <w:tcMar>
              <w:top w:w="45" w:type="dxa"/>
              <w:start w:w="65" w:type="dxa"/>
              <w:bottom w:w="45" w:type="dxa"/>
              <w:end w:w="65" w:type="dxa"/>
              <w:left w:w="65" w:type="dxa"/>
              <w:right w:w="65" w:type="dxa"/>
            </w:tcMar>
          </w:tcPr>
          <w:p>
            <w:pPr>
              <w:spacing w:after="20" w:before="0" w:line="240" w:lineRule="auto"/>
              <w:rPr>
                <w:ins w:id="9028" w:author="Claude" w:date="2026-10-07T12:00:00Z"/>
              </w:rPr>
            </w:pPr>
            <w:ins w:id="9029" w:author="Claude" w:date="2026-10-07T12:00:00Z">
              <w:r>
                <w:rPr>
                  <w:rFonts w:ascii="Liberation Sans" w:hAnsi="Liberation Sans" w:eastAsia="Liberation Sans" w:cs="Liberation Sans"/>
                  <w:color w:val="202124"/>
                  <w:sz w:val="17"/>
                </w:rPr>
                <w:t xml:space="preserve">Accessibility</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30" w:author="Claude" w:date="2026-10-07T12:00:00Z"/>
              </w:rPr>
            </w:pPr>
            <w:ins w:id="9031" w:author="Claude" w:date="2026-10-07T12:00:00Z">
              <w:r>
                <w:rPr>
                  <w:rFonts w:ascii="Liberation Sans" w:hAnsi="Liberation Sans" w:eastAsia="Liberation Sans" w:cs="Liberation Sans"/>
                  <w:color w:val="202124"/>
                  <w:sz w:val="17"/>
                </w:rPr>
                <w:t xml:space="preserve">Extension surfaces meet WCAG 2.1 A/AA in light and dark themes</w:t>
              </w:r>
            </w:ins>
          </w:p>
        </w:tc>
        <w:tc>
          <w:tcPr>
            <w:tcW w:type="dxa" w:w="4113"/>
            <w:vAlign w:val="center"/>
            <w:tcMar>
              <w:top w:w="45" w:type="dxa"/>
              <w:start w:w="65" w:type="dxa"/>
              <w:bottom w:w="45" w:type="dxa"/>
              <w:end w:w="65" w:type="dxa"/>
              <w:left w:w="65" w:type="dxa"/>
              <w:right w:w="65" w:type="dxa"/>
            </w:tcMar>
          </w:tcPr>
          <w:p>
            <w:pPr>
              <w:spacing w:after="20" w:before="0" w:line="240" w:lineRule="auto"/>
              <w:rPr>
                <w:ins w:id="9032" w:author="Claude" w:date="2026-10-07T12:00:00Z"/>
              </w:rPr>
            </w:pPr>
            <w:ins w:id="9033" w:author="Claude" w:date="2026-10-07T12:00:00Z">
              <w:r>
                <w:rPr>
                  <w:rFonts w:ascii="Liberation Sans" w:hAnsi="Liberation Sans" w:eastAsia="Liberation Sans" w:cs="Liberation Sans"/>
                  <w:color w:val="202124"/>
                  <w:sz w:val="17"/>
                </w:rPr>
                <w:t xml:space="preserve">Phase 0: axe-core audit of the side panel, Review, screenshot editor and privacy tools runs in CI and fails on serious/critical findings; manual screen-reader review is still open.</w:t>
              </w:r>
            </w:ins>
          </w:p>
        </w:tc>
      </w:tr>
    </w:tbl>
    <w:p>
      <w:pPr>
        <w:pStyle w:val="Heading1"/>
        <w:keepNext/>
        <w:widowControl/>
      </w:pPr>
      <w:bookmarkStart w:id="211" w:name="rd_h1_11"/>
      <w:r>
        <w:rPr>
          <w:rFonts w:ascii="Liberation Sans" w:hAnsi="Liberation Sans" w:eastAsia="Liberation Sans" w:cs="Liberation Sans"/>
          <w:b/>
          <w:color w:val="183B56"/>
          <w:sz w:val="33"/>
        </w:rPr>
        <w:t>11. Privacy, security, and enterprise constraints</w:t>
      </w:r>
      <w:bookmarkEnd w:id="211"/>
    </w:p>
    <w:p>
      <w:pPr>
        <w:pStyle w:val="Heading2"/>
        <w:keepNext/>
      </w:pPr>
      <w:r>
        <w:rPr>
          <w:rFonts w:ascii="Liberation Sans" w:hAnsi="Liberation Sans" w:eastAsia="Liberation Sans" w:cs="Liberation Sans"/>
          <w:b/>
          <w:i w:val="0"/>
          <w:color w:val="2F5597"/>
          <w:sz w:val="25"/>
        </w:rPr>
        <w:t>11.1. Threat model</w:t>
      </w:r>
    </w:p>
    <w:p>
      <w:pPr>
        <w:pStyle w:val="ListBullet"/>
        <w:spacing w:after="60" w:line="247" w:lineRule="auto"/>
      </w:pPr>
      <w:r>
        <w:rPr>
          <w:rFonts w:ascii="Liberation Sans" w:hAnsi="Liberation Sans" w:eastAsia="Liberation Sans" w:cs="Liberation Sans"/>
          <w:b w:val="0"/>
          <w:i w:val="0"/>
          <w:color w:val="202124"/>
          <w:sz w:val="19"/>
        </w:rPr>
        <w:t>The approved web application may contain customer PII, financial/medical data, internal identifiers, tokens or confidential business data.</w:t>
      </w:r>
    </w:p>
    <w:p>
      <w:pPr>
        <w:pStyle w:val="ListBullet"/>
        <w:spacing w:after="60" w:line="247" w:lineRule="auto"/>
      </w:pPr>
      <w:r>
        <w:rPr>
          <w:rFonts w:ascii="Liberation Sans" w:hAnsi="Liberation Sans" w:eastAsia="Liberation Sans" w:cs="Liberation Sans"/>
          <w:b w:val="0"/>
          <w:i w:val="0"/>
          <w:color w:val="202124"/>
          <w:sz w:val="19"/>
        </w:rPr>
        <w:t>Other browser tabs, notifications and applications may contain unrelated private content that must never enter a bug package.</w:t>
      </w:r>
    </w:p>
    <w:p>
      <w:pPr>
        <w:pStyle w:val="ListBullet"/>
        <w:spacing w:after="60" w:line="247" w:lineRule="auto"/>
      </w:pPr>
      <w:r>
        <w:rPr>
          <w:rFonts w:ascii="Liberation Sans" w:hAnsi="Liberation Sans" w:eastAsia="Liberation Sans" w:cs="Liberation Sans"/>
          <w:b w:val="0"/>
          <w:i w:val="0"/>
          <w:color w:val="202124"/>
          <w:sz w:val="19"/>
        </w:rPr>
        <w:t>DOM labels/attributes, URLs, console output and logs can contain secrets even when keyboard logging is disabled.</w:t>
      </w:r>
    </w:p>
    <w:p>
      <w:pPr>
        <w:pStyle w:val="ListBullet"/>
        <w:spacing w:after="60" w:line="247" w:lineRule="auto"/>
      </w:pPr>
      <w:r>
        <w:rPr>
          <w:rFonts w:ascii="Liberation Sans" w:hAnsi="Liberation Sans" w:eastAsia="Liberation Sans" w:cs="Liberation Sans"/>
          <w:b w:val="0"/>
          <w:i w:val="0"/>
          <w:color w:val="202124"/>
          <w:sz w:val="19"/>
        </w:rPr>
        <w:t>Extension permissions may be blocked or tightly managed by enterprise administrators.</w:t>
      </w:r>
    </w:p>
    <w:p>
      <w:pPr>
        <w:pStyle w:val="ListBullet"/>
        <w:spacing w:after="60" w:line="247" w:lineRule="auto"/>
      </w:pPr>
      <w:r>
        <w:rPr>
          <w:rFonts w:ascii="Liberation Sans" w:hAnsi="Liberation Sans" w:eastAsia="Liberation Sans" w:cs="Liberation Sans"/>
          <w:b w:val="0"/>
          <w:i w:val="0"/>
          <w:color w:val="202124"/>
          <w:sz w:val="19"/>
        </w:rPr>
        <w:t>Long Repro Sessions and Pre-session Context increase accidental retention risk.</w:t>
      </w:r>
    </w:p>
    <w:p>
      <w:pPr>
        <w:pStyle w:val="ListBullet"/>
        <w:spacing w:after="60" w:line="247" w:lineRule="auto"/>
      </w:pPr>
      <w:r>
        <w:rPr>
          <w:rFonts w:ascii="Liberation Sans" w:hAnsi="Liberation Sans" w:eastAsia="Liberation Sans" w:cs="Liberation Sans"/>
          <w:b w:val="0"/>
          <w:i w:val="0"/>
          <w:color w:val="202124"/>
          <w:sz w:val="19"/>
        </w:rPr>
        <w:t>Custom templates/filenames can expose metadata if placeholders are not sanitized.</w:t>
      </w:r>
    </w:p>
    <w:p>
      <w:pPr>
        <w:pStyle w:val="ListBullet"/>
        <w:spacing w:after="60" w:line="247" w:lineRule="auto"/>
      </w:pPr>
      <w:r>
        <w:rPr>
          <w:rFonts w:ascii="Liberation Sans" w:hAnsi="Liberation Sans" w:eastAsia="Liberation Sans" w:cs="Liberation Sans"/>
          <w:b w:val="0"/>
          <w:i w:val="0"/>
          <w:color w:val="202124"/>
          <w:sz w:val="19"/>
        </w:rPr>
        <w:t>A saved package/report may be shared with the wrong recipient.</w:t>
      </w:r>
    </w:p>
    <w:p>
      <w:pPr>
        <w:pStyle w:val="Heading2"/>
        <w:keepNext/>
      </w:pPr>
      <w:r>
        <w:rPr>
          <w:rFonts w:ascii="Liberation Sans" w:hAnsi="Liberation Sans" w:eastAsia="Liberation Sans" w:cs="Liberation Sans"/>
          <w:b/>
          <w:i w:val="0"/>
          <w:color w:val="2F5597"/>
          <w:sz w:val="25"/>
        </w:rPr>
        <w:t>11.2. Baseline privacy rules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Rule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Decision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 is deterministic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AI does not decide ad hoc what is “necessary”. Capture policy explicitly defines allowed fields/events.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 events, typed characters or reconstructed 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 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Clipboard contents are outside baseline scope.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editable values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Values of input/password/contenteditable/UI edit controls are discarded before persistence.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explicitly chooses the approved target scope.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Leaving scope pauses visual, DOM/action and configured diagnostics together by default; foreign identities/content are not stored. Future exceptions require explicit visible per-target/admin policy.</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Fail closed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If tab isolation is uncertain, stop/suspend rather than fall back to whole-browser/desktop capture.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URL minimization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Origin + path by default; query and fragment excluded.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broad debug context by default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Authorization, cookies, Set-Cookie, tokens, request/response bodies and arbitrary console output are not baseline artifacts.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automatic upload.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review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 is visibly separate and must be keep/trim/remove capable before export.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safe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After target termination, capture stops; ReproDesk does not follow another tab/app.</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Template compatibility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Unsupported export elements are disclosed before generation; no silent omission.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Temporary vs saved retention</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Only temporary ring data may be auto-evicted. Saved/pinned evidence requires explicit user action or documented enterprise retention policy.</w:t>
            </w:r>
          </w:p>
        </w:tc>
      </w:tr>
      <w:tr>
        <w:trPr>
          <w:cantSplit/>
        </w:trPr>
        <w:tc>
          <w:tcPr>
            <w:tcW w:type="dxa" w:w="5141"/>
            <w:vAlign w:val="center"/>
          </w:tcPr>
          <w:p>
            <w:pPr>
              <w:spacing w:before="0" w:after="0"/>
            </w:pPr>
            <w:r>
              <w:rPr>
                <w:sz w:val="17"/>
              </w:rPr>
              <w:t>AFK is not input monitoring</w:t>
            </w:r>
          </w:p>
        </w:tc>
        <w:tc>
          <w:tcPr>
            <w:tcW w:type="dxa" w:w="5141"/>
            <w:vAlign w:val="center"/>
          </w:tcPr>
          <w:p>
            <w:pPr>
              <w:spacing w:before="0" w:after="0"/>
            </w:pPr>
            <w:r>
              <w:rPr>
                <w:sz w:val="17"/>
              </w:rPr>
              <w:t>Browser/system idle state may suspend capture; ReproDesk does not log keys/mouse contents to determine absence.</w:t>
            </w:r>
          </w:p>
        </w:tc>
      </w:tr>
      <w:tr>
        <w:trPr>
          <w:cantSplit/>
        </w:trPr>
        <w:tc>
          <w:tcPr>
            <w:tcW w:type="dxa" w:w="5141"/>
            <w:vAlign w:val="center"/>
          </w:tcPr>
          <w:p>
            <w:pPr>
              <w:spacing w:before="0" w:after="0"/>
            </w:pPr>
            <w:r>
              <w:rPr>
                <w:sz w:val="17"/>
              </w:rPr>
              <w:t>Screenshot evidence uses the same target/privacy boundary</w:t>
            </w:r>
          </w:p>
        </w:tc>
        <w:tc>
          <w:tcPr>
            <w:tcW w:type="dxa" w:w="5141"/>
            <w:vAlign w:val="center"/>
          </w:tcPr>
          <w:p>
            <w:pPr>
              <w:spacing w:before="0" w:after="0"/>
            </w:pPr>
            <w:r>
              <w:rPr>
                <w:sz w:val="17"/>
              </w:rPr>
              <w:t>Manual screenshots are permitted only for the approved visible target and inherit URL/DOM minimization and local-review rules.</w:t>
            </w:r>
          </w:p>
        </w:tc>
      </w:tr>
    </w:tbl>
    <w:p>
      <w:pPr>
        <w:pStyle w:val="Heading2"/>
        <w:keepNext/>
      </w:pPr>
      <w:r>
        <w:rPr>
          <w:rFonts w:ascii="Liberation Sans" w:hAnsi="Liberation Sans" w:eastAsia="Liberation Sans" w:cs="Liberation Sans"/>
          <w:b/>
          <w:i w:val="0"/>
          <w:color w:val="2F5597"/>
          <w:sz w:val="25"/>
        </w:rPr>
        <w:t>11.3. Browser permissions and enterprise policy</w:t>
      </w:r>
    </w:p>
    <w:p>
      <w:pPr>
        <w:spacing w:after="60" w:line="247" w:lineRule="auto"/>
      </w:pPr>
      <w:r>
        <w:rPr>
          <w:rFonts w:ascii="Liberation Sans" w:hAnsi="Liberation Sans" w:eastAsia="Liberation Sans" w:cs="Liberation Sans"/>
          <w:b w:val="0"/>
          <w:i w:val="0"/>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r>
        <w:t xml:space="preserve">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w:t>
      </w:r>
      <w:ins w:id="9010" w:author="Claude" w:date="2026-10-07T12:00:00Z">
        <w:r>
          <w:t xml:space="preserve">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ins>
    </w:p>
    <w:p>
      <w:pPr>
        <w:rPr>
          <w:ins w:id="9013" w:author="Claude" w:date="2026-10-07T12:00:00Z"/>
        </w:rPr>
      </w:pPr>
      <w:ins w:id="9014" w:author="Claude" w:date="2026-10-07T12:00:00Z">
        <w:r>
          <w:t xml:space="preserve">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ins>
    </w:p>
    <w:p>
      <w:pPr>
        <w:rPr>
          <w:ins w:id="9015" w:author="Claude" w:date="2026-10-07T12:00:00Z"/>
        </w:rPr>
      </w:pPr>
      <w:ins w:id="9016" w:author="Claude" w:date="2026-10-07T12:00:00Z">
        <w:r>
          <w:t xml:space="preserve">Enterprise policy (built after the Phase 0 spikes): administrator controls are read from the browser's managed storage, declared with a managed schema, so Group Policy, Intune/MDM or a JSON file can deliver them without any ReproDesk server. Controls: an allow-list and a block-list of origin patterns (blocked wins; a capture already running on a newly blocked site is stopped at once), organization-approved origins, fixed capture settings (replay window, tail, pre-session context, AFK, marker screenshots, environment label), a switch that forbids video so only Screenshot-only mode remains, the allowed export formats, a switch that forbids exporting unredacted original screenshots, a confirmation before every export, retention in days for finished sessions, and a switch for the bundled sample sessions. Policy always wins over user settings, restrictive lists that are empty of valid entries fail closed, and the side panel states that the browser is managed and shows which controls are locked. Verified through the real Chromium policy channel; delivery through Windows registry/GPO/Intune, macOS profiles and Edge still needs a pilot-machine check (docs/ADMIN_POLICY.md).</w:t>
        </w:r>
      </w:ins>
    </w:p>
    <w:p>
      <w:pPr>
        <w:pStyle w:val="Heading2"/>
        <w:keepNext/>
      </w:pPr>
      <w:r>
        <w:rPr>
          <w:rFonts w:ascii="Liberation Sans" w:hAnsi="Liberation Sans" w:eastAsia="Liberation Sans" w:cs="Liberation Sans"/>
          <w:b/>
          <w:i w:val="0"/>
          <w:color w:val="2F5597"/>
          <w:sz w:val="25"/>
        </w:rPr>
        <w:t>11.4. Diagnostics/logging policy</w:t>
      </w:r>
    </w:p>
    <w:p>
      <w:pPr/>
      <w: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r>
        <w:t>For the browser-first paid product, platform OS logs are lower priority than browser-side errors/console/network context. Windows Event Log/ETW becomes materially more important only for future native Windows targets.</w:t>
      </w:r>
    </w:p>
    <w:p>
      <w:pPr>
        <w:pStyle w:val="Heading2"/>
      </w:pPr>
      <w:r>
        <w:rPr>
          <w:rFonts w:ascii="Liberation Sans" w:hAnsi="Liberation Sans" w:eastAsia="Liberation Sans" w:cs="Liberation Sans"/>
          <w:b/>
          <w:color w:val="2F5597"/>
          <w:sz w:val="25"/>
        </w:rPr>
        <w:t>11.5. Visual sensitive data and redaction</w:t>
      </w:r>
    </w:p>
    <w:p>
      <w:pPr/>
      <w:r>
        <w:t>Rendered tab pixels may contain PII/secrets even when keyboard, clipboard and input values are excluded. Baseline remains local through Review and states this explicitly.</w:t>
      </w:r>
    </w:p>
    <w:p>
      <w:pPr/>
      <w:r>
        <w:t>The smallest useful pilot redaction primitive is a rectangular blur/redaction mask applied to a screenshot or selected video time range. Segment removal remains available where removing the evidence is safer than masking.</w:t>
      </w:r>
    </w:p>
    <w:p>
      <w:pPr>
        <w:rPr>
          <w:ins w:id="9017" w:author="Claude" w:date="2026-10-07T12:00:00Z"/>
        </w:rPr>
      </w:pPr>
      <w:ins w:id="9018" w:author="Claude" w:date="2026-10-07T12:00:00Z">
        <w:r>
          <w:t xml:space="preserve">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ins>
    </w:p>
    <w:p>
      <w:pPr/>
      <w: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pPr>
      <w:r>
        <w:rPr>
          <w:rFonts w:ascii="Liberation Sans" w:hAnsi="Liberation Sans" w:eastAsia="Liberation Sans" w:cs="Liberation Sans"/>
          <w:b/>
          <w:color w:val="2F5597"/>
          <w:sz w:val="25"/>
        </w:rPr>
        <w:t>11.6. Audio, microphone and camera policy</w:t>
      </w:r>
    </w:p>
    <w:p>
      <w:pPr/>
      <w:r>
        <w:rPr>
          <w:rFonts w:ascii="Liberation Sans" w:hAnsi="Liberation San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pPr>
      <w:r>
        <w:rPr>
          <w:rFonts w:ascii="Liberation Sans" w:hAnsi="Liberation Sans" w:eastAsia="Liberation Sans" w:cs="Liberation Sans"/>
          <w:b/>
          <w:color w:val="2F5597"/>
          <w:sz w:val="25"/>
        </w:rPr>
        <w:t>11.7. Custom template security</w:t>
      </w:r>
    </w:p>
    <w:p>
      <w:pPr/>
      <w:r>
        <w:rPr>
          <w:rFonts w:ascii="Liberation Sans" w:hAnsi="Liberation San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widowControl/>
      </w:pPr>
      <w:bookmarkStart w:id="212" w:name="rd_h1_12"/>
      <w:r>
        <w:rPr>
          <w:rFonts w:ascii="Liberation Sans" w:hAnsi="Liberation Sans" w:eastAsia="Liberation Sans" w:cs="Liberation Sans"/>
          <w:b/>
          <w:color w:val="183B56"/>
          <w:sz w:val="33"/>
        </w:rPr>
        <w:t>12. Technical architecture</w:t>
      </w:r>
      <w:bookmarkEnd w:id="212"/>
    </w:p>
    <w:p>
      <w:pPr>
        <w:pStyle w:val="Heading2"/>
        <w:keepNext/>
      </w:pPr>
      <w:r>
        <w:rPr>
          <w:rFonts w:ascii="Liberation Sans" w:hAnsi="Liberation Sans" w:eastAsia="Liberation Sans" w:cs="Liberation Sans"/>
          <w:b/>
          <w:i w:val="0"/>
          <w:color w:val="2F5597"/>
          <w:sz w:val="25"/>
        </w:rPr>
        <w:t>12.1. Browser-first stack</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Layer</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Working choice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Purpose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language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TypeScript / JavaScript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implementation language for browser MVP.</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Manifest V3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Chromium extension architecture.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 Worker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Event/orchestration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Commands, target/session state transitions, permissions, messaging; never assume permanent lifetime.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Content Script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Target-page semantic collector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Safe DOM actions/navigation context; field values filtered before persistence.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Long-lived media/blob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tabCapture stream handling, MediaRecorder/chunk work, local media coordination.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Local evidence store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Hybrid: IndexedDB + OPFS (working choice; spike-confirmed)</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IndexedDB stores structured metadata, indexes, report/session state and Recovery Journal; OPFS stores large encoded media/screenshots. Both remain quota-managed and are validated under long-running load.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Side Panel + action badge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Primary control/status UI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selection, state, timer, Marker/Screenshot/Pause/Finish, errors.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Model / renderers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TypeScript modules + stable JSON schema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structured source feeds HTML/TXT/DOCX/XLSX/ZIP renderers.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Same Chromium codebase with compatibility packaging/tests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Target after Chrome baseline.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persistent local state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Session id/state, last committed media chunk, markers and schema/policy versions for crash recovery.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Store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Reusable local configuration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environment, privacy rules, replay settings, report template/custom fields and export defaults.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Evidence/Control boundary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Architectural separation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stays local/customer-controlled; future licensing/team policy can use separate service communication without carrying bug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Quota/retention/health coordinator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Tracks temporary vs pinned usage, storage estimate/health, safe temporary eviction and honest stop/error behavior when protected evidence prevents further recording.</w:t>
            </w:r>
          </w:p>
        </w:tc>
      </w:tr>
      <w:tr>
        <w:trPr>
          <w:cantSplit/>
        </w:trPr>
        <w:tc>
          <w:tcPr>
            <w:tcW w:type="dxa" w:w="3427"/>
            <w:vAlign w:val="center"/>
          </w:tcPr>
          <w:p>
            <w:pPr>
              <w:spacing w:before="0" w:after="0"/>
            </w:pPr>
            <w:r>
              <w:rPr>
                <w:sz w:val="17"/>
              </w:rPr>
              <w:t>AFK state detector</w:t>
            </w:r>
          </w:p>
        </w:tc>
        <w:tc>
          <w:tcPr>
            <w:tcW w:type="dxa" w:w="3427"/>
            <w:vAlign w:val="center"/>
          </w:tcPr>
          <w:p>
            <w:pPr>
              <w:spacing w:before="0" w:after="0"/>
            </w:pPr>
            <w:r>
              <w:rPr>
                <w:sz w:val="17"/>
              </w:rPr>
              <w:t>chrome.idle + persisted session state</w:t>
            </w:r>
          </w:p>
        </w:tc>
        <w:tc>
          <w:tcPr>
            <w:tcW w:type="dxa" w:w="3427"/>
            <w:vAlign w:val="center"/>
          </w:tcPr>
          <w:p>
            <w:pPr>
              <w:spacing w:before="0" w:after="0"/>
            </w:pPr>
            <w:r>
              <w:rPr>
                <w:sz w:val="17"/>
              </w:rPr>
              <w:t>Observe coarse active/idle/locked transitions; locked -&gt; AFK immediately, idle -&gt; configured threshold. Never infer absence by recording input contents.</w:t>
            </w:r>
          </w:p>
        </w:tc>
      </w:tr>
      <w:tr>
        <w:trPr>
          <w:cantSplit/>
        </w:trPr>
        <w:tc>
          <w:tcPr>
            <w:tcW w:type="dxa" w:w="3427"/>
            <w:vAlign w:val="center"/>
          </w:tcPr>
          <w:p>
            <w:pPr>
              <w:spacing w:before="0" w:after="0"/>
            </w:pPr>
            <w:r>
              <w:rPr>
                <w:sz w:val="17"/>
              </w:rPr>
              <w:t>Manual screenshot capture</w:t>
            </w:r>
          </w:p>
        </w:tc>
        <w:tc>
          <w:tcPr>
            <w:tcW w:type="dxa" w:w="3427"/>
            <w:vAlign w:val="center"/>
          </w:tcPr>
          <w:p>
            <w:pPr>
              <w:spacing w:before="0" w:after="0"/>
            </w:pPr>
            <w:r>
              <w:rPr>
                <w:sz w:val="17"/>
              </w:rPr>
              <w:t>Approved visible tab via Tabs API captureVisibleTab</w:t>
            </w:r>
          </w:p>
        </w:tc>
        <w:tc>
          <w:tcPr>
            <w:tcW w:type="dxa" w:w="3427"/>
            <w:vAlign w:val="center"/>
          </w:tcPr>
          <w:p>
            <w:pPr>
              <w:spacing w:before="0" w:after="0"/>
            </w:pPr>
            <w:r>
              <w:rPr>
                <w:sz w:val="17"/>
              </w:rPr>
              <w:t>Create timestamped Screenshot Evidence Item only when target/privacy checks pass; no video stream is required in Screenshot-only mode.</w:t>
            </w:r>
          </w:p>
        </w:tc>
      </w:tr>
      <w:tr>
        <w:trPr>
          <w:cantSplit/>
        </w:trPr>
        <w:tc>
          <w:tcPr>
            <w:tcW w:type="dxa" w:w="3427"/>
            <w:vAlign w:val="center"/>
          </w:tcPr>
          <w:p>
            <w:pPr>
              <w:spacing w:before="0" w:after="0"/>
            </w:pPr>
            <w:r>
              <w:rPr>
                <w:sz w:val="17"/>
              </w:rPr>
              <w:t>Annotation layer</w:t>
            </w:r>
          </w:p>
        </w:tc>
        <w:tc>
          <w:tcPr>
            <w:tcW w:type="dxa" w:w="3427"/>
            <w:vAlign w:val="center"/>
          </w:tcPr>
          <w:p>
            <w:pPr>
              <w:spacing w:before="0" w:after="0"/>
            </w:pPr>
            <w:r>
              <w:rPr>
                <w:sz w:val="17"/>
              </w:rPr>
              <w:t>Immutable original image + structured overlay model</w:t>
            </w:r>
          </w:p>
        </w:tc>
        <w:tc>
          <w:tcPr>
            <w:tcW w:type="dxa" w:w="3427"/>
            <w:vAlign w:val="center"/>
          </w:tcPr>
          <w:p>
            <w:pPr>
              <w:spacing w:before="0" w:after="0"/>
            </w:pPr>
            <w:r>
              <w:rPr>
                <w:sz w:val="17"/>
              </w:rPr>
              <w:t>Arrows/shapes/text/colors/redaction remain editable; flattened annotated image is generated only for preview/export when needed.</w:t>
            </w:r>
          </w:p>
        </w:tc>
      </w:tr>
    </w:tbl>
    <w:p>
      <w:pPr>
        <w:pStyle w:val="Heading2"/>
        <w:keepNext/>
      </w:pPr>
      <w:r>
        <w:rPr>
          <w:rFonts w:ascii="Liberation Sans" w:hAnsi="Liberation Sans" w:eastAsia="Liberation Sans" w:cs="Liberation Sans"/>
          <w:b/>
          <w:i w:val="0"/>
          <w:color w:val="2F5597"/>
          <w:sz w:val="25"/>
        </w:rPr>
        <w:t>12.2. Logical browser architecture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Data flow</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pPr>
      <w:r>
        <w:rPr>
          <w:rFonts w:ascii="Liberation Sans" w:hAnsi="Liberation Sans" w:eastAsia="Liberation Sans" w:cs="Liberation Sans"/>
          <w:b/>
          <w:i w:val="0"/>
          <w:color w:val="2F5597"/>
          <w:sz w:val="25"/>
        </w:rPr>
        <w:t>12.3. Why not a single background process</w:t>
      </w:r>
    </w:p>
    <w:p>
      <w:pPr>
        <w:spacing w:after="60" w:line="247" w:lineRule="auto"/>
      </w:pPr>
      <w:r>
        <w:rPr>
          <w:rFonts w:ascii="Liberation Sans" w:hAnsi="Liberation Sans" w:eastAsia="Liberation Sans" w:cs="Liberation Sans"/>
          <w:b w:val="0"/>
          <w:i w:val="0"/>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pPr>
      <w:r>
        <w:rPr>
          <w:rFonts w:ascii="Liberation Sans" w:hAnsi="Liberation Sans" w:eastAsia="Liberation Sans" w:cs="Liberation Sans"/>
          <w:b/>
          <w:i w:val="0"/>
          <w:color w:val="2F5597"/>
          <w:sz w:val="25"/>
        </w:rPr>
        <w:t>12.4. Chunking and session persistence</w:t>
      </w:r>
    </w:p>
    <w:p>
      <w:pPr>
        <w:pStyle w:val="ListBullet"/>
        <w:spacing w:after="60" w:line="247" w:lineRule="auto"/>
      </w:pPr>
      <w:r>
        <w:rPr>
          <w:rFonts w:ascii="Liberation Sans" w:hAnsi="Liberation Sans" w:eastAsia="Liberation Sans" w:cs="Liberation Sans"/>
          <w:b w:val="0"/>
          <w:i w:val="0"/>
          <w:color w:val="202124"/>
          <w:sz w:val="19"/>
        </w:rPr>
        <w:t>Instant Replay and Repro Session use the same media-chunk concept: rolling chunks expire; deliberate session chunks are pinned from Pre-session Context/Start until Finish/terminal end.</w:t>
      </w:r>
    </w:p>
    <w:p>
      <w:pPr>
        <w:pStyle w:val="ListBullet"/>
        <w:spacing w:after="60" w:line="247" w:lineRule="auto"/>
      </w:pPr>
      <w:r>
        <w:rPr>
          <w:rFonts w:ascii="Liberation Sans" w:hAnsi="Liberation Sans" w:eastAsia="Liberation Sans" w:cs="Liberation Sans"/>
          <w:b w:val="0"/>
          <w:i w:val="0"/>
          <w:color w:val="202124"/>
          <w:sz w:val="19"/>
        </w:rPr>
        <w:t>Service-worker restart must not orphan an active session or make the UI claim capture is healthy when it is not.</w:t>
      </w:r>
    </w:p>
    <w:p>
      <w:pPr>
        <w:pStyle w:val="ListBullet"/>
        <w:spacing w:after="60" w:line="247" w:lineRule="auto"/>
      </w:pPr>
      <w:r>
        <w:rPr>
          <w:rFonts w:ascii="Liberation Sans" w:hAnsi="Liberation Sans" w:eastAsia="Liberation Sans" w:cs="Liberation Sans"/>
          <w:b w:val="0"/>
          <w:i w:val="0"/>
          <w:color w:val="202124"/>
          <w:sz w:val="19"/>
        </w:rPr>
        <w:t>If the offscreen/media context dies, capture state transitions to Error/Not Recording and the last valid evidence is preserved when possible.</w:t>
      </w:r>
    </w:p>
    <w:p>
      <w:pPr>
        <w:pStyle w:val="ListBullet"/>
        <w:spacing w:after="60" w:line="247" w:lineRule="auto"/>
      </w:pPr>
      <w: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rPr>
          <w:ins w:id="9021" w:author="Claude" w:date="2026-10-07T12:00:00Z"/>
        </w:rPr>
      </w:pPr>
      <w:ins w:id="9022" w:author="Claude" w:date="2026-10-07T12:00:00Z">
        <w:r>
          <w:t xml:space="preserve">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ins>
    </w:p>
    <w:p>
      <w:pPr>
        <w:pStyle w:val="Heading2"/>
        <w:keepNext/>
      </w:pPr>
      <w:r>
        <w:rPr>
          <w:rFonts w:ascii="Liberation Sans" w:hAnsi="Liberation Sans" w:eastAsia="Liberation Sans" w:cs="Liberation Sans"/>
          <w:b/>
          <w:i w:val="0"/>
          <w:color w:val="2F5597"/>
          <w:sz w:val="25"/>
        </w:rPr>
        <w:t>12.5. Future native desktop architecture</w:t>
      </w:r>
    </w:p>
    <w:p>
      <w:pPr>
        <w:spacing w:after="60" w:line="247" w:lineRule="auto"/>
      </w:pPr>
      <w:r>
        <w:rPr>
          <w:rFonts w:ascii="Liberation Sans" w:hAnsi="Liberation Sans" w:eastAsia="Liberation Sans" w:cs="Liberation Sans"/>
          <w:b w:val="0"/>
          <w:i w:val="0"/>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pPr>
      <w:r>
        <w:rPr>
          <w:rFonts w:ascii="Liberation Sans" w:hAnsi="Liberation Sans" w:eastAsia="Liberation Sans" w:cs="Liberation Sans"/>
          <w:b/>
          <w:i w:val="0"/>
          <w:color w:val="2F5597"/>
          <w:sz w:val="25"/>
        </w:rPr>
        <w:t>12.6. Advanced Debug Context</w:t>
      </w:r>
    </w:p>
    <w:p>
      <w:pPr>
        <w:spacing w:after="60" w:line="247" w:lineRule="auto"/>
      </w:pPr>
      <w:r>
        <w:rPr>
          <w:rFonts w:ascii="Liberation Sans" w:hAnsi="Liberation Sans" w:eastAsia="Liberation Sans" w:cs="Liberation Sans"/>
          <w:b w:val="0"/>
          <w:i w:val="0"/>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pPr>
      <w:r>
        <w:rPr>
          <w:rFonts w:ascii="Liberation Sans" w:hAnsi="Liberation Sans" w:eastAsia="Liberation Sans" w:cs="Liberation Sans"/>
          <w:b/>
          <w:color w:val="2F5597"/>
          <w:sz w:val="25"/>
        </w:rPr>
        <w:t>12.7. Multi-tab capture boundary</w:t>
      </w:r>
    </w:p>
    <w:p>
      <w:pPr/>
      <w:r>
        <w:t>Target Profile separates Approved Semantic Scope from Active Video Target. Allowlisted related origins/tabs may be accepted into semantic scope automatically under explicit profile policy, but this never implies that their pixels are already being captured.</w:t>
      </w:r>
    </w:p>
    <w:p>
      <w:pPr/>
      <w: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r>
        <w:t>The exact lowest-friction re-arm UX and resulting minimum supported Chrome version remain Phase 0 spike outputs. Product support policy targets current stable + previous two majors even though the current architecture floor is 116.</w:t>
      </w:r>
    </w:p>
    <w:p>
      <w:pPr>
        <w:rPr>
          <w:ins w:id="9023" w:author="Claude" w:date="2026-10-07T12:00:00Z"/>
        </w:rPr>
      </w:pPr>
      <w:ins w:id="9024" w:author="Claude" w:date="2026-10-07T12:00:00Z">
        <w:r>
          <w:t xml:space="preserve">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ins>
    </w:p>
    <w:p>
      <w:pPr>
        <w:pStyle w:val="Heading2"/>
      </w:pPr>
      <w:r>
        <w:rPr>
          <w:rFonts w:ascii="Liberation Sans" w:hAnsi="Liberation Sans" w:eastAsia="Liberation Sans" w:cs="Liberation Sans"/>
          <w:b/>
          <w:color w:val="2F5597"/>
          <w:sz w:val="25"/>
        </w:rPr>
        <w:t>12.8. Recovery Journal</w:t>
      </w:r>
    </w:p>
    <w:p>
      <w:pPr/>
      <w: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pPr>
      <w:r>
        <w:rPr>
          <w:rFonts w:ascii="Liberation Sans" w:hAnsi="Liberation Sans" w:eastAsia="Liberation Sans" w:cs="Liberation Sans"/>
          <w:b/>
          <w:color w:val="2F5597"/>
          <w:sz w:val="25"/>
        </w:rPr>
        <w:t>12.9. Evidence Plane and Control Plane</w:t>
      </w:r>
    </w:p>
    <w:p>
      <w:pPr/>
      <w:r>
        <w:rPr>
          <w:rFonts w:ascii="Liberation Sans" w:hAnsi="Liberation Sans" w:eastAsia="Liberation Sans" w:cs="Liberation Sans"/>
          <w:color w:val="202124"/>
          <w:sz w:val="19"/>
        </w:rPr>
        <w:t>Evidence Plane contains replay/video, screenshots, event timeline, report/custom fields, diagnostics and local exports. The baseline browser product can operate entirely locally/offline.</w:t>
      </w:r>
    </w:p>
    <w:p>
      <w:pPr/>
      <w:r>
        <w:rPr>
          <w:rFonts w:ascii="Liberation Sans" w:hAnsi="Liberation San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pPr>
      <w:r>
        <w:t>12.10. Long-running Armed and storage lifecycle</w:t>
      </w:r>
    </w:p>
    <w:p>
      <w:pPr/>
      <w: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pPr>
      <w:r>
        <w:t>12.11. AFK state and absence handling</w:t>
      </w:r>
    </w:p>
    <w:p>
      <w:pPr/>
      <w: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pPr>
      <w:r>
        <w:t>12.12. Screenshot-only capture and annotation architecture</w:t>
      </w:r>
    </w:p>
    <w:p>
      <w:pPr/>
      <w: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rPr>
          <w:ins w:id="9025" w:author="Claude" w:date="2026-10-07T12:00:00Z"/>
        </w:rPr>
      </w:pPr>
      <w:ins w:id="9026" w:author="Claude" w:date="2026-10-07T12:00:00Z">
        <w:r>
          <w:t xml:space="preserve">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ins>
    </w:p>
    <w:p>
      <w:pPr>
        <w:pStyle w:val="Heading1"/>
        <w:keepNext/>
        <w:widowControl/>
      </w:pPr>
      <w:bookmarkStart w:id="213" w:name="rd_h1_13"/>
      <w:r>
        <w:rPr>
          <w:rFonts w:ascii="Liberation Sans" w:hAnsi="Liberation Sans" w:eastAsia="Liberation Sans" w:cs="Liberation Sans"/>
          <w:b/>
          <w:color w:val="183B56"/>
          <w:sz w:val="33"/>
        </w:rPr>
        <w:t>13. Data model and bug package</w:t>
      </w:r>
      <w:bookmarkEnd w:id="213"/>
    </w:p>
    <w:p>
      <w:pPr>
        <w:pStyle w:val="Heading2"/>
        <w:keepNext/>
      </w:pPr>
      <w:r>
        <w:rPr>
          <w:rFonts w:ascii="Liberation Sans" w:hAnsi="Liberation Sans" w:eastAsia="Liberation Sans" w:cs="Liberation Sans"/>
          <w:b/>
          <w:i w:val="0"/>
          <w:color w:val="2F5597"/>
          <w:sz w:val="25"/>
        </w:rPr>
        <w:t>13.1. Platform-neutral Report Model</w:t>
      </w:r>
    </w:p>
    <w:p>
      <w:pPr>
        <w:spacing w:after="60" w:line="247" w:lineRule="auto"/>
      </w:pPr>
      <w:r>
        <w:rPr>
          <w:rFonts w:ascii="Liberation Sans" w:hAnsi="Liberation Sans" w:eastAsia="Liberation Sans" w:cs="Liberation Sans"/>
          <w:b w:val="0"/>
          <w:i w:val="0"/>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pPr>
      <w:r>
        <w:rPr>
          <w:rFonts w:ascii="Liberation Sans" w:hAnsi="Liberation Sans" w:eastAsia="Liberation Sans" w:cs="Liberation Sans"/>
          <w:b/>
          <w:i w:val="0"/>
          <w:color w:val="2F5597"/>
          <w:sz w:val="25"/>
        </w:rPr>
        <w:t>13.2. Conceptual web event</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events.json 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spacing w:after="60" w:line="247" w:lineRule="auto"/>
      </w:pPr>
      <w:r>
        <w:rPr>
          <w:rFonts w:ascii="Liberation Sans" w:hAnsi="Liberation Sans" w:eastAsia="Liberation Sans" w:cs="Liberation Sans"/>
          <w:b w:val="0"/>
          <w:i w:val="0"/>
          <w:color w:val="202124"/>
          <w:sz w:val="19"/>
        </w:rPr>
        <w:t>Editable/input values are intentionally null/absent in the baseline model. Query strings/fragments are excluded by default.</w:t>
      </w:r>
    </w:p>
    <w:p>
      <w:pPr>
        <w:pStyle w:val="Heading2"/>
        <w:keepNext/>
      </w:pPr>
      <w:r>
        <w:rPr>
          <w:rFonts w:ascii="Liberation Sans" w:hAnsi="Liberation Sans" w:eastAsia="Liberation Sans" w:cs="Liberation Sans"/>
          <w:b/>
          <w:i w:val="0"/>
          <w:color w:val="2F5597"/>
          <w:sz w:val="25"/>
        </w:rPr>
        <w:t>13.3. Marker and terminal-event model</w:t>
      </w:r>
    </w:p>
    <w:p>
      <w:pPr>
        <w:pStyle w:val="ListBullet"/>
        <w:spacing w:after="60" w:line="247" w:lineRule="auto"/>
      </w:pPr>
      <w:r>
        <w:rPr>
          <w:rFonts w:ascii="Liberation Sans" w:hAnsi="Liberation Sans" w:eastAsia="Liberation Sans" w:cs="Liberation Sans"/>
          <w:b w:val="0"/>
          <w:i w:val="0"/>
          <w:color w:val="202124"/>
          <w:sz w:val="19"/>
        </w:rPr>
        <w:t>User marker: marker_id, ordinal, timestamp, label, optional note, optional screenshot reference.</w:t>
      </w:r>
    </w:p>
    <w:p>
      <w:pPr>
        <w:pStyle w:val="ListBullet"/>
        <w:spacing w:after="60" w:line="247" w:lineRule="auto"/>
      </w:pPr>
      <w:r>
        <w:rPr>
          <w:rFonts w:ascii="Liberation Sans" w:hAnsi="Liberation Sans" w:eastAsia="Liberation Sans" w:cs="Liberation Sans"/>
          <w:b w:val="0"/>
          <w:i w:val="0"/>
          <w:color w:val="202124"/>
          <w:sz w:val="19"/>
        </w:rPr>
        <w:t>System marker: timestamp + non-editable system type such as target_ended_unexpectedly; user may add explanatory notes without deleting the factual event.</w:t>
      </w:r>
    </w:p>
    <w:p>
      <w:pPr>
        <w:pStyle w:val="ListBullet"/>
        <w:spacing w:after="60" w:line="247" w:lineRule="auto"/>
      </w:pPr>
      <w:r>
        <w:rPr>
          <w:rFonts w:ascii="Liberation Sans" w:hAnsi="Liberation Sans" w:eastAsia="Liberation Sans" w:cs="Liberation Sans"/>
          <w:b w:val="0"/>
          <w:i w:val="0"/>
          <w:color w:val="202124"/>
          <w:sz w:val="19"/>
        </w:rPr>
        <w:t>Pre-session Context has its own include/trim metadata so the final export can prove which portion was retained.</w:t>
      </w:r>
    </w:p>
    <w:p>
      <w:pPr>
        <w:pStyle w:val="Heading2"/>
        <w:keepNext/>
      </w:pPr>
      <w:r>
        <w:rPr>
          <w:rFonts w:ascii="Liberation Sans" w:hAnsi="Liberation Sans" w:eastAsia="Liberation Sans" w:cs="Liberation Sans"/>
          <w:b/>
          <w:i w:val="0"/>
          <w:color w:val="2F5597"/>
          <w:sz w:val="25"/>
        </w:rPr>
        <w:t>13.4. Report fields</w:t>
      </w:r>
    </w:p>
    <w:p>
      <w:pPr>
        <w:pStyle w:val="ListBullet"/>
        <w:spacing w:after="60" w:line="247" w:lineRule="auto"/>
      </w:pPr>
      <w:r>
        <w:rPr>
          <w:rFonts w:ascii="Liberation Sans" w:hAnsi="Liberation Sans" w:eastAsia="Liberation Sans" w:cs="Liberation Sans"/>
          <w:b w:val="0"/>
          <w:i w:val="0"/>
          <w:color w:val="202124"/>
          <w:sz w:val="19"/>
        </w:rPr>
        <w:t>Title, Environment, Target, Session Type, Steps to Reproduce, Expected Result, Actual Result, Notes, Important Moments, Attachments/Evidence.</w:t>
      </w:r>
    </w:p>
    <w:p>
      <w:pPr>
        <w:pStyle w:val="ListBullet"/>
        <w:spacing w:after="60" w:line="247" w:lineRule="auto"/>
      </w:pPr>
      <w:r>
        <w:rPr>
          <w:rFonts w:ascii="Liberation Sans" w:hAnsi="Liberation Sans" w:eastAsia="Liberation Sans" w:cs="Liberation Sans"/>
          <w:b w:val="0"/>
          <w:i w:val="0"/>
          <w:color w:val="202124"/>
          <w:sz w:val="19"/>
        </w:rPr>
        <w:t>Expected Result remains user-authored by default.</w:t>
      </w:r>
    </w:p>
    <w:p>
      <w:pPr>
        <w:pStyle w:val="ListBullet"/>
        <w:spacing w:after="60" w:line="247" w:lineRule="auto"/>
      </w:pPr>
      <w:r>
        <w:rPr>
          <w:rFonts w:ascii="Liberation Sans" w:hAnsi="Liberation Sans" w:eastAsia="Liberation Sans" w:cs="Liberation Sans"/>
          <w:b w:val="0"/>
          <w:i w:val="0"/>
          <w:color w:val="202124"/>
          <w:sz w:val="19"/>
        </w:rPr>
        <w:t>Actual Result may use the user's crash/fatal-error classification and comment.</w:t>
      </w:r>
    </w:p>
    <w:p>
      <w:pPr>
        <w:pStyle w:val="ListBullet"/>
        <w:spacing w:after="60" w:line="247" w:lineRule="auto"/>
      </w:pPr>
      <w:r>
        <w:rPr>
          <w:rFonts w:ascii="Liberation Sans" w:hAnsi="Liberation Sans" w:eastAsia="Liberation Sans" w:cs="Liberation Sans"/>
          <w:b w:val="0"/>
          <w:i w:val="0"/>
          <w:color w:val="202124"/>
          <w:sz w:val="19"/>
        </w:rPr>
        <w:t>Future native target may include Application Version when enabled and reliably detected.</w:t>
      </w:r>
    </w:p>
    <w:p>
      <w:pPr>
        <w:pStyle w:val="Heading2"/>
        <w:keepNext/>
      </w:pPr>
      <w:r>
        <w:rPr>
          <w:rFonts w:ascii="Liberation Sans" w:hAnsi="Liberation Sans" w:eastAsia="Liberation Sans" w:cs="Liberation Sans"/>
          <w:b/>
          <w:i w:val="0"/>
          <w:color w:val="2F5597"/>
          <w:sz w:val="25"/>
        </w:rPr>
        <w:t>13.5. Evidence Package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Full-fidelity package 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spacing w:after="60" w:line="247" w:lineRule="auto"/>
      </w:pPr>
      <w:r>
        <w:rPr>
          <w:rFonts w:ascii="Liberation Sans" w:hAnsi="Liberation Sans" w:eastAsia="Liberation Sans" w:cs="Liberation Sans"/>
          <w:b w:val="0"/>
          <w:i w:val="0"/>
          <w:color w:val="202124"/>
          <w:sz w:val="19"/>
        </w:rPr>
        <w:t xml:space="preserve">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w:t>
      </w:r>
      <w:ins w:id="9009" w:author="Claude" w:date="2026-10-07T12:00:00Z">
        <w:r>
          <w:rPr>
            <w:rFonts w:ascii="Liberation Sans" w:hAnsi="Liberation Sans" w:eastAsia="Liberation Sans" w:cs="Liberation Sans"/>
            <w:b w:val="0"/>
            <w:i w:val="0"/>
            <w:color w:val="202124"/>
            <w:sz w:val="19"/>
          </w:rPr>
          <w:t xml:space="preserve">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ins>
    </w:p>
    <w:p>
      <w:pPr>
        <w:pStyle w:val="Heading2"/>
      </w:pPr>
      <w:r>
        <w:rPr>
          <w:rFonts w:ascii="Liberation Sans" w:hAnsi="Liberation Sans" w:eastAsia="Liberation Sans" w:cs="Liberation Sans"/>
          <w:b/>
          <w:color w:val="2F5597"/>
          <w:sz w:val="25"/>
        </w:rPr>
        <w:t>13.6. Custom Fields model</w:t>
      </w:r>
    </w:p>
    <w:p>
      <w:pPr/>
      <w: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r>
        <w:rPr>
          <w:rFonts w:ascii="Liberation Sans" w:hAnsi="Liberation Sans" w:eastAsia="Liberation Sans" w:cs="Liberation Sans"/>
          <w:color w:val="202124"/>
          <w:sz w:val="19"/>
        </w:rPr>
        <w:t>Target Profile may provide field defaults such as Environment=QA or Product=Payments while the user can fill required per-bug values such as Severity.</w:t>
      </w:r>
    </w:p>
    <w:p>
      <w:pPr>
        <w:pStyle w:val="Heading2"/>
      </w:pPr>
      <w:r>
        <w:rPr>
          <w:rFonts w:ascii="Liberation Sans" w:hAnsi="Liberation Sans" w:eastAsia="Liberation Sans" w:cs="Liberation Sans"/>
          <w:b/>
          <w:color w:val="2F5597"/>
          <w:sz w:val="25"/>
        </w:rPr>
        <w:t>13.7. Versioned Evidence Manifest</w:t>
      </w:r>
    </w:p>
    <w:p>
      <w:pPr/>
      <w:r>
        <w:rPr>
          <w:rFonts w:ascii="Liberation Sans" w:hAnsi="Liberation San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r>
        <w:rPr>
          <w:rFonts w:ascii="Liberation Sans" w:hAnsi="Liberation San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pPr>
      <w:r>
        <w:t>13.8. Capture Session, derived Bug Reports and evidence references</w:t>
      </w:r>
    </w:p>
    <w:p>
      <w:pPr/>
      <w:r>
        <w:t>Capture Session is the durable source-evidence object. Bug Report is a separate derived object that references a session_id plus selected evidence ranges/markers/screenshots. One session may have zero, one or many reports.</w:t>
      </w:r>
    </w:p>
    <w:p>
      <w:pPr/>
      <w: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pPr>
      <w:r>
        <w:t>13.9. Screenshot Evidence Item and annotation model</w:t>
      </w:r>
    </w:p>
    <w:p>
      <w:pPr/>
      <w: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widowControl/>
      </w:pPr>
      <w:bookmarkStart w:id="214" w:name="rd_h1_14"/>
      <w:r>
        <w:rPr>
          <w:rFonts w:ascii="Liberation Sans" w:hAnsi="Liberation Sans" w:eastAsia="Liberation Sans" w:cs="Liberation Sans"/>
          <w:b/>
          <w:color w:val="183B56"/>
          <w:sz w:val="33"/>
        </w:rPr>
        <w:t>14. UX and screens</w:t>
      </w:r>
      <w:bookmarkEnd w:id="214"/>
    </w:p>
    <w:p>
      <w:pPr>
        <w:pStyle w:val="Heading2"/>
        <w:keepNext/>
      </w:pPr>
      <w:r>
        <w:rPr>
          <w:rFonts w:ascii="Liberation Sans" w:hAnsi="Liberation Sans" w:eastAsia="Liberation Sans" w:cs="Liberation Sans"/>
          <w:b/>
          <w:i w:val="0"/>
          <w:color w:val="2F5597"/>
          <w:sz w:val="25"/>
        </w:rPr>
        <w:t>14.1. First run / permission onboarding</w:t>
      </w:r>
    </w:p>
    <w:p>
      <w:pPr>
        <w:pStyle w:val="ListBullet"/>
        <w:spacing w:after="60" w:line="247" w:lineRule="auto"/>
      </w:pPr>
      <w:r>
        <w:rPr>
          <w:rFonts w:ascii="Liberation Sans" w:hAnsi="Liberation Sans" w:eastAsia="Liberation Sans" w:cs="Liberation Sans"/>
          <w:b w:val="0"/>
          <w:i w:val="0"/>
          <w:color w:val="202124"/>
          <w:sz w:val="19"/>
        </w:rPr>
        <w:t>Explain in plain language what the extension can and cannot capture.</w:t>
      </w:r>
    </w:p>
    <w:p>
      <w:pPr>
        <w:pStyle w:val="ListBullet"/>
        <w:spacing w:after="60" w:line="247" w:lineRule="auto"/>
      </w:pPr>
      <w:r>
        <w:rPr>
          <w:rFonts w:ascii="Liberation Sans" w:hAnsi="Liberation Sans" w:eastAsia="Liberation Sans" w:cs="Liberation Sans"/>
          <w:b w:val="0"/>
          <w:i w:val="0"/>
          <w:color w:val="202124"/>
          <w:sz w:val="19"/>
        </w:rPr>
        <w:t>Request only baseline permissions needed for target selection/capture/DOM semantics.</w:t>
      </w:r>
    </w:p>
    <w:p>
      <w:pPr>
        <w:pStyle w:val="ListBullet"/>
        <w:spacing w:after="60" w:line="247" w:lineRule="auto"/>
      </w:pPr>
      <w:r>
        <w:rPr>
          <w:rFonts w:ascii="Liberation Sans" w:hAnsi="Liberation Sans" w:eastAsia="Liberation Sans" w:cs="Liberation Sans"/>
          <w:b w:val="0"/>
          <w:i w:val="0"/>
          <w:color w:val="202124"/>
          <w:sz w:val="19"/>
        </w:rPr>
        <w:t>Explicitly state: no keyboard content, no clipboard, no whole-browser/desktop capture, no automatic cloud upload.</w:t>
      </w:r>
    </w:p>
    <w:p>
      <w:pPr>
        <w:pStyle w:val="ListBullet"/>
        <w:spacing w:after="60" w:line="247" w:lineRule="auto"/>
      </w:pPr>
      <w:r>
        <w:rPr>
          <w:rFonts w:ascii="Liberation Sans" w:hAnsi="Liberation Sans" w:eastAsia="Liberation Sans" w:cs="Liberation Sans"/>
          <w:b w:val="0"/>
          <w:i w:val="0"/>
          <w:color w:val="202124"/>
          <w:sz w:val="19"/>
        </w:rPr>
        <w:t>Offer a short privacy test/demo before the user arms a real enterprise target.</w:t>
      </w:r>
    </w:p>
    <w:p>
      <w:pPr>
        <w:pStyle w:val="Heading2"/>
        <w:keepNext/>
      </w:pPr>
      <w:r>
        <w:rPr>
          <w:rFonts w:ascii="Liberation Sans" w:hAnsi="Liberation Sans" w:eastAsia="Liberation Sans" w:cs="Liberation Sans"/>
          <w:b/>
          <w:i w:val="0"/>
          <w:color w:val="2F5597"/>
          <w:sz w:val="25"/>
        </w:rPr>
        <w:t>14.2. Browser toolbar indicator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Meaning</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Visible indication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installed; no active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 / inactive badge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Armed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Instant Replay buffer active for approved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ARMED / ON badge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Deliberate Repro Session active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REC + elapsed timer in side panel; strong badge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Session open, approved target inactive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intentionally paused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PAUSED - manual</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closed/crashed/became unavailable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 - capture stopped</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pipeline unhealthy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ERROR / NOT RECORDING + reason</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Target/session active; continuous video OFF; manual screenshot evidence available</w:t>
            </w:r>
          </w:p>
        </w:tc>
        <w:tc>
          <w:tcPr>
            <w:tcW w:type="dxa" w:w="3427"/>
            <w:vAlign w:val="center"/>
          </w:tcPr>
          <w:p>
            <w:pPr>
              <w:spacing w:before="0" w:after="0"/>
            </w:pPr>
            <w:r>
              <w:rPr>
                <w:sz w:val="17"/>
              </w:rPr>
              <w:t>SCREENSHOTS ONLY / VIDEO OFF</w:t>
            </w:r>
          </w:p>
        </w:tc>
      </w:tr>
      <w:tr>
        <w:trPr>
          <w:cantSplit/>
        </w:trPr>
        <w:tc>
          <w:tcPr>
            <w:tcW w:type="dxa" w:w="3427"/>
            <w:vAlign w:val="center"/>
          </w:tcPr>
          <w:p>
            <w:pPr>
              <w:spacing w:before="0" w:after="0"/>
            </w:pPr>
            <w:r>
              <w:rPr>
                <w:sz w:val="17"/>
              </w:rPr>
              <w:t>AFK</w:t>
            </w:r>
          </w:p>
        </w:tc>
        <w:tc>
          <w:tcPr>
            <w:tcW w:type="dxa" w:w="3427"/>
            <w:vAlign w:val="center"/>
          </w:tcPr>
          <w:p>
            <w:pPr>
              <w:spacing w:before="0" w:after="0"/>
            </w:pPr>
            <w:r>
              <w:rPr>
                <w:sz w:val="17"/>
              </w:rPr>
              <w:t>Approved target may remain open, but user/machine is idle or locked and capture is suspended</w:t>
            </w:r>
          </w:p>
        </w:tc>
        <w:tc>
          <w:tcPr>
            <w:tcW w:type="dxa" w:w="3427"/>
            <w:vAlign w:val="center"/>
          </w:tcPr>
          <w:p>
            <w:pPr>
              <w:spacing w:before="0" w:after="0"/>
            </w:pPr>
            <w:r>
              <w:rPr>
                <w:sz w:val="17"/>
              </w:rPr>
              <w:t>AFK - CAPTURE SUSPENDED</w:t>
            </w:r>
          </w:p>
        </w:tc>
      </w:tr>
    </w:tbl>
    <w:p>
      <w:pPr>
        <w:spacing w:after="60" w:line="247" w:lineRule="auto"/>
      </w:pPr>
      <w:r>
        <w:rPr>
          <w:rFonts w:ascii="Liberation Sans" w:hAnsi="Liberation Sans" w:eastAsia="Liberation Sans" w:cs="Liberation Sans"/>
          <w:b w:val="0"/>
          <w:i w:val="0"/>
          <w:color w:val="202124"/>
          <w:sz w:val="19"/>
        </w:rPr>
        <w:t>The product must never rely only on color; state text/iconography must remain understandable for accessibility and screenshots.</w:t>
      </w:r>
    </w:p>
    <w:p>
      <w:pPr>
        <w:pStyle w:val="Heading2"/>
        <w:keepNext/>
      </w:pPr>
      <w:r>
        <w:rPr>
          <w:rFonts w:ascii="Liberation Sans" w:hAnsi="Liberation Sans" w:eastAsia="Liberation Sans" w:cs="Liberation Sans"/>
          <w:b/>
          <w:i w:val="0"/>
          <w:color w:val="2F5597"/>
          <w:sz w:val="25"/>
        </w:rPr>
        <w:t>14.3. Side Panel / active session controller</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Mono" w:hAnsi="Liberation Mono" w:eastAsia="Liberation Mono" w:cs="Liberation Mono"/>
                <w:b/>
                <w:color w:val="202124"/>
                <w:sz w:val="17"/>
              </w:rPr>
              <w:t>Example</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Mono" w:hAnsi="Liberation Mono" w:eastAsia="Liberation Mono" w:cs="Liberation Mono"/>
                <w:color w:val="202124"/>
                <w:sz w:val="17"/>
              </w:rPr>
              <w:t>ReproDesk</w:t>
              <w:br/>
              <w:t>REC  04:37</w:t>
              <w:br/>
              <w:t>Target: qa.bank.example</w:t>
              <w:br/>
              <w:t>[Add Marker] [Screenshot]</w:t>
              <w:br/>
              <w:t>[Pause] [Finish]</w:t>
              <w:br/>
              <w:t>State: Recording</w:t>
            </w:r>
          </w:p>
        </w:tc>
      </w:tr>
    </w:tbl>
    <w:p>
      <w:pPr>
        <w:pStyle w:val="Heading2"/>
        <w:keepNext/>
      </w:pPr>
      <w:r>
        <w:rPr>
          <w:rFonts w:ascii="Liberation Sans" w:hAnsi="Liberation Sans" w:eastAsia="Liberation Sans" w:cs="Liberation Sans"/>
          <w:b/>
          <w:i w:val="0"/>
          <w:color w:val="2F5597"/>
          <w:sz w:val="25"/>
        </w:rPr>
        <w:t>14.4. Review after capture</w:t>
      </w:r>
    </w:p>
    <w:p>
      <w:pPr>
        <w:pStyle w:val="ListBullet"/>
        <w:spacing w:after="60" w:line="247" w:lineRule="auto"/>
      </w:pPr>
      <w:r>
        <w:rPr>
          <w:rFonts w:ascii="Liberation Sans" w:hAnsi="Liberation Sans" w:eastAsia="Liberation Sans" w:cs="Liberation Sans"/>
          <w:b w:val="0"/>
          <w:i w:val="0"/>
          <w:color w:val="202124"/>
          <w:sz w:val="19"/>
        </w:rPr>
        <w:t>Preview replay/timeline and Important Moments.</w:t>
      </w:r>
    </w:p>
    <w:p>
      <w:pPr>
        <w:pStyle w:val="ListBullet"/>
        <w:spacing w:after="60" w:line="247" w:lineRule="auto"/>
      </w:pPr>
      <w:r>
        <w:rPr>
          <w:rFonts w:ascii="Liberation Sans" w:hAnsi="Liberation Sans" w:eastAsia="Liberation Sans" w:cs="Liberation Sans"/>
          <w:b w:val="0"/>
          <w:i w:val="0"/>
          <w:color w:val="202124"/>
          <w:sz w:val="19"/>
        </w:rPr>
        <w:t>Show Pre-session Context as a visually separate block with Keep / Trim / Remove.</w:t>
      </w:r>
    </w:p>
    <w:p>
      <w:pPr>
        <w:pStyle w:val="ListBullet"/>
        <w:spacing w:after="60" w:line="247" w:lineRule="auto"/>
      </w:pPr>
      <w:r>
        <w:rPr>
          <w:rFonts w:ascii="Liberation Sans" w:hAnsi="Liberation Sans" w:eastAsia="Liberation Sans" w:cs="Liberation Sans"/>
          <w:b w:val="0"/>
          <w:i w:val="0"/>
          <w:color w:val="202124"/>
          <w:sz w:val="19"/>
        </w:rPr>
        <w:t>Rename markers and edit/delete deterministic draft steps.</w:t>
      </w:r>
    </w:p>
    <w:p>
      <w:pPr>
        <w:pStyle w:val="ListBullet"/>
        <w:spacing w:after="60" w:line="247" w:lineRule="auto"/>
      </w:pPr>
      <w:r>
        <w:rPr>
          <w:rFonts w:ascii="Liberation Sans" w:hAnsi="Liberation Sans" w:eastAsia="Liberation Sans" w:cs="Liberation Sans"/>
          <w:b w:val="0"/>
          <w:i w:val="0"/>
          <w:color w:val="202124"/>
          <w:sz w:val="19"/>
        </w:rPr>
        <w:t>If the target ended unexpectedly, show the system event prominently and ask the user to classify/comment on the failure.</w:t>
      </w:r>
    </w:p>
    <w:p>
      <w:pPr>
        <w:pStyle w:val="ListBullet"/>
        <w:spacing w:after="60" w:line="247" w:lineRule="auto"/>
      </w:pPr>
      <w:r>
        <w:rPr>
          <w:rFonts w:ascii="Liberation Sans" w:hAnsi="Liberation Sans" w:eastAsia="Liberation Sans" w:cs="Liberation Sans"/>
          <w:b w:val="0"/>
          <w:i w:val="0"/>
          <w:color w:val="202124"/>
          <w:sz w:val="19"/>
        </w:rPr>
        <w:t>Enter/edit Title, Actual Result, Expected Result and Notes.</w:t>
      </w:r>
    </w:p>
    <w:p>
      <w:pPr>
        <w:pStyle w:val="ListBullet"/>
        <w:spacing w:after="60" w:line="247" w:lineRule="auto"/>
      </w:pPr>
      <w:r>
        <w:rPr>
          <w:rFonts w:ascii="Liberation Sans" w:hAnsi="Liberation Sans" w:eastAsia="Liberation Sans" w:cs="Liberation Sans"/>
          <w:b w:val="0"/>
          <w:i w:val="0"/>
          <w:color w:val="202124"/>
          <w:sz w:val="19"/>
        </w:rPr>
        <w:t>Choose output format, default/custom template and included evidence.</w:t>
      </w:r>
    </w:p>
    <w:p>
      <w:pPr>
        <w:pStyle w:val="ListBullet"/>
      </w:pPr>
      <w: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pPr>
      <w:r>
        <w:rPr>
          <w:rFonts w:ascii="Liberation Sans" w:hAnsi="Liberation Sans" w:eastAsia="Liberation Sans" w:cs="Liberation Sans"/>
          <w:b/>
          <w:i w:val="0"/>
          <w:color w:val="2F5597"/>
          <w:sz w:val="25"/>
        </w:rPr>
        <w:t>14.5. Export dialog</w:t>
      </w:r>
    </w:p>
    <w:p>
      <w:pPr>
        <w:pStyle w:val="ListBullet"/>
      </w:pPr>
      <w:r>
        <w:t>Select one or more outputs at once: Evidence ZIP independently, plus any combination of TXT, DOCX, XLSX, HTML; PDF if/when supported.</w:t>
      </w:r>
    </w:p>
    <w:p>
      <w:pPr>
        <w:pStyle w:val="ListBullet"/>
      </w:pPr>
      <w:r>
        <w:t>For each selected standalone format choose/confirm its compatible default or custom template and filename rule. Different teams can receive different formats from the same validated report.</w:t>
      </w:r>
    </w:p>
    <w:p>
      <w:pPr>
        <w:pStyle w:val="ListBullet"/>
      </w:pPr>
      <w:r>
        <w:t>Run compatibility validation independently per selected format. A DOCX incompatibility must not silently alter XLSX; the UI shows exact format-specific failures/fallbacks before generation.</w:t>
      </w:r>
    </w:p>
    <w:p>
      <w:pPr>
        <w:pStyle w:val="ListBullet"/>
      </w:pPr>
      <w:r>
        <w:t>Generate all valid selected outputs in one export action without forcing the user to repeat Review for each format.</w:t>
      </w:r>
    </w:p>
    <w:p>
      <w:pPr>
        <w:pStyle w:val="ListBullet"/>
      </w:pPr>
      <w:r>
        <w:t>Preview every generated filename and allow manual edit unless enterprise policy locks it.</w:t>
      </w:r>
    </w:p>
    <w:p>
      <w:pPr>
        <w:pStyle w:val="ListBullet"/>
      </w:pPr>
      <w:r>
        <w:t>If a format cannot embed an artifact (for example screenshots in TXT), explain the reference/fallback rather than silently dropping it.</w:t>
      </w:r>
    </w:p>
    <w:p>
      <w:pPr>
        <w:pStyle w:val="Heading2"/>
      </w:pPr>
      <w:r>
        <w:rPr>
          <w:rFonts w:ascii="Liberation Sans" w:hAnsi="Liberation Sans" w:eastAsia="Liberation Sans" w:cs="Liberation Sans"/>
          <w:b/>
          <w:color w:val="2F5597"/>
          <w:sz w:val="25"/>
        </w:rPr>
        <w:t>14.6. Recovery, visual review and redaction UX</w:t>
      </w:r>
    </w:p>
    <w:p>
      <w:pPr/>
      <w: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r>
        <w:t>Review states: “Values visible in the tested application may appear in video/screenshots even when typed values are not collected.”</w:t>
      </w:r>
    </w:p>
    <w:p>
      <w:pPr/>
      <w: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rPr>
          <w:ins w:id="9019" w:author="Claude" w:date="2026-10-07T12:00:00Z"/>
        </w:rPr>
      </w:pPr>
      <w:ins w:id="9020" w:author="Claude" w:date="2026-10-07T12:00:00Z">
        <w:r>
          <w:t xml:space="preserve">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w:t>
        </w:r>
      </w:ins>
    </w:p>
    <w:p>
      <w:pPr/>
      <w:r>
        <w:t>Copy Report provides one-click Markdown and Plain Text for Jira/ADO/manual trackers without direct API integration.</w:t>
      </w:r>
    </w:p>
    <w:p>
      <w:pPr>
        <w:pStyle w:val="Heading2"/>
      </w:pPr>
      <w:r>
        <w:t>14.7. AFK UX</w:t>
      </w:r>
    </w:p>
    <w:p>
      <w:pPr/>
      <w: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pPr>
      <w:r>
        <w:t>14.8. Screenshot-only mode and annotation editor</w:t>
      </w:r>
    </w:p>
    <w:p>
      <w:pPr/>
      <w: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widowControl/>
      </w:pPr>
      <w:bookmarkStart w:id="215" w:name="rd_h1_15"/>
      <w:r>
        <w:rPr>
          <w:rFonts w:ascii="Liberation Sans" w:hAnsi="Liberation Sans" w:eastAsia="Liberation Sans" w:cs="Liberation Sans"/>
          <w:b/>
          <w:color w:val="183B56"/>
          <w:sz w:val="33"/>
        </w:rPr>
        <w:t>15. Integrations and AI roadmap</w:t>
      </w:r>
      <w:bookmarkEnd w:id="215"/>
    </w:p>
    <w:p>
      <w:pPr>
        <w:pStyle w:val="Heading2"/>
        <w:keepNext/>
      </w:pPr>
      <w:r>
        <w:rPr>
          <w:rFonts w:ascii="Liberation Sans" w:hAnsi="Liberation Sans" w:eastAsia="Liberation Sans" w:cs="Liberation Sans"/>
          <w:b/>
          <w:i w:val="0"/>
          <w:color w:val="2F5597"/>
          <w:sz w:val="25"/>
        </w:rPr>
        <w:t>15.1. Reporting flexibility before direct integrations</w:t>
      </w:r>
    </w:p>
    <w:p>
      <w:pPr>
        <w:spacing w:after="60" w:line="247" w:lineRule="auto"/>
      </w:pPr>
      <w:r>
        <w:rPr>
          <w:rFonts w:ascii="Liberation Sans" w:hAnsi="Liberation Sans" w:eastAsia="Liberation Sans" w:cs="Liberation Sans"/>
          <w:b w:val="0"/>
          <w:i w:val="0"/>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pPr>
      <w:r>
        <w:rPr>
          <w:rFonts w:ascii="Liberation Sans" w:hAnsi="Liberation Sans" w:eastAsia="Liberation Sans" w:cs="Liberation Sans"/>
          <w:b/>
          <w:i w:val="0"/>
          <w:color w:val="2F5597"/>
          <w:sz w:val="25"/>
        </w:rPr>
        <w:t>15.2. Tracker integrations - deferred but remembered</w:t>
      </w:r>
    </w:p>
    <w:p>
      <w:pPr>
        <w:pStyle w:val="ListBullet"/>
        <w:spacing w:after="60" w:line="247" w:lineRule="auto"/>
      </w:pPr>
      <w:r>
        <w:rPr>
          <w:rFonts w:ascii="Liberation Sans" w:hAnsi="Liberation Sans" w:eastAsia="Liberation Sans" w:cs="Liberation Sans"/>
          <w:b w:val="0"/>
          <w:i w:val="0"/>
          <w:color w:val="202124"/>
          <w:sz w:val="19"/>
        </w:rPr>
        <w:t>Jira Cloud / Jira Data Center.</w:t>
      </w:r>
    </w:p>
    <w:p>
      <w:pPr>
        <w:pStyle w:val="ListBullet"/>
        <w:spacing w:after="60" w:line="247" w:lineRule="auto"/>
      </w:pPr>
      <w:r>
        <w:rPr>
          <w:rFonts w:ascii="Liberation Sans" w:hAnsi="Liberation Sans" w:eastAsia="Liberation Sans" w:cs="Liberation Sans"/>
          <w:b w:val="0"/>
          <w:i w:val="0"/>
          <w:color w:val="202124"/>
          <w:sz w:val="19"/>
        </w:rPr>
        <w:t>Azure DevOps Services / Azure DevOps Server (including organizations migrating from legacy TFS terminology).</w:t>
      </w:r>
    </w:p>
    <w:p>
      <w:pPr>
        <w:pStyle w:val="ListBullet"/>
        <w:spacing w:after="60" w:line="247" w:lineRule="auto"/>
      </w:pPr>
      <w:r>
        <w:rPr>
          <w:rFonts w:ascii="Liberation Sans" w:hAnsi="Liberation Sans" w:eastAsia="Liberation Sans" w:cs="Liberation Sans"/>
          <w:b w:val="0"/>
          <w:i w:val="0"/>
          <w:color w:val="202124"/>
          <w:sz w:val="19"/>
        </w:rPr>
        <w:t>Priority is determined by real pilot demand, not by assumptions.</w:t>
      </w:r>
    </w:p>
    <w:p>
      <w:pPr/>
      <w:r>
        <w:t>Jira is the default first-integration candidate only as a planning assumption. Pilot demand wins: if qualified design partners clearly favor Azure DevOps, integration order flips without changing the Report Model.</w:t>
      </w:r>
    </w:p>
    <w:p>
      <w:pPr>
        <w:pStyle w:val="Heading2"/>
        <w:keepNext/>
      </w:pPr>
      <w:r>
        <w:rPr>
          <w:rFonts w:ascii="Liberation Sans" w:hAnsi="Liberation Sans" w:eastAsia="Liberation Sans" w:cs="Liberation Sans"/>
          <w:b/>
          <w:i w:val="0"/>
          <w:color w:val="2F5597"/>
          <w:sz w:val="25"/>
        </w:rPr>
        <w:t>15.3. AI only as enrichment</w:t>
      </w:r>
    </w:p>
    <w:p>
      <w:pPr>
        <w:pStyle w:val="ListBullet"/>
        <w:spacing w:after="60" w:line="247" w:lineRule="auto"/>
      </w:pPr>
      <w:r>
        <w:rPr>
          <w:rFonts w:ascii="Liberation Sans" w:hAnsi="Liberation Sans" w:eastAsia="Liberation Sans" w:cs="Liberation Sans"/>
          <w:b w:val="0"/>
          <w:i w:val="0"/>
          <w:color w:val="202124"/>
          <w:sz w:val="19"/>
        </w:rPr>
        <w:t>AI may later suggest a title, condensed Steps or Actual Result wording from already-approved evidence.</w:t>
      </w:r>
    </w:p>
    <w:p>
      <w:pPr>
        <w:pStyle w:val="ListBullet"/>
        <w:spacing w:after="60" w:line="247" w:lineRule="auto"/>
      </w:pPr>
      <w:r>
        <w:rPr>
          <w:rFonts w:ascii="Liberation Sans" w:hAnsi="Liberation Sans" w:eastAsia="Liberation Sans" w:cs="Liberation Sans"/>
          <w:b w:val="0"/>
          <w:i w:val="0"/>
          <w:color w:val="202124"/>
          <w:sz w:val="19"/>
        </w:rPr>
        <w:t>AI must never decide which sensitive data is “necessary” to collect.</w:t>
      </w:r>
    </w:p>
    <w:p>
      <w:pPr>
        <w:pStyle w:val="ListBullet"/>
        <w:spacing w:after="60" w:line="247" w:lineRule="auto"/>
      </w:pPr>
      <w:r>
        <w:rPr>
          <w:rFonts w:ascii="Liberation Sans" w:hAnsi="Liberation Sans" w:eastAsia="Liberation Sans" w:cs="Liberation Sans"/>
          <w:b w:val="0"/>
          <w:i w:val="0"/>
          <w:color w:val="202124"/>
          <w:sz w:val="19"/>
        </w:rPr>
        <w:t>Expected Result remains user-confirmed; AI suggestions are visibly labeled and editable.</w:t>
      </w:r>
    </w:p>
    <w:p>
      <w:pPr>
        <w:pStyle w:val="ListBullet"/>
        <w:spacing w:after="60" w:line="247" w:lineRule="auto"/>
      </w:pPr>
      <w:r>
        <w:rPr>
          <w:rFonts w:ascii="Liberation Sans" w:hAnsi="Liberation Sans" w:eastAsia="Liberation Sans" w:cs="Liberation Sans"/>
          <w:b w:val="0"/>
          <w:i w:val="0"/>
          <w:color w:val="202124"/>
          <w:sz w:val="19"/>
        </w:rPr>
        <w:t>AI/cloud use requires separate explicit consent and a documented data flow.</w:t>
      </w:r>
    </w:p>
    <w:p>
      <w:pPr>
        <w:pStyle w:val="Heading2"/>
        <w:keepNext/>
      </w:pPr>
      <w:r>
        <w:rPr>
          <w:rFonts w:ascii="Liberation Sans" w:hAnsi="Liberation Sans" w:eastAsia="Liberation Sans" w:cs="Liberation Sans"/>
          <w:b/>
          <w:i w:val="0"/>
          <w:color w:val="2F5597"/>
          <w:sz w:val="25"/>
        </w:rPr>
        <w:t>15.4. Advanced Debug Context</w:t>
      </w:r>
    </w:p>
    <w:p>
      <w:pPr>
        <w:spacing w:after="60" w:line="247" w:lineRule="auto"/>
      </w:pPr>
      <w:r>
        <w:rPr>
          <w:rFonts w:ascii="Liberation Sans" w:hAnsi="Liberation Sans" w:eastAsia="Liberation Sans" w:cs="Liberation Sans"/>
          <w:b w:val="0"/>
          <w:i w:val="0"/>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pPr>
      <w:r>
        <w:t>15.5. Platform diagnostics priority</w:t>
      </w:r>
    </w:p>
    <w:p>
      <w:pPr/>
      <w: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widowControl/>
      </w:pPr>
      <w:bookmarkStart w:id="216" w:name="rd_h1_16"/>
      <w:r>
        <w:rPr>
          <w:rFonts w:ascii="Liberation Sans" w:hAnsi="Liberation Sans" w:eastAsia="Liberation Sans" w:cs="Liberation Sans"/>
          <w:b/>
          <w:color w:val="183B56"/>
          <w:sz w:val="33"/>
        </w:rPr>
        <w:t>16. Competitive landscape</w:t>
      </w:r>
      <w:bookmarkEnd w:id="216"/>
    </w:p>
    <w:p>
      <w:pPr>
        <w:pStyle w:val="Heading2"/>
        <w:keepNext/>
      </w:pPr>
      <w:r>
        <w:rPr>
          <w:rFonts w:ascii="Liberation Sans" w:hAnsi="Liberation Sans" w:eastAsia="Liberation Sans" w:cs="Liberation Sans"/>
          <w:b/>
          <w:i w:val="0"/>
          <w:color w:val="2F5597"/>
          <w:sz w:val="25"/>
        </w:rPr>
        <w:t>16.1. Existing category</w:t>
      </w:r>
    </w:p>
    <w:p>
      <w:pPr>
        <w:spacing w:after="60" w:line="247" w:lineRule="auto"/>
      </w:pPr>
      <w:r>
        <w:rPr>
          <w:rFonts w:ascii="Liberation Sans" w:hAnsi="Liberation Sans" w:eastAsia="Liberation Sans" w:cs="Liberation Sans"/>
          <w:b w:val="0"/>
          <w:i w:val="0"/>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pPr>
      <w:r>
        <w:rPr>
          <w:rFonts w:ascii="Liberation Sans" w:hAnsi="Liberation Sans" w:eastAsia="Liberation Sans" w:cs="Liberation Sans"/>
          <w:b/>
          <w:i w:val="0"/>
          <w:color w:val="2F5597"/>
          <w:sz w:val="25"/>
        </w:rPr>
        <w:t>16.2. Proposed wedge</w:t>
      </w:r>
    </w:p>
    <w:p>
      <w:pPr>
        <w:pStyle w:val="ListBullet"/>
        <w:spacing w:after="60" w:line="247" w:lineRule="auto"/>
      </w:pPr>
      <w:r>
        <w:rPr>
          <w:rFonts w:ascii="Liberation Sans" w:hAnsi="Liberation Sans" w:eastAsia="Liberation Sans" w:cs="Liberation Sans"/>
          <w:b w:val="0"/>
          <w:i w:val="0"/>
          <w:color w:val="202124"/>
          <w:sz w:val="19"/>
        </w:rPr>
        <w:t>Two core video workflows in one product: retroactive Instant Replay + deliberate Repro Session, plus a lightweight Screenshot-only evidence option when continuous video is unnecessary or prohibited.</w:t>
      </w:r>
    </w:p>
    <w:p>
      <w:pPr>
        <w:pStyle w:val="ListBullet"/>
        <w:spacing w:after="60" w:line="247" w:lineRule="auto"/>
      </w:pPr>
      <w:r>
        <w:rPr>
          <w:rFonts w:ascii="Liberation Sans" w:hAnsi="Liberation Sans" w:eastAsia="Liberation Sans" w:cs="Liberation Sans"/>
          <w:b w:val="0"/>
          <w:i w:val="0"/>
          <w:color w:val="202124"/>
          <w:sz w:val="19"/>
        </w:rPr>
        <w:t>Strict target-only privacy model with visible Privacy Pause and fail-closed behavior.</w:t>
      </w:r>
    </w:p>
    <w:p>
      <w:pPr>
        <w:pStyle w:val="ListBullet"/>
        <w:spacing w:after="60" w:line="247" w:lineRule="auto"/>
      </w:pPr>
      <w:r>
        <w:rPr>
          <w:rFonts w:ascii="Liberation Sans" w:hAnsi="Liberation Sans" w:eastAsia="Liberation Sans" w:cs="Liberation Sans"/>
          <w:b w:val="0"/>
          <w:i w:val="0"/>
          <w:color w:val="202124"/>
          <w:sz w:val="19"/>
        </w:rPr>
        <w:t>No keyboard/clipboard/editable-value capture in baseline.</w:t>
      </w:r>
    </w:p>
    <w:p>
      <w:pPr>
        <w:pStyle w:val="ListBullet"/>
        <w:spacing w:after="60" w:line="247" w:lineRule="auto"/>
      </w:pPr>
      <w:r>
        <w:rPr>
          <w:rFonts w:ascii="Liberation Sans" w:hAnsi="Liberation Sans" w:eastAsia="Liberation Sans" w:cs="Liberation Sans"/>
          <w:b w:val="0"/>
          <w:i w:val="0"/>
          <w:color w:val="202124"/>
          <w:sz w:val="19"/>
        </w:rPr>
        <w:t>Multiple named markers and crash-safe terminal events.</w:t>
      </w:r>
    </w:p>
    <w:p>
      <w:pPr>
        <w:pStyle w:val="ListBullet"/>
        <w:spacing w:after="60" w:line="247" w:lineRule="auto"/>
      </w:pPr>
      <w:r>
        <w:rPr>
          <w:rFonts w:ascii="Liberation Sans" w:hAnsi="Liberation Sans" w:eastAsia="Liberation Sans" w:cs="Liberation Sans"/>
          <w:b w:val="0"/>
          <w:i w:val="0"/>
          <w:color w:val="202124"/>
          <w:sz w:val="19"/>
        </w:rPr>
        <w:t>Flexible company reporting: default/custom templates, multiple output formats and filename conventions.</w:t>
      </w:r>
    </w:p>
    <w:p>
      <w:pPr>
        <w:pStyle w:val="ListBullet"/>
        <w:spacing w:after="60" w:line="247" w:lineRule="auto"/>
      </w:pPr>
      <w:r>
        <w:rPr>
          <w:rFonts w:ascii="Liberation Sans" w:hAnsi="Liberation Sans" w:eastAsia="Liberation Sans" w:cs="Liberation Sans"/>
          <w:b w:val="0"/>
          <w:i w:val="0"/>
          <w:color w:val="202124"/>
          <w:sz w:val="19"/>
        </w:rPr>
        <w:t>Local-first operation with direct integrations/cloud added only when justified.</w:t>
      </w:r>
    </w:p>
    <w:p>
      <w:pPr>
        <w:pStyle w:val="ListBullet"/>
        <w:spacing w:after="60" w:line="247" w:lineRule="auto"/>
      </w:pPr>
      <w:r>
        <w:rPr>
          <w:rFonts w:ascii="Liberation Sans" w:hAnsi="Liberation Sans" w:eastAsia="Liberation Sans" w:cs="Liberation Sans"/>
          <w:b w:val="0"/>
          <w:i w:val="0"/>
          <w:color w:val="202124"/>
          <w:sz w:val="19"/>
        </w:rPr>
        <w:t>Native desktop expansion later can become a differentiator if browser workflow proves demand.</w:t>
      </w:r>
    </w:p>
    <w:p>
      <w:pPr>
        <w:pStyle w:val="Heading2"/>
        <w:keepNext/>
      </w:pPr>
      <w:r>
        <w:rPr>
          <w:rFonts w:ascii="Liberation Sans" w:hAnsi="Liberation Sans" w:eastAsia="Liberation Sans" w:cs="Liberation Sans"/>
          <w:b/>
          <w:i w:val="0"/>
          <w:color w:val="2F5597"/>
          <w:sz w:val="25"/>
        </w:rPr>
        <w:t>16.3. Competitive risk</w:t>
      </w:r>
    </w:p>
    <w:p>
      <w:pPr>
        <w:spacing w:after="60" w:line="247" w:lineRule="auto"/>
      </w:pPr>
      <w:r>
        <w:rPr>
          <w:rFonts w:ascii="Liberation Sans" w:hAnsi="Liberation Sans" w:eastAsia="Liberation Sans" w:cs="Liberation Sans"/>
          <w:b w:val="0"/>
          <w:i w:val="0"/>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pPr>
      <w:r>
        <w:rPr>
          <w:rFonts w:ascii="Liberation Sans" w:hAnsi="Liberation Sans" w:eastAsia="Liberation Sans" w:cs="Liberation Sans"/>
          <w:b/>
          <w:color w:val="2F5597"/>
          <w:sz w:val="25"/>
        </w:rPr>
        <w:t>16.4. Competitive conclusion after critical review</w:t>
      </w:r>
    </w:p>
    <w:p>
      <w:pPr/>
      <w:r>
        <w:rPr>
          <w:rFonts w:ascii="Liberation Sans" w:hAnsi="Liberation San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r>
        <w:rPr>
          <w:rFonts w:ascii="Liberation Sans" w:hAnsi="Liberation San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r>
        <w:rPr>
          <w:rFonts w:ascii="Liberation Sans" w:hAnsi="Liberation San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widowControl/>
      </w:pPr>
      <w:bookmarkStart w:id="217" w:name="rd_h1_17"/>
      <w:r>
        <w:rPr>
          <w:rFonts w:ascii="Liberation Sans" w:hAnsi="Liberation Sans" w:eastAsia="Liberation Sans" w:cs="Liberation Sans"/>
          <w:b/>
          <w:color w:val="183B56"/>
          <w:sz w:val="33"/>
        </w:rPr>
        <w:t>17. Monetization and business model</w:t>
      </w:r>
      <w:bookmarkEnd w:id="217"/>
    </w:p>
    <w:p>
      <w:pPr>
        <w:pStyle w:val="Heading2"/>
        <w:keepNext/>
        <w:widowControl/>
      </w:pPr>
      <w:r>
        <w:rPr>
          <w:rFonts w:ascii="Liberation Sans" w:hAnsi="Liberation Sans" w:eastAsia="Liberation Sans" w:cs="Liberation Sans"/>
          <w:b/>
          <w:color w:val="2F5597"/>
          <w:sz w:val="25"/>
        </w:rPr>
        <w:t>17.1. Pricing hypothesis — NOT final pricing</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389"/>
        <w:gridCol w:w="3389"/>
        <w:gridCol w:w="3389"/>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Plan</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Working price range</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Value</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Local Free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Capture, replay, local package; possible limits on history/templates</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Pro</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$10–15/user/month</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AI enrichment, integrations, templates, longer history</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Team</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$59–99/month</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Multiple users, shared settings, tracker integration</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Business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$199–299/month</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Policies, admin controls, audit/retention options</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Enterprise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Custom annual</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On-prem/self-host, SSO, deployment, support, security review</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widowControl/>
      </w:pPr>
      <w:r>
        <w:rPr>
          <w:rFonts w:ascii="Liberation Sans" w:hAnsi="Liberation Sans" w:eastAsia="Liberation Sans" w:cs="Liberation Sans"/>
          <w:b/>
          <w:color w:val="2F5597"/>
          <w:sz w:val="25"/>
        </w:rPr>
        <w:t>17.2. Why B2B is more attractive than B2C</w:t>
      </w:r>
    </w:p>
    <w:p>
      <w:pPr>
        <w:pStyle w:val="ListBullet"/>
        <w:widowControl/>
        <w:spacing w:after="60" w:line="247" w:lineRule="auto"/>
        <w:ind w:left="288"/>
      </w:pPr>
      <w:r>
        <w:rPr>
          <w:rFonts w:ascii="Liberation Sans" w:hAnsi="Liberation Sans" w:eastAsia="Liberation Sans" w:cs="Liberation Sans"/>
          <w:color w:val="202124"/>
          <w:sz w:val="19"/>
        </w:rPr>
        <w:t>Even a small number of teams can generate meaningful MRR.</w:t>
      </w:r>
    </w:p>
    <w:p>
      <w:pPr>
        <w:pStyle w:val="ListBullet"/>
        <w:widowControl/>
        <w:spacing w:after="60" w:line="247" w:lineRule="auto"/>
        <w:ind w:left="288"/>
      </w:pPr>
      <w:r>
        <w:rPr>
          <w:rFonts w:ascii="Liberation Sans" w:hAnsi="Liberation Sans" w:eastAsia="Liberation Sans" w:cs="Liberation Sans"/>
          <w:color w:val="202124"/>
          <w:sz w:val="19"/>
        </w:rPr>
        <w:t>The value of QA/developer time saved is much higher than the price of a utility.</w:t>
      </w:r>
    </w:p>
    <w:p>
      <w:pPr>
        <w:pStyle w:val="ListBullet"/>
        <w:widowControl/>
        <w:spacing w:after="60" w:line="247" w:lineRule="auto"/>
        <w:ind w:left="288"/>
      </w:pPr>
      <w:r>
        <w:rPr>
          <w:rFonts w:ascii="Liberation Sans" w:hAnsi="Liberation Sans" w:eastAsia="Liberation Sans" w:cs="Liberation Sans"/>
          <w:color w:val="202124"/>
          <w:sz w:val="19"/>
        </w:rPr>
        <w:t>Enterprise local/on-prem deployment could become a separate high-ACV offering.</w:t>
      </w:r>
    </w:p>
    <w:p>
      <w:pPr>
        <w:pStyle w:val="ListBullet"/>
        <w:widowControl/>
        <w:spacing w:after="60" w:line="247" w:lineRule="auto"/>
        <w:ind w:left="288"/>
      </w:pPr>
      <w:r>
        <w:rPr>
          <w:rFonts w:ascii="Liberation Sans" w:hAnsi="Liberation Sans" w:eastAsia="Liberation Sans" w:cs="Liberation Sans"/>
          <w:color w:val="202124"/>
          <w:sz w:val="19"/>
        </w:rPr>
        <w:t>On the other hand, procurement and security reviews can slow sales significantly, so the first customers should be small and mid-sized teams.</w:t>
      </w:r>
    </w:p>
    <w:p>
      <w:pPr>
        <w:pStyle w:val="Heading1"/>
        <w:keepNext/>
        <w:widowControl/>
      </w:pPr>
      <w:bookmarkStart w:id="218" w:name="rd_h1_18"/>
      <w:r>
        <w:rPr>
          <w:rFonts w:ascii="Liberation Sans" w:hAnsi="Liberation Sans" w:eastAsia="Liberation Sans" w:cs="Liberation Sans"/>
          <w:b/>
          <w:color w:val="183B56"/>
          <w:sz w:val="33"/>
        </w:rPr>
        <w:t>18. Go-to-market and validation</w:t>
      </w:r>
      <w:bookmarkEnd w:id="218"/>
    </w:p>
    <w:p>
      <w:pPr>
        <w:pStyle w:val="Heading2"/>
        <w:keepNext/>
      </w:pPr>
      <w:r>
        <w:rPr>
          <w:rFonts w:ascii="Liberation Sans" w:hAnsi="Liberation Sans" w:eastAsia="Liberation Sans" w:cs="Liberation Sans"/>
          <w:b/>
          <w:i w:val="0"/>
          <w:color w:val="2F5597"/>
          <w:sz w:val="25"/>
        </w:rPr>
        <w:t>18.1. Validation sequence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Stage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Action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Success signal</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Interviews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Talk to 10-15 manual web QA / QA leads using Chrome in enterprise workflows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5 describe recurring reporting friction and want to try the extension</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Technical dogfood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 Chrome MVP on real test apps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Real defects are reported without reverting to old workflow</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External pilot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3-5 users/teams; include at least one managed enterprise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Repeat use after first day/week; no critical privacy/policy blocker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Edge check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Port/test same extension after Chrome stability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Minimal code divergence and acceptable managed deployment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 signal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Offer paid pilot/Pro/Team concept before SaaS build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At least 1-2 willing to pay/sign pilot</w:t>
            </w:r>
          </w:p>
        </w:tc>
      </w:tr>
    </w:tbl>
    <w:p>
      <w:pPr/>
      <w: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pPr>
      <w:r>
        <w:rPr>
          <w:rFonts w:ascii="Liberation Sans" w:hAnsi="Liberation Sans" w:eastAsia="Liberation Sans" w:cs="Liberation Sans"/>
          <w:b/>
          <w:i w:val="0"/>
          <w:color w:val="2F5597"/>
          <w:sz w:val="25"/>
        </w:rPr>
        <w:t>18.2. Interview questions</w:t>
      </w:r>
    </w:p>
    <w:p>
      <w:pPr>
        <w:pStyle w:val="ListBullet"/>
        <w:spacing w:after="60" w:line="247" w:lineRule="auto"/>
      </w:pPr>
      <w:r>
        <w:rPr>
          <w:rFonts w:ascii="Liberation Sans" w:hAnsi="Liberation Sans" w:eastAsia="Liberation Sans" w:cs="Liberation Sans"/>
          <w:b w:val="0"/>
          <w:i w:val="0"/>
          <w:color w:val="202124"/>
          <w:sz w:val="19"/>
        </w:rPr>
        <w:t>How many browser-based bugs do you report per week?</w:t>
      </w:r>
    </w:p>
    <w:p>
      <w:pPr>
        <w:pStyle w:val="ListBullet"/>
        <w:spacing w:after="60" w:line="247" w:lineRule="auto"/>
      </w:pPr>
      <w:r>
        <w:rPr>
          <w:rFonts w:ascii="Liberation Sans" w:hAnsi="Liberation Sans" w:eastAsia="Liberation Sans" w:cs="Liberation Sans"/>
          <w:b w:val="0"/>
          <w:i w:val="0"/>
          <w:color w:val="202124"/>
          <w:sz w:val="19"/>
        </w:rPr>
        <w:t>How often do you have to reproduce a bug again just to record or document it?</w:t>
      </w:r>
    </w:p>
    <w:p>
      <w:pPr>
        <w:pStyle w:val="ListBullet"/>
        <w:spacing w:after="60" w:line="247" w:lineRule="auto"/>
      </w:pPr>
      <w:r>
        <w:rPr>
          <w:rFonts w:ascii="Liberation Sans" w:hAnsi="Liberation Sans" w:eastAsia="Liberation Sans" w:cs="Liberation Sans"/>
          <w:b w:val="0"/>
          <w:i w:val="0"/>
          <w:color w:val="202124"/>
          <w:sz w:val="19"/>
        </w:rPr>
        <w:t>How long does writing Steps / Expected / Actual / environment evidence take?</w:t>
      </w:r>
    </w:p>
    <w:p>
      <w:pPr>
        <w:pStyle w:val="ListBullet"/>
        <w:spacing w:after="60" w:line="247" w:lineRule="auto"/>
      </w:pPr>
      <w:r>
        <w:rPr>
          <w:rFonts w:ascii="Liberation Sans" w:hAnsi="Liberation Sans" w:eastAsia="Liberation Sans" w:cs="Liberation Sans"/>
          <w:b w:val="0"/>
          <w:i w:val="0"/>
          <w:color w:val="202124"/>
          <w:sz w:val="19"/>
        </w:rPr>
        <w:t>Are browser extensions allowed in your managed environment? Which permissions are prohibited?</w:t>
      </w:r>
    </w:p>
    <w:p>
      <w:pPr>
        <w:pStyle w:val="ListBullet"/>
        <w:spacing w:after="60" w:line="247" w:lineRule="auto"/>
      </w:pPr>
      <w:r>
        <w:rPr>
          <w:rFonts w:ascii="Liberation Sans" w:hAnsi="Liberation Sans" w:eastAsia="Liberation Sans" w:cs="Liberation Sans"/>
          <w:b w:val="0"/>
          <w:i w:val="0"/>
          <w:color w:val="202124"/>
          <w:sz w:val="19"/>
        </w:rPr>
        <w:t>Would you leave Instant Replay Armed if it captured only an explicitly approved tab and remained local?</w:t>
      </w:r>
    </w:p>
    <w:p>
      <w:pPr>
        <w:pStyle w:val="ListBullet"/>
        <w:spacing w:after="60" w:line="247" w:lineRule="auto"/>
      </w:pPr>
      <w:r>
        <w:rPr>
          <w:rFonts w:ascii="Liberation Sans" w:hAnsi="Liberation Sans" w:eastAsia="Liberation Sans" w:cs="Liberation Sans"/>
          <w:b w:val="0"/>
          <w:i w:val="0"/>
          <w:color w:val="202124"/>
          <w:sz w:val="19"/>
        </w:rPr>
        <w:t>Do your bugs commonly open SSO/payment popups or related new tabs?</w:t>
      </w:r>
    </w:p>
    <w:p>
      <w:pPr>
        <w:pStyle w:val="ListBullet"/>
        <w:spacing w:after="60" w:line="247" w:lineRule="auto"/>
      </w:pPr>
      <w:r>
        <w:rPr>
          <w:rFonts w:ascii="Liberation Sans" w:hAnsi="Liberation Sans" w:eastAsia="Liberation Sans" w:cs="Liberation Sans"/>
          <w:b w:val="0"/>
          <w:i w:val="0"/>
          <w:color w:val="202124"/>
          <w:sz w:val="19"/>
        </w:rPr>
        <w:t>Which report format/template does your company require today?</w:t>
      </w:r>
    </w:p>
    <w:p>
      <w:pPr>
        <w:pStyle w:val="ListBullet"/>
        <w:spacing w:after="60" w:line="247" w:lineRule="auto"/>
      </w:pPr>
      <w:r>
        <w:rPr>
          <w:rFonts w:ascii="Liberation Sans" w:hAnsi="Liberation Sans" w:eastAsia="Liberation Sans" w:cs="Liberation Sans"/>
          <w:b w:val="0"/>
          <w:i w:val="0"/>
          <w:color w:val="202124"/>
          <w:sz w:val="19"/>
        </w:rPr>
        <w:t>Which issue tracker does your team use and what would direct integration need to support?</w:t>
      </w:r>
    </w:p>
    <w:p>
      <w:pPr>
        <w:pStyle w:val="ListBullet"/>
      </w:pPr>
      <w:r>
        <w:rPr>
          <w:rFonts w:ascii="Liberation Sans" w:hAnsi="Liberation Sans" w:eastAsia="Liberation Sans" w:cs="Liberation Sans"/>
          <w:color w:val="202124"/>
          <w:sz w:val="19"/>
        </w:rPr>
        <w:t>Do you test canvas/WebGL/embedded/virtualized UIs where DOM session replay loses important visual evidence?</w:t>
      </w:r>
    </w:p>
    <w:p>
      <w:pPr>
        <w:pStyle w:val="ListBullet"/>
      </w:pPr>
      <w:r>
        <w:rPr>
          <w:rFonts w:ascii="Liberation Sans" w:hAnsi="Liberation Sans" w:eastAsia="Liberation Sans" w:cs="Liberation Sans"/>
          <w:color w:val="202124"/>
          <w:sz w:val="19"/>
        </w:rPr>
        <w:t>Would a locally generated pixel video create unacceptable privacy concerns unless manual redaction exists before export?</w:t>
      </w:r>
    </w:p>
    <w:p>
      <w:pPr>
        <w:pStyle w:val="ListBullet"/>
      </w:pPr>
      <w:r>
        <w:rPr>
          <w:rFonts w:ascii="Liberation Sans" w:hAnsi="Liberation Sans" w:eastAsia="Liberation Sans" w:cs="Liberation Sans"/>
          <w:color w:val="202124"/>
          <w:sz w:val="19"/>
        </w:rPr>
        <w:t>Which fields beyond Steps/Expected/Actual are mandatory in your bug template (Severity, Module, Build, Sprint, Customer Impact)?</w:t>
      </w:r>
    </w:p>
    <w:p>
      <w:pPr>
        <w:pStyle w:val="ListBullet"/>
      </w:pPr>
      <w:r>
        <w:rPr>
          <w:rFonts w:ascii="Liberation Sans" w:hAnsi="Liberation Sans" w:eastAsia="Liberation Sans" w:cs="Liberation Sans"/>
          <w:color w:val="202124"/>
          <w:sz w:val="19"/>
        </w:rPr>
        <w:t>Would a browser extension that contacts a licensing/policy service but never uploads bug evidence still satisfy your security policy?</w:t>
      </w:r>
    </w:p>
    <w:p>
      <w:pPr>
        <w:pStyle w:val="Heading2"/>
        <w:keepNext/>
      </w:pPr>
      <w:r>
        <w:rPr>
          <w:rFonts w:ascii="Liberation Sans" w:hAnsi="Liberation Sans" w:eastAsia="Liberation Sans" w:cs="Liberation Sans"/>
          <w:b/>
          <w:i w:val="0"/>
          <w:color w:val="2F5597"/>
          <w:sz w:val="25"/>
        </w:rPr>
        <w:t>18.3. Strongest validation signal</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Strong signal</w:t>
            </w:r>
          </w:p>
        </w:tc>
      </w:tr>
      <w:tr>
        <w:trPr>
          <w:cantSplit/>
          <w:cantSplit/>
          <w:cantSplit/>
        </w:trPr>
        <w:tc>
          <w:tcPr>
            <w:vAlign w:val="center"/>
            <w:tcMar>
              <w:top w:w="45" w:type="dxa"/>
              <w:start w:w="65" w:type="dxa"/>
              <w:bottom w:w="45" w:type="dxa"/>
              <w:end w:w="65" w:type="dxa"/>
              <w:left w:w="65" w:type="dxa"/>
              <w:right w:w="65" w:type="dxa"/>
            </w:tcMar>
            <w:shd w:fill="EAF0F6"/>
          </w:tcPr>
          <w:p>
            <w:pPr>
              <w:spacing w:after="20" w:before="0" w:line="240" w:lineRule="auto"/>
            </w:pPr>
            <w:r>
              <w:rPr>
                <w:rFonts w:ascii="Liberation Sans" w:hAnsi="Liberation Sans" w:eastAsia="Liberation Sans" w:cs="Liberation Sans"/>
                <w:color w:val="183B56"/>
                <w:sz w:val="17"/>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widowControl/>
      </w:pPr>
      <w:bookmarkStart w:id="219" w:name="rd_h1_19"/>
      <w:r>
        <w:rPr>
          <w:rFonts w:ascii="Liberation Sans" w:hAnsi="Liberation Sans" w:eastAsia="Liberation Sans" w:cs="Liberation Sans"/>
          <w:b/>
          <w:color w:val="183B56"/>
          <w:sz w:val="33"/>
        </w:rPr>
        <w:t>19. Success metrics</w:t>
      </w:r>
      <w:bookmarkEnd w:id="219"/>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Metric</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Why it matters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Pilot rule / target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Activation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 reaches first successful report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&gt;70% in controlled pilot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Repeat 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Product enters actual workflow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&gt;=3 real captures in first work week for active QA</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Rare bugs cannot be lost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sessions without fatal capture failure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State trust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 must know if recording is real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Zero cases where UI claims Armed/REC after known pipeline failure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isolation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Enterprise blocker if violated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Zero unrelated tab/app/notification content in release-gate tests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Time to report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Core promise is speed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Instant Replay median &lt;30 sec to minimal package; Repro Session &lt;45 sec after Finish excluding user-written fields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Long-session reliability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Known repros may be long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&gt;95% controlled 30-min sessions export intact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preservation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 defects are high value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Target-ended test preserves final valid evidence and system marker without leaking next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Developer follow-ups should decrease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Qualitative dev/QA rating + follow-up comparison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Template/export success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Companies use different processes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users successfully generate required TXT/DOCX/XLSX/template without silent loss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Business validation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 investment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usefulness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Rare long repro must survive recorder interruption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Forced interruption recovers all committed chunks/markers and labels session honestly; no corrupted export.</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privacy review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introduces visible-data risk</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Pilot users can identify/redact/remove sensitive visible evidence before sharing; no claim of automatic completeness.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Pixel+semantics value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Differentiation must justify cost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QA/dev preference on difficult UIs versus DOM-only/video-only baseline; resource impact measured.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workflow</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Direct integration is deferred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as Markdown/Text produces a tracker-ready report with required custom fields in seconds.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endurance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Always-on value depends on whole-workday stability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Controlled 8+ hour Armed run stays bounded to configured ring, preserves honest state, handles quota safely and shows no unbounded memory/storage growth.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Multi-report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can reveal several bugs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Create &gt;=2 independent reports from one session with shared media references and no accidental cross-evidence.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Different teams need different outputs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action successfully generates &gt;=2 selected formats with per-format templates/validation and no silent loss.</w:t>
            </w:r>
          </w:p>
        </w:tc>
      </w:tr>
      <w:tr>
        <w:trPr>
          <w:cantSplit/>
        </w:trPr>
        <w:tc>
          <w:tcPr>
            <w:tcW w:type="dxa" w:w="3427"/>
            <w:vAlign w:val="center"/>
          </w:tcPr>
          <w:p>
            <w:pPr>
              <w:spacing w:before="0" w:after="0"/>
            </w:pPr>
            <w:r>
              <w:rPr>
                <w:sz w:val="17"/>
              </w:rPr>
              <w:t>AFK state trust</w:t>
            </w:r>
          </w:p>
        </w:tc>
        <w:tc>
          <w:tcPr>
            <w:tcW w:type="dxa" w:w="3427"/>
            <w:vAlign w:val="center"/>
          </w:tcPr>
          <w:p>
            <w:pPr>
              <w:spacing w:before="0" w:after="0"/>
            </w:pPr>
            <w:r>
              <w:rPr>
                <w:sz w:val="17"/>
              </w:rPr>
              <w:t>Away time must reduce capture without surprising restart</w:t>
            </w:r>
          </w:p>
        </w:tc>
        <w:tc>
          <w:tcPr>
            <w:tcW w:type="dxa" w:w="3427"/>
            <w:vAlign w:val="center"/>
          </w:tcPr>
          <w:p>
            <w:pPr>
              <w:spacing w:before="0" w:after="0"/>
            </w:pPr>
            <w:r>
              <w:rPr>
                <w:sz w:val="17"/>
              </w:rPr>
              <w:t>Locked enters AFK immediately; configured idle threshold and override work; zero evidence is captured during AFK; Armed/Repro Session resume rules match the visible state.</w:t>
            </w:r>
          </w:p>
        </w:tc>
      </w:tr>
      <w:tr>
        <w:trPr>
          <w:cantSplit/>
        </w:trPr>
        <w:tc>
          <w:tcPr>
            <w:tcW w:type="dxa" w:w="3427"/>
            <w:vAlign w:val="center"/>
          </w:tcPr>
          <w:p>
            <w:pPr>
              <w:spacing w:before="0" w:after="0"/>
            </w:pPr>
            <w:r>
              <w:rPr>
                <w:sz w:val="17"/>
              </w:rPr>
              <w:t>Screenshot-only workflow</w:t>
            </w:r>
          </w:p>
        </w:tc>
        <w:tc>
          <w:tcPr>
            <w:tcW w:type="dxa" w:w="3427"/>
            <w:vAlign w:val="center"/>
          </w:tcPr>
          <w:p>
            <w:pPr>
              <w:spacing w:before="0" w:after="0"/>
            </w:pPr>
            <w:r>
              <w:rPr>
                <w:sz w:val="17"/>
              </w:rPr>
              <w:t>Some teams/tests cannot or do not want continuous video</w:t>
            </w:r>
          </w:p>
        </w:tc>
        <w:tc>
          <w:tcPr>
            <w:tcW w:type="dxa" w:w="3427"/>
            <w:vAlign w:val="center"/>
          </w:tcPr>
          <w:p>
            <w:pPr>
              <w:spacing w:before="0" w:after="0"/>
            </w:pPr>
            <w:r>
              <w:rPr>
                <w:sz w:val="17"/>
              </w:rPr>
              <w:t>User can create a useful metadata-rich report from manual screenshots + timeline context with video disabled; source image remains intact after annotation/export.</w:t>
            </w:r>
          </w:p>
        </w:tc>
      </w:tr>
    </w:tbl>
    <w:p>
      <w:pPr>
        <w:pStyle w:val="Heading1"/>
        <w:keepNext/>
        <w:widowControl/>
      </w:pPr>
      <w:bookmarkStart w:id="220" w:name="rd_h1_20"/>
      <w:r>
        <w:rPr>
          <w:rFonts w:ascii="Liberation Sans" w:hAnsi="Liberation Sans" w:eastAsia="Liberation Sans" w:cs="Liberation Sans"/>
          <w:b/>
          <w:color w:val="183B56"/>
          <w:sz w:val="33"/>
        </w:rPr>
        <w:t>20. Development plan</w:t>
      </w:r>
      <w:bookmarkEnd w:id="220"/>
    </w:p>
    <w:p>
      <w:pPr>
        <w:pStyle w:val="Heading2"/>
        <w:keepNext/>
      </w:pPr>
      <w:r>
        <w:rPr>
          <w:rFonts w:ascii="Liberation Sans" w:hAnsi="Liberation Sans" w:eastAsia="Liberation Sans" w:cs="Liberation Sans"/>
          <w:b/>
          <w:i w:val="0"/>
          <w:color w:val="2F5597"/>
          <w:sz w:val="25"/>
        </w:rPr>
        <w:t>20.1. Phase 0 - browser engineering spikes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Spike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to prove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 MV3 skeleton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extension with service worker, side panel, content script and offscreen document; state survives service-worker suspension/restart.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B0.2 tabCapture + rolling chunks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Stable target-tab capture and bounded 90-sec rolling replay without runaway memory/storage. Also record how Chrome's tab-capture indicator appears during all-day Armed use and whether managed environments accept it (see G6).</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B0.3 Repro Session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Start/Pause/Resume/Finish + 30-sec pre-session context + 30+ min controlled recording.</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B0.4 Post-trigger tail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5-sec tail works without making trigger feel slow.</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B0.5 DOM privacy semantics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Useful click/focus/navigation context without keyboard events, editable values, query/fragment or obvious PII leakage.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B0.6 TargetScope / multi-tab</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Main tab + approved popup/new tab flow; unrelated tabs/notifications never enter evidence.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B0.7 Visible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Badge/side panel always matches actual capture health and distinguishes Armed/Recording/Privacy Pause/Manual Pause/Error.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B0.8 Target-ended recovery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close/crash/browser close test freezes evidence, adds system marker and opens correct Review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B0.9 Local storage/export</w:t>
            </w:r>
          </w:p>
        </w:tc>
        <w:tc>
          <w:tcPr>
            <w:vAlign w:val="center"/>
            <w:tcMar>
              <w:top w:w="45" w:type="dxa"/>
              <w:start w:w="65" w:type="dxa"/>
              <w:bottom w:w="45" w:type="dxa"/>
              <w:end w:w="65" w:type="dxa"/>
              <w:left w:w="65" w:type="dxa"/>
              <w:right w:w="65" w:type="dxa"/>
            </w:tcMar>
          </w:tcPr>
          <w:p>
            <w:pPr>
              <w:spacing w:before="0" w:after="20" w:line="240" w:lineRule="auto"/>
            </w:pPr>
            <w:r>
              <w:rPr>
                <w:b w:val="0"/>
                <w:sz w:val="17"/>
              </w:rPr>
              <w:t>Prototype hybrid local storage/export: IndexedDB metadata/journal + OPFS media, quota estimation/persistence behavior, safe temp eviction and replay + JSON + HTML + ZIP generation.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B0.10 Report renderer model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Prove one Report Model can render at least HTML + TXT and prototype DOCX/XLSX without coupling capture to formats.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B0.11 Managed environment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Install/use baseline extension in at least two external/managed setups without critical permission-policy blocker.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B0.12 Advanced Debug Context feasibility (non-blocking)</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Evaluate debugger/Network/Console permission, DevTools conflicts and secret filtering; “defer” is acceptable.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B0.13 Pixel fidelity vs DOM replay</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Test canvas, WebGL, same/cross-origin iframe, Shadow DOM, virtualized grids and high-frequency SPA updates; measure evidence usefulness vs CPU/memory/storage.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B0.14 Cross-tab video transition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Prove what Chrome allows when approved SSO/payment/new tabs open: semantic inclusion, tabCapture permission/user gesture, explicit re-arm UX and honest capture-gap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B0.15 Recovery Journal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Force service-worker/offscreen/extension/browser termination; recover last committed session/chunks/markers without corrupting evidence or falsely reporting Finish.</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B0.16 Visual privacy baseline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Verify local-only-before-Review behavior and prototype minimal manual blur/redact/remove workflow without blocking core capture architecture.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B0.17 Video-only permissions</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Confirm baseline records no tab audio/microphone/camera and permission manifest contains no unnecessary media/device access.</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B0.18 8+ hour Armed endurance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Run full-workday Armed test: bounded ring/events, CPU, memory, bitrate/FPS, total storage writes, quota pressure, Privacy Pause aging, service-worker/offscreen resilience and honest state.</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B0.19 Active Video Target re-arm UX</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Validate exact Chrome-supported user gesture/activeTab flow for switching capture to an approved new tab and confirm shipping minimum/support policy.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B0.20 Marker 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asynchronous marker screenshot remains non-blocking and configurable; quantify latency/failure behavior, including the chrome.tabs.captureVisibleTab call-rate limit (about 2 calls per second) under rapid marker sequences.</w:t>
            </w:r>
          </w:p>
        </w:tc>
      </w:tr>
      <w:tr>
        <w:trPr>
          <w:cantSplit/>
        </w:trPr>
        <w:tc>
          <w:tcPr>
            <w:tcW w:type="dxa" w:w="5141"/>
            <w:vAlign w:val="center"/>
          </w:tcPr>
          <w:p>
            <w:pPr>
              <w:spacing w:before="0" w:after="0"/>
            </w:pPr>
            <w:r>
              <w:rPr>
                <w:sz w:val="17"/>
              </w:rPr>
              <w:t>B0.21 AFK / idle-state lifecycle</w:t>
            </w:r>
          </w:p>
        </w:tc>
        <w:tc>
          <w:tcPr>
            <w:tcW w:type="dxa" w:w="5141"/>
            <w:vAlign w:val="center"/>
          </w:tcPr>
          <w:p>
            <w:pPr>
              <w:spacing w:before="0" w:after="0"/>
            </w:pPr>
            <w:r>
              <w:rPr>
                <w:sz w:val="17"/>
              </w:rPr>
              <w:t>Validate chrome.idle permission/state transitions, lock-immediate behavior, default 10-min idle threshold, per-session override, collector/encoder suspension and correct Armed vs Repro Session resume behavior.</w:t>
            </w:r>
          </w:p>
        </w:tc>
      </w:tr>
      <w:tr>
        <w:trPr>
          <w:cantSplit/>
        </w:trPr>
        <w:tc>
          <w:tcPr>
            <w:tcW w:type="dxa" w:w="5141"/>
            <w:vAlign w:val="center"/>
          </w:tcPr>
          <w:p>
            <w:pPr>
              <w:spacing w:before="0" w:after="0"/>
            </w:pPr>
            <w:r>
              <w:rPr>
                <w:sz w:val="17"/>
              </w:rPr>
              <w:t>B0.22 Screenshot-only capture</w:t>
            </w:r>
          </w:p>
        </w:tc>
        <w:tc>
          <w:tcPr>
            <w:tcW w:type="dxa" w:w="5141"/>
            <w:vAlign w:val="center"/>
          </w:tcPr>
          <w:p>
            <w:pPr>
              <w:spacing w:before="0" w:after="0"/>
            </w:pPr>
            <w:r>
              <w:rPr>
                <w:sz w:val="17"/>
              </w:rPr>
              <w:t>Prove approved-visible-tab screenshot capture without video, metadata attachment, shortcut/button behavior, privacy-fail-closed checks and materially lower resource usage than continuous video.</w:t>
            </w:r>
          </w:p>
        </w:tc>
      </w:tr>
      <w:tr>
        <w:trPr>
          <w:cantSplit/>
        </w:trPr>
        <w:tc>
          <w:tcPr>
            <w:tcW w:type="dxa" w:w="5141"/>
            <w:vAlign w:val="center"/>
          </w:tcPr>
          <w:p>
            <w:pPr>
              <w:spacing w:before="0" w:after="0"/>
            </w:pPr>
            <w:r>
              <w:rPr>
                <w:sz w:val="17"/>
              </w:rPr>
              <w:t>B0.23 Screenshot annotation model/editor</w:t>
            </w:r>
          </w:p>
        </w:tc>
        <w:tc>
          <w:tcPr>
            <w:tcW w:type="dxa" w:w="5141"/>
            <w:vAlign w:val="center"/>
          </w:tcPr>
          <w:p>
            <w:pPr>
              <w:spacing w:before="0" w:after="0"/>
            </w:pPr>
            <w:r>
              <w:rPr>
                <w:sz w:val="17"/>
              </w:rPr>
              <w:t>Prototype non-destructive arrow/shape/text/color/blur-redaction layers, Undo/Redo and flattened export while retaining immutable original evidence.</w:t>
            </w:r>
          </w:p>
        </w:tc>
      </w:tr>
    </w:tbl>
    <w:p>
      <w:pPr>
        <w:pStyle w:val="Heading2"/>
        <w:keepNext/>
        <w:rPr>
          <w:ins w:id="9034" w:author="Claude" w:date="2026-10-07T12:00:00Z"/>
        </w:rPr>
      </w:pPr>
      <w:ins w:id="9035" w:author="Claude" w:date="2026-10-07T12:00:00Z">
        <w:r>
          <w:rPr>
            <w:rFonts w:ascii="Liberation Sans" w:hAnsi="Liberation Sans" w:eastAsia="Liberation Sans" w:cs="Liberation Sans"/>
            <w:b/>
            <w:color w:val="2F5597"/>
            <w:sz w:val="25"/>
          </w:rPr>
          <w:t xml:space="preserve">20.1.1. Phase 0 build results (v0.3)</w:t>
        </w:r>
      </w:ins>
    </w:p>
    <w:p>
      <w:pPr>
        <w:rPr>
          <w:ins w:id="9036" w:author="Claude" w:date="2026-10-07T12:00:00Z"/>
        </w:rPr>
      </w:pPr>
      <w:ins w:id="9037" w:author="Claude" w:date="2026-10-07T12:00:00Z">
        <w:r>
          <w:rPr>
            <w:rFonts w:ascii="Liberation Sans" w:hAnsi="Liberation Sans" w:eastAsia="Liberation Sans" w:cs="Liberation Sans"/>
            <w:color w:val="202124"/>
            <w:sz w:val="19"/>
          </w:rPr>
          <w:t xml:space="preserve">This table records the outcome of each Phase 0 spike against the engineering build (extension v0.0.x). Evidence: 91 unit tests, 172 headless end-to-end checks and 87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ins>
    </w:p>
    <w:tbl>
      <w:tblPr>
        <w:tblStyle w:val="TableGrid"/>
        <w:tblW w:type="pct" w:w="5000"/>
        <w:tblLook w:firstColumn="1" w:firstRow="1" w:lastColumn="0" w:lastRow="0" w:noHBand="0" w:noVBand="1" w:val="04A0"/>
        <w:tblLayout w:type="fixed"/>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300"/>
        <w:gridCol w:w="1500"/>
        <w:gridCol w:w="6482"/>
      </w:tblGrid>
      <w:tr>
        <w:trPr>
          <w:cantSplit/>
          <w:tblHeader/>
          <w:ins w:id="9038" w:author="Claude" w:date="2026-10-07T12:00:00Z"/>
        </w:trPr>
        <w:tc>
          <w:tcPr>
            <w:tcW w:type="dxa" w:w="2300"/>
            <w:vAlign w:val="center"/>
            <w:tcMar>
              <w:top w:w="45" w:type="dxa"/>
              <w:start w:w="65" w:type="dxa"/>
              <w:bottom w:w="45" w:type="dxa"/>
              <w:end w:w="65" w:type="dxa"/>
              <w:left w:w="65" w:type="dxa"/>
              <w:right w:w="65" w:type="dxa"/>
            </w:tcMar>
            <w:shd w:fill="DDE7F0"/>
          </w:tcPr>
          <w:p>
            <w:pPr>
              <w:spacing w:after="20" w:before="0" w:line="240" w:lineRule="auto"/>
              <w:rPr>
                <w:ins w:id="9039" w:author="Claude" w:date="2026-10-07T12:00:00Z"/>
              </w:rPr>
            </w:pPr>
            <w:ins w:id="9040" w:author="Claude" w:date="2026-10-07T12:00:00Z">
              <w:r>
                <w:rPr>
                  <w:rFonts w:ascii="Liberation Sans" w:hAnsi="Liberation Sans" w:eastAsia="Liberation Sans" w:cs="Liberation Sans"/>
                  <w:b/>
                  <w:color w:val="183B56"/>
                  <w:sz w:val="17"/>
                </w:rPr>
                <w:t xml:space="preserve">Spike</w:t>
              </w:r>
            </w:ins>
          </w:p>
        </w:tc>
        <w:tc>
          <w:tcPr>
            <w:tcW w:type="dxa" w:w="1500"/>
            <w:vAlign w:val="center"/>
            <w:tcMar>
              <w:top w:w="45" w:type="dxa"/>
              <w:start w:w="65" w:type="dxa"/>
              <w:bottom w:w="45" w:type="dxa"/>
              <w:end w:w="65" w:type="dxa"/>
              <w:left w:w="65" w:type="dxa"/>
              <w:right w:w="65" w:type="dxa"/>
            </w:tcMar>
            <w:shd w:fill="DDE7F0"/>
          </w:tcPr>
          <w:p>
            <w:pPr>
              <w:spacing w:after="20" w:before="0" w:line="240" w:lineRule="auto"/>
              <w:rPr>
                <w:ins w:id="9041" w:author="Claude" w:date="2026-10-07T12:00:00Z"/>
              </w:rPr>
            </w:pPr>
            <w:ins w:id="9042" w:author="Claude" w:date="2026-10-07T12:00:00Z">
              <w:r>
                <w:rPr>
                  <w:rFonts w:ascii="Liberation Sans" w:hAnsi="Liberation Sans" w:eastAsia="Liberation Sans" w:cs="Liberation Sans"/>
                  <w:b/>
                  <w:color w:val="183B56"/>
                  <w:sz w:val="17"/>
                </w:rPr>
                <w:t xml:space="preserve">Status</w:t>
              </w:r>
            </w:ins>
          </w:p>
        </w:tc>
        <w:tc>
          <w:tcPr>
            <w:tcW w:type="dxa" w:w="6482"/>
            <w:vAlign w:val="center"/>
            <w:tcMar>
              <w:top w:w="45" w:type="dxa"/>
              <w:start w:w="65" w:type="dxa"/>
              <w:bottom w:w="45" w:type="dxa"/>
              <w:end w:w="65" w:type="dxa"/>
              <w:left w:w="65" w:type="dxa"/>
              <w:right w:w="65" w:type="dxa"/>
            </w:tcMar>
            <w:shd w:fill="DDE7F0"/>
          </w:tcPr>
          <w:p>
            <w:pPr>
              <w:spacing w:after="20" w:before="0" w:line="240" w:lineRule="auto"/>
              <w:rPr>
                <w:ins w:id="9043" w:author="Claude" w:date="2026-10-07T12:00:00Z"/>
              </w:rPr>
            </w:pPr>
            <w:ins w:id="9044" w:author="Claude" w:date="2026-10-07T12:00:00Z">
              <w:r>
                <w:rPr>
                  <w:rFonts w:ascii="Liberation Sans" w:hAnsi="Liberation Sans" w:eastAsia="Liberation Sans" w:cs="Liberation Sans"/>
                  <w:b/>
                  <w:color w:val="183B56"/>
                  <w:sz w:val="17"/>
                </w:rPr>
                <w:t xml:space="preserve">Result and what remains open</w:t>
              </w:r>
            </w:ins>
          </w:p>
        </w:tc>
      </w:tr>
      <w:tr>
        <w:trPr>
          <w:cantSplit/>
          <w:ins w:id="904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46" w:author="Claude" w:date="2026-10-07T12:00:00Z"/>
              </w:rPr>
            </w:pPr>
            <w:ins w:id="9047" w:author="Claude" w:date="2026-10-07T12:00:00Z">
              <w:r>
                <w:rPr>
                  <w:rFonts w:ascii="Liberation Sans" w:hAnsi="Liberation Sans" w:eastAsia="Liberation Sans" w:cs="Liberation Sans"/>
                  <w:color w:val="202124"/>
                  <w:sz w:val="17"/>
                </w:rPr>
                <w:t xml:space="preserve">B0.1 MV3 skeleton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48" w:author="Claude" w:date="2026-10-07T12:00:00Z"/>
              </w:rPr>
            </w:pPr>
            <w:ins w:id="904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50" w:author="Claude" w:date="2026-10-07T12:00:00Z"/>
              </w:rPr>
            </w:pPr>
            <w:ins w:id="9051" w:author="Claude" w:date="2026-10-07T12:00:00Z">
              <w:r>
                <w:rPr>
                  <w:rFonts w:ascii="Liberation Sans" w:hAnsi="Liberation Sans" w:eastAsia="Liberation Sans" w:cs="Liberation Sans"/>
                  <w:color w:val="202124"/>
                  <w:sz w:val="17"/>
                </w:rPr>
                <w:t xml:space="preserve">Service worker, side panel, content script and offscreen document built; capture state lives in chrome.storage.session. A real service-worker stop recovered in about 8 s with state intact and capture still running.</w:t>
              </w:r>
            </w:ins>
          </w:p>
        </w:tc>
      </w:tr>
      <w:tr>
        <w:trPr>
          <w:cantSplit/>
          <w:ins w:id="905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53" w:author="Claude" w:date="2026-10-07T12:00:00Z"/>
              </w:rPr>
            </w:pPr>
            <w:ins w:id="9054" w:author="Claude" w:date="2026-10-07T12:00:00Z">
              <w:r>
                <w:rPr>
                  <w:rFonts w:ascii="Liberation Sans" w:hAnsi="Liberation Sans" w:eastAsia="Liberation Sans" w:cs="Liberation Sans"/>
                  <w:color w:val="202124"/>
                  <w:sz w:val="17"/>
                </w:rPr>
                <w:t xml:space="preserve">B0.2 tabCapture + rolling chunks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55" w:author="Claude" w:date="2026-10-07T12:00:00Z"/>
              </w:rPr>
            </w:pPr>
            <w:ins w:id="9056"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57" w:author="Claude" w:date="2026-10-07T12:00:00Z"/>
              </w:rPr>
            </w:pPr>
            <w:ins w:id="9058" w:author="Claude" w:date="2026-10-07T12:00:00Z">
              <w:r>
                <w:rPr>
                  <w:rFonts w:ascii="Liberation Sans" w:hAnsi="Liberation Sans" w:eastAsia="Liberation Sans" w:cs="Liberation Sans"/>
                  <w:color w:val="202124"/>
                  <w:sz w:val="17"/>
                </w:rPr>
                <w:t xml:space="preserve">tabCapture to WebCodecs VP9 (VP8 fallback), 2-second GOP segments in OPFS with an IndexedDB index. 40-minute Armed soak bounded (see 12.4). The 90-second default window and a full 8-hour day on tester hardware are still open.</w:t>
              </w:r>
            </w:ins>
          </w:p>
        </w:tc>
      </w:tr>
      <w:tr>
        <w:trPr>
          <w:cantSplit/>
          <w:ins w:id="905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60" w:author="Claude" w:date="2026-10-07T12:00:00Z"/>
              </w:rPr>
            </w:pPr>
            <w:ins w:id="9061" w:author="Claude" w:date="2026-10-07T12:00:00Z">
              <w:r>
                <w:rPr>
                  <w:rFonts w:ascii="Liberation Sans" w:hAnsi="Liberation Sans" w:eastAsia="Liberation Sans" w:cs="Liberation Sans"/>
                  <w:color w:val="202124"/>
                  <w:sz w:val="17"/>
                </w:rPr>
                <w:t xml:space="preserve">B0.3 Repro Session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2" w:author="Claude" w:date="2026-10-07T12:00:00Z"/>
              </w:rPr>
            </w:pPr>
            <w:ins w:id="9063"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64" w:author="Claude" w:date="2026-10-07T12:00:00Z"/>
              </w:rPr>
            </w:pPr>
            <w:ins w:id="9065" w:author="Claude" w:date="2026-10-07T12:00:00Z">
              <w:r>
                <w:rPr>
                  <w:rFonts w:ascii="Liberation Sans" w:hAnsi="Liberation Sans" w:eastAsia="Liberation Sans" w:cs="Liberation Sans"/>
                  <w:color w:val="202124"/>
                  <w:sz w:val="17"/>
                </w:rPr>
                <w:t xml:space="preserve">31.4-minute session with four privacy pauses and nine markers exported as one valid video; pre-session context pinned as a separate block.</w:t>
              </w:r>
            </w:ins>
          </w:p>
        </w:tc>
      </w:tr>
      <w:tr>
        <w:trPr>
          <w:cantSplit/>
          <w:ins w:id="906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67" w:author="Claude" w:date="2026-10-07T12:00:00Z"/>
              </w:rPr>
            </w:pPr>
            <w:ins w:id="9068" w:author="Claude" w:date="2026-10-07T12:00:00Z">
              <w:r>
                <w:rPr>
                  <w:rFonts w:ascii="Liberation Sans" w:hAnsi="Liberation Sans" w:eastAsia="Liberation Sans" w:cs="Liberation Sans"/>
                  <w:color w:val="202124"/>
                  <w:sz w:val="17"/>
                </w:rPr>
                <w:t xml:space="preserve">B0.4 Post-trigger tail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69" w:author="Claude" w:date="2026-10-07T12:00:00Z"/>
              </w:rPr>
            </w:pPr>
            <w:ins w:id="907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71" w:author="Claude" w:date="2026-10-07T12:00:00Z"/>
              </w:rPr>
            </w:pPr>
            <w:ins w:id="9072" w:author="Claude" w:date="2026-10-07T12:00:00Z">
              <w:r>
                <w:rPr>
                  <w:rFonts w:ascii="Liberation Sans" w:hAnsi="Liberation Sans" w:eastAsia="Liberation Sans" w:cs="Liberation Sans"/>
                  <w:color w:val="202124"/>
                  <w:sz w:val="17"/>
                </w:rPr>
                <w:t xml:space="preserve">Configurable 0/3/5/10-second tail is included in the pinned window.</w:t>
              </w:r>
            </w:ins>
          </w:p>
        </w:tc>
      </w:tr>
      <w:tr>
        <w:trPr>
          <w:cantSplit/>
          <w:ins w:id="907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74" w:author="Claude" w:date="2026-10-07T12:00:00Z"/>
              </w:rPr>
            </w:pPr>
            <w:ins w:id="9075" w:author="Claude" w:date="2026-10-07T12:00:00Z">
              <w:r>
                <w:rPr>
                  <w:rFonts w:ascii="Liberation Sans" w:hAnsi="Liberation Sans" w:eastAsia="Liberation Sans" w:cs="Liberation Sans"/>
                  <w:color w:val="202124"/>
                  <w:sz w:val="17"/>
                </w:rPr>
                <w:t xml:space="preserve">B0.5 DOM privacy semantics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76" w:author="Claude" w:date="2026-10-07T12:00:00Z"/>
              </w:rPr>
            </w:pPr>
            <w:ins w:id="9077"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78" w:author="Claude" w:date="2026-10-07T12:00:00Z"/>
              </w:rPr>
            </w:pPr>
            <w:ins w:id="9079" w:author="Claude" w:date="2026-10-07T12:00:00Z">
              <w:r>
                <w:rPr>
                  <w:rFonts w:ascii="Liberation Sans" w:hAnsi="Liberation Sans" w:eastAsia="Liberation Sans" w:cs="Liberation Sans"/>
                  <w:color w:val="202124"/>
                  <w:sz w:val="17"/>
                </w:rPr>
                <w:t xml:space="preserve">Real keystrokes (user name, password) are never stored; query string and fragment are never stored; e-mail, card and phone-like labels are redacted. Needs a review on the tester's own application DOM.</w:t>
              </w:r>
            </w:ins>
          </w:p>
        </w:tc>
      </w:tr>
      <w:tr>
        <w:trPr>
          <w:cantSplit/>
          <w:ins w:id="908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81" w:author="Claude" w:date="2026-10-07T12:00:00Z"/>
              </w:rPr>
            </w:pPr>
            <w:ins w:id="9082" w:author="Claude" w:date="2026-10-07T12:00:00Z">
              <w:r>
                <w:rPr>
                  <w:rFonts w:ascii="Liberation Sans" w:hAnsi="Liberation Sans" w:eastAsia="Liberation Sans" w:cs="Liberation Sans"/>
                  <w:color w:val="202124"/>
                  <w:sz w:val="17"/>
                </w:rPr>
                <w:t xml:space="preserve">B0.6 TargetScope / multi-tab</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83" w:author="Claude" w:date="2026-10-07T12:00:00Z"/>
              </w:rPr>
            </w:pPr>
            <w:ins w:id="9084" w:author="Claude" w:date="2026-10-07T12:00:00Z">
              <w:r>
                <w:rPr>
                  <w:rFonts w:ascii="Liberation Sans" w:hAnsi="Liberation Sans" w:eastAsia="Liberation Sans" w:cs="Liberation Sans"/>
                  <w:color w:val="202124"/>
                  <w:sz w:val="17"/>
                </w:rPr>
                <w:t xml:space="preserve">Verified with limitation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85" w:author="Claude" w:date="2026-10-07T12:00:00Z"/>
              </w:rPr>
            </w:pPr>
            <w:ins w:id="9086" w:author="Claude" w:date="2026-10-07T12:00:00Z">
              <w:r>
                <w:rPr>
                  <w:rFonts w:ascii="Liberation Sans" w:hAnsi="Liberation Sans" w:eastAsia="Liberation Sans" w:cs="Liberation Sans"/>
                  <w:color w:val="202124"/>
                  <w:sz w:val="17"/>
                </w:rPr>
                <w:t xml:space="preserve">Tab switch and foreign origins pause everything and resume automatically. A fail-open defect on same-site navigation was found by the real-browser suite and fixed (see 12.7).</w:t>
              </w:r>
            </w:ins>
          </w:p>
        </w:tc>
      </w:tr>
      <w:tr>
        <w:trPr>
          <w:cantSplit/>
          <w:ins w:id="908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88" w:author="Claude" w:date="2026-10-07T12:00:00Z"/>
              </w:rPr>
            </w:pPr>
            <w:ins w:id="9089" w:author="Claude" w:date="2026-10-07T12:00:00Z">
              <w:r>
                <w:rPr>
                  <w:rFonts w:ascii="Liberation Sans" w:hAnsi="Liberation Sans" w:eastAsia="Liberation Sans" w:cs="Liberation Sans"/>
                  <w:color w:val="202124"/>
                  <w:sz w:val="17"/>
                </w:rPr>
                <w:t xml:space="preserve">B0.7 Visible state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90" w:author="Claude" w:date="2026-10-07T12:00:00Z"/>
              </w:rPr>
            </w:pPr>
            <w:ins w:id="9091"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2" w:author="Claude" w:date="2026-10-07T12:00:00Z"/>
              </w:rPr>
            </w:pPr>
            <w:ins w:id="9093" w:author="Claude" w:date="2026-10-07T12:00:00Z">
              <w:r>
                <w:rPr>
                  <w:rFonts w:ascii="Liberation Sans" w:hAnsi="Liberation Sans" w:eastAsia="Liberation Sans" w:cs="Liberation Sans"/>
                  <w:color w:val="202124"/>
                  <w:sz w:val="17"/>
                </w:rPr>
                <w:t xml:space="preserve">Every transition covered by tests and real-browser screenshots; the panel shows an error when the capture heartbeat stops. Automated accessibility audit is clean for serious/critical findings; manual screen-reader review is open.</w:t>
              </w:r>
            </w:ins>
          </w:p>
        </w:tc>
      </w:tr>
      <w:tr>
        <w:trPr>
          <w:cantSplit/>
          <w:ins w:id="909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095" w:author="Claude" w:date="2026-10-07T12:00:00Z"/>
              </w:rPr>
            </w:pPr>
            <w:ins w:id="9096" w:author="Claude" w:date="2026-10-07T12:00:00Z">
              <w:r>
                <w:rPr>
                  <w:rFonts w:ascii="Liberation Sans" w:hAnsi="Liberation Sans" w:eastAsia="Liberation Sans" w:cs="Liberation Sans"/>
                  <w:color w:val="202124"/>
                  <w:sz w:val="17"/>
                </w:rPr>
                <w:t xml:space="preserve">B0.8 Target-ended recovery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097" w:author="Claude" w:date="2026-10-07T12:00:00Z"/>
              </w:rPr>
            </w:pPr>
            <w:ins w:id="9098"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099" w:author="Claude" w:date="2026-10-07T12:00:00Z"/>
              </w:rPr>
            </w:pPr>
            <w:ins w:id="9100" w:author="Claude" w:date="2026-10-07T12:00:00Z">
              <w:r>
                <w:rPr>
                  <w:rFonts w:ascii="Liberation Sans" w:hAnsi="Liberation Sans" w:eastAsia="Liberation Sans" w:cs="Liberation Sans"/>
                  <w:color w:val="202124"/>
                  <w:sz w:val="17"/>
                </w:rPr>
                <w:t xml:space="preserve">Closing the target freezes evidence, adds a system marker and opens Review with a classification. Browser-crash variants are open.</w:t>
              </w:r>
            </w:ins>
          </w:p>
        </w:tc>
      </w:tr>
      <w:tr>
        <w:trPr>
          <w:cantSplit/>
          <w:ins w:id="910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2" w:author="Claude" w:date="2026-10-07T12:00:00Z"/>
              </w:rPr>
            </w:pPr>
            <w:ins w:id="9103" w:author="Claude" w:date="2026-10-07T12:00:00Z">
              <w:r>
                <w:rPr>
                  <w:rFonts w:ascii="Liberation Sans" w:hAnsi="Liberation Sans" w:eastAsia="Liberation Sans" w:cs="Liberation Sans"/>
                  <w:color w:val="202124"/>
                  <w:sz w:val="17"/>
                </w:rPr>
                <w:t xml:space="preserve">B0.9 Local storage / export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04" w:author="Claude" w:date="2026-10-07T12:00:00Z"/>
              </w:rPr>
            </w:pPr>
            <w:ins w:id="9105" w:author="Claude" w:date="2026-10-07T12:00:00Z">
              <w:r>
                <w:rPr>
                  <w:rFonts w:ascii="Liberation Sans" w:hAnsi="Liberation Sans" w:eastAsia="Liberation Sans" w:cs="Liberation Sans"/>
                  <w:color w:val="202124"/>
                  <w:sz w:val="17"/>
                </w:rPr>
                <w:t xml:space="preserve">Verified; decision taken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06" w:author="Claude" w:date="2026-10-07T12:00:00Z"/>
              </w:rPr>
            </w:pPr>
            <w:ins w:id="9107" w:author="Claude" w:date="2026-10-07T12:00:00Z">
              <w:r>
                <w:rPr>
                  <w:rFonts w:ascii="Liberation Sans" w:hAnsi="Liberation Sans" w:eastAsia="Liberation Sans" w:cs="Liberation Sans"/>
                  <w:color w:val="202124"/>
                  <w:sz w:val="17"/>
                </w:rPr>
                <w:t xml:space="preserve">IndexedDB + OPFS; ZIP Evidence Package with versioned manifest and SHA-256. Container decision: WebM (VP9/VP8), see section 13.5. Quota stress is open.</w:t>
              </w:r>
            </w:ins>
          </w:p>
        </w:tc>
      </w:tr>
      <w:tr>
        <w:trPr>
          <w:cantSplit/>
          <w:ins w:id="910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09" w:author="Claude" w:date="2026-10-07T12:00:00Z"/>
              </w:rPr>
            </w:pPr>
            <w:ins w:id="9110" w:author="Claude" w:date="2026-10-07T12:00:00Z">
              <w:r>
                <w:rPr>
                  <w:rFonts w:ascii="Liberation Sans" w:hAnsi="Liberation Sans" w:eastAsia="Liberation Sans" w:cs="Liberation Sans"/>
                  <w:color w:val="202124"/>
                  <w:sz w:val="17"/>
                </w:rPr>
                <w:t xml:space="preserve">B0.10 Report renderer model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11" w:author="Claude" w:date="2026-10-07T12:00:00Z"/>
              </w:rPr>
            </w:pPr>
            <w:ins w:id="9112"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13" w:author="Claude" w:date="2026-10-07T12:00:00Z"/>
              </w:rPr>
            </w:pPr>
            <w:ins w:id="9114" w:author="Claude" w:date="2026-10-07T12:00:00Z">
              <w:r>
                <w:rPr>
                  <w:rFonts w:ascii="Liberation Sans" w:hAnsi="Liberation Sans" w:eastAsia="Liberation Sans" w:cs="Liberation Sans"/>
                  <w:color w:val="202124"/>
                  <w:sz w:val="17"/>
                </w:rPr>
                <w:t xml:space="preserve">One Report Model renders HTML, TXT, Markdown, DOCX, XLSX and the ZIP package in a single export action; LibreOffice opens DOCX and XLSX. Real Word and Excel are open.</w:t>
              </w:r>
            </w:ins>
          </w:p>
        </w:tc>
      </w:tr>
      <w:tr>
        <w:trPr>
          <w:cantSplit/>
          <w:ins w:id="911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16" w:author="Claude" w:date="2026-10-07T12:00:00Z"/>
              </w:rPr>
            </w:pPr>
            <w:ins w:id="9117" w:author="Claude" w:date="2026-10-07T12:00:00Z">
              <w:r>
                <w:rPr>
                  <w:rFonts w:ascii="Liberation Sans" w:hAnsi="Liberation Sans" w:eastAsia="Liberation Sans" w:cs="Liberation Sans"/>
                  <w:color w:val="202124"/>
                  <w:sz w:val="17"/>
                </w:rPr>
                <w:t xml:space="preserve">B0.11 Managed environment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18" w:author="Claude" w:date="2026-10-07T12:00:00Z"/>
              </w:rPr>
            </w:pPr>
            <w:ins w:id="9119" w:author="Claude" w:date="2026-10-07T12:00:00Z">
              <w:r>
                <w:rPr>
                  <w:rFonts w:ascii="Liberation Sans" w:hAnsi="Liberation Sans" w:eastAsia="Liberation Sans" w:cs="Liberation Sans"/>
                  <w:color w:val="202124"/>
                  <w:sz w:val="17"/>
                </w:rPr>
                <w:t xml:space="preserve">Open</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20" w:author="Claude" w:date="2026-10-07T12:00:00Z"/>
              </w:rPr>
            </w:pPr>
            <w:ins w:id="9121" w:author="Claude" w:date="2026-10-07T12:00:00Z">
              <w:r>
                <w:rPr>
                  <w:rFonts w:ascii="Liberation Sans" w:hAnsi="Liberation Sans" w:eastAsia="Liberation Sans" w:cs="Liberation Sans"/>
                  <w:color w:val="202124"/>
                  <w:sz w:val="17"/>
                </w:rPr>
                <w:t xml:space="preserve">Optional host permissions only; no debugger or tabs permission; the real Chrome permission prompt was exercised. The administrator policy channel (managed storage, see 11.3) is built and verified in real Chromium. Installation on two managed machines with official Chrome, and Windows/macOS/Edge policy delivery, are still required.</w:t>
              </w:r>
            </w:ins>
          </w:p>
        </w:tc>
      </w:tr>
      <w:tr>
        <w:trPr>
          <w:cantSplit/>
          <w:ins w:id="912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23" w:author="Claude" w:date="2026-10-07T12:00:00Z"/>
              </w:rPr>
            </w:pPr>
            <w:ins w:id="9124" w:author="Claude" w:date="2026-10-07T12:00:00Z">
              <w:r>
                <w:rPr>
                  <w:rFonts w:ascii="Liberation Sans" w:hAnsi="Liberation Sans" w:eastAsia="Liberation Sans" w:cs="Liberation Sans"/>
                  <w:color w:val="202124"/>
                  <w:sz w:val="17"/>
                </w:rPr>
                <w:t xml:space="preserve">B0.12 Advanced Debug Context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25" w:author="Claude" w:date="2026-10-07T12:00:00Z"/>
              </w:rPr>
            </w:pPr>
            <w:ins w:id="9126" w:author="Claude" w:date="2026-10-07T12:00:00Z">
              <w:r>
                <w:rPr>
                  <w:rFonts w:ascii="Liberation Sans" w:hAnsi="Liberation Sans" w:eastAsia="Liberation Sans" w:cs="Liberation Sans"/>
                  <w:color w:val="202124"/>
                  <w:sz w:val="17"/>
                </w:rPr>
                <w:t xml:space="preserve">Deferred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27" w:author="Claude" w:date="2026-10-07T12:00:00Z"/>
              </w:rPr>
            </w:pPr>
            <w:ins w:id="9128" w:author="Claude" w:date="2026-10-07T12:00:00Z">
              <w:r>
                <w:rPr>
                  <w:rFonts w:ascii="Liberation Sans" w:hAnsi="Liberation Sans" w:eastAsia="Liberation Sans" w:cs="Liberation Sans"/>
                  <w:color w:val="202124"/>
                  <w:sz w:val="17"/>
                </w:rPr>
                <w:t xml:space="preserve">Not built (non-blocking spike).</w:t>
              </w:r>
            </w:ins>
          </w:p>
        </w:tc>
      </w:tr>
      <w:tr>
        <w:trPr>
          <w:cantSplit/>
          <w:ins w:id="912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30" w:author="Claude" w:date="2026-10-07T12:00:00Z"/>
              </w:rPr>
            </w:pPr>
            <w:ins w:id="9131" w:author="Claude" w:date="2026-10-07T12:00:00Z">
              <w:r>
                <w:rPr>
                  <w:rFonts w:ascii="Liberation Sans" w:hAnsi="Liberation Sans" w:eastAsia="Liberation Sans" w:cs="Liberation Sans"/>
                  <w:color w:val="202124"/>
                  <w:sz w:val="17"/>
                </w:rPr>
                <w:t xml:space="preserve">B0.13 Pixel fidelity vs DOM replay</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2" w:author="Claude" w:date="2026-10-07T12:00:00Z"/>
              </w:rPr>
            </w:pPr>
            <w:ins w:id="9133" w:author="Claude" w:date="2026-10-07T12:00:00Z">
              <w:r>
                <w:rPr>
                  <w:rFonts w:ascii="Liberation Sans" w:hAnsi="Liberation Sans" w:eastAsia="Liberation Sans" w:cs="Liberation Sans"/>
                  <w:color w:val="202124"/>
                  <w:sz w:val="17"/>
                </w:rPr>
                <w:t xml:space="preserve">Measured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34" w:author="Claude" w:date="2026-10-07T12:00:00Z"/>
              </w:rPr>
            </w:pPr>
            <w:ins w:id="9135" w:author="Claude" w:date="2026-10-07T12:00:00Z">
              <w:r>
                <w:rPr>
                  <w:rFonts w:ascii="Liberation Sans" w:hAnsi="Liberation Sans" w:eastAsia="Liberation Sans" w:cs="Liberation Sans"/>
                  <w:color w:val="202124"/>
                  <w:sz w:val="17"/>
                </w:rPr>
                <w:t xml:space="preserve">WebGL, 2D canvas and same/cross-origin iframes are all visible in the recorded video; DOM semantics see canvas clicks only as "canvas", see Shadow DOM and same-origin iframes, and never see cross-origin iframes (by policy). A preference test with developers is open.</w:t>
              </w:r>
            </w:ins>
          </w:p>
        </w:tc>
      </w:tr>
      <w:tr>
        <w:trPr>
          <w:cantSplit/>
          <w:ins w:id="9136"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37" w:author="Claude" w:date="2026-10-07T12:00:00Z"/>
              </w:rPr>
            </w:pPr>
            <w:ins w:id="9138" w:author="Claude" w:date="2026-10-07T12:00:00Z">
              <w:r>
                <w:rPr>
                  <w:rFonts w:ascii="Liberation Sans" w:hAnsi="Liberation Sans" w:eastAsia="Liberation Sans" w:cs="Liberation Sans"/>
                  <w:color w:val="202124"/>
                  <w:sz w:val="17"/>
                </w:rPr>
                <w:t xml:space="preserve">B0.14 Cross-tab video transition</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39" w:author="Claude" w:date="2026-10-07T12:00:00Z"/>
              </w:rPr>
            </w:pPr>
            <w:ins w:id="9140"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41" w:author="Claude" w:date="2026-10-07T12:00:00Z"/>
              </w:rPr>
            </w:pPr>
            <w:ins w:id="9142" w:author="Claude" w:date="2026-10-07T12:00:00Z">
              <w:r>
                <w:rPr>
                  <w:rFonts w:ascii="Liberation Sans" w:hAnsi="Liberation Sans" w:eastAsia="Liberation Sans" w:cs="Liberation Sans"/>
                  <w:color w:val="202124"/>
                  <w:sz w:val="17"/>
                </w:rPr>
                <w:t xml:space="preserve">A genuine toolbar click on a popup moves the Active Video Target; the capture gap is marked in the timeline.</w:t>
              </w:r>
            </w:ins>
          </w:p>
        </w:tc>
      </w:tr>
      <w:tr>
        <w:trPr>
          <w:cantSplit/>
          <w:ins w:id="9143"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44" w:author="Claude" w:date="2026-10-07T12:00:00Z"/>
              </w:rPr>
            </w:pPr>
            <w:ins w:id="9145" w:author="Claude" w:date="2026-10-07T12:00:00Z">
              <w:r>
                <w:rPr>
                  <w:rFonts w:ascii="Liberation Sans" w:hAnsi="Liberation Sans" w:eastAsia="Liberation Sans" w:cs="Liberation Sans"/>
                  <w:color w:val="202124"/>
                  <w:sz w:val="17"/>
                </w:rPr>
                <w:t xml:space="preserve">B0.15 Recovery Journal</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46" w:author="Claude" w:date="2026-10-07T12:00:00Z"/>
              </w:rPr>
            </w:pPr>
            <w:ins w:id="9147" w:author="Claude" w:date="2026-10-07T12:00:00Z">
              <w:r>
                <w:rPr>
                  <w:rFonts w:ascii="Liberation Sans" w:hAnsi="Liberation Sans" w:eastAsia="Liberation Sans" w:cs="Liberation Sans"/>
                  <w:color w:val="202124"/>
                  <w:sz w:val="17"/>
                </w:rPr>
                <w:t xml:space="preserve">Verified (automated)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48" w:author="Claude" w:date="2026-10-07T12:00:00Z"/>
              </w:rPr>
            </w:pPr>
            <w:ins w:id="9149" w:author="Claude" w:date="2026-10-07T12:00:00Z">
              <w:r>
                <w:rPr>
                  <w:rFonts w:ascii="Liberation Sans" w:hAnsi="Liberation Sans" w:eastAsia="Liberation Sans" w:cs="Liberation Sans"/>
                  <w:color w:val="202124"/>
                  <w:sz w:val="17"/>
                </w:rPr>
                <w:t xml:space="preserve">A browser closed mid-session reopens as a Recovered Session with playable video. Process kill and power-loss variants are open.</w:t>
              </w:r>
            </w:ins>
          </w:p>
        </w:tc>
      </w:tr>
      <w:tr>
        <w:trPr>
          <w:cantSplit/>
          <w:ins w:id="9150"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51" w:author="Claude" w:date="2026-10-07T12:00:00Z"/>
              </w:rPr>
            </w:pPr>
            <w:ins w:id="9152" w:author="Claude" w:date="2026-10-07T12:00:00Z">
              <w:r>
                <w:rPr>
                  <w:rFonts w:ascii="Liberation Sans" w:hAnsi="Liberation Sans" w:eastAsia="Liberation Sans" w:cs="Liberation Sans"/>
                  <w:color w:val="202124"/>
                  <w:sz w:val="17"/>
                </w:rPr>
                <w:t xml:space="preserve">B0.16 Visual privacy baseline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53" w:author="Claude" w:date="2026-10-07T12:00:00Z"/>
              </w:rPr>
            </w:pPr>
            <w:ins w:id="9154"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55" w:author="Claude" w:date="2026-10-07T12:00:00Z"/>
              </w:rPr>
            </w:pPr>
            <w:ins w:id="9156" w:author="Claude" w:date="2026-10-07T12:00:00Z">
              <w:r>
                <w:rPr>
                  <w:rFonts w:ascii="Liberation Sans" w:hAnsi="Liberation Sans" w:eastAsia="Liberation Sans" w:cs="Liberation Sans"/>
                  <w:color w:val="202124"/>
                  <w:sz w:val="17"/>
                </w:rPr>
                <w:t xml:space="preserve">Local-only until Review; an OS window drawn over the browser is absent from the recorded video. Manual blur / black box on screenshots and time-ranged mask / cut on video are built and verified on decoded frames (see 11.5).</w:t>
              </w:r>
            </w:ins>
          </w:p>
        </w:tc>
      </w:tr>
      <w:tr>
        <w:trPr>
          <w:cantSplit/>
          <w:ins w:id="9157"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58" w:author="Claude" w:date="2026-10-07T12:00:00Z"/>
              </w:rPr>
            </w:pPr>
            <w:ins w:id="9159" w:author="Claude" w:date="2026-10-07T12:00:00Z">
              <w:r>
                <w:rPr>
                  <w:rFonts w:ascii="Liberation Sans" w:hAnsi="Liberation Sans" w:eastAsia="Liberation Sans" w:cs="Liberation Sans"/>
                  <w:color w:val="202124"/>
                  <w:sz w:val="17"/>
                </w:rPr>
                <w:t xml:space="preserve">B0.17 Video-only permissions</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60" w:author="Claude" w:date="2026-10-07T12:00:00Z"/>
              </w:rPr>
            </w:pPr>
            <w:ins w:id="9161"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2" w:author="Claude" w:date="2026-10-07T12:00:00Z"/>
              </w:rPr>
            </w:pPr>
            <w:ins w:id="9163" w:author="Claude" w:date="2026-10-07T12:00:00Z">
              <w:r>
                <w:rPr>
                  <w:rFonts w:ascii="Liberation Sans" w:hAnsi="Liberation Sans" w:eastAsia="Liberation Sans" w:cs="Liberation Sans"/>
                  <w:color w:val="202124"/>
                  <w:sz w:val="17"/>
                </w:rPr>
                <w:t xml:space="preserve">audio is off; the manifest has no audio, microphone or camera permission; the exported video has no audio stream.</w:t>
              </w:r>
            </w:ins>
          </w:p>
        </w:tc>
      </w:tr>
      <w:tr>
        <w:trPr>
          <w:cantSplit/>
          <w:ins w:id="9164"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65" w:author="Claude" w:date="2026-10-07T12:00:00Z"/>
              </w:rPr>
            </w:pPr>
            <w:ins w:id="9166" w:author="Claude" w:date="2026-10-07T12:00:00Z">
              <w:r>
                <w:rPr>
                  <w:rFonts w:ascii="Liberation Sans" w:hAnsi="Liberation Sans" w:eastAsia="Liberation Sans" w:cs="Liberation Sans"/>
                  <w:color w:val="202124"/>
                  <w:sz w:val="17"/>
                </w:rPr>
                <w:t xml:space="preserve">B0.18 8+ hour Armed endurance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67" w:author="Claude" w:date="2026-10-07T12:00:00Z"/>
              </w:rPr>
            </w:pPr>
            <w:ins w:id="9168" w:author="Claude" w:date="2026-10-07T12:00:00Z">
              <w:r>
                <w:rPr>
                  <w:rFonts w:ascii="Liberation Sans" w:hAnsi="Liberation Sans" w:eastAsia="Liberation Sans" w:cs="Liberation Sans"/>
                  <w:color w:val="202124"/>
                  <w:sz w:val="17"/>
                </w:rPr>
                <w:t xml:space="preserve">Partly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69" w:author="Claude" w:date="2026-10-07T12:00:00Z"/>
              </w:rPr>
            </w:pPr>
            <w:ins w:id="9170" w:author="Claude" w:date="2026-10-07T12:00:00Z">
              <w:r>
                <w:rPr>
                  <w:rFonts w:ascii="Liberation Sans" w:hAnsi="Liberation Sans" w:eastAsia="Liberation Sans" w:cs="Liberation Sans"/>
                  <w:color w:val="202124"/>
                  <w:sz w:val="17"/>
                </w:rPr>
                <w:t xml:space="preserve">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ins>
          </w:p>
        </w:tc>
      </w:tr>
      <w:tr>
        <w:trPr>
          <w:cantSplit/>
          <w:ins w:id="9171"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2" w:author="Claude" w:date="2026-10-07T12:00:00Z"/>
              </w:rPr>
            </w:pPr>
            <w:ins w:id="9173" w:author="Claude" w:date="2026-10-07T12:00:00Z">
              <w:r>
                <w:rPr>
                  <w:rFonts w:ascii="Liberation Sans" w:hAnsi="Liberation Sans" w:eastAsia="Liberation Sans" w:cs="Liberation Sans"/>
                  <w:color w:val="202124"/>
                  <w:sz w:val="17"/>
                </w:rPr>
                <w:t xml:space="preserve">B0.19 Active Video Target re-arm UX</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74" w:author="Claude" w:date="2026-10-07T12:00:00Z"/>
              </w:rPr>
            </w:pPr>
            <w:ins w:id="9175"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76" w:author="Claude" w:date="2026-10-07T12:00:00Z"/>
              </w:rPr>
            </w:pPr>
            <w:ins w:id="9177" w:author="Claude" w:date="2026-10-07T12:00:00Z">
              <w:r>
                <w:rPr>
                  <w:rFonts w:ascii="Liberation Sans" w:hAnsi="Liberation Sans" w:eastAsia="Liberation Sans" w:cs="Liberation Sans"/>
                  <w:color w:val="202124"/>
                  <w:sz w:val="17"/>
                </w:rPr>
                <w:t xml:space="preserve">Clicking the toolbar icon on the new approved tab re-arms; clicking again on the target re-validates it. Friction with testers is open.</w:t>
              </w:r>
            </w:ins>
          </w:p>
        </w:tc>
      </w:tr>
      <w:tr>
        <w:trPr>
          <w:cantSplit/>
          <w:ins w:id="9178"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79" w:author="Claude" w:date="2026-10-07T12:00:00Z"/>
              </w:rPr>
            </w:pPr>
            <w:ins w:id="9180" w:author="Claude" w:date="2026-10-07T12:00:00Z">
              <w:r>
                <w:rPr>
                  <w:rFonts w:ascii="Liberation Sans" w:hAnsi="Liberation Sans" w:eastAsia="Liberation Sans" w:cs="Liberation Sans"/>
                  <w:color w:val="202124"/>
                  <w:sz w:val="17"/>
                </w:rPr>
                <w:t xml:space="preserve">B0.20 Marker screenshot</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81" w:author="Claude" w:date="2026-10-07T12:00:00Z"/>
              </w:rPr>
            </w:pPr>
            <w:ins w:id="9182"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83" w:author="Claude" w:date="2026-10-07T12:00:00Z"/>
              </w:rPr>
            </w:pPr>
            <w:ins w:id="9184" w:author="Claude" w:date="2026-10-07T12:00:00Z">
              <w:r>
                <w:rPr>
                  <w:rFonts w:ascii="Liberation Sans" w:hAnsi="Liberation Sans" w:eastAsia="Liberation Sans" w:cs="Liberation Sans"/>
                  <w:color w:val="202124"/>
                  <w:sz w:val="17"/>
                </w:rPr>
                <w:t xml:space="preserve">The marker is committed first and the screenshot follows asynchronously from the capture stream; real Alt+Shift+M and Alt+Shift+S were exercised. Rapid-fire stress is open.</w:t>
              </w:r>
            </w:ins>
          </w:p>
        </w:tc>
      </w:tr>
      <w:tr>
        <w:trPr>
          <w:cantSplit/>
          <w:ins w:id="9185"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86" w:author="Claude" w:date="2026-10-07T12:00:00Z"/>
              </w:rPr>
            </w:pPr>
            <w:ins w:id="9187" w:author="Claude" w:date="2026-10-07T12:00:00Z">
              <w:r>
                <w:rPr>
                  <w:rFonts w:ascii="Liberation Sans" w:hAnsi="Liberation Sans" w:eastAsia="Liberation Sans" w:cs="Liberation Sans"/>
                  <w:color w:val="202124"/>
                  <w:sz w:val="17"/>
                </w:rPr>
                <w:t xml:space="preserve">B0.21 AFK lifecycle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88" w:author="Claude" w:date="2026-10-07T12:00:00Z"/>
              </w:rPr>
            </w:pPr>
            <w:ins w:id="9189"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90" w:author="Claude" w:date="2026-10-07T12:00:00Z"/>
              </w:rPr>
            </w:pPr>
            <w:ins w:id="9191" w:author="Claude" w:date="2026-10-07T12:00:00Z">
              <w:r>
                <w:rPr>
                  <w:rFonts w:ascii="Liberation Sans" w:hAnsi="Liberation Sans" w:eastAsia="Liberation Sans" w:cs="Liberation Sans"/>
                  <w:color w:val="202124"/>
                  <w:sz w:val="17"/>
                </w:rPr>
                <w:t xml:space="preserve">Real X11 idle moved the session to AFK (interval shortened for the test), the encoder was suspended and real input resumed Armed; an interrupted Repro Session needs an explicit Resume. A real screen lock on Windows/macOS is open.</w:t>
              </w:r>
            </w:ins>
          </w:p>
        </w:tc>
      </w:tr>
      <w:tr>
        <w:trPr>
          <w:cantSplit/>
          <w:ins w:id="9192"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193" w:author="Claude" w:date="2026-10-07T12:00:00Z"/>
              </w:rPr>
            </w:pPr>
            <w:ins w:id="9194" w:author="Claude" w:date="2026-10-07T12:00:00Z">
              <w:r>
                <w:rPr>
                  <w:rFonts w:ascii="Liberation Sans" w:hAnsi="Liberation Sans" w:eastAsia="Liberation Sans" w:cs="Liberation Sans"/>
                  <w:color w:val="202124"/>
                  <w:sz w:val="17"/>
                </w:rPr>
                <w:t xml:space="preserve">B0.22 Screenshot-only capture</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195" w:author="Claude" w:date="2026-10-07T12:00:00Z"/>
              </w:rPr>
            </w:pPr>
            <w:ins w:id="9196" w:author="Claude" w:date="2026-10-07T12:00:00Z">
              <w:r>
                <w:rPr>
                  <w:rFonts w:ascii="Liberation Sans" w:hAnsi="Liberation Sans" w:eastAsia="Liberation Sans" w:cs="Liberation Sans"/>
                  <w:color w:val="202124"/>
                  <w:sz w:val="17"/>
                </w:rPr>
                <w:t xml:space="preserve">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197" w:author="Claude" w:date="2026-10-07T12:00:00Z"/>
              </w:rPr>
            </w:pPr>
            <w:ins w:id="9198" w:author="Claude" w:date="2026-10-07T12:00:00Z">
              <w:r>
                <w:rPr>
                  <w:rFonts w:ascii="Liberation Sans" w:hAnsi="Liberation Sans" w:eastAsia="Liberation Sans" w:cs="Liberation Sans"/>
                  <w:color w:val="202124"/>
                  <w:sz w:val="17"/>
                </w:rPr>
                <w:t xml:space="preserve">Armed without a capture document; metadata attached to every screenshot; an unapproved origin is refused and logged.</w:t>
              </w:r>
            </w:ins>
          </w:p>
        </w:tc>
      </w:tr>
      <w:tr>
        <w:trPr>
          <w:cantSplit/>
          <w:ins w:id="9199" w:author="Claude" w:date="2026-10-07T12:00:00Z"/>
        </w:trPr>
        <w:tc>
          <w:tcPr>
            <w:tcW w:type="dxa" w:w="2300"/>
            <w:vAlign w:val="center"/>
            <w:tcMar>
              <w:top w:w="45" w:type="dxa"/>
              <w:start w:w="65" w:type="dxa"/>
              <w:bottom w:w="45" w:type="dxa"/>
              <w:end w:w="65" w:type="dxa"/>
              <w:left w:w="65" w:type="dxa"/>
              <w:right w:w="65" w:type="dxa"/>
            </w:tcMar>
          </w:tcPr>
          <w:p>
            <w:pPr>
              <w:spacing w:after="20" w:before="0" w:line="240" w:lineRule="auto"/>
              <w:rPr>
                <w:ins w:id="9200" w:author="Claude" w:date="2026-10-07T12:00:00Z"/>
              </w:rPr>
            </w:pPr>
            <w:ins w:id="9201" w:author="Claude" w:date="2026-10-07T12:00:00Z">
              <w:r>
                <w:rPr>
                  <w:rFonts w:ascii="Liberation Sans" w:hAnsi="Liberation Sans" w:eastAsia="Liberation Sans" w:cs="Liberation Sans"/>
                  <w:color w:val="202124"/>
                  <w:sz w:val="17"/>
                </w:rPr>
                <w:t xml:space="preserve">B0.23 Annotation model / editor</w:t>
              </w:r>
            </w:ins>
          </w:p>
        </w:tc>
        <w:tc>
          <w:tcPr>
            <w:tcW w:type="dxa" w:w="1500"/>
            <w:vAlign w:val="center"/>
            <w:tcMar>
              <w:top w:w="45" w:type="dxa"/>
              <w:start w:w="65" w:type="dxa"/>
              <w:bottom w:w="45" w:type="dxa"/>
              <w:end w:w="65" w:type="dxa"/>
              <w:left w:w="65" w:type="dxa"/>
              <w:right w:w="65" w:type="dxa"/>
            </w:tcMar>
          </w:tcPr>
          <w:p>
            <w:pPr>
              <w:spacing w:after="20" w:before="0" w:line="240" w:lineRule="auto"/>
              <w:rPr>
                <w:ins w:id="9202" w:author="Claude" w:date="2026-10-07T12:00:00Z"/>
              </w:rPr>
            </w:pPr>
            <w:ins w:id="9203" w:author="Claude" w:date="2026-10-07T12:00:00Z">
              <w:r>
                <w:rPr>
                  <w:rFonts w:ascii="Liberation Sans" w:hAnsi="Liberation Sans" w:eastAsia="Liberation Sans" w:cs="Liberation Sans"/>
                  <w:color w:val="202124"/>
                  <w:sz w:val="17"/>
                </w:rPr>
                <w:t xml:space="preserve">Built and verified</w:t>
              </w:r>
            </w:ins>
          </w:p>
        </w:tc>
        <w:tc>
          <w:tcPr>
            <w:tcW w:type="dxa" w:w="6482"/>
            <w:vAlign w:val="center"/>
            <w:tcMar>
              <w:top w:w="45" w:type="dxa"/>
              <w:start w:w="65" w:type="dxa"/>
              <w:bottom w:w="45" w:type="dxa"/>
              <w:end w:w="65" w:type="dxa"/>
              <w:left w:w="65" w:type="dxa"/>
              <w:right w:w="65" w:type="dxa"/>
            </w:tcMar>
          </w:tcPr>
          <w:p>
            <w:pPr>
              <w:spacing w:after="20" w:before="0" w:line="240" w:lineRule="auto"/>
              <w:rPr>
                <w:ins w:id="9204" w:author="Claude" w:date="2026-10-07T12:00:00Z"/>
              </w:rPr>
            </w:pPr>
            <w:ins w:id="9205" w:author="Claude" w:date="2026-10-07T12:00:00Z">
              <w:r>
                <w:rPr>
                  <w:rFonts w:ascii="Liberation Sans" w:hAnsi="Liberation Sans" w:eastAsia="Liberation Sans" w:cs="Liberation Sans"/>
                  <w:color w:val="202124"/>
                  <w:sz w:val="17"/>
                </w:rPr>
                <w:t xml:space="preserve">Non-destructive editor with arrow, line, rectangle, ellipse, text, blur, black box, colours and undo/redo; the original is unchanged byte for byte; exports use a flattened derivative.</w:t>
              </w:r>
            </w:ins>
          </w:p>
        </w:tc>
      </w:tr>
    </w:tbl>
    <w:p>
      <w:pPr>
        <w:rPr>
          <w:ins w:id="9206" w:author="Claude" w:date="2026-10-07T12:00:00Z"/>
        </w:rPr>
      </w:pPr>
    </w:p>
    <w:p>
      <w:pPr>
        <w:pStyle w:val="Heading2"/>
        <w:keepNext/>
      </w:pPr>
      <w:r>
        <w:rPr>
          <w:rFonts w:ascii="Liberation Sans" w:hAnsi="Liberation Sans" w:eastAsia="Liberation Sans" w:cs="Liberation Sans"/>
          <w:b/>
          <w:i w:val="0"/>
          <w:color w:val="2F5597"/>
          <w:sz w:val="25"/>
        </w:rPr>
        <w:t>20.2. Phase 1 - Chrome technical MVP</w:t>
      </w:r>
    </w:p>
    <w:p>
      <w:pPr>
        <w:pStyle w:val="ListBullet"/>
        <w:spacing w:after="60" w:line="247" w:lineRule="auto"/>
      </w:pPr>
      <w:r>
        <w:rPr>
          <w:rFonts w:ascii="Liberation Sans" w:hAnsi="Liberation Sans" w:eastAsia="Liberation Sans" w:cs="Liberation Sans"/>
          <w:b w:val="0"/>
          <w:i w:val="0"/>
          <w:color w:val="202124"/>
          <w:sz w:val="19"/>
        </w:rPr>
        <w:t>Instant Replay + rolling local chunks.</w:t>
      </w:r>
    </w:p>
    <w:p>
      <w:pPr>
        <w:pStyle w:val="ListBullet"/>
        <w:spacing w:after="60" w:line="247" w:lineRule="auto"/>
      </w:pPr>
      <w:r>
        <w:rPr>
          <w:rFonts w:ascii="Liberation Sans" w:hAnsi="Liberation Sans" w:eastAsia="Liberation Sans" w:cs="Liberation Sans"/>
          <w:b w:val="0"/>
          <w:i w:val="0"/>
          <w:color w:val="202124"/>
          <w:sz w:val="19"/>
        </w:rPr>
        <w:t>Repro Session lifecycle, markers, screenshots, Privacy Pause and target-ended handling.</w:t>
      </w:r>
    </w:p>
    <w:p>
      <w:pPr>
        <w:pStyle w:val="ListBullet"/>
        <w:spacing w:after="60" w:line="247" w:lineRule="auto"/>
      </w:pPr>
      <w:r>
        <w:rPr>
          <w:rFonts w:ascii="Liberation Sans" w:hAnsi="Liberation Sans" w:eastAsia="Liberation Sans" w:cs="Liberation Sans"/>
          <w:b w:val="0"/>
          <w:i w:val="0"/>
          <w:color w:val="202124"/>
          <w:sz w:val="19"/>
        </w:rPr>
        <w:t>Safe DOM/navigation timeline.</w:t>
      </w:r>
    </w:p>
    <w:p>
      <w:pPr>
        <w:pStyle w:val="ListBullet"/>
        <w:spacing w:after="60" w:line="247" w:lineRule="auto"/>
      </w:pPr>
      <w:r>
        <w:rPr>
          <w:rFonts w:ascii="Liberation Sans" w:hAnsi="Liberation Sans" w:eastAsia="Liberation Sans" w:cs="Liberation Sans"/>
          <w:b w:val="0"/>
          <w:i w:val="0"/>
          <w:color w:val="202124"/>
          <w:sz w:val="19"/>
        </w:rPr>
        <w:t>Badge/side-panel state UI.</w:t>
      </w:r>
    </w:p>
    <w:p>
      <w:pPr>
        <w:pStyle w:val="ListBullet"/>
        <w:spacing w:after="60" w:line="247" w:lineRule="auto"/>
      </w:pPr>
      <w:r>
        <w:rPr>
          <w:rFonts w:ascii="Liberation Sans" w:hAnsi="Liberation Sans" w:eastAsia="Liberation Sans" w:cs="Liberation Sans"/>
          <w:b w:val="0"/>
          <w:i w:val="0"/>
          <w:color w:val="202124"/>
          <w:sz w:val="19"/>
        </w:rPr>
        <w:t>Local Review, Report Model, HTML/JSON/ZIP output with the replay video (MP4 or WebM, see 13.5).</w:t>
      </w:r>
    </w:p>
    <w:p>
      <w:pPr>
        <w:pStyle w:val="ListBullet"/>
      </w:pPr>
      <w:r>
        <w:t>8+ hour Armed lifecycle, bounded wall-clock ring/event retention and Storage Budget Manager health handling.</w:t>
      </w:r>
    </w:p>
    <w:p>
      <w:pPr>
        <w:pStyle w:val="ListBullet"/>
      </w:pPr>
      <w:r>
        <w:t>Hybrid IndexedDB metadata/journal + OPFS media after Phase 0 validation.</w:t>
      </w:r>
    </w:p>
    <w:p>
      <w:pPr>
        <w:pStyle w:val="ListBullet"/>
      </w:pPr>
      <w:r>
        <w:t>AFK Mode: idle/lock suspension, explicit state, safe Armed auto-resume and manual Repro Session resume.</w:t>
      </w:r>
    </w:p>
    <w:p>
      <w:pPr>
        <w:pStyle w:val="ListBullet"/>
      </w:pPr>
      <w:r>
        <w:t>Screenshot-only mode with manual Screenshot button/supported configurable shortcut, screenshot Evidence Items and metadata-rich Review.</w:t>
      </w:r>
    </w:p>
    <w:p>
      <w:pPr>
        <w:pStyle w:val="Heading2"/>
        <w:keepNext/>
      </w:pPr>
      <w:r>
        <w:rPr>
          <w:rFonts w:ascii="Liberation Sans" w:hAnsi="Liberation Sans" w:eastAsia="Liberation Sans" w:cs="Liberation Sans"/>
          <w:b/>
          <w:i w:val="0"/>
          <w:color w:val="2F5597"/>
          <w:sz w:val="25"/>
        </w:rPr>
        <w:t>20.3. Phase 2 - pilot reporting UX</w:t>
      </w:r>
    </w:p>
    <w:p>
      <w:pPr>
        <w:pStyle w:val="ListBullet"/>
        <w:spacing w:after="60" w:line="247" w:lineRule="auto"/>
      </w:pPr>
      <w:r>
        <w:rPr>
          <w:rFonts w:ascii="Liberation Sans" w:hAnsi="Liberation Sans" w:eastAsia="Liberation Sans" w:cs="Liberation Sans"/>
          <w:b w:val="0"/>
          <w:i w:val="0"/>
          <w:color w:val="202124"/>
          <w:sz w:val="19"/>
        </w:rPr>
        <w:t>Pre-session Keep/Trim/Remove editor.</w:t>
      </w:r>
    </w:p>
    <w:p>
      <w:pPr>
        <w:pStyle w:val="ListBullet"/>
        <w:spacing w:after="60" w:line="247" w:lineRule="auto"/>
      </w:pPr>
      <w:r>
        <w:rPr>
          <w:rFonts w:ascii="Liberation Sans" w:hAnsi="Liberation Sans" w:eastAsia="Liberation Sans" w:cs="Liberation Sans"/>
          <w:b w:val="0"/>
          <w:i w:val="0"/>
          <w:color w:val="202124"/>
          <w:sz w:val="19"/>
        </w:rPr>
        <w:t>Deterministic draft-step editing.</w:t>
      </w:r>
    </w:p>
    <w:p>
      <w:pPr>
        <w:pStyle w:val="ListBullet"/>
        <w:spacing w:after="60" w:line="247" w:lineRule="auto"/>
      </w:pPr>
      <w:r>
        <w:rPr>
          <w:rFonts w:ascii="Liberation Sans" w:hAnsi="Liberation Sans" w:eastAsia="Liberation Sans" w:cs="Liberation Sans"/>
          <w:b w:val="0"/>
          <w:i w:val="0"/>
          <w:color w:val="202124"/>
          <w:sz w:val="19"/>
        </w:rPr>
        <w:t>TXT/DOCX/XLSX renderers and default templates.</w:t>
      </w:r>
    </w:p>
    <w:p>
      <w:pPr>
        <w:pStyle w:val="ListBullet"/>
        <w:spacing w:after="60" w:line="247" w:lineRule="auto"/>
      </w:pPr>
      <w:r>
        <w:rPr>
          <w:rFonts w:ascii="Liberation Sans" w:hAnsi="Liberation Sans" w:eastAsia="Liberation Sans" w:cs="Liberation Sans"/>
          <w:b w:val="0"/>
          <w:i w:val="0"/>
          <w:color w:val="202124"/>
          <w:sz w:val="19"/>
        </w:rPr>
        <w:t>Custom template import/definition + compatibility validator.</w:t>
      </w:r>
    </w:p>
    <w:p>
      <w:pPr>
        <w:pStyle w:val="ListBullet"/>
        <w:spacing w:after="60" w:line="247" w:lineRule="auto"/>
      </w:pPr>
      <w:r>
        <w:rPr>
          <w:rFonts w:ascii="Liberation Sans" w:hAnsi="Liberation Sans" w:eastAsia="Liberation Sans" w:cs="Liberation Sans"/>
          <w:b w:val="0"/>
          <w:i w:val="0"/>
          <w:color w:val="202124"/>
          <w:sz w:val="19"/>
        </w:rPr>
        <w:t>Filename templates + manual filename override.</w:t>
      </w:r>
    </w:p>
    <w:p>
      <w:pPr>
        <w:pStyle w:val="ListBullet"/>
        <w:spacing w:after="60" w:line="247" w:lineRule="auto"/>
      </w:pPr>
      <w:r>
        <w:rPr>
          <w:rFonts w:ascii="Liberation Sans" w:hAnsi="Liberation Sans" w:eastAsia="Liberation Sans" w:cs="Liberation Sans"/>
          <w:b w:val="0"/>
          <w:i w:val="0"/>
          <w:color w:val="202124"/>
          <w:sz w:val="19"/>
        </w:rPr>
        <w:t>Crash/fatal-error classification/comment UX.</w:t>
      </w:r>
    </w:p>
    <w:p>
      <w:pPr>
        <w:pStyle w:val="ListBullet"/>
      </w:pPr>
      <w:r>
        <w:rPr>
          <w:rFonts w:ascii="Liberation Sans" w:hAnsi="Liberation Sans" w:eastAsia="Liberation Sans" w:cs="Liberation Sans"/>
          <w:color w:val="202124"/>
          <w:sz w:val="19"/>
        </w:rPr>
        <w:t>Copy as Markdown / Plain Text from the Report Model.</w:t>
      </w:r>
    </w:p>
    <w:p>
      <w:pPr>
        <w:pStyle w:val="ListBullet"/>
      </w:pPr>
      <w:r>
        <w:rPr>
          <w:rFonts w:ascii="Liberation Sans" w:hAnsi="Liberation Sans" w:eastAsia="Liberation Sans" w:cs="Liberation Sans"/>
          <w:color w:val="202124"/>
          <w:sz w:val="19"/>
        </w:rPr>
        <w:t>Typed Custom Fields and Target Profile defaults.</w:t>
      </w:r>
    </w:p>
    <w:p>
      <w:pPr>
        <w:pStyle w:val="ListBullet"/>
      </w:pPr>
      <w:r>
        <w:rPr>
          <w:rFonts w:ascii="Liberation Sans" w:hAnsi="Liberation Sans" w:eastAsia="Liberation Sans" w:cs="Liberation Sans"/>
          <w:color w:val="202124"/>
          <w:sz w:val="19"/>
        </w:rPr>
        <w:t>Manual redaction/blur/remove controls and export preview.</w:t>
      </w:r>
    </w:p>
    <w:p>
      <w:pPr>
        <w:pStyle w:val="ListBullet"/>
      </w:pPr>
      <w:r>
        <w:rPr>
          <w:rFonts w:ascii="Liberation Sans" w:hAnsi="Liberation Sans" w:eastAsia="Liberation Sans" w:cs="Liberation Sans"/>
          <w:color w:val="202124"/>
          <w:sz w:val="19"/>
        </w:rPr>
        <w:t>Secure custom-template import restrictions and failure handling.</w:t>
      </w:r>
    </w:p>
    <w:p>
      <w:pPr>
        <w:pStyle w:val="ListBullet"/>
      </w:pPr>
      <w:r>
        <w:rPr>
          <w:rFonts w:ascii="Liberation Sans" w:hAnsi="Liberation Sans" w:eastAsia="Liberation Sans" w:cs="Liberation Sans"/>
          <w:color w:val="202124"/>
          <w:sz w:val="19"/>
        </w:rPr>
        <w:t>Versioned Evidence Manifest + optional artifact hashes.</w:t>
      </w:r>
    </w:p>
    <w:p>
      <w:pPr>
        <w:pStyle w:val="ListBullet"/>
      </w:pPr>
      <w:r>
        <w:t>Duplicate/Create another Bug Report from same Capture Session with shared evidence references.</w:t>
      </w:r>
    </w:p>
    <w:p>
      <w:pPr>
        <w:pStyle w:val="ListBullet"/>
      </w:pPr>
      <w:r>
        <w:t>Multi-format export: select/generate multiple standalone formats in one action with per-format template/filename/validation.</w:t>
      </w:r>
    </w:p>
    <w:p>
      <w:pPr>
        <w:pStyle w:val="ListBullet"/>
      </w:pPr>
      <w:r>
        <w:t>Marker auto-screenshot default ON + Target Profile/user setting.</w:t>
      </w:r>
    </w:p>
    <w:p>
      <w:pPr>
        <w:pStyle w:val="ListBullet"/>
      </w:pPr>
      <w:r>
        <w:t>Lightweight non-destructive screenshot annotation editor with report-specific annotation sets and blur/redaction reuse.</w:t>
      </w:r>
    </w:p>
    <w:p>
      <w:pPr>
        <w:pStyle w:val="Heading2"/>
        <w:keepNext/>
      </w:pPr>
      <w:r>
        <w:rPr>
          <w:rFonts w:ascii="Liberation Sans" w:hAnsi="Liberation Sans" w:eastAsia="Liberation Sans" w:cs="Liberation Sans"/>
          <w:b/>
          <w:i w:val="0"/>
          <w:color w:val="2F5597"/>
          <w:sz w:val="25"/>
        </w:rPr>
        <w:t>20.4. Phase 3 - dogfood</w:t>
      </w:r>
    </w:p>
    <w:p>
      <w:pPr>
        <w:spacing w:after="60" w:line="247" w:lineRule="auto"/>
      </w:pPr>
      <w:r>
        <w:rPr>
          <w:rFonts w:ascii="Liberation Sans" w:hAnsi="Liberation Sans" w:eastAsia="Liberation Sans" w:cs="Liberation Sans"/>
          <w:b w:val="0"/>
          <w:i w:val="0"/>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pPr>
      <w:r>
        <w:rPr>
          <w:rFonts w:ascii="Liberation Sans" w:hAnsi="Liberation Sans" w:eastAsia="Liberation Sans" w:cs="Liberation Sans"/>
          <w:b/>
          <w:i w:val="0"/>
          <w:color w:val="2F5597"/>
          <w:sz w:val="25"/>
        </w:rPr>
        <w:t>20.5. Phase 4 - external Chrome pilot</w:t>
      </w:r>
    </w:p>
    <w:p>
      <w:pPr>
        <w:spacing w:after="60" w:line="247" w:lineRule="auto"/>
      </w:pPr>
      <w:r>
        <w:rPr>
          <w:rFonts w:ascii="Liberation Sans" w:hAnsi="Liberation Sans" w:eastAsia="Liberation Sans" w:cs="Liberation Sans"/>
          <w:b w:val="0"/>
          <w:i w:val="0"/>
          <w:color w:val="202124"/>
          <w:sz w:val="19"/>
        </w:rPr>
        <w:t>Pilot with 3-5 users/teams, including at least one managed enterprise environment. Freeze nonessential features while fixing reliability, permission and privacy problems.</w:t>
      </w:r>
    </w:p>
    <w:p>
      <w:pPr>
        <w:pStyle w:val="Heading2"/>
        <w:keepNext/>
      </w:pPr>
      <w:r>
        <w:rPr>
          <w:rFonts w:ascii="Liberation Sans" w:hAnsi="Liberation Sans" w:eastAsia="Liberation Sans" w:cs="Liberation Sans"/>
          <w:b/>
          <w:i w:val="0"/>
          <w:color w:val="2F5597"/>
          <w:sz w:val="25"/>
        </w:rPr>
        <w:t>20.6. Phase 5 - Microsoft Edge</w:t>
      </w:r>
    </w:p>
    <w:p>
      <w:pPr>
        <w:spacing w:after="60" w:line="247" w:lineRule="auto"/>
      </w:pPr>
      <w:r>
        <w:rPr>
          <w:rFonts w:ascii="Liberation Sans" w:hAnsi="Liberation Sans" w:eastAsia="Liberation Sans" w:cs="Liberation Sans"/>
          <w:b w:val="0"/>
          <w:i w:val="0"/>
          <w:color w:val="202124"/>
          <w:sz w:val="19"/>
        </w:rPr>
        <w:t>Port/package/test the Chromium extension for Edge after Chrome baseline stability. Share code where APIs permit but keep browser-specific compatibility tests and store/deployment packaging.</w:t>
      </w:r>
    </w:p>
    <w:p>
      <w:pPr>
        <w:pStyle w:val="Heading2"/>
        <w:keepNext/>
      </w:pPr>
      <w:r>
        <w:rPr>
          <w:rFonts w:ascii="Liberation Sans" w:hAnsi="Liberation Sans" w:eastAsia="Liberation Sans" w:cs="Liberation Sans"/>
          <w:b/>
          <w:i w:val="0"/>
          <w:color w:val="2F5597"/>
          <w:sz w:val="25"/>
        </w:rPr>
        <w:t>20.7. Phase 6 - native desktop decision</w:t>
      </w:r>
    </w:p>
    <w:p>
      <w:pPr/>
      <w: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r>
        <w:t>macOS native work starts later and requires at least two paying/design partners explicitly needing native macOS after the Windows native foundation exists, plus permission/capture feasibility.</w:t>
      </w:r>
    </w:p>
    <w:p>
      <w:pPr>
        <w:pStyle w:val="Heading1"/>
        <w:keepNext/>
        <w:widowControl/>
      </w:pPr>
      <w:bookmarkStart w:id="221" w:name="rd_h1_21"/>
      <w:r>
        <w:rPr>
          <w:rFonts w:ascii="Liberation Sans" w:hAnsi="Liberation Sans" w:eastAsia="Liberation Sans" w:cs="Liberation Sans"/>
          <w:b/>
          <w:color w:val="183B56"/>
          <w:sz w:val="33"/>
        </w:rPr>
        <w:t>21. Testing strategy</w:t>
      </w:r>
      <w:bookmarkEnd w:id="221"/>
    </w:p>
    <w:p>
      <w:pPr>
        <w:pStyle w:val="Heading2"/>
        <w:keepNext/>
      </w:pPr>
      <w:r>
        <w:rPr>
          <w:rFonts w:ascii="Liberation Sans" w:hAnsi="Liberation Sans" w:eastAsia="Liberation Sans" w:cs="Liberation Sans"/>
          <w:b/>
          <w:i w:val="0"/>
          <w:color w:val="2F5597"/>
          <w:sz w:val="25"/>
        </w:rPr>
        <w:t>21.1. Browser test matrix</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Scenario</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Minimum representative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What we test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baseline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Chrome + controlled enterprise SPA</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Repro Session, DOM, navigation, markers,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on Windows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Windows 11</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Notifications, Alt+Tab/browser switching, file downloads, managed policy smoke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on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Current supported macOS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Extension behavior remains browser-portable; side panel/tabCapture/storage parity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Edge (Phase 5)</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Edge + same harness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Chromium API parity, packaging, permissions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SSO / popup flow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 opens auth domain/new tab</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 target inclusion and return to main target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Multi-tab privacy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 Gmail/other unrelated 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Zero unrelated content/titles/URLs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Sensitive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Login/customer form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keyboard/input/clipboard values in artifacts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 overlay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Telegram/Teams/Outlook OS notification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Notification absent from replay/screenshots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Long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30-60 min controlled reproduction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Storage growth, Pause/Resume, Finish, export integrity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ended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Close tab / crash-like test / close browser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Evidence freeze, system marker, no follow-on capture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Service-worker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Allow worker idle/restart during Armed/session states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recovers honestly; no silent session corruption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Template/export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Default + custom templates across TXT/DOCX/XLSX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Compatibility warnings and no silent loss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Canvas / WebGL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Interactive chart/map/custom renderer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fidelity, capture performance, semantic gaps are explicit.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same origin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Embedded app/widget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fidelity + available semantics; no duplicate/leaked events.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Iframe - cross origin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External auth/payment/embed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may show pixels; semantics obey origin permissions and privacy policy.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Shadow DOM</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Modern component library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Stable action semantics where safely available.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Virtualized grid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Large data table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High-frequency rerenders do not destabilize capture; action timeline stays useful.</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React portal/modal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Overlay rendered outside component subtree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Click/focus semantics and pixel result remain aligned.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Cross-tab handoff</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SSO/payment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Semantic scope vs Active Video Target; no false continuous-video claim.</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Recorder interruption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Offscreen/extension/Chrome forced termination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reopens last committed evidence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Visible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Customer/account data rendered on page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Review warns; pilot redaction removes chosen pixels from exported derivative.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Audio privacy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playing audio + available microphone/camera</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package has no audio track/mic/camera content or permissions.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Whole-workday Armed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approved target usage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Ring/media/events remain bounded; Privacy Pause ages out old data; CPU/memory/storage writes/quota/state remain acceptable.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Multiple reports from session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execution, 2-3 defects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share source media but keep independent fields/evidence ranges/templates; deleting one report does not corrupt another.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DOCX + XLSX + TXT selected together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format validation/templates/filenames; all valid outputs generated in one action.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screenshot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Rapid marker sequence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commit non-blocking; screenshot follows asynchronously; setting OFF works.</w:t>
            </w:r>
          </w:p>
        </w:tc>
      </w:tr>
      <w:tr>
        <w:trPr>
          <w:cantSplit/>
        </w:trPr>
        <w:tc>
          <w:tcPr>
            <w:tcW w:type="dxa" w:w="3427"/>
            <w:vAlign w:val="center"/>
          </w:tcPr>
          <w:p>
            <w:pPr>
              <w:spacing w:before="0" w:after="0"/>
            </w:pPr>
            <w:r>
              <w:rPr>
                <w:sz w:val="17"/>
              </w:rPr>
              <w:t>AFK idle/lock</w:t>
            </w:r>
          </w:p>
        </w:tc>
        <w:tc>
          <w:tcPr>
            <w:tcW w:type="dxa" w:w="3427"/>
            <w:vAlign w:val="center"/>
          </w:tcPr>
          <w:p>
            <w:pPr>
              <w:spacing w:before="0" w:after="0"/>
            </w:pPr>
            <w:r>
              <w:rPr>
                <w:sz w:val="17"/>
              </w:rPr>
              <w:t>Approved target left open; lock + 5/10-min idle cases</w:t>
            </w:r>
          </w:p>
        </w:tc>
        <w:tc>
          <w:tcPr>
            <w:tcW w:type="dxa" w:w="3427"/>
            <w:vAlign w:val="center"/>
          </w:tcPr>
          <w:p>
            <w:pPr>
              <w:spacing w:before="0" w:after="0"/>
            </w:pPr>
            <w:r>
              <w:rPr>
                <w:sz w:val="17"/>
              </w:rPr>
              <w:t>Immediate lock AFK; idle threshold; zero capture during AFK; ring ages normally; Armed auto-resume vs Repro Session manual resume.</w:t>
            </w:r>
          </w:p>
        </w:tc>
      </w:tr>
      <w:tr>
        <w:trPr>
          <w:cantSplit/>
        </w:trPr>
        <w:tc>
          <w:tcPr>
            <w:tcW w:type="dxa" w:w="3427"/>
            <w:vAlign w:val="center"/>
          </w:tcPr>
          <w:p>
            <w:pPr>
              <w:spacing w:before="0" w:after="0"/>
            </w:pPr>
            <w:r>
              <w:rPr>
                <w:sz w:val="17"/>
              </w:rPr>
              <w:t>Deliberate inactivity test</w:t>
            </w:r>
          </w:p>
        </w:tc>
        <w:tc>
          <w:tcPr>
            <w:tcW w:type="dxa" w:w="3427"/>
            <w:vAlign w:val="center"/>
          </w:tcPr>
          <w:p>
            <w:pPr>
              <w:spacing w:before="0" w:after="0"/>
            </w:pPr>
            <w:r>
              <w:rPr>
                <w:sz w:val="17"/>
              </w:rPr>
              <w:t>Session timeout/countdown with no input</w:t>
            </w:r>
          </w:p>
        </w:tc>
        <w:tc>
          <w:tcPr>
            <w:tcW w:type="dxa" w:w="3427"/>
            <w:vAlign w:val="center"/>
          </w:tcPr>
          <w:p>
            <w:pPr>
              <w:spacing w:before="0" w:after="0"/>
            </w:pPr>
            <w:r>
              <w:rPr>
                <w:sz w:val="17"/>
              </w:rPr>
              <w:t>Per-session AFK override prevents false pause and policy is visible before Start.</w:t>
            </w:r>
          </w:p>
        </w:tc>
      </w:tr>
      <w:tr>
        <w:trPr>
          <w:cantSplit/>
        </w:trPr>
        <w:tc>
          <w:tcPr>
            <w:tcW w:type="dxa" w:w="3427"/>
            <w:vAlign w:val="center"/>
          </w:tcPr>
          <w:p>
            <w:pPr>
              <w:spacing w:before="0" w:after="0"/>
            </w:pPr>
            <w:r>
              <w:rPr>
                <w:sz w:val="17"/>
              </w:rPr>
              <w:t>Screenshot-only</w:t>
            </w:r>
          </w:p>
        </w:tc>
        <w:tc>
          <w:tcPr>
            <w:tcW w:type="dxa" w:w="3427"/>
            <w:vAlign w:val="center"/>
          </w:tcPr>
          <w:p>
            <w:pPr>
              <w:spacing w:before="0" w:after="0"/>
            </w:pPr>
            <w:r>
              <w:rPr>
                <w:sz w:val="17"/>
              </w:rPr>
              <w:t>Video disabled; 5-10 manual captures</w:t>
            </w:r>
          </w:p>
        </w:tc>
        <w:tc>
          <w:tcPr>
            <w:tcW w:type="dxa" w:w="3427"/>
            <w:vAlign w:val="center"/>
          </w:tcPr>
          <w:p>
            <w:pPr>
              <w:spacing w:before="0" w:after="0"/>
            </w:pPr>
            <w:r>
              <w:rPr>
                <w:sz w:val="17"/>
              </w:rPr>
              <w:t>No video/audio track; each screenshot has correct filtered metadata/timeline references and target boundary.</w:t>
            </w:r>
          </w:p>
        </w:tc>
      </w:tr>
      <w:tr>
        <w:trPr>
          <w:cantSplit/>
        </w:trPr>
        <w:tc>
          <w:tcPr>
            <w:tcW w:type="dxa" w:w="3427"/>
            <w:vAlign w:val="center"/>
          </w:tcPr>
          <w:p>
            <w:pPr>
              <w:spacing w:before="0" w:after="0"/>
            </w:pPr>
            <w:r>
              <w:rPr>
                <w:sz w:val="17"/>
              </w:rPr>
              <w:t>Screenshot annotations</w:t>
            </w:r>
          </w:p>
        </w:tc>
        <w:tc>
          <w:tcPr>
            <w:tcW w:type="dxa" w:w="3427"/>
            <w:vAlign w:val="center"/>
          </w:tcPr>
          <w:p>
            <w:pPr>
              <w:spacing w:before="0" w:after="0"/>
            </w:pPr>
            <w:r>
              <w:rPr>
                <w:sz w:val="17"/>
              </w:rPr>
              <w:t>One screenshot reused by 2 derived reports</w:t>
            </w:r>
          </w:p>
        </w:tc>
        <w:tc>
          <w:tcPr>
            <w:tcW w:type="dxa" w:w="3427"/>
            <w:vAlign w:val="center"/>
          </w:tcPr>
          <w:p>
            <w:pPr>
              <w:spacing w:before="0" w:after="0"/>
            </w:pPr>
            <w:r>
              <w:rPr>
                <w:sz w:val="17"/>
              </w:rPr>
              <w:t>Different arrows/text/redaction layers do not mutate source image or leak into the other report; Undo/Redo and export derivative are correct.</w:t>
            </w:r>
          </w:p>
        </w:tc>
      </w:tr>
    </w:tbl>
    <w:p>
      <w:pPr>
        <w:pStyle w:val="Heading2"/>
        <w:keepNext/>
      </w:pPr>
      <w:r>
        <w:rPr>
          <w:rFonts w:ascii="Liberation Sans" w:hAnsi="Liberation Sans" w:eastAsia="Liberation Sans" w:cs="Liberation Sans"/>
          <w:b/>
          <w:i w:val="0"/>
          <w:color w:val="2F5597"/>
          <w:sz w:val="25"/>
        </w:rPr>
        <w:t>21.2. Critical release-gate tests</w:t>
      </w:r>
    </w:p>
    <w:p>
      <w:pPr>
        <w:pStyle w:val="ListBullet"/>
        <w:spacing w:after="60" w:line="247" w:lineRule="auto"/>
      </w:pPr>
      <w:r>
        <w:t>8+ hours Armed on one approved target: ring/media/events remain bounded to configured retention; Privacy Pause ages out old temporary evidence; CPU/memory/storage writes/quota/service-worker/offscreen state remain healthy.</w:t>
      </w:r>
    </w:p>
    <w:p>
      <w:pPr>
        <w:pStyle w:val="ListBullet"/>
        <w:spacing w:after="60" w:line="247" w:lineRule="auto"/>
      </w:pPr>
      <w:r>
        <w:rPr>
          <w:rFonts w:ascii="Liberation Sans" w:hAnsi="Liberation Sans" w:eastAsia="Liberation Sans" w:cs="Liberation Sans"/>
          <w:b w:val="0"/>
          <w:i w:val="0"/>
          <w:color w:val="202124"/>
          <w:sz w:val="19"/>
        </w:rPr>
        <w:t>Instant Replay trigger during navigation and with 5-sec post-tail.</w:t>
      </w:r>
    </w:p>
    <w:p>
      <w:pPr>
        <w:pStyle w:val="ListBullet"/>
        <w:spacing w:after="60" w:line="247" w:lineRule="auto"/>
      </w:pPr>
      <w:r>
        <w:rPr>
          <w:rFonts w:ascii="Liberation Sans" w:hAnsi="Liberation Sans" w:eastAsia="Liberation Sans" w:cs="Liberation Sans"/>
          <w:b w:val="0"/>
          <w:i w:val="0"/>
          <w:color w:val="202124"/>
          <w:sz w:val="19"/>
        </w:rPr>
        <w:t>30/60-minute Repro Session with repeated Privacy Pause and Manual Pause.</w:t>
      </w:r>
    </w:p>
    <w:p>
      <w:pPr>
        <w:pStyle w:val="ListBullet"/>
        <w:spacing w:after="60" w:line="247" w:lineRule="auto"/>
      </w:pPr>
      <w:r>
        <w:rPr>
          <w:rFonts w:ascii="Liberation Sans" w:hAnsi="Liberation Sans" w:eastAsia="Liberation Sans" w:cs="Liberation Sans"/>
          <w:b w:val="0"/>
          <w:i w:val="0"/>
          <w:color w:val="202124"/>
          <w:sz w:val="19"/>
        </w:rPr>
        <w:t>10+ markers + screenshots; rename several in Review.</w:t>
      </w:r>
    </w:p>
    <w:p>
      <w:pPr>
        <w:pStyle w:val="ListBullet"/>
        <w:spacing w:after="60" w:line="247" w:lineRule="auto"/>
      </w:pPr>
      <w:r>
        <w:rPr>
          <w:rFonts w:ascii="Liberation Sans" w:hAnsi="Liberation Sans" w:eastAsia="Liberation Sans" w:cs="Liberation Sans"/>
          <w:b w:val="0"/>
          <w:i w:val="0"/>
          <w:color w:val="202124"/>
          <w:sz w:val="19"/>
        </w:rPr>
        <w:t>Pre-session Context Keep/Trim/Remove produces correct final replay/steps.</w:t>
      </w:r>
    </w:p>
    <w:p>
      <w:pPr>
        <w:pStyle w:val="ListBullet"/>
        <w:spacing w:after="60" w:line="247" w:lineRule="auto"/>
      </w:pPr>
      <w:r>
        <w:rPr>
          <w:rFonts w:ascii="Liberation Sans" w:hAnsi="Liberation Sans" w:eastAsia="Liberation Sans" w:cs="Liberation Sans"/>
          <w:b w:val="0"/>
          <w:i w:val="0"/>
          <w:color w:val="202124"/>
          <w:sz w:val="19"/>
        </w:rPr>
        <w:t>Unapproved popup/new tab never becomes evidence until approved.</w:t>
      </w:r>
    </w:p>
    <w:p>
      <w:pPr>
        <w:pStyle w:val="ListBullet"/>
        <w:spacing w:after="60" w:line="247" w:lineRule="auto"/>
      </w:pPr>
      <w:r>
        <w:rPr>
          <w:rFonts w:ascii="Liberation Sans" w:hAnsi="Liberation Sans" w:eastAsia="Liberation Sans" w:cs="Liberation Sans"/>
          <w:b w:val="0"/>
          <w:i w:val="0"/>
          <w:color w:val="202124"/>
          <w:sz w:val="19"/>
        </w:rPr>
        <w:t>Extension/offscreen/media failure immediately clears false REC/Armed state.</w:t>
      </w:r>
    </w:p>
    <w:p>
      <w:pPr>
        <w:pStyle w:val="ListBullet"/>
        <w:spacing w:after="60" w:line="247" w:lineRule="auto"/>
      </w:pPr>
      <w:r>
        <w:rPr>
          <w:rFonts w:ascii="Liberation Sans" w:hAnsi="Liberation Sans" w:eastAsia="Liberation Sans" w:cs="Liberation Sans"/>
          <w:b w:val="0"/>
          <w:i w:val="0"/>
          <w:color w:val="202124"/>
          <w:sz w:val="19"/>
        </w:rPr>
        <w:t>Quota/storage almost full -&gt; safe warning/stop without losing completed evidence.</w:t>
      </w:r>
    </w:p>
    <w:p>
      <w:pPr>
        <w:pStyle w:val="ListBullet"/>
        <w:spacing w:after="60" w:line="247" w:lineRule="auto"/>
      </w:pPr>
      <w:r>
        <w:rPr>
          <w:rFonts w:ascii="Liberation Sans" w:hAnsi="Liberation Sans" w:eastAsia="Liberation Sans" w:cs="Liberation Sans"/>
          <w:b w:val="0"/>
          <w:i w:val="0"/>
          <w:color w:val="202124"/>
          <w:sz w:val="19"/>
        </w:rPr>
        <w:t>Target close/crash -&gt; terminal state; user classification appears in report.</w:t>
      </w:r>
    </w:p>
    <w:p>
      <w:pPr>
        <w:pStyle w:val="ListBullet"/>
        <w:spacing w:after="60" w:line="247" w:lineRule="auto"/>
      </w:pPr>
      <w:r>
        <w:rPr>
          <w:rFonts w:ascii="Liberation Sans" w:hAnsi="Liberation Sans" w:eastAsia="Liberation Sans" w:cs="Liberation Sans"/>
          <w:b w:val="0"/>
          <w:i w:val="0"/>
          <w:color w:val="202124"/>
          <w:sz w:val="19"/>
        </w:rPr>
        <w:t>Filename sanitization, collision handling and manual override.</w:t>
      </w:r>
    </w:p>
    <w:p>
      <w:pPr>
        <w:pStyle w:val="ListBullet"/>
        <w:spacing w:after="60" w:line="247" w:lineRule="auto"/>
      </w:pPr>
      <w:r>
        <w:rPr>
          <w:rFonts w:ascii="Liberation Sans" w:hAnsi="Liberation Sans" w:eastAsia="Liberation Sans" w:cs="Liberation Sans"/>
          <w:b w:val="0"/>
          <w:i w:val="0"/>
          <w:color w:val="202124"/>
          <w:sz w:val="19"/>
        </w:rPr>
        <w:t>Custom template asks for unsupported TXT elements -&gt; exact pre-export warning.</w:t>
      </w:r>
    </w:p>
    <w:p>
      <w:pPr>
        <w:pStyle w:val="ListBullet"/>
      </w:pPr>
      <w:r>
        <w:rPr>
          <w:rFonts w:ascii="Liberation Sans" w:hAnsi="Liberation Sans" w:eastAsia="Liberation Sans" w:cs="Liberation Sans"/>
          <w:color w:val="202124"/>
          <w:sz w:val="19"/>
        </w:rPr>
        <w:t>Heavy canvas/WebGL page: compare pixel video usefulness/resource use with a DOM-replay baseline.</w:t>
      </w:r>
    </w:p>
    <w:p>
      <w:pPr>
        <w:pStyle w:val="ListBullet"/>
      </w:pPr>
      <w:r>
        <w:rPr>
          <w:rFonts w:ascii="Liberation Sans" w:hAnsi="Liberation Sans" w:eastAsia="Liberation Sans" w:cs="Liberation Sans"/>
          <w:color w:val="202124"/>
          <w:sz w:val="19"/>
        </w:rPr>
        <w:t>Open approved popup/new tab without explicit extension gesture: verify exact Chrome behavior and honest capture-state transition.</w:t>
      </w:r>
    </w:p>
    <w:p>
      <w:pPr>
        <w:pStyle w:val="ListBullet"/>
      </w:pPr>
      <w:r>
        <w:rPr>
          <w:rFonts w:ascii="Liberation Sans" w:hAnsi="Liberation Sans" w:eastAsia="Liberation Sans" w:cs="Liberation Sans"/>
          <w:color w:val="202124"/>
          <w:sz w:val="19"/>
        </w:rPr>
        <w:t>Kill offscreen recorder/disable-reenable extension/restart Chrome: recover committed evidence or clearly state unrecoverable state.</w:t>
      </w:r>
    </w:p>
    <w:p>
      <w:pPr>
        <w:pStyle w:val="ListBullet"/>
      </w:pPr>
      <w:r>
        <w:rPr>
          <w:rFonts w:ascii="Liberation Sans" w:hAnsi="Liberation Sans" w:eastAsia="Liberation Sans" w:cs="Liberation Sans"/>
          <w:color w:val="202124"/>
          <w:sz w:val="19"/>
        </w:rPr>
        <w:t>Import .docm/.xlsm/active-object template: reject safely with explicit reason.</w:t>
      </w:r>
    </w:p>
    <w:p>
      <w:pPr>
        <w:pStyle w:val="ListBullet"/>
      </w:pPr>
      <w:r>
        <w:rPr>
          <w:rFonts w:ascii="Liberation Sans" w:hAnsi="Liberation Sans" w:eastAsia="Liberation Sans" w:cs="Liberation Sans"/>
          <w:color w:val="202124"/>
          <w:sz w:val="19"/>
        </w:rPr>
        <w:t>Copy Markdown/Text with required Custom Fields: deterministic content matches exported Report Model.</w:t>
      </w:r>
    </w:p>
    <w:p>
      <w:pPr>
        <w:pStyle w:val="ListBullet"/>
      </w:pPr>
      <w:r>
        <w:t>Save Last Replay after hours Armed -&gt; pinned 90-sec pre-trigger + tail remains protected while a fresh ring continues immediately.</w:t>
      </w:r>
    </w:p>
    <w:p>
      <w:pPr>
        <w:pStyle w:val="ListBullet"/>
      </w:pPr>
      <w:r>
        <w:t>Fill storage with saved sessions -&gt; only temporary ring data may auto-evict; protected evidence remains; capture warns/stops honestly if quota cannot satisfy the ring.</w:t>
      </w:r>
    </w:p>
    <w:p>
      <w:pPr>
        <w:pStyle w:val="ListBullet"/>
      </w:pPr>
      <w:r>
        <w:t>Create two reports from one session, assign different markers/time ranges/templates, delete one -&gt; other report and shared source evidence stay valid.</w:t>
      </w:r>
    </w:p>
    <w:p>
      <w:pPr>
        <w:pStyle w:val="ListBullet"/>
      </w:pPr>
      <w:r>
        <w:t>Select DOCX + XLSX + TXT in one Export -&gt; independent compatibility results and one generation action.</w:t>
      </w:r>
    </w:p>
    <w:p>
      <w:pPr>
        <w:pStyle w:val="ListBullet"/>
      </w:pPr>
      <w:r>
        <w:t>Leave approved target open and lock machine / remain idle past threshold -&gt; AFK appears, media/DOM collectors stop, no new evidence is produced, and state remains honest across service-worker suspension.</w:t>
      </w:r>
    </w:p>
    <w:p>
      <w:pPr>
        <w:pStyle w:val="ListBullet"/>
      </w:pPr>
      <w:r>
        <w:t>Return from AFK -&gt; Armed validates target and resumes automatically; AFK-paused Repro Session does not record again until explicit Resume.</w:t>
      </w:r>
    </w:p>
    <w:p>
      <w:pPr>
        <w:pStyle w:val="ListBullet"/>
      </w:pPr>
      <w:r>
        <w:t>Screenshot-only with video OFF -&gt; manual screenshot has correct evidence metadata; switching to unapproved tab before shortcut fails closed and does not capture it.</w:t>
      </w:r>
    </w:p>
    <w:p>
      <w:pPr>
        <w:pStyle w:val="ListBullet"/>
      </w:pPr>
      <w:r>
        <w:t>Annotate source screenshot differently in two derived reports -&gt; original hash/blob unchanged; each report exports only its own annotation layer/flattened derivative.</w:t>
      </w:r>
    </w:p>
    <w:p>
      <w:pPr>
        <w:pStyle w:val="Heading2"/>
        <w:keepNext/>
      </w:pPr>
      <w:r>
        <w:rPr>
          <w:rFonts w:ascii="Liberation Sans" w:hAnsi="Liberation Sans" w:eastAsia="Liberation Sans" w:cs="Liberation Sans"/>
          <w:b/>
          <w:i w:val="0"/>
          <w:color w:val="2F5597"/>
          <w:sz w:val="25"/>
        </w:rPr>
        <w:t>21.3. Future native test matrix</w:t>
      </w:r>
    </w:p>
    <w:p>
      <w:pPr>
        <w:spacing w:after="60" w:line="247" w:lineRule="auto"/>
      </w:pPr>
      <w:r>
        <w:rPr>
          <w:rFonts w:ascii="Liberation Sans" w:hAnsi="Liberation Sans" w:eastAsia="Liberation Sans" w:cs="Liberation Sans"/>
          <w:b w:val="0"/>
          <w:i w:val="0"/>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widowControl/>
      </w:pPr>
      <w:bookmarkStart w:id="222" w:name="rd_h1_22"/>
      <w:r>
        <w:rPr>
          <w:rFonts w:ascii="Liberation Sans" w:hAnsi="Liberation Sans" w:eastAsia="Liberation Sans" w:cs="Liberation Sans"/>
          <w:b/>
          <w:color w:val="183B56"/>
          <w:sz w:val="33"/>
        </w:rPr>
        <w:t>22. Risks and mitigations</w:t>
      </w:r>
      <w:bookmarkEnd w:id="222"/>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Risk</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Level</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Mitigation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bug capture is already crowded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 differentiation before overbuilding: dual video workflows plus Screenshot-only evidence flexibility, privacy boundary, report flexibility, and crash-safe evidence.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Extension permissions blocked in enterprise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Minimum permissions; managed-environment pilots early; debugger not baseline.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service-worker lifecycle breaks session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 state; offscreen media context; explicit health/status model; lifecycle spikes.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capture/storage too resource intensive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Chunking, quotas, bounded retention, storage/performance spikes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 metadata leaks PII</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input values; filtered attributes; origin+path URLs; privacy regression harness.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Popup/multi-tab flows broaden scope accidentally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Target Profile, explicit approved patterns, fail closed, transition logging.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False REC/Armed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State driven by collector health acknowledgements, not button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crash causes follow-on privacy leak</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CRITICAL/HIGH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Terminal Target Ended state freezes evidence and stops capture before other content.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templates/export formats create silent data loss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Capability validation, explicit warnings, graceful fallback; ZIP remains full-fidelity source.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Feature creep (AI/cloud/debug/native too early)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Browser MVP gate; deferred layers cannot block baseline validation.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Low willingness to pay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Paid/design-partner signal before heavy SaaS/native investment.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Chrome/Edge API changes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MEDIUM/HIGH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Capability registry, support matrix, browser regression tests.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Native expansion later requires different codebase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MEDIUM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Share stable Report/Evidence contracts and behavior, not forced implementation language.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video records visible PII/secrets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 not conflate DOM minimization with visual anonymity; local Review first, explicit warning, pilot manual redaction, later policy masks.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tabCapture cannot silently follow approved new tab</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semantic scope from Active Video Target; spike user-gesture/permission constraints; mark capture gaps honestly.</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Browser/extension interruption loses rare long repro</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CRITICAL/HIGH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atomic committed chunks + Recovered Session review path.</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 capture overhead negates product value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Benchmark difficult enterprise pages and compare fidelity/value against DOM replay before committing architecture.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template contains macros/active content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HIGH</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Allowlist safe non-macro formats; parse as data; reject executable/active objects; least-privilege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 cloud undermines local-first trust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MEDIUM/HIGH</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Separate Control Plane from Evidence Plane; document that bug evidence is not required for license/policy communication.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Armed causes excessive write churn/device impact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retention prevents history growth but not write volume; endurance spike measures bitrate/FPS/chunk cadence/bytes written and tunes defaults.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 evidence evicted to preserve ring buffer</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Separate temporary vs pinned storage classes; reference-aware cleanup; fail/stop capture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Derived reports accidentally attach unrelated evidence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Explicit per-report evidence selection; shared source session shown separately; no implicit “attach everything” behavior.</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Multi-format export hides one format failure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MEDIUM/HIGH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Independent validation/result per format; generate successful outputs only with explicit status; never silently downgrade content.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Stale automatic privacy mask creates false confidence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CRITICAL/HIGH</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DOM-anchored required masks have health state; fixed rectangles are fallback; strict policy warns/pauses/fails closed when required mask cannot resolve.</w:t>
            </w:r>
          </w:p>
        </w:tc>
      </w:tr>
      <w:tr>
        <w:trPr>
          <w:cantSplit/>
        </w:trPr>
        <w:tc>
          <w:tcPr>
            <w:tcW w:type="dxa" w:w="3427"/>
            <w:vAlign w:val="center"/>
          </w:tcPr>
          <w:p>
            <w:pPr>
              <w:spacing w:before="0" w:after="0"/>
            </w:pPr>
            <w:r>
              <w:rPr>
                <w:sz w:val="17"/>
              </w:rPr>
              <w:t>AFK false positive pauses a legitimate passive/timeout test</w:t>
            </w:r>
          </w:p>
        </w:tc>
        <w:tc>
          <w:tcPr>
            <w:tcW w:type="dxa" w:w="3427"/>
            <w:vAlign w:val="center"/>
          </w:tcPr>
          <w:p>
            <w:pPr>
              <w:spacing w:before="0" w:after="0"/>
            </w:pPr>
            <w:r>
              <w:rPr>
                <w:sz w:val="17"/>
              </w:rPr>
              <w:t>MEDIUM/HIGH</w:t>
            </w:r>
          </w:p>
        </w:tc>
        <w:tc>
          <w:tcPr>
            <w:tcW w:type="dxa" w:w="3427"/>
            <w:vAlign w:val="center"/>
          </w:tcPr>
          <w:p>
            <w:pPr>
              <w:spacing w:before="0" w:after="0"/>
            </w:pPr>
            <w:r>
              <w:rPr>
                <w:sz w:val="17"/>
              </w:rPr>
              <w:t>Conservative default threshold; visible policy; per-session/Target Profile Off override; Repro Session never silently resumes after AFK.</w:t>
            </w:r>
          </w:p>
        </w:tc>
      </w:tr>
      <w:tr>
        <w:trPr>
          <w:cantSplit/>
        </w:trPr>
        <w:tc>
          <w:tcPr>
            <w:tcW w:type="dxa" w:w="3427"/>
            <w:vAlign w:val="center"/>
          </w:tcPr>
          <w:p>
            <w:pPr>
              <w:spacing w:before="0" w:after="0"/>
            </w:pPr>
            <w:r>
              <w:rPr>
                <w:sz w:val="17"/>
              </w:rPr>
              <w:t>Screenshot editor mutates evidence or mixes annotations across reports</w:t>
            </w:r>
          </w:p>
        </w:tc>
        <w:tc>
          <w:tcPr>
            <w:tcW w:type="dxa" w:w="3427"/>
            <w:vAlign w:val="center"/>
          </w:tcPr>
          <w:p>
            <w:pPr>
              <w:spacing w:before="0" w:after="0"/>
            </w:pPr>
            <w:r>
              <w:rPr>
                <w:sz w:val="17"/>
              </w:rPr>
              <w:t>HIGH</w:t>
            </w:r>
          </w:p>
        </w:tc>
        <w:tc>
          <w:tcPr>
            <w:tcW w:type="dxa" w:w="3427"/>
            <w:vAlign w:val="center"/>
          </w:tcPr>
          <w:p>
            <w:pPr>
              <w:spacing w:before="0" w:after="0"/>
            </w:pPr>
            <w:r>
              <w:rPr>
                <w:sz w:val="17"/>
              </w:rPr>
              <w:t>Immutable original + versioned annotation layer keyed by report/evidence; export uses derivatives; regression test source hash and cross-report isolation.</w:t>
            </w:r>
          </w:p>
        </w:tc>
      </w:tr>
      <w:tr>
        <w:trPr>
          <w:cantSplit/>
        </w:trPr>
        <w:tc>
          <w:tcPr>
            <w:tcW w:type="dxa" w:w="3427"/>
            <w:vAlign w:val="center"/>
          </w:tcPr>
          <w:p>
            <w:pPr>
              <w:spacing w:before="0" w:after="0"/>
            </w:pPr>
            <w:r>
              <w:rPr>
                <w:sz w:val="17"/>
              </w:rPr>
              <w:t>Screenshot shortcut captures an unapproved visible tab</w:t>
            </w:r>
          </w:p>
        </w:tc>
        <w:tc>
          <w:tcPr>
            <w:tcW w:type="dxa" w:w="3427"/>
            <w:vAlign w:val="center"/>
          </w:tcPr>
          <w:p>
            <w:pPr>
              <w:spacing w:before="0" w:after="0"/>
            </w:pPr>
            <w:r>
              <w:rPr>
                <w:sz w:val="17"/>
              </w:rPr>
              <w:t>CRITICAL/HIGH</w:t>
            </w:r>
          </w:p>
        </w:tc>
        <w:tc>
          <w:tcPr>
            <w:tcW w:type="dxa" w:w="3427"/>
            <w:vAlign w:val="center"/>
          </w:tcPr>
          <w:p>
            <w:pPr>
              <w:spacing w:before="0" w:after="0"/>
            </w:pPr>
            <w:r>
              <w:rPr>
                <w:sz w:val="17"/>
              </w:rPr>
              <w:t>Revalidate approved visible target at capture time; fail closed; do not treat global shortcut invocation as capture permission for unrelated content.</w:t>
            </w:r>
          </w:p>
        </w:tc>
      </w:tr>
    </w:tbl>
    <w:p>
      <w:pPr>
        <w:pStyle w:val="Heading1"/>
        <w:keepNext/>
        <w:widowControl/>
      </w:pPr>
      <w:bookmarkStart w:id="223" w:name="rd_h1_23"/>
      <w:r>
        <w:rPr>
          <w:rFonts w:ascii="Liberation Sans" w:hAnsi="Liberation Sans" w:eastAsia="Liberation Sans" w:cs="Liberation Sans"/>
          <w:b/>
          <w:color w:val="183B56"/>
          <w:sz w:val="33"/>
        </w:rPr>
        <w:t>23. Economic hypotheses</w:t>
      </w:r>
      <w:bookmarkEnd w:id="223"/>
    </w:p>
    <w:p>
      <w:pPr>
        <w:widowControl/>
        <w:spacing w:after="60" w:line="247" w:lineRule="auto"/>
      </w:pPr>
      <w:r>
        <w:rPr>
          <w:rFonts w:ascii="Liberation Sans" w:hAnsi="Liberation San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type="pct" w:w="5000"/>
        <w:tblLayout w:type="autofit"/>
        <w:tblLook w:firstColumn="1" w:firstRow="1" w:lastColumn="0" w:lastRow="0" w:noHBand="0" w:noVBand="1" w:val="04A0"/>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41"/>
        <w:gridCol w:w="2541"/>
        <w:gridCol w:w="2541"/>
        <w:gridCol w:w="2541"/>
      </w:tblGrid>
      <w:tr>
        <w:trPr>
          <w:tblHeader w:val="true"/>
          <w:cantSplit/>
          <w:cantSplit/>
          <w:cantSplit/>
          <w:tblHeader w:val="true"/>
          <w:cantSplit/>
          <w:tblHeader w:val="true"/>
        </w:trPr>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Scenario</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Customers</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Average MRR/customer</w:t>
            </w:r>
          </w:p>
        </w:tc>
        <w:tc>
          <w:tcPr>
            <w:shd w:fill="DDE7F0"/>
            <w:tcMar>
              <w:top w:w="45" w:type="dxa"/>
              <w:start w:w="65" w:type="dxa"/>
              <w:bottom w:w="45" w:type="dxa"/>
              <w:end w:w="65" w:type="dxa"/>
              <w:left w:w="65" w:type="dxa"/>
              <w:right w:w="65" w:type="dxa"/>
            </w:tcMar>
            <w:vAlign w:val="center"/>
          </w:tcPr>
          <w:p>
            <w:pPr>
              <w:widowControl/>
              <w:spacing w:after="20" w:before="0" w:line="240" w:lineRule="auto"/>
            </w:pPr>
            <w:r>
              <w:rPr>
                <w:rFonts w:ascii="Liberation Sans" w:hAnsi="Liberation Sans" w:eastAsia="Liberation Sans" w:cs="Liberation Sans"/>
                <w:b/>
                <w:color w:val="FFFFFF"/>
                <w:sz w:val="17"/>
              </w:rPr>
              <w:t>MRR</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Early traction</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20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$79</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$1,580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Small business</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50</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$79</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$3,950</w:t>
            </w:r>
          </w:p>
        </w:tc>
      </w:tr>
      <w:tr>
        <w:trPr>
          <w:cantSplit/>
          <w:cantSplit/>
          <w:cantSplit/>
          <w:cantSplit/>
        </w:trPr>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Healthy niche</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100</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w:t>
            </w:r>
          </w:p>
        </w:tc>
        <w:tc>
          <w:tcPr>
            <w:shd w:fill="F9FAFB"/>
            <w:tcMar>
              <w:top w:w="45" w:type="dxa"/>
              <w:start w:w="65" w:type="dxa"/>
              <w:bottom w:w="45" w:type="dxa"/>
              <w:end w:w="65" w:type="dxa"/>
              <w:left w:w="65" w:type="dxa"/>
              <w:right w:w="65" w:type="dxa"/>
            </w:tcMar>
            <w:tcBorders>
              <w:bottom w:val="single" w:sz="3" w:color="D0D5DD"/>
            </w:tcBorders>
            <w:vAlign w:val="center"/>
          </w:tcPr>
          <w:p>
            <w:pPr>
              <w:widowControl/>
              <w:spacing w:after="20" w:before="0" w:line="240" w:lineRule="auto"/>
            </w:pPr>
            <w:r>
              <w:rPr>
                <w:rFonts w:ascii="Liberation Sans" w:hAnsi="Liberation Sans" w:eastAsia="Liberation Sans" w:cs="Liberation Sans"/>
                <w:color w:val="202124"/>
                <w:sz w:val="17"/>
              </w:rPr>
              <w:t>$9,900</w:t>
            </w:r>
          </w:p>
        </w:tc>
      </w:tr>
      <w:tr>
        <w:trPr>
          <w:cantSplit/>
          <w:cantSplit/>
          <w:cantSplit/>
          <w:cantSplit/>
        </w:trPr>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Strong niche</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200</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$99</w:t>
            </w:r>
          </w:p>
        </w:tc>
        <w:tc>
          <w:tcPr>
            <w:tcMar>
              <w:top w:w="45" w:type="dxa"/>
              <w:start w:w="65" w:type="dxa"/>
              <w:bottom w:w="45" w:type="dxa"/>
              <w:end w:w="65" w:type="dxa"/>
              <w:left w:w="65" w:type="dxa"/>
              <w:right w:w="65" w:type="dxa"/>
            </w:tcMar>
            <w:tcBorders>
              <w:bottom w:val="single" w:sz="3" w:color="D0D5DD"/>
            </w:tcBorders>
            <w:vAlign w:val="center"/>
            <w:shd w:fill="F6F8FA"/>
          </w:tcPr>
          <w:p>
            <w:pPr>
              <w:widowControl/>
              <w:spacing w:after="20" w:before="0" w:line="240" w:lineRule="auto"/>
            </w:pPr>
            <w:r>
              <w:rPr>
                <w:rFonts w:ascii="Liberation Sans" w:hAnsi="Liberation Sans" w:eastAsia="Liberation Sans" w:cs="Liberation Sans"/>
                <w:color w:val="202124"/>
                <w:sz w:val="17"/>
              </w:rPr>
              <w:t>$19,800</w:t>
            </w:r>
          </w:p>
        </w:tc>
      </w:tr>
    </w:tbl>
    <w:p>
      <w:pPr>
        <w:widowControl/>
        <w:spacing w:after="60" w:line="247" w:lineRule="auto"/>
      </w:pPr>
    </w:p>
    <w:p>
      <w:pPr>
        <w:widowControl/>
        <w:spacing w:after="60" w:line="247" w:lineRule="auto"/>
      </w:pPr>
      <w:r>
        <w:rPr>
          <w:rFonts w:ascii="Liberation Sans" w:hAnsi="Liberation San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widowControl/>
      </w:pPr>
      <w:bookmarkStart w:id="224" w:name="rd_h1_24"/>
      <w:r>
        <w:rPr>
          <w:rFonts w:ascii="Liberation Sans" w:hAnsi="Liberation Sans" w:eastAsia="Liberation Sans" w:cs="Liberation Sans"/>
          <w:b/>
          <w:color w:val="183B56"/>
          <w:sz w:val="33"/>
        </w:rPr>
        <w:t>24. Naming, legal, and trust</w:t>
      </w:r>
      <w:bookmarkEnd w:id="224"/>
    </w:p>
    <w:p>
      <w:pPr>
        <w:pStyle w:val="Heading2"/>
        <w:keepNext/>
      </w:pPr>
      <w:r>
        <w:rPr>
          <w:rFonts w:ascii="Liberation Sans" w:hAnsi="Liberation Sans" w:eastAsia="Liberation Sans" w:cs="Liberation Sans"/>
          <w:b/>
          <w:i w:val="0"/>
          <w:color w:val="2F5597"/>
          <w:sz w:val="25"/>
        </w:rPr>
        <w:t>24.1. Working name</w:t>
      </w:r>
    </w:p>
    <w:p>
      <w:pPr>
        <w:spacing w:after="60" w:line="247" w:lineRule="auto"/>
      </w:pPr>
      <w:r>
        <w:rPr>
          <w:rFonts w:ascii="Liberation Sans" w:hAnsi="Liberation Sans" w:eastAsia="Liberation Sans" w:cs="Liberation Sans"/>
          <w:b w:val="0"/>
          <w:i w:val="0"/>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pPr>
      <w:r>
        <w:rPr>
          <w:rFonts w:ascii="Liberation Sans" w:hAnsi="Liberation Sans" w:eastAsia="Liberation Sans" w:cs="Liberation Sans"/>
          <w:b/>
          <w:i w:val="0"/>
          <w:color w:val="2F5597"/>
          <w:sz w:val="25"/>
        </w:rPr>
        <w:t>24.2. Trust requirements</w:t>
      </w:r>
    </w:p>
    <w:p>
      <w:pPr>
        <w:pStyle w:val="ListBullet"/>
        <w:spacing w:after="60" w:line="247" w:lineRule="auto"/>
      </w:pPr>
      <w:r>
        <w:rPr>
          <w:rFonts w:ascii="Liberation Sans" w:hAnsi="Liberation Sans" w:eastAsia="Liberation Sans" w:cs="Liberation Sans"/>
          <w:b w:val="0"/>
          <w:i w:val="0"/>
          <w:color w:val="202124"/>
          <w:sz w:val="19"/>
        </w:rPr>
        <w:t>Plain-language privacy page and extension-permission explanation.</w:t>
      </w:r>
    </w:p>
    <w:p>
      <w:pPr>
        <w:pStyle w:val="ListBullet"/>
        <w:spacing w:after="60" w:line="247" w:lineRule="auto"/>
      </w:pPr>
      <w:r>
        <w:rPr>
          <w:rFonts w:ascii="Liberation Sans" w:hAnsi="Liberation Sans" w:eastAsia="Liberation Sans" w:cs="Liberation Sans"/>
          <w:b w:val="0"/>
          <w:i w:val="0"/>
          <w:color w:val="202124"/>
          <w:sz w:val="19"/>
        </w:rPr>
        <w:t>Explicitly state what is not collected by default: keyboard input, clipboard, editable values, unrelated tabs/apps, arbitrary Network/Console content and automatic cloud uploads.</w:t>
      </w:r>
    </w:p>
    <w:p>
      <w:pPr>
        <w:pStyle w:val="ListBullet"/>
        <w:spacing w:after="60" w:line="247" w:lineRule="auto"/>
      </w:pPr>
      <w:r>
        <w:rPr>
          <w:rFonts w:ascii="Liberation Sans" w:hAnsi="Liberation Sans" w:eastAsia="Liberation Sans" w:cs="Liberation Sans"/>
          <w:b w:val="0"/>
          <w:i w:val="0"/>
          <w:color w:val="202124"/>
          <w:sz w:val="19"/>
        </w:rPr>
        <w:t>Visible state must always reflect real recording health.</w:t>
      </w:r>
    </w:p>
    <w:p>
      <w:pPr>
        <w:pStyle w:val="ListBullet"/>
        <w:spacing w:after="60" w:line="247" w:lineRule="auto"/>
      </w:pPr>
      <w:r>
        <w:rPr>
          <w:rFonts w:ascii="Liberation Sans" w:hAnsi="Liberation Sans" w:eastAsia="Liberation Sans" w:cs="Liberation Sans"/>
          <w:b w:val="0"/>
          <w:i w:val="0"/>
          <w:color w:val="202124"/>
          <w:sz w:val="19"/>
        </w:rPr>
        <w:t>Open/exportable evidence formats and ability to delete local captured data.</w:t>
      </w:r>
    </w:p>
    <w:p>
      <w:pPr>
        <w:pStyle w:val="ListBullet"/>
        <w:spacing w:after="60" w:line="247" w:lineRule="auto"/>
      </w:pPr>
      <w:r>
        <w:rPr>
          <w:rFonts w:ascii="Liberation Sans" w:hAnsi="Liberation Sans" w:eastAsia="Liberation Sans" w:cs="Liberation Sans"/>
          <w:b w:val="0"/>
          <w:i w:val="0"/>
          <w:color w:val="202124"/>
          <w:sz w:val="19"/>
        </w:rPr>
        <w:t>No dark patterns around Armed mode or target expansion.</w:t>
      </w:r>
    </w:p>
    <w:p>
      <w:pPr>
        <w:pStyle w:val="ListBullet"/>
        <w:spacing w:after="60" w:line="247" w:lineRule="auto"/>
      </w:pPr>
      <w:r>
        <w:rPr>
          <w:rFonts w:ascii="Liberation Sans" w:hAnsi="Liberation Sans" w:eastAsia="Liberation Sans" w:cs="Liberation Sans"/>
          <w:b w:val="0"/>
          <w:i w:val="0"/>
          <w:color w:val="202124"/>
          <w:sz w:val="19"/>
        </w:rPr>
        <w:t>Custom templates and filename rules must not silently weaken privacy or drop evidence.</w:t>
      </w:r>
    </w:p>
    <w:p>
      <w:pPr>
        <w:pStyle w:val="ListBullet"/>
        <w:spacing w:after="60" w:line="247" w:lineRule="auto"/>
      </w:pPr>
      <w:r>
        <w:rPr>
          <w:rFonts w:ascii="Liberation Sans" w:hAnsi="Liberation Sans" w:eastAsia="Liberation Sans" w:cs="Liberation Sans"/>
          <w:b w:val="0"/>
          <w:i w:val="0"/>
          <w:color w:val="202124"/>
          <w:sz w:val="19"/>
        </w:rPr>
        <w:t>If AI/cloud/advanced diagnostics are introduced, document a separate data flow and require explicit policy/consent.</w:t>
      </w:r>
    </w:p>
    <w:p>
      <w:pPr>
        <w:pStyle w:val="ListBullet"/>
      </w:pPr>
      <w:r>
        <w:rPr>
          <w:rFonts w:ascii="Liberation Sans" w:hAnsi="Liberation Sans" w:eastAsia="Liberation Sans" w:cs="Liberation Sans"/>
          <w:color w:val="202124"/>
          <w:sz w:val="19"/>
        </w:rPr>
        <w:t>State plainly that pixel video may contain sensitive values already visible in the approved application; privacy claims must not hide this limitation.</w:t>
      </w:r>
    </w:p>
    <w:p>
      <w:pPr>
        <w:pStyle w:val="ListBullet"/>
      </w:pPr>
      <w:r>
        <w:rPr>
          <w:rFonts w:ascii="Liberation Sans" w:hAnsi="Liberation Sans" w:eastAsia="Liberation Sans" w:cs="Liberation Sans"/>
          <w:color w:val="202124"/>
          <w:sz w:val="19"/>
        </w:rPr>
        <w:t>Future ReproDesk licensing/team policy traffic is documented separately from Evidence Plane data flows.</w:t>
      </w:r>
    </w:p>
    <w:p>
      <w:pPr>
        <w:pStyle w:val="ListBullet"/>
      </w:pPr>
      <w:r>
        <w:rPr>
          <w:rFonts w:ascii="Liberation Sans" w:hAnsi="Liberation Sans" w:eastAsia="Liberation Sans" w:cs="Liberation Sans"/>
          <w:color w:val="202124"/>
          <w:sz w:val="19"/>
        </w:rPr>
        <w:t>Imported templates are treated as untrusted files; macro-enabled/active content is rejected.</w:t>
      </w:r>
    </w:p>
    <w:p>
      <w:pPr>
        <w:pStyle w:val="ListBullet"/>
      </w:pPr>
      <w:r>
        <w:rPr>
          <w:rFonts w:ascii="Liberation Sans" w:hAnsi="Liberation Sans" w:eastAsia="Liberation Sans" w:cs="Liberation Sans"/>
          <w:color w:val="202124"/>
          <w:sz w:val="19"/>
        </w:rPr>
        <w:t>Recovered Session state and last committed timestamp are shown honestly after recorder/browser interruption.</w:t>
      </w:r>
    </w:p>
    <w:p>
      <w:pPr>
        <w:pStyle w:val="Heading1"/>
        <w:keepNext/>
        <w:widowControl/>
      </w:pPr>
      <w:bookmarkStart w:id="225" w:name="rd_h1_25"/>
      <w:r>
        <w:rPr>
          <w:rFonts w:ascii="Liberation Sans" w:hAnsi="Liberation Sans" w:eastAsia="Liberation Sans" w:cs="Liberation Sans"/>
          <w:b/>
          <w:color w:val="183B56"/>
          <w:sz w:val="33"/>
        </w:rPr>
        <w:t>25. Decision log</w:t>
      </w:r>
      <w:bookmarkEnd w:id="225"/>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Decision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Status</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Reason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Browser-first product rollout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Fastest route to real users; enterprise work is often browser-based.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Google Chrome first; Microsoft Edge next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is first implementation; Edge can reuse Chromium APIs with compatibility testing.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Standalone browser MVP; no desktop application or native background agent required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Reduce installation friction and enterprise deployment burden.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 V3 service worker + content script + offscreen capture context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WORKING/FIXED DIRECTION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Service worker is ephemeral; long-lived media work needs a different context and persisted state.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One Target Profile at a time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Strong privacy model. Related approved tabs/popups may belong to the same web session.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Separate trusted-companion native apps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DEFERRED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 not broaden native privacy scope in first pilot.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 default 90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Better context margin; configurable 30/60/90/120.</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 pre-start default 30 sec</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Protects against late Start; separately reviewed Keep/Trim/Remove.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Post-trigger tail default 5 sec</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Captures immediate consequences; configurable 0/3/5/10.</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keyboard tracking in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Privacy/security; use safe DOM/UI semantics instead.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clipboard/editable values in MVP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Data minimization.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Explicit recording/status indicators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Users must always know if capture is really active.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Crash/target-ended is terminal capture state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Freeze evidence and prevent following user into unrelated context.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named markers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Long sessions need navigable important moments.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Custom report templates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Companies use different defect formats; ReproDesk should adapt.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Multiple export formats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ZIP full fidelity + standalone TXT/DOCX/XLSX/HTML; compatibility validation required.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Filename templates + manual override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 FEATURE / PILOT LAYER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Support company naming conventions without removing user control.</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application version checkbox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 FUTURE NATIVE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Include version only when enabled and reliably detectable.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Local-first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and low-cost validation.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No AI/cloud/direct tracker integration in technical MVP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Prove capture/report workflow first.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deferred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High permission/privacy complexity; not required for core value.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Windows uses separate user-session CaptureWorker, not Windows Service by default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WORKING</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Crash isolation without privileged service complexity.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English document is master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FIXED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Single source of product decisions; RU is synchronized localization.</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video + safe semantics is primary differentiation hypothesis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WORKING/FIXED FOR SPIKE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Existing browser competitors validate DOM replay; ReproDesk must prove real-pixel fidelity adds useful enterprise evidence.</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 != Active Video Target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MODEL</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tabCapture user-gesture/activeTab constraints mean semantic approval cannot be equated with continuous pixel capture.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PII is an explicit privacy class</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 keyboard/editable-value collection does not remove sensitive values already rendered on screen.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Manual redaction belongs to pilot layer</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Baseline stays local through Review; pilot adds blur/redact/remove without blocking first capture spike.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 + Recovered Session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Preserve committed evidence across recorder/browser interruption and label outcome honestly.</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Target Profile becomes reusable configuration object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One place for domains, environment, privacy, capture defaults, report/custom fields and export rules.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Custom Fields in Report Model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Company templates and future trackers need fields beyond standard bug sections.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 audio OFF; microphone/camera OUT of MVP</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Not required for QA evidence and creates unnecessary permission/privacy risk.</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Copy Report Markdown/Text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PILOT FEATURE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Provides practical Jira/ADO/manual handoff before direct integrations.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Secure non-macro template ingestion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office templates are untrusted input and must not execute active content.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Versioned Evidence Manifest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DIRECTION</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Supports compatibility, provenance of package contents and optional integrity hashes.</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 separated from future Control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FIXED ARCHITECTURAL PRINCIPLE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Licensing/team policy must not require captured bug evidence to leave customer control.</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Long-running Armed uses fixed-duration wall-clock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8+ hour use must not accumulate hours of media/events; default 90 sec, configurable 30/60/90/120, and Privacy Pause does not freeze aging.</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 Last Replay pins evidence while Armed continues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Pre-trigger chunks + post-trigger tail become protected; a fresh temporary ring continues immediately.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Saved/pinned evidence never silently evicted for temporary ring</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Only temporary data may auto-evict; low quota produces warning/stop/Error instead of deleting saved bugs.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Hybrid IndexedDB + OPFS local store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WORKING/FIXED FOR SPIKE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Use IndexedDB for structured state/index/journal and OPFS for large media; Phase 0 may revise only if measurement fails reliability gates.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architecture floor 116; support current stable + previous two majors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POLICY / VERIFY AT RELEASE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116 enables current service-worker -&gt; offscreen tabCapture stream pattern; product support stays near current enterprise releases.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 default 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Marker remains instant/non-blocking; screenshot follows asynchronously and is configurable.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Target-owned log/error slicing after core browser flow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Not required to prove capture/report value.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Privacy Pause pauses all baseline collection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Visual/DOM/actions/diagnostics all pause by default; any future diagnostics exception requires explicit visible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Advanced Debug Context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Promote only if &gt;=2 independent design partners request it and &gt;=1 says absence blocks adoption/payment, plus permission/privacy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Conservative DOM metadata baseline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Structural semantics by default; human-readable labels/text/id/data-testid require deterministic filtering/policy.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Approved semantic tab may auto-include; video target cannot be silently transferred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MODEL / SPIKE UX</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Semantic allowlist does not bypass tabCapture user-gesture/activeTab constraints.</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Chrome pilot distribution uses Web Store + enterprise policy paths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Normal pilots use signed Web Store distribution; managed pilots can allow/normal/force install via enterprise policy.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Jira first is default candidate, pilot demand may flip to Azure DevOps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 MARKET-DRIVEN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Integration order follows real design-partner usage rather than architecture preference.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Browser OS/platform logs are lower priority than web diagnostics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PRIORITY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Event Log/ETW become more valuable in native Windows phase.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Pricing packaging model is hybrid</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WORKING HYPOTHESIS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Pro per-user; Team base seats + expansion; Enterprise annual/custom; exact prices wait for paid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Public name remains open; ReproDesk stays codename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DEFERRED NAMING SPRINT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Do not distract from validation; perform trademark/domain/store checks before launch.</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Native Windows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browser paid/repeat signal: &gt;=3 qualified partner requests or ~20-25% serious opportunities blocked by missing native capture.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macOS native demand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GATE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After Windows native foundation: &gt;=2 paying/design partners explicitly need macOS + feasibility.</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Manual redaction pilot primitive = rectangular time-ranged mask + segment removal</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Covers pixel privacy without building full video editor; screenshots use same rectangle concept.</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Future Target Profile masks prefer DOM/CSS anchoring; fixed region fallback</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DIRECTION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Required masks expose health and fail closed under strict policy if selector geometry is stale/unavailable.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Recovered Session unreviewed retention default 7 days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DEFAULT</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Configurable/admin policy; explicit save promotes to normal saved retention.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First Custom Field types are deliberately narrow</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SCOPE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Short Text, Long Text, Single Select, Boolean, Date + simple required/default/max-length/options validation.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Capture Session -&gt; multiple independent Bug Reports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Avoid duplicate media when one execution reveals several defects; reports independently select evidence/fields/template/destination.</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One Export may generate multiple selected formats</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FIXED PILOT FEATURE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Per-format template/filename/validation; no need to repeat Review for DOCX/XLSX/TXT destinations.</w:t>
            </w:r>
          </w:p>
        </w:tc>
      </w:tr>
      <w:tr>
        <w:trPr>
          <w:cantSplit/>
        </w:trPr>
        <w:tc>
          <w:tcPr>
            <w:tcW w:type="dxa" w:w="3427"/>
            <w:vAlign w:val="center"/>
          </w:tcPr>
          <w:p>
            <w:pPr>
              <w:spacing w:before="0" w:after="0"/>
            </w:pPr>
            <w:r>
              <w:rPr>
                <w:sz w:val="17"/>
              </w:rPr>
              <w:t>AFK is a distinct state from Privacy Pause and Manual Pause</w:t>
            </w:r>
          </w:p>
        </w:tc>
        <w:tc>
          <w:tcPr>
            <w:tcW w:type="dxa" w:w="3427"/>
            <w:vAlign w:val="center"/>
          </w:tcPr>
          <w:p>
            <w:pPr>
              <w:spacing w:before="0" w:after="0"/>
            </w:pPr>
            <w:r>
              <w:rPr>
                <w:sz w:val="17"/>
              </w:rPr>
              <w:t>FIXED DIRECTION</w:t>
            </w:r>
          </w:p>
        </w:tc>
        <w:tc>
          <w:tcPr>
            <w:tcW w:type="dxa" w:w="3427"/>
            <w:vAlign w:val="center"/>
          </w:tcPr>
          <w:p>
            <w:pPr>
              <w:spacing w:before="0" w:after="0"/>
            </w:pPr>
            <w:r>
              <w:rPr>
                <w:sz w:val="17"/>
              </w:rPr>
              <w:t>Approved target can remain open while the user is away; separate state keeps semantics and UI truthful.</w:t>
            </w:r>
          </w:p>
        </w:tc>
      </w:tr>
      <w:tr>
        <w:trPr>
          <w:cantSplit/>
        </w:trPr>
        <w:tc>
          <w:tcPr>
            <w:tcW w:type="dxa" w:w="3427"/>
            <w:vAlign w:val="center"/>
          </w:tcPr>
          <w:p>
            <w:pPr>
              <w:spacing w:before="0" w:after="0"/>
            </w:pPr>
            <w:r>
              <w:rPr>
                <w:sz w:val="17"/>
              </w:rPr>
              <w:t>AFK working defaults: locked immediate; idle 10 min; Armed auto-resume; Repro Session manual resume</w:t>
            </w:r>
          </w:p>
        </w:tc>
        <w:tc>
          <w:tcPr>
            <w:tcW w:type="dxa" w:w="3427"/>
            <w:vAlign w:val="center"/>
          </w:tcPr>
          <w:p>
            <w:pPr>
              <w:spacing w:before="0" w:after="0"/>
            </w:pPr>
            <w:r>
              <w:rPr>
                <w:sz w:val="17"/>
              </w:rPr>
              <w:t>WORKING/FIXED FOR SPIKE</w:t>
            </w:r>
          </w:p>
        </w:tc>
        <w:tc>
          <w:tcPr>
            <w:tcW w:type="dxa" w:w="3427"/>
            <w:vAlign w:val="center"/>
          </w:tcPr>
          <w:p>
            <w:pPr>
              <w:spacing w:before="0" w:after="0"/>
            </w:pPr>
            <w:r>
              <w:rPr>
                <w:sz w:val="17"/>
              </w:rPr>
              <w:t>Balances resource/privacy benefits against passive QA observation; Phase 0 validates false positives and lifecycle reliability.</w:t>
            </w:r>
          </w:p>
        </w:tc>
      </w:tr>
      <w:tr>
        <w:trPr>
          <w:cantSplit/>
        </w:trPr>
        <w:tc>
          <w:tcPr>
            <w:tcW w:type="dxa" w:w="3427"/>
            <w:vAlign w:val="center"/>
          </w:tcPr>
          <w:p>
            <w:pPr>
              <w:spacing w:before="0" w:after="0"/>
            </w:pPr>
            <w:r>
              <w:rPr>
                <w:sz w:val="17"/>
              </w:rPr>
              <w:t>Screenshot-only is a first-class no-video evidence mode</w:t>
            </w:r>
          </w:p>
        </w:tc>
        <w:tc>
          <w:tcPr>
            <w:tcW w:type="dxa" w:w="3427"/>
            <w:vAlign w:val="center"/>
          </w:tcPr>
          <w:p>
            <w:pPr>
              <w:spacing w:before="0" w:after="0"/>
            </w:pPr>
            <w:r>
              <w:rPr>
                <w:sz w:val="17"/>
              </w:rPr>
              <w:t>FIXED FEATURE</w:t>
            </w:r>
          </w:p>
        </w:tc>
        <w:tc>
          <w:tcPr>
            <w:tcW w:type="dxa" w:w="3427"/>
            <w:vAlign w:val="center"/>
          </w:tcPr>
          <w:p>
            <w:pPr>
              <w:spacing w:before="0" w:after="0"/>
            </w:pPr>
            <w:r>
              <w:rPr>
                <w:sz w:val="17"/>
              </w:rPr>
              <w:t>Some teams/tests need structured evidence without continuous video; safe semantics and metadata still create more value than a plain PNG.</w:t>
            </w:r>
          </w:p>
        </w:tc>
      </w:tr>
      <w:tr>
        <w:trPr>
          <w:cantSplit/>
        </w:trPr>
        <w:tc>
          <w:tcPr>
            <w:tcW w:type="dxa" w:w="3427"/>
            <w:vAlign w:val="center"/>
          </w:tcPr>
          <w:p>
            <w:pPr>
              <w:spacing w:before="0" w:after="0"/>
            </w:pPr>
            <w:r>
              <w:rPr>
                <w:sz w:val="17"/>
              </w:rPr>
              <w:t>Chrome browser screenshot uses button/supported configurable shortcut, not promised Print Screen binding</w:t>
            </w:r>
          </w:p>
        </w:tc>
        <w:tc>
          <w:tcPr>
            <w:tcW w:type="dxa" w:w="3427"/>
            <w:vAlign w:val="center"/>
          </w:tcPr>
          <w:p>
            <w:pPr>
              <w:spacing w:before="0" w:after="0"/>
            </w:pPr>
            <w:r>
              <w:rPr>
                <w:sz w:val="17"/>
              </w:rPr>
              <w:t>FIXED BROWSER CONSTRAINT</w:t>
            </w:r>
          </w:p>
        </w:tc>
        <w:tc>
          <w:tcPr>
            <w:tcW w:type="dxa" w:w="3427"/>
            <w:vAlign w:val="center"/>
          </w:tcPr>
          <w:p>
            <w:pPr>
              <w:spacing w:before="0" w:after="0"/>
            </w:pPr>
            <w:r>
              <w:rPr>
                <w:sz w:val="17"/>
              </w:rPr>
              <w:t>chrome.commands supports a restricted key set/combination model; native Windows can evaluate direct Print Screen later.</w:t>
            </w:r>
          </w:p>
        </w:tc>
      </w:tr>
      <w:tr>
        <w:trPr>
          <w:cantSplit/>
        </w:trPr>
        <w:tc>
          <w:tcPr>
            <w:tcW w:type="dxa" w:w="3427"/>
            <w:vAlign w:val="center"/>
          </w:tcPr>
          <w:p>
            <w:pPr>
              <w:spacing w:before="0" w:after="0"/>
            </w:pPr>
            <w:r>
              <w:rPr>
                <w:sz w:val="17"/>
              </w:rPr>
              <w:t>Screenshot annotations are non-destructive</w:t>
            </w:r>
          </w:p>
        </w:tc>
        <w:tc>
          <w:tcPr>
            <w:tcW w:type="dxa" w:w="3427"/>
            <w:vAlign w:val="center"/>
          </w:tcPr>
          <w:p>
            <w:pPr>
              <w:spacing w:before="0" w:after="0"/>
            </w:pPr>
            <w:r>
              <w:rPr>
                <w:sz w:val="17"/>
              </w:rPr>
              <w:t>FIXED</w:t>
            </w:r>
          </w:p>
        </w:tc>
        <w:tc>
          <w:tcPr>
            <w:tcW w:type="dxa" w:w="3427"/>
            <w:vAlign w:val="center"/>
          </w:tcPr>
          <w:p>
            <w:pPr>
              <w:spacing w:before="0" w:after="0"/>
            </w:pPr>
            <w:r>
              <w:rPr>
                <w:sz w:val="17"/>
              </w:rPr>
              <w:t>Immutable original evidence + separate annotation layer preserves provenance and enables different annotations per derived report.</w:t>
            </w:r>
          </w:p>
        </w:tc>
      </w:tr>
      <w:tr>
        <w:trPr>
          <w:cantSplit/>
        </w:trPr>
        <w:tc>
          <w:tcPr>
            <w:tcW w:type="dxa" w:w="3427"/>
            <w:vAlign w:val="center"/>
          </w:tcPr>
          <w:p>
            <w:pPr>
              <w:spacing w:before="0" w:after="0"/>
            </w:pPr>
            <w:r>
              <w:rPr>
                <w:sz w:val="17"/>
              </w:rPr>
              <w:t>Screenshot annotation editor belongs to pilot reporting layer</w:t>
            </w:r>
          </w:p>
        </w:tc>
        <w:tc>
          <w:tcPr>
            <w:tcW w:type="dxa" w:w="3427"/>
            <w:vAlign w:val="center"/>
          </w:tcPr>
          <w:p>
            <w:pPr>
              <w:spacing w:before="0" w:after="0"/>
            </w:pPr>
            <w:r>
              <w:rPr>
                <w:sz w:val="17"/>
              </w:rPr>
              <w:t>FIXED PILOT SCOPE</w:t>
            </w:r>
          </w:p>
        </w:tc>
        <w:tc>
          <w:tcPr>
            <w:tcW w:type="dxa" w:w="3427"/>
            <w:vAlign w:val="center"/>
          </w:tcPr>
          <w:p>
            <w:pPr>
              <w:spacing w:before="0" w:after="0"/>
            </w:pPr>
            <w:r>
              <w:rPr>
                <w:sz w:val="17"/>
              </w:rPr>
              <w:t>Useful reporting UX, but it must not delay proving basic capture/privacy/storage architecture.</w:t>
            </w:r>
          </w:p>
        </w:tc>
      </w:tr>
      <w:tr>
        <w:trPr>
          <w:cantSplit/>
          <w:ins w:id="9207"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08" w:author="Claude" w:date="2026-10-07T12:00:00Z"/>
              </w:rPr>
            </w:pPr>
            <w:ins w:id="9209" w:author="Claude" w:date="2026-10-07T12:00:00Z">
              <w:r>
                <w:rPr>
                  <w:rFonts w:ascii="Liberation Sans" w:hAnsi="Liberation Sans" w:eastAsia="Liberation Sans" w:cs="Liberation Sans"/>
                  <w:color w:val="202124"/>
                  <w:sz w:val="17"/>
                </w:rPr>
                <w:t xml:space="preserve">WebM (VP9, VP8 fallback) is the baseline replay container</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10" w:author="Claude" w:date="2026-10-07T12:00:00Z"/>
              </w:rPr>
            </w:pPr>
            <w:ins w:id="9211"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2" w:author="Claude" w:date="2026-10-07T12:00:00Z"/>
              </w:rPr>
            </w:pPr>
            <w:ins w:id="9213" w:author="Claude" w:date="2026-10-07T12:00:00Z">
              <w:r>
                <w:rPr>
                  <w:rFonts w:ascii="Liberation Sans" w:hAnsi="Liberation Sans" w:eastAsia="Liberation Sans" w:cs="Liberation Sans"/>
                  <w:color w:val="202124"/>
                  <w:sz w:val="17"/>
                </w:rPr>
                <w:t xml:space="preserve">WebCodecs encoding works on every Chromium build and keeps trimming exact at GOP level; H.264/MP4 is absent from open-source Chromium and stays an optional later export.</w:t>
              </w:r>
            </w:ins>
          </w:p>
        </w:tc>
      </w:tr>
      <w:tr>
        <w:trPr>
          <w:cantSplit/>
          <w:ins w:id="9214"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15" w:author="Claude" w:date="2026-10-07T12:00:00Z"/>
              </w:rPr>
            </w:pPr>
            <w:ins w:id="9216" w:author="Claude" w:date="2026-10-07T12:00:00Z">
              <w:r>
                <w:rPr>
                  <w:rFonts w:ascii="Liberation Sans" w:hAnsi="Liberation Sans" w:eastAsia="Liberation Sans" w:cs="Liberation Sans"/>
                  <w:color w:val="202124"/>
                  <w:sz w:val="17"/>
                </w:rPr>
                <w:t xml:space="preserve">Redaction primitives: rectangle mosaic / black box on screenshots and video, plus cut-out ranges; always non-destructive</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17" w:author="Claude" w:date="2026-10-07T12:00:00Z"/>
              </w:rPr>
            </w:pPr>
            <w:ins w:id="9218"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19" w:author="Claude" w:date="2026-10-07T12:00:00Z"/>
              </w:rPr>
            </w:pPr>
            <w:ins w:id="9220" w:author="Claude" w:date="2026-10-07T12:00:00Z">
              <w:r>
                <w:rPr>
                  <w:rFonts w:ascii="Liberation Sans" w:hAnsi="Liberation Sans" w:eastAsia="Liberation Sans" w:cs="Liberation Sans"/>
                  <w:color w:val="202124"/>
                  <w:sz w:val="17"/>
                </w:rPr>
                <w:t xml:space="preserve">Built and verified in Phase 0. Stored evidence stays unchanged, exports are derived, and the unredacted original leaves the device only on explicit request.</w:t>
              </w:r>
            </w:ins>
          </w:p>
        </w:tc>
      </w:tr>
      <w:tr>
        <w:trPr>
          <w:cantSplit/>
          <w:ins w:id="9221"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2" w:author="Claude" w:date="2026-10-07T12:00:00Z"/>
              </w:rPr>
            </w:pPr>
            <w:ins w:id="9223" w:author="Claude" w:date="2026-10-07T12:00:00Z">
              <w:r>
                <w:rPr>
                  <w:rFonts w:ascii="Liberation Sans" w:hAnsi="Liberation Sans" w:eastAsia="Liberation Sans" w:cs="Liberation Sans"/>
                  <w:color w:val="202124"/>
                  <w:sz w:val="17"/>
                </w:rPr>
                <w:t xml:space="preserve">Three default shortcuts (Alt+Shift+R, Alt+Shift+M, Alt+Shift+S); Repro Session toggle unassigned</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24" w:author="Claude" w:date="2026-10-07T12:00:00Z"/>
              </w:rPr>
            </w:pPr>
            <w:ins w:id="9225"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26" w:author="Claude" w:date="2026-10-07T12:00:00Z"/>
              </w:rPr>
            </w:pPr>
            <w:ins w:id="9227" w:author="Claude" w:date="2026-10-07T12:00:00Z">
              <w:r>
                <w:rPr>
                  <w:rFonts w:ascii="Liberation Sans" w:hAnsi="Liberation Sans" w:eastAsia="Liberation Sans" w:cs="Liberation Sans"/>
                  <w:color w:val="202124"/>
                  <w:sz w:val="17"/>
                </w:rPr>
                <w:t xml:space="preserve">Chrome grants at most three suggested keys per extension; users can assign more at chrome://extensions/shortcuts.</w:t>
              </w:r>
            </w:ins>
          </w:p>
        </w:tc>
      </w:tr>
      <w:tr>
        <w:trPr>
          <w:cantSplit/>
          <w:ins w:id="9228"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29" w:author="Claude" w:date="2026-10-07T12:00:00Z"/>
              </w:rPr>
            </w:pPr>
            <w:ins w:id="9230" w:author="Claude" w:date="2026-10-07T12:00:00Z">
              <w:r>
                <w:rPr>
                  <w:rFonts w:ascii="Liberation Sans" w:hAnsi="Liberation Sans" w:eastAsia="Liberation Sans" w:cs="Liberation Sans"/>
                  <w:color w:val="202124"/>
                  <w:sz w:val="17"/>
                </w:rPr>
                <w:t xml:space="preserve">Runtime messages accepted only from the extension's own pages; ports only from its own content scripts</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31" w:author="Claude" w:date="2026-10-07T12:00:00Z"/>
              </w:rPr>
            </w:pPr>
            <w:ins w:id="9232" w:author="Claude" w:date="2026-10-07T12:00:00Z">
              <w:r>
                <w:rPr>
                  <w:rFonts w:ascii="Liberation Sans" w:hAnsi="Liberation Sans" w:eastAsia="Liberation Sans" w:cs="Liberation Sans"/>
                  <w:color w:val="202124"/>
                  <w:sz w:val="17"/>
                </w:rPr>
                <w:t xml:space="preserve">FIXED</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33" w:author="Claude" w:date="2026-10-07T12:00:00Z"/>
              </w:rPr>
            </w:pPr>
            <w:ins w:id="9234" w:author="Claude" w:date="2026-10-07T12:00:00Z">
              <w:r>
                <w:rPr>
                  <w:rFonts w:ascii="Liberation Sans" w:hAnsi="Liberation Sans" w:eastAsia="Liberation Sans" w:cs="Liberation Sans"/>
                  <w:color w:val="202124"/>
                  <w:sz w:val="17"/>
                </w:rPr>
                <w:t xml:space="preserve">Defence in depth against web-page contexts and other extensions; unit-tested sender and origin validation.</w:t>
              </w:r>
            </w:ins>
          </w:p>
        </w:tc>
      </w:tr>
      <w:tr>
        <w:trPr>
          <w:cantSplit/>
          <w:ins w:id="9235"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36" w:author="Claude" w:date="2026-10-07T12:00:00Z"/>
              </w:rPr>
            </w:pPr>
            <w:ins w:id="9237" w:author="Claude" w:date="2026-10-07T12:00:00Z">
              <w:r>
                <w:rPr>
                  <w:rFonts w:ascii="Liberation Sans" w:hAnsi="Liberation Sans" w:eastAsia="Liberation Sans" w:cs="Liberation Sans"/>
                  <w:color w:val="202124"/>
                  <w:sz w:val="17"/>
                </w:rPr>
                <w:t xml:space="preserve">Enterprise controls are delivered through the browser's managed storage (schema-declared), not through an extension-hosted admin console</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38" w:author="Claude" w:date="2026-10-07T12:00:00Z"/>
              </w:rPr>
            </w:pPr>
            <w:ins w:id="9239" w:author="Claude" w:date="2026-10-07T12:00:00Z">
              <w:r>
                <w:rPr>
                  <w:rFonts w:ascii="Liberation Sans" w:hAnsi="Liberation Sans" w:eastAsia="Liberation Sans" w:cs="Liberation Sans"/>
                  <w:color w:val="202124"/>
                  <w:sz w:val="17"/>
                </w:rPr>
                <w:t xml:space="preserve">FIXED FOR PHASE 1</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40" w:author="Claude" w:date="2026-10-07T12:00:00Z"/>
              </w:rPr>
            </w:pPr>
            <w:ins w:id="9241" w:author="Claude" w:date="2026-10-07T12:00:00Z">
              <w:r>
                <w:rPr>
                  <w:rFonts w:ascii="Liberation Sans" w:hAnsi="Liberation Sans" w:eastAsia="Liberation Sans" w:cs="Liberation Sans"/>
                  <w:color w:val="202124"/>
                  <w:sz w:val="17"/>
                </w:rPr>
                <w:t xml:space="preserve">No server to run or trust, works with the tools administrators already use (GPO, Intune, MDM, JSON), updates apply live; the user always sees that the browser is managed.</w:t>
              </w:r>
            </w:ins>
          </w:p>
        </w:tc>
      </w:tr>
      <w:tr>
        <w:trPr>
          <w:cantSplit/>
          <w:ins w:id="9242" w:author="Claude" w:date="2026-10-07T12:00:00Z"/>
        </w:trPr>
        <w:tc>
          <w:tcPr>
            <w:tcW w:type="dxa" w:w="3427"/>
            <w:vAlign w:val="center"/>
            <w:tcMar>
              <w:top w:w="45" w:type="dxa"/>
              <w:start w:w="65" w:type="dxa"/>
              <w:bottom w:w="45" w:type="dxa"/>
              <w:end w:w="65" w:type="dxa"/>
              <w:left w:w="65" w:type="dxa"/>
              <w:right w:w="65" w:type="dxa"/>
            </w:tcMar>
          </w:tcPr>
          <w:p>
            <w:pPr>
              <w:spacing w:after="20" w:before="0" w:line="240" w:lineRule="auto"/>
              <w:rPr>
                <w:ins w:id="9243" w:author="Claude" w:date="2026-10-07T12:00:00Z"/>
              </w:rPr>
            </w:pPr>
            <w:ins w:id="9244" w:author="Claude" w:date="2026-10-07T12:00:00Z">
              <w:r>
                <w:rPr>
                  <w:rFonts w:ascii="Liberation Sans" w:hAnsi="Liberation Sans" w:eastAsia="Liberation Sans" w:cs="Liberation Sans"/>
                  <w:color w:val="202124"/>
                  <w:sz w:val="17"/>
                </w:rPr>
                <w:t xml:space="preserve">Labelled, removable sample sessions bundled for demos and onboarding</w:t>
              </w:r>
            </w:ins>
          </w:p>
        </w:tc>
        <w:tc>
          <w:tcPr>
            <w:tcW w:type="dxa" w:w="3427"/>
            <w:vAlign w:val="center"/>
            <w:tcMar>
              <w:top w:w="45" w:type="dxa"/>
              <w:start w:w="65" w:type="dxa"/>
              <w:bottom w:w="45" w:type="dxa"/>
              <w:end w:w="65" w:type="dxa"/>
              <w:left w:w="65" w:type="dxa"/>
              <w:right w:w="65" w:type="dxa"/>
            </w:tcMar>
          </w:tcPr>
          <w:p>
            <w:pPr>
              <w:spacing w:after="20" w:before="0" w:line="240" w:lineRule="auto"/>
              <w:rPr>
                <w:ins w:id="9245" w:author="Claude" w:date="2026-10-07T12:00:00Z"/>
              </w:rPr>
            </w:pPr>
            <w:ins w:id="9246" w:author="Claude" w:date="2026-10-07T12:00:00Z">
              <w:r>
                <w:rPr>
                  <w:rFonts w:ascii="Liberation Sans" w:hAnsi="Liberation Sans" w:eastAsia="Liberation Sans" w:cs="Liberation Sans"/>
                  <w:color w:val="202124"/>
                  <w:sz w:val="17"/>
                </w:rPr>
                <w:t xml:space="preserve">WORKING</w:t>
              </w:r>
            </w:ins>
          </w:p>
        </w:tc>
        <w:tc>
          <w:tcPr>
            <w:tcW w:type="dxa" w:w="3428"/>
            <w:vAlign w:val="center"/>
            <w:tcMar>
              <w:top w:w="45" w:type="dxa"/>
              <w:start w:w="65" w:type="dxa"/>
              <w:bottom w:w="45" w:type="dxa"/>
              <w:end w:w="65" w:type="dxa"/>
              <w:left w:w="65" w:type="dxa"/>
              <w:right w:w="65" w:type="dxa"/>
            </w:tcMar>
          </w:tcPr>
          <w:p>
            <w:pPr>
              <w:spacing w:after="20" w:before="0" w:line="240" w:lineRule="auto"/>
              <w:rPr>
                <w:ins w:id="9247" w:author="Claude" w:date="2026-10-07T12:00:00Z"/>
              </w:rPr>
            </w:pPr>
            <w:ins w:id="9248" w:author="Claude" w:date="2026-10-07T12:00:00Z">
              <w:r>
                <w:rPr>
                  <w:rFonts w:ascii="Liberation Sans" w:hAnsi="Liberation Sans" w:eastAsia="Liberation Sans" w:cs="Liberation Sans"/>
                  <w:color w:val="202124"/>
                  <w:sz w:val="17"/>
                </w:rPr>
                <w:t xml:space="preserve">A pre-recorded run of a demo shop lets reviewers try Review, redaction and exports without recording; sessions are flagged as samples and never mix with real evidence.</w:t>
              </w:r>
            </w:ins>
          </w:p>
        </w:tc>
      </w:tr>
    </w:tbl>
    <w:p>
      <w:pPr>
        <w:pStyle w:val="Heading1"/>
        <w:keepNext/>
        <w:widowControl/>
      </w:pPr>
      <w:bookmarkStart w:id="226" w:name="rd_h1_26"/>
      <w:r>
        <w:rPr>
          <w:rFonts w:ascii="Liberation Sans" w:hAnsi="Liberation Sans" w:eastAsia="Liberation Sans" w:cs="Liberation Sans"/>
          <w:b/>
          <w:color w:val="183B56"/>
          <w:sz w:val="33"/>
        </w:rPr>
        <w:t>26. Open questions and Go/No-Go gates</w:t>
      </w:r>
      <w:bookmarkEnd w:id="226"/>
    </w:p>
    <w:p>
      <w:pPr>
        <w:pStyle w:val="Heading2"/>
        <w:keepNext/>
      </w:pPr>
      <w:r>
        <w:rPr>
          <w:rFonts w:ascii="Liberation Sans" w:hAnsi="Liberation Sans" w:eastAsia="Liberation Sans" w:cs="Liberation Sans"/>
          <w:b/>
          <w:i w:val="0"/>
          <w:color w:val="2F5597"/>
          <w:sz w:val="25"/>
        </w:rPr>
        <w:t>26.1. Before the first line of production code</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3427"/>
        <w:gridCol w:w="3427"/>
        <w:gridCol w:w="3427"/>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Gate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Question</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Go condition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G1 - Demand</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Is browser bug reporting painful enough?</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&gt;=10 interviews; &gt;=5 want to install/try the Chrome prototype.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G2 - Rolling capture</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Can bounded replay stay reliable for a full workday?</w:t>
            </w:r>
          </w:p>
        </w:tc>
        <w:tc>
          <w:tcPr>
            <w:vAlign w:val="center"/>
            <w:tcMar>
              <w:top w:w="45" w:type="dxa"/>
              <w:start w:w="65" w:type="dxa"/>
              <w:bottom w:w="45" w:type="dxa"/>
              <w:end w:w="65" w:type="dxa"/>
              <w:left w:w="65" w:type="dxa"/>
              <w:right w:w="65" w:type="dxa"/>
            </w:tcMar>
            <w:shd w:fill="F6F8FA"/>
          </w:tcPr>
          <w:p>
            <w:pPr>
              <w:spacing w:before="0" w:after="20" w:line="240" w:lineRule="auto"/>
            </w:pPr>
            <w:r>
              <w:rPr>
                <w:b w:val="0"/>
                <w:sz w:val="17"/>
              </w:rPr>
              <w:t>8+ hour Armed endurance: bounded ring/events, acceptable CPU/memory/write volume, quota-safe behavior and no false health state.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G3 - Repro Session</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pipeline support long deliberate sessions?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30+ minute capture with Pause/Resume/pre-session/post-tail exports correctly.</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G4 - Privacy isolation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Can we guarantee approved-target-only evidence?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Release harness shows zero unrelated tab/browser UI/app/notification content.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G5 - MV3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session state survive service-worker suspension/restart?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No silent state loss/corruption; UI becomes honest Error if media context fails.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G6 - Permissions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Will managed users/admins accept baseline extension permissions?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At least 2 external/managed environments install/use without critical blocker.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G7 - DOM usefulness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Does safe DOM/navigation context improve reports?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QA/devs rate it materially more useful than video-only without sensitive-value capture.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G8 - Crash preservation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Does target termination preserve useful final evidence safely?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Controlled target-end test freezes valid evidence and captures no subsequent context.</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G9 - Reporting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 one Report Model render company-ready outputs?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HTML + TXT + prototype DOCX/XLSX from same model; compatibility failures are explicit.</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G10 - Repeat 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Does the tool replace old workflow?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Pilot users voluntarily report multiple real bugs and leave it Armed.</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G11 - Storage protection</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temporary capture coexist with saved evidence under quota pressure?</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Temporary data may evict; saved/pinned evidence remains intact; capture becomes explicit Warning/Error rather than silently deleting protected evidence.</w:t>
            </w:r>
          </w:p>
        </w:tc>
      </w:tr>
      <w:tr>
        <w:trPr>
          <w:cantSplit/>
        </w:trPr>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G12 - Multi-tab video handoff</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Can Chrome-supported UX re-arm an approved new tab without privacy ambiguity?</w:t>
            </w:r>
          </w:p>
        </w:tc>
        <w:tc>
          <w:tcPr>
            <w:tcW w:type="dxa" w:w="3427"/>
            <w:tcMar>
              <w:top w:w="45" w:type="dxa"/>
              <w:start w:w="65" w:type="dxa"/>
              <w:bottom w:w="45" w:type="dxa"/>
              <w:end w:w="65" w:type="dxa"/>
              <w:left w:w="65" w:type="dxa"/>
              <w:right w:w="65" w:type="dxa"/>
            </w:tcMar>
            <w:vAlign w:val="center"/>
          </w:tcPr>
          <w:p>
            <w:pPr>
              <w:spacing w:before="0" w:after="20" w:line="240" w:lineRule="auto"/>
            </w:pPr>
            <w:r>
              <w:rPr>
                <w:b w:val="0"/>
                <w:sz w:val="17"/>
              </w:rPr>
              <w:t>Spike confirms user-gesture flow, visible Active Video Target transition/gap and supported-version policy.</w:t>
            </w:r>
          </w:p>
        </w:tc>
      </w:tr>
      <w:tr>
        <w:trPr>
          <w:cantSplit/>
        </w:trPr>
        <w:tc>
          <w:tcPr>
            <w:tcW w:type="dxa" w:w="3427"/>
            <w:vAlign w:val="center"/>
          </w:tcPr>
          <w:p>
            <w:pPr>
              <w:spacing w:before="0" w:after="0"/>
            </w:pPr>
            <w:r>
              <w:rPr>
                <w:sz w:val="17"/>
              </w:rPr>
              <w:t>G13 - AFK correctness</w:t>
            </w:r>
          </w:p>
        </w:tc>
        <w:tc>
          <w:tcPr>
            <w:tcW w:type="dxa" w:w="3427"/>
            <w:vAlign w:val="center"/>
          </w:tcPr>
          <w:p>
            <w:pPr>
              <w:spacing w:before="0" w:after="0"/>
            </w:pPr>
            <w:r>
              <w:rPr>
                <w:sz w:val="17"/>
              </w:rPr>
              <w:t>Can absence handling reduce work without corrupting state or passive tests?</w:t>
            </w:r>
          </w:p>
        </w:tc>
        <w:tc>
          <w:tcPr>
            <w:tcW w:type="dxa" w:w="3427"/>
            <w:vAlign w:val="center"/>
          </w:tcPr>
          <w:p>
            <w:pPr>
              <w:spacing w:before="0" w:after="0"/>
            </w:pPr>
            <w:r>
              <w:rPr>
                <w:sz w:val="17"/>
              </w:rPr>
              <w:t>Lock/idle transitions suspend collectors reliably; zero evidence during AFK; override works; Armed and Repro Session resume rules are truthful.</w:t>
            </w:r>
          </w:p>
        </w:tc>
      </w:tr>
      <w:tr>
        <w:trPr>
          <w:cantSplit/>
        </w:trPr>
        <w:tc>
          <w:tcPr>
            <w:tcW w:type="dxa" w:w="3427"/>
            <w:vAlign w:val="center"/>
          </w:tcPr>
          <w:p>
            <w:pPr>
              <w:spacing w:before="0" w:after="0"/>
            </w:pPr>
            <w:r>
              <w:rPr>
                <w:sz w:val="17"/>
              </w:rPr>
              <w:t>G14 - Screenshot-only evidence</w:t>
            </w:r>
          </w:p>
        </w:tc>
        <w:tc>
          <w:tcPr>
            <w:tcW w:type="dxa" w:w="3427"/>
            <w:vAlign w:val="center"/>
          </w:tcPr>
          <w:p>
            <w:pPr>
              <w:spacing w:before="0" w:after="0"/>
            </w:pPr>
            <w:r>
              <w:rPr>
                <w:sz w:val="17"/>
              </w:rPr>
              <w:t>Can useful bug evidence be produced with video disabled?</w:t>
            </w:r>
          </w:p>
        </w:tc>
        <w:tc>
          <w:tcPr>
            <w:tcW w:type="dxa" w:w="3427"/>
            <w:vAlign w:val="center"/>
          </w:tcPr>
          <w:p>
            <w:pPr>
              <w:spacing w:before="0" w:after="0"/>
            </w:pPr>
            <w:r>
              <w:rPr>
                <w:sz w:val="17"/>
              </w:rPr>
              <w:t>Approved-target screenshots + safe metadata/timeline generate a useful report; unapproved target capture fails closed; original survives annotation/export.</w:t>
            </w:r>
          </w:p>
        </w:tc>
      </w:tr>
    </w:tbl>
    <w:p>
      <w:pPr>
        <w:pStyle w:val="Heading2"/>
        <w:keepNext/>
      </w:pPr>
      <w:r>
        <w:t xml:space="preserve">26.2. </w:t>
      </w:r>
      <w:del w:id="9249" w:author="Claude" w:date="2026-10-07T12:00:00Z">
        <w:r>
          <w:delText xml:space="preserve">Remaining questions after v0.2.4 consolidation</w:delText>
        </w:r>
      </w:del>
      <w:ins w:id="9250" w:author="Claude" w:date="2026-10-07T12:00:00Z">
        <w:r>
          <w:t xml:space="preserve">Remaining questions after the Phase 0 build (v0.3)</w:t>
        </w:r>
      </w:ins>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183B56"/>
                <w:sz w:val="17"/>
              </w:rPr>
              <w:t>Next step after this document</w:t>
            </w:r>
          </w:p>
        </w:tc>
      </w:tr>
      <w:tr>
        <w:trPr>
          <w:cantSplit/>
          <w:cantSplit/>
          <w:cantSplit/>
        </w:trPr>
        <w:tc>
          <w:tcPr>
            <w:vAlign w:val="center"/>
            <w:tcMar>
              <w:top w:w="45" w:type="dxa"/>
              <w:start w:w="65" w:type="dxa"/>
              <w:bottom w:w="45" w:type="dxa"/>
              <w:end w:w="65" w:type="dxa"/>
              <w:left w:w="65" w:type="dxa"/>
              <w:right w:w="65" w:type="dxa"/>
            </w:tcMar>
            <w:shd w:fill="EAF0F6"/>
          </w:tcPr>
          <w:p>
            <w:pPr>
              <w:spacing w:before="0" w:after="20" w:line="240" w:lineRule="auto"/>
            </w:pPr>
            <w:del w:id="9251" w:author="Claude" w:date="2026-10-07T12:00:00Z">
              <w:r>
                <w:rPr>
                  <w:b w:val="0"/>
                  <w:sz w:val="17"/>
                </w:rPr>
                <w:delText xml:space="preserve">Approve this English v0.2.4 master, then begin Phase 0 browser engineering spikes - not full production feature development.</w:delText>
              </w:r>
            </w:del>
            <w:ins w:id="9252" w:author="Claude" w:date="2026-10-07T12:00:00Z">
              <w:r>
                <w:rPr>
                  <w:b w:val="0"/>
                  <w:sz w:val="17"/>
                </w:rPr>
                <w:t xml:space="preserve">Review the Phase 0 results in section 20.1.1, close the open spikes on official Chrome and managed machines (B0.11, B0.18), then decide Go/No-Go for the Phase 1 Chrome technical MVP - still not full production feature development.</w:t>
              </w:r>
            </w:ins>
            <w:r>
              <w:rPr>
                <w:b w:val="0"/>
                <w:sz w:val="17"/>
              </w:rPr>
              <w:t xml:space="preserve">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pPr>
      <w:r>
        <w:t>Which exact Active Video Target re-arm interaction proves lowest-friction and reliable in the Chrome Phase 0 spike, and does it require raising the practical release minimum above the current Chrome 116 architecture floor?</w:t>
      </w:r>
    </w:p>
    <w:p>
      <w:pPr>
        <w:pStyle w:val="ListBullet"/>
        <w:rPr>
          <w:ins w:id="9253" w:author="Claude" w:date="2026-10-07T12:00:00Z"/>
        </w:rPr>
      </w:pPr>
      <w:ins w:id="9254" w:author="Claude" w:date="2026-10-07T12:00:00Z">
        <w:r>
          <w:t xml:space="preserve">Does official Google Chrome on Windows and macOS (managed profile, enterprise policy) behave like the Chromium 141 test bed for tabCapture, activeTab, the side panel and OPFS quotas?</w:t>
        </w:r>
      </w:ins>
    </w:p>
    <w:p>
      <w:pPr>
        <w:pStyle w:val="ListBullet"/>
        <w:rPr>
          <w:ins w:id="9255" w:author="Claude" w:date="2026-10-07T12:00:00Z"/>
        </w:rPr>
      </w:pPr>
      <w:ins w:id="9256" w:author="Claude" w:date="2026-10-07T12:00:00Z">
        <w:r>
          <w:t xml:space="preserve">What is the real 8-hour footprint (CPU, memory, storage writes) on tester hardware, and does the slow browser-memory growth seen in Phase 0 persist there?</w:t>
        </w:r>
      </w:ins>
    </w:p>
    <w:p>
      <w:pPr>
        <w:pStyle w:val="ListBullet"/>
        <w:rPr>
          <w:ins w:id="9257" w:author="Claude" w:date="2026-10-07T12:00:00Z"/>
        </w:rPr>
      </w:pPr>
      <w:ins w:id="9258" w:author="Claude" w:date="2026-10-07T12:00:00Z">
        <w:r>
          <w:t xml:space="preserve">Do pilot users need MP4/H.264 export, and is that worth a remux step or a higher minimum browser version?</w:t>
        </w:r>
      </w:ins>
    </w:p>
    <w:p>
      <w:pPr>
        <w:pStyle w:val="ListBullet"/>
      </w:pPr>
      <w:r>
        <w:t>Which tracker integration should ship first after validation: Jira or Azure DevOps? Default planning candidate is Jira, but pilot usage decides.</w:t>
      </w:r>
    </w:p>
    <w:p>
      <w:pPr>
        <w:pStyle w:val="ListBullet"/>
      </w:pPr>
      <w:r>
        <w:t>What exact paid packaging/price points are validated inside the agreed hybrid pricing model?</w:t>
      </w:r>
    </w:p>
    <w:p>
      <w:pPr>
        <w:pStyle w:val="ListBullet"/>
      </w:pPr>
      <w:r>
        <w:t>What should the public product name be after the dedicated naming/domain/trademark/store-availability sprint?</w:t>
      </w:r>
    </w:p>
    <w:p>
      <w:pPr>
        <w:pStyle w:val="Heading1"/>
        <w:keepNext/>
      </w:pPr>
      <w:bookmarkStart w:id="227" w:name="rd_h1_27"/>
      <w:r>
        <w:rPr>
          <w:rFonts w:ascii="Liberation Sans" w:hAnsi="Liberation Sans" w:eastAsia="Liberation Sans" w:cs="Liberation Sans"/>
          <w:b/>
          <w:color w:val="183B56"/>
          <w:sz w:val="33"/>
        </w:rPr>
        <w:t>Document Legend / Glossary</w:t>
      </w:r>
      <w:bookmarkEnd w:id="227"/>
    </w:p>
    <w:p>
      <w:pPr>
        <w:pStyle w:val="Heading2"/>
        <w:keepNext/>
      </w:pPr>
      <w:r>
        <w:rPr>
          <w:rFonts w:ascii="Liberation Sans" w:hAnsi="Liberation Sans" w:eastAsia="Liberation Sans" w:cs="Liberation Sans"/>
          <w:b/>
          <w:color w:val="2F5597"/>
          <w:sz w:val="25"/>
        </w:rPr>
        <w:t>Requirement prefixes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Prefix</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Meaning</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Capture / recording lifecycle and rolling-buffer behavior</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Web target, Chromium extension, tab and navigation behavior</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Action timeline and safe interaction semantics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SES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 controls, markers, pause/resume and crash lifecycle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Privacy, data minimization and target-boundary requirements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model and report generation</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Export formats, templates and filename rules</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UX</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 xml:space="preserve">User-visible states, indicators and workflow controls (reserved prefix; no requirement IDs use it in </w:t>
            </w:r>
            <w:del w:id="9263" w:author="Claude" w:date="2026-10-07T12:00:00Z">
              <w:r>
                <w:rPr>
                  <w:rFonts w:ascii="Liberation Sans" w:hAnsi="Liberation Sans" w:eastAsia="Liberation Sans" w:cs="Liberation Sans"/>
                  <w:color w:val="202124"/>
                  <w:sz w:val="17"/>
                </w:rPr>
                <w:delText xml:space="preserve">v0.2.4</w:delText>
              </w:r>
            </w:del>
            <w:ins w:id="9264"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NFR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Non-functional requirements such as performance, reliability and compatibility (reserved prefix; section 10 uses an unnumbered table in </w:t>
            </w:r>
            <w:del w:id="9265" w:author="Claude" w:date="2026-10-07T12:00:00Z">
              <w:r>
                <w:rPr>
                  <w:rFonts w:ascii="Liberation Sans" w:hAnsi="Liberation Sans" w:eastAsia="Liberation Sans" w:cs="Liberation Sans"/>
                  <w:color w:val="202124"/>
                  <w:sz w:val="17"/>
                </w:rPr>
                <w:delText xml:space="preserve">v0.2.4</w:delText>
              </w:r>
            </w:del>
            <w:ins w:id="9266"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r>
        <w:trPr>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native-desktop requirements</w:t>
            </w:r>
          </w:p>
        </w:tc>
      </w:tr>
      <w:tr>
        <w:trPr>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 xml:space="preserve">Future integrations such as Jira and Azure DevOps (reserved prefix; no requirement IDs use it in </w:t>
            </w:r>
            <w:del w:id="9267" w:author="Claude" w:date="2026-10-07T12:00:00Z">
              <w:r>
                <w:rPr>
                  <w:rFonts w:ascii="Liberation Sans" w:hAnsi="Liberation Sans" w:eastAsia="Liberation Sans" w:cs="Liberation Sans"/>
                  <w:color w:val="202124"/>
                  <w:sz w:val="17"/>
                </w:rPr>
                <w:delText xml:space="preserve">v0.2.4</w:delText>
              </w:r>
            </w:del>
            <w:ins w:id="9268" w:author="Claude" w:date="2026-10-07T12:00:00Z">
              <w:r>
                <w:rPr>
                  <w:rFonts w:ascii="Liberation Sans" w:hAnsi="Liberation Sans" w:eastAsia="Liberation Sans" w:cs="Liberation Sans"/>
                  <w:color w:val="202124"/>
                  <w:sz w:val="17"/>
                </w:rPr>
                <w:t xml:space="preserve">v0.3</w:t>
              </w:r>
            </w:ins>
            <w:r>
              <w:rPr>
                <w:rFonts w:ascii="Liberation Sans" w:hAnsi="Liberation Sans" w:eastAsia="Liberation Sans" w:cs="Liberation Sans"/>
                <w:color w:val="202124"/>
                <w:sz w:val="17"/>
              </w:rPr>
              <w:t xml:space="preserve">)</w:t>
            </w:r>
          </w:p>
        </w:tc>
      </w:tr>
    </w:tbl>
    <w:p>
      <w:pPr>
        <w:pStyle w:val="Heading2"/>
        <w:keepNext/>
      </w:pPr>
      <w:r>
        <w:rPr>
          <w:rFonts w:ascii="Liberation Sans" w:hAnsi="Liberation Sans" w:eastAsia="Liberation Sans" w:cs="Liberation Sans"/>
          <w:b/>
          <w:color w:val="2F5597"/>
          <w:sz w:val="25"/>
        </w:rPr>
        <w:t>Core terminology</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5141"/>
        <w:gridCol w:w="5141"/>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Term</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Definition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Instant Replay</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Rolling target-only buffer used to preserve a bug after it already happened.</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Repro Session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User-started recording/logging session for a known or deliberately reproducible bug.</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Pre-session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Optional replay segment from before Repro Session Start; reviewed separately and kept, trimmed or removed before export.</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Target Profile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One approved testing scope at a time. For web, it contains the main tab/domain rules and approved related tabs/popups. Future native targets may include target-owned windows/processes.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Web Target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Explicitly approved Chromium tab / web application that ReproDesk may capture.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Privacy Pause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Automatic safe state when the user leaves the approved target. The session may remain open, but foreign content is not captured.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Manual Pause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User-requested pause that does not auto-resume until the user explicitly resumes.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Timestamped user or system event used to highlight an important moment in a session.</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Evidence Package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Full-fidelity local package containing replay, screenshots, structured events, metadata, permitted diagnostics and generated report files.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Report Export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Standalone report generated from the shared Report Model, for example TXT, DOCX or XLSX.</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Browser Adapter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Chromium extension components that capture tab media, DOM/navigation semantics and target state.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Offscreen Capture Document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Hidden Manifest V3 extension document used for long-lived media/Blob work that should not live only in the ephemeral service worker.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Document Object Model: structured representation of page elements used for safe web-action semantics.</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Manifest V3 / MV3</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Current Chrome extension architecture based on an event-driven service worker and extension APIs.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Deferred opt-in layer for Network/Console/Runtime diagnostics with additional permissions and stricter secret filtering.</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Target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non-web desktop application target captured by a native ReproDesk client.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Report Model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Platform-neutral structured bug/session data from which all report formats are rendered.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Pixel-faithful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Video evidence representing the pixels actually rendered in the approved tab, rather than a DOM-only reconstruction.</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Approved Semantic Scope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Tabs/origins whose DOM/navigation semantics are allowed inside one Target Profile. Semantic approval does not automatically imply that every tab is currently video-captured.</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Active Video Target</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The tab whose pixel stream is currently being captured. Browser API/user-gesture constraints may require an explicit transition when a flow opens another tab.</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Visual Sensitive Data</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PII, secrets or confidential values already rendered as pixels inside the approved target; blocking DOM/input-value collection does not remove these pixels from video.</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Recovery Journal</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Small crash-resilient local session record that tracks session identity, state, last committed chunk and markers so interrupted sessions can be recovered.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Recovered Session</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A previously active capture whose recorder/browser ended unexpectedly but whose committed evidence was found and reopened for Review.</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Custom Field</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Typed company/user report metadata such as Severity, Module, Build, Sprint or Customer Impact, independent of a particular output renderer.</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Evidence Plane</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Captured bug data: video, screenshots, events, report fields, logs and generated evidence artifacts. Baseline design keeps this local unless the user explicitly exports/shares it.</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Control Plane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Optional future licensing/team-policy/entitlement configuration that may communicate with ReproDesk services without requiring bug evidence to leave the customer environment.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Rolling Ring Buffer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Fixed-duration temporary replay window in Armed mode. New chunks/events enter as old temporary chunks/events age out by wall-clock retention.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Pinned Evidence</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Saved chunks/events protected from automatic temporary-buffer eviction because they belong to a saved/recovered session or derived report.</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Storage Budget Manager</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Component/policy that tracks quota, temporary vs protected usage, safe eviction and whether capture can continue honestly.</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Derived Bug Report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Independent bug report created from a Capture Session. It references shared source evidence but owns its own fields/evidence selection/templates/filenames/destination.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Multi-format Export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Single export action that generates more than one selected standalone report format with independent per-format templates/validation.</w:t>
            </w:r>
          </w:p>
        </w:tc>
      </w:tr>
      <w:tr>
        <w:trPr>
          <w:cantSplit/>
        </w:trPr>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Marker Auto-screenshot</w:t>
            </w:r>
          </w:p>
        </w:tc>
        <w:tc>
          <w:tcPr>
            <w:tcW w:type="dxa" w:w="5141"/>
            <w:tcMar>
              <w:top w:w="45" w:type="dxa"/>
              <w:start w:w="65" w:type="dxa"/>
              <w:bottom w:w="45" w:type="dxa"/>
              <w:end w:w="65" w:type="dxa"/>
              <w:left w:w="65" w:type="dxa"/>
              <w:right w:w="65" w:type="dxa"/>
            </w:tcMar>
            <w:vAlign w:val="center"/>
          </w:tcPr>
          <w:p>
            <w:pPr>
              <w:spacing w:before="0" w:after="20" w:line="240" w:lineRule="auto"/>
            </w:pPr>
            <w:r>
              <w:rPr>
                <w:b w:val="0"/>
                <w:sz w:val="17"/>
              </w:rPr>
              <w:t>Default behavior where creating a user marker asynchronously captures a target screenshot without blocking marker creation.</w:t>
            </w:r>
          </w:p>
        </w:tc>
      </w:tr>
      <w:tr>
        <w:trPr>
          <w:cantSplit/>
        </w:trPr>
        <w:tc>
          <w:tcPr>
            <w:tcW w:type="dxa" w:w="5141"/>
            <w:vAlign w:val="center"/>
          </w:tcPr>
          <w:p>
            <w:pPr>
              <w:spacing w:before="0" w:after="0"/>
            </w:pPr>
            <w:r>
              <w:rPr>
                <w:sz w:val="17"/>
              </w:rPr>
              <w:t>AFK Mode</w:t>
            </w:r>
          </w:p>
        </w:tc>
        <w:tc>
          <w:tcPr>
            <w:tcW w:type="dxa" w:w="5141"/>
            <w:vAlign w:val="center"/>
          </w:tcPr>
          <w:p>
            <w:pPr>
              <w:spacing w:before="0" w:after="0"/>
            </w:pPr>
            <w:r>
              <w:rPr>
                <w:sz w:val="17"/>
              </w:rPr>
              <w:t>Distinct capture-suspended state used when the approved target remains open but the machine is idle/locked. It is not Privacy Pause or Manual Pause and does not inspect input contents.</w:t>
            </w:r>
          </w:p>
        </w:tc>
      </w:tr>
      <w:tr>
        <w:trPr>
          <w:cantSplit/>
        </w:trPr>
        <w:tc>
          <w:tcPr>
            <w:tcW w:type="dxa" w:w="5141"/>
            <w:vAlign w:val="center"/>
          </w:tcPr>
          <w:p>
            <w:pPr>
              <w:spacing w:before="0" w:after="0"/>
            </w:pPr>
            <w:r>
              <w:rPr>
                <w:sz w:val="17"/>
              </w:rPr>
              <w:t>Screenshot-only Mode</w:t>
            </w:r>
          </w:p>
        </w:tc>
        <w:tc>
          <w:tcPr>
            <w:tcW w:type="dxa" w:w="5141"/>
            <w:vAlign w:val="center"/>
          </w:tcPr>
          <w:p>
            <w:pPr>
              <w:spacing w:before="0" w:after="0"/>
            </w:pPr>
            <w:r>
              <w:rPr>
                <w:sz w:val="17"/>
              </w:rPr>
              <w:t>No-video capture mode where the user creates manual Screenshot Evidence Items while permitted semantic/timeline context remains available.</w:t>
            </w:r>
          </w:p>
        </w:tc>
      </w:tr>
      <w:tr>
        <w:trPr>
          <w:cantSplit/>
        </w:trPr>
        <w:tc>
          <w:tcPr>
            <w:tcW w:type="dxa" w:w="5141"/>
            <w:vAlign w:val="center"/>
          </w:tcPr>
          <w:p>
            <w:pPr>
              <w:spacing w:before="0" w:after="0"/>
            </w:pPr>
            <w:r>
              <w:rPr>
                <w:sz w:val="17"/>
              </w:rPr>
              <w:t>Screenshot Evidence Item</w:t>
            </w:r>
          </w:p>
        </w:tc>
        <w:tc>
          <w:tcPr>
            <w:tcW w:type="dxa" w:w="5141"/>
            <w:vAlign w:val="center"/>
          </w:tcPr>
          <w:p>
            <w:pPr>
              <w:spacing w:before="0" w:after="0"/>
            </w:pPr>
            <w:r>
              <w:rPr>
                <w:sz w:val="17"/>
              </w:rPr>
              <w:t>Immutable source screenshot plus structured timestamp/session/target/environment/browser/viewport/marker/timeline metadata allowed by policy.</w:t>
            </w:r>
          </w:p>
        </w:tc>
      </w:tr>
      <w:tr>
        <w:trPr>
          <w:cantSplit/>
        </w:trPr>
        <w:tc>
          <w:tcPr>
            <w:tcW w:type="dxa" w:w="5141"/>
            <w:vAlign w:val="center"/>
          </w:tcPr>
          <w:p>
            <w:pPr>
              <w:spacing w:before="0" w:after="0"/>
            </w:pPr>
            <w:r>
              <w:rPr>
                <w:sz w:val="17"/>
              </w:rPr>
              <w:t>Annotation Layer</w:t>
            </w:r>
          </w:p>
        </w:tc>
        <w:tc>
          <w:tcPr>
            <w:tcW w:type="dxa" w:w="5141"/>
            <w:vAlign w:val="center"/>
          </w:tcPr>
          <w:p>
            <w:pPr>
              <w:spacing w:before="0" w:after="0"/>
            </w:pPr>
            <w:r>
              <w:rPr>
                <w:sz w:val="17"/>
              </w:rPr>
              <w:t>Editable structured arrows/shapes/text/colors/redaction associated with a screenshot/report without overwriting the source image; exporters may render a flattened derivative.</w:t>
            </w:r>
          </w:p>
        </w:tc>
      </w:tr>
    </w:tbl>
    <w:p>
      <w:pPr>
        <w:pStyle w:val="Heading1"/>
        <w:keepNext/>
        <w:widowControl/>
      </w:pPr>
      <w:bookmarkStart w:id="228" w:name="rd_h1_28"/>
      <w:r>
        <w:rPr>
          <w:rFonts w:ascii="Liberation Sans" w:hAnsi="Liberation Sans" w:eastAsia="Liberation Sans" w:cs="Liberation Sans"/>
          <w:b/>
          <w:color w:val="183B56"/>
          <w:sz w:val="33"/>
        </w:rPr>
        <w:t>Appendix A. Sources and external validation</w:t>
      </w:r>
      <w:bookmarkEnd w:id="228"/>
    </w:p>
    <w:p>
      <w:pPr>
        <w:pStyle w:val="Small"/>
        <w:spacing w:after="60" w:line="247" w:lineRule="auto"/>
      </w:pPr>
      <w:r>
        <w:rPr>
          <w:rFonts w:ascii="Liberation Sans" w:hAnsi="Liberation Sans" w:eastAsia="Liberation Sans" w:cs="Liberation Sans"/>
          <w:b w:val="0"/>
          <w:i w:val="0"/>
          <w:color w:val="202124"/>
          <w:sz w:val="19"/>
        </w:rPr>
        <w:t>The sources below validate technical feasibility and selected market/compatibility assumptions. Re-check version-specific API details when implementation begins.</w:t>
      </w:r>
    </w:p>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2570"/>
        <w:gridCol w:w="2570"/>
        <w:gridCol w:w="2570"/>
        <w:gridCol w:w="2570"/>
      </w:tblGrid>
      <w:tr>
        <w:trPr>
          <w:cantSplit/>
          <w:tblHeader w:val="true"/>
          <w:cantSplit/>
          <w:tblHeader w:val="true"/>
          <w:cantSplit/>
          <w:tblHeader w:val="true"/>
          <w:cantSplit/>
          <w:tblHeader w:val="true"/>
        </w:trPr>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ID</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Source</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URL</w:t>
            </w:r>
          </w:p>
        </w:tc>
        <w:tc>
          <w:tcPr>
            <w:vAlign w:val="center"/>
            <w:tcMar>
              <w:top w:w="45" w:type="dxa"/>
              <w:start w:w="65" w:type="dxa"/>
              <w:bottom w:w="45" w:type="dxa"/>
              <w:end w:w="65" w:type="dxa"/>
              <w:left w:w="65" w:type="dxa"/>
              <w:right w:w="65" w:type="dxa"/>
            </w:tcMar>
            <w:shd w:fill="DDE7F0"/>
          </w:tcPr>
          <w:p>
            <w:pPr>
              <w:spacing w:after="20" w:before="0" w:line="240" w:lineRule="auto"/>
            </w:pPr>
            <w:r>
              <w:rPr>
                <w:rFonts w:ascii="Liberation Sans" w:hAnsi="Liberation Sans" w:eastAsia="Liberation Sans" w:cs="Liberation Sans"/>
                <w:b/>
                <w:color w:val="FFFFFF"/>
                <w:sz w:val="17"/>
              </w:rPr>
              <w:t>Why relevant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Windows.Graphics.Capture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https://learn.microsoft.com/en-us/windows/apps/develop/media-authoring-processing/screen-capture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Windows capture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UI Automation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https://learn.microsoft.com/en-us/windows/win32/winauto/uiauto-uiautomationoverview</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semantic context.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Event Tracing for Windows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https://learn.microsoft.com/en-us/windows/win32/etw/about-event-tracing</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native diagnostics option.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Support - Steps Recorder deprecation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https://support.microsoft.com/en-us/windows/apps/steps-recorder-deprecation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Market/context signal for structured recording workflows.</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Bird Eats Bug - 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https://birdeatsbug.com/feature/replays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Validates browser background replay category; current competitor with per-domain local DOM replay, with iframe/canvas and popup/other-tab limitations documented (merged with former S33).</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Replay.io - Replay QA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https://www.replay.io/blog/replay-qa</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Naming/category conflict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GitHub - Skill 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https://github.com/microsoft/skill-recorder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Structured desktop session/action reconstruction reference.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UIHike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https://www.uihike.com/bug-reporting-tool</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Desktop/web bug reporting competitor.</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TapperBox</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https://tapperbox.com/</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Cross-platform bug capture/reporting competitor.</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Katalon - Native Windows Recorder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https://docs.katalon.com/katalon-studio/record-and-spy/windows-record-and-spy-utilities/native-windows-recorder-in-katalon-studio</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Native UI recorder/fallback precedent.</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capture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Apple Developer - AXUIElement</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https://developer.apple.com/documentation/applicationservices/axuielement_h</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macOS accessibility feasibility.</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https://developer.apple.com/documentation/coregraphics/cgevent</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input/event feasibility.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Avalonia Docs - Supported platforms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https://docs.avaloniaui.net/docs/supported-platforms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cross-platform shell candidate.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Canon/Oce Repro Desk reference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https://docs.cpp.canon/help?pageid=GUID-F7E0B438-92A2-443B-83BB-84A4EB684E26.xml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Codename requires brand/legal review.</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SetWindowDisplayAffinity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https://learn.microsoft.com/en-us/windows/win32/api/winuser/nf-winuser-setwindowdisplayaffinity</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Future native self-window exclusion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Apple Developer - 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https://developer.apple.com/documentation/screencapturekit/sccontentfilter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Future macOS target filtering reference.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S18</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TFS is now Azure DevOps Server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https://learn.microsoft.com/en-us/azure/devops/server/tfs-is-now-azure-devops-server</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Tracker terminology/reference.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S19</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https://developer.chrome.com/docs/extensions/reference/api/tabCapture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Baseline approved-tab media capture reference; also covers tabCapture user-invocation/activeTab restrictions and the capture-state API (merged with former S29).</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S20</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Content scripts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https://developer.chrome.com/docs/extensions/develop/concepts/content-scripts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Baseline DOM/action semantics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S21</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https://developer.chrome.com/docs/extensions/reference/api/debugger</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Advanced Debug Context feasibility; not baseline.</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S22</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chrome.tabs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https://developer.chrome.com/docs/extensions/reference/api/tabs</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Tab lifecycle/metadata plus captureVisibleTab manual screenshot reference; host/activeTab access must remain target-scoped.</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S23</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Microsoft Learn - Edge extensions overview</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https://learn.microsoft.com/en-us/microsoft-edge/extensions/</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Edge is Chromium-based; extension APIs/package concepts largely compatible, but test parity.</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S24</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Microsoft Learn - Port a Chrome extension to Edge</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https://learn.microsoft.com/en-us/microsoft-edge/extensions-chromium/developer-guide/port-chrome-extension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Chrome-to-Edge porting reference.</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S25</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Extension service worker 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https://developer.chrome.com/docs/extensions/develop/concepts/service-workers/lifecycle</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MV3 service workers are event-driven/ephemeral; persist state and tolerate termination.</w:t>
            </w:r>
          </w:p>
        </w:tc>
      </w:tr>
      <w:tr>
        <w:trPr>
          <w:cantSplit/>
          <w:cantSplit/>
          <w:cantSplit/>
          <w:cantSplit/>
        </w:trPr>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S26</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Chrome for Developers - chrome.offscreen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https://developer.chrome.com/docs/extensions/reference/api/offscreen</w:t>
            </w:r>
          </w:p>
        </w:tc>
        <w:tc>
          <w:tcPr>
            <w:vAlign w:val="center"/>
            <w:tcMar>
              <w:top w:w="45" w:type="dxa"/>
              <w:start w:w="65" w:type="dxa"/>
              <w:bottom w:w="45" w:type="dxa"/>
              <w:end w:w="65" w:type="dxa"/>
              <w:left w:w="65" w:type="dxa"/>
              <w:right w:w="65" w:type="dxa"/>
            </w:tcMar>
            <w:shd w:fill="F6F8FA"/>
          </w:tcPr>
          <w:p>
            <w:pPr>
              <w:spacing w:after="20" w:before="0" w:line="240" w:lineRule="auto"/>
            </w:pPr>
            <w:r>
              <w:rPr>
                <w:rFonts w:ascii="Liberation Sans" w:hAnsi="Liberation Sans" w:eastAsia="Liberation Sans" w:cs="Liberation Sans"/>
                <w:color w:val="202124"/>
                <w:sz w:val="17"/>
              </w:rPr>
              <w:t>Hidden extension document for DOM/media/blob work outside service worker; Chrome 109+ MV3.</w:t>
            </w:r>
          </w:p>
        </w:tc>
      </w:tr>
      <w:tr>
        <w:trPr>
          <w:cantSplit/>
          <w:cantSplit/>
          <w:cantSplit/>
          <w:cantSplit/>
        </w:trPr>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S27</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Chrome for Developers - chrome.sidePanel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https://developer.chrome.com/docs/extensions/reference/api/sidePanel</w:t>
            </w:r>
          </w:p>
        </w:tc>
        <w:tc>
          <w:tcPr>
            <w:vAlign w:val="center"/>
            <w:tcMar>
              <w:top w:w="45" w:type="dxa"/>
              <w:start w:w="65" w:type="dxa"/>
              <w:bottom w:w="45" w:type="dxa"/>
              <w:end w:w="65" w:type="dxa"/>
              <w:left w:w="65" w:type="dxa"/>
              <w:right w:w="65" w:type="dxa"/>
            </w:tcMar>
          </w:tcPr>
          <w:p>
            <w:pPr>
              <w:spacing w:after="20" w:before="0" w:line="240" w:lineRule="auto"/>
            </w:pPr>
            <w:r>
              <w:rPr>
                <w:rFonts w:ascii="Liberation Sans" w:hAnsi="Liberation Sans" w:eastAsia="Liberation Sans" w:cs="Liberation Sans"/>
                <w:color w:val="202124"/>
                <w:sz w:val="17"/>
              </w:rPr>
              <w:t>Persistent browser-side UI for target/session status and controls; Chrome 114+ MV3.</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S28</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Chrome for Developers - Audio recording and screen 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https://developer.chrome.com/docs/extensions/how-to/web-platform/screen-capture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User-gesture tabCapture + service-worker -&gt; offscreen recording pattern; Chrome 116+ behavior.</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S30</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Current competitor: up to 2-minute local DOM replay before creation/upload.</w:t>
            </w:r>
          </w:p>
        </w:tc>
      </w:tr>
      <w:tr>
        <w:trPr>
          <w:cantSplit/>
          <w:cantSplit/>
          <w:cantSplit/>
        </w:trPr>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S31</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iFrame &amp; canvas 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https://jam.dev/docs/record-a-jam/instant-replay/iframe-and-canvas-support</w:t>
            </w:r>
          </w:p>
        </w:tc>
        <w:tc>
          <w:tcPr>
            <w:tcW w:type="auto" w:w="0"/>
            <w:vAlign w:val="center"/>
            <w:tcMar>
              <w:top w:w="45" w:type="dxa"/>
              <w:left w:w="65" w:type="dxa"/>
              <w:bottom w:w="45" w:type="dxa"/>
              <w:right w:w="65" w:type="dxa"/>
              <w:start w:w="65" w:type="dxa"/>
              <w:end w:w="65" w:type="dxa"/>
            </w:tcMar>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DOM replay fidelity limitation for iframe/canvas; basis for pixel-fidelity spike hypothesis.</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S32</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Instant Replay Performance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https://jam.dev/docs/instant-replay-performance</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Heavy DOM pages can impact performance; competitor uses safeguards/auto-disable.</w:t>
            </w:r>
          </w:p>
        </w:tc>
      </w:tr>
      <w:tr>
        <w:trPr>
          <w:cantSplit/>
          <w:cantSplit/>
          <w:cantSplit/>
        </w:trPr>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S34</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Jam - Security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https://jam.dev/docs/security</w:t>
            </w:r>
          </w:p>
        </w:tc>
        <w:tc>
          <w:tcPr>
            <w:tcW w:type="auto" w:w="0"/>
            <w:vAlign w:val="center"/>
            <w:tcMar>
              <w:top w:w="45" w:type="dxa"/>
              <w:left w:w="65" w:type="dxa"/>
              <w:bottom w:w="45" w:type="dxa"/>
              <w:right w:w="65" w:type="dxa"/>
              <w:start w:w="65" w:type="dxa"/>
              <w:end w:w="65" w:type="dxa"/>
            </w:tcMar>
            <w:shd w:fill="F6F8FA"/>
          </w:tcPr>
          <w:p>
            <w:pPr>
              <w:spacing w:after="20" w:before="0" w:line="240" w:lineRule="auto"/>
            </w:pPr>
            <w:r>
              <w:rPr>
                <w:rFonts w:ascii="Liberation Sans" w:hAnsi="Liberation Sans" w:eastAsia="Liberation Sans" w:cs="Liberation Sans"/>
                <w:color w:val="202124"/>
                <w:sz w:val="17"/>
              </w:rPr>
            </w:r>
            <w:r>
              <w:rPr>
                <w:rFonts w:ascii="Liberation Sans" w:hAnsi="Liberation Sans" w:eastAsia="Liberation Sans" w:cs="Liberation Sans"/>
                <w:b w:val="0"/>
                <w:color w:val="202124"/>
                <w:sz w:val="17"/>
              </w:rPr>
              <w:t>Competitor visual privacy/automatic blur and cloud-storage reference; reinforces need to state ReproDesk visual privacy honestly.</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S35</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for Developers - Storage and 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https://developer.chrome.com/docs/extensions/develop/concepts/storage-and-cookies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Extension-origin storage, IndexedDB access, quota estimation/persistence and storage behavior.</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MDN - Origin private file system (OPFS)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https://developer.mozilla.org/en-US/docs/Web/API/File_System_API/Origin_private_file_system</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OPFS is origin-private, performance-oriented file storage suitable for large local media artifacts; validate exact extension behavior in spike.</w:t>
            </w:r>
          </w:p>
        </w:tc>
      </w:tr>
      <w:tr>
        <w:trPr>
          <w:cantSplit/>
        </w:trPr>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S37</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Chrome Enterprise Help - Set app and extension policies</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https://support.google.com/chrome/a/answer/9039146</w:t>
            </w:r>
          </w:p>
        </w:tc>
        <w:tc>
          <w:tcPr>
            <w:tcW w:type="dxa" w:w="2570"/>
            <w:tcMar>
              <w:top w:w="45" w:type="dxa"/>
              <w:start w:w="65" w:type="dxa"/>
              <w:bottom w:w="45" w:type="dxa"/>
              <w:end w:w="65" w:type="dxa"/>
              <w:left w:w="65" w:type="dxa"/>
              <w:right w:w="65" w:type="dxa"/>
            </w:tcMar>
            <w:vAlign w:val="center"/>
          </w:tcPr>
          <w:p>
            <w:pPr>
              <w:spacing w:before="0" w:after="20" w:line="240" w:lineRule="auto"/>
            </w:pPr>
            <w:r>
              <w:rPr>
                <w:b w:val="0"/>
                <w:sz w:val="17"/>
              </w:rPr>
              <w:t>Managed organizations can allow, normal-install or force-install extension policies; relevant to enterprise pilot distribution.</w:t>
            </w:r>
          </w:p>
        </w:tc>
      </w:tr>
      <w:tr>
        <w:trPr>
          <w:cantSplit/>
        </w:trPr>
        <w:tc>
          <w:tcPr>
            <w:tcW w:type="dxa" w:w="2570"/>
            <w:vAlign w:val="center"/>
          </w:tcPr>
          <w:p>
            <w:pPr>
              <w:spacing w:before="0" w:after="0"/>
            </w:pPr>
            <w:r>
              <w:rPr>
                <w:sz w:val="17"/>
              </w:rPr>
              <w:t>S38</w:t>
            </w:r>
          </w:p>
        </w:tc>
        <w:tc>
          <w:tcPr>
            <w:tcW w:type="dxa" w:w="2570"/>
            <w:vAlign w:val="center"/>
          </w:tcPr>
          <w:p>
            <w:pPr>
              <w:spacing w:before="0" w:after="0"/>
            </w:pPr>
            <w:r>
              <w:rPr>
                <w:sz w:val="17"/>
              </w:rPr>
              <w:t>Chrome for Developers - chrome.idle</w:t>
            </w:r>
          </w:p>
        </w:tc>
        <w:tc>
          <w:tcPr>
            <w:tcW w:type="dxa" w:w="2570"/>
            <w:vAlign w:val="center"/>
          </w:tcPr>
          <w:p>
            <w:pPr>
              <w:spacing w:before="0" w:after="0"/>
            </w:pPr>
            <w:r>
              <w:rPr>
                <w:sz w:val="17"/>
              </w:rPr>
              <w:t>https://developer.chrome.com/docs/extensions/reference/api/idle</w:t>
            </w:r>
          </w:p>
        </w:tc>
        <w:tc>
          <w:tcPr>
            <w:tcW w:type="dxa" w:w="2570"/>
            <w:vAlign w:val="center"/>
          </w:tcPr>
          <w:p>
            <w:pPr>
              <w:spacing w:before="0" w:after="0"/>
            </w:pPr>
            <w:r>
              <w:rPr>
                <w:sz w:val="17"/>
              </w:rPr>
              <w:t>AFK feasibility: active/idle/locked machine state, configurable idle detection interval; requires idle permission.</w:t>
            </w:r>
          </w:p>
        </w:tc>
      </w:tr>
      <w:tr>
        <w:trPr>
          <w:cantSplit/>
        </w:trPr>
        <w:tc>
          <w:tcPr>
            <w:tcW w:type="dxa" w:w="2570"/>
            <w:vAlign w:val="center"/>
          </w:tcPr>
          <w:p>
            <w:pPr>
              <w:spacing w:before="0" w:after="0"/>
            </w:pPr>
            <w:r>
              <w:rPr>
                <w:sz w:val="17"/>
              </w:rPr>
              <w:t>S39</w:t>
            </w:r>
          </w:p>
        </w:tc>
        <w:tc>
          <w:tcPr>
            <w:tcW w:type="dxa" w:w="2570"/>
            <w:vAlign w:val="center"/>
          </w:tcPr>
          <w:p>
            <w:pPr>
              <w:spacing w:before="0" w:after="0"/>
            </w:pPr>
            <w:r>
              <w:rPr>
                <w:sz w:val="17"/>
              </w:rPr>
              <w:t>Chrome for Developers - chrome.commands</w:t>
            </w:r>
          </w:p>
        </w:tc>
        <w:tc>
          <w:tcPr>
            <w:tcW w:type="dxa" w:w="2570"/>
            <w:vAlign w:val="center"/>
          </w:tcPr>
          <w:p>
            <w:pPr>
              <w:spacing w:before="0" w:after="0"/>
            </w:pPr>
            <w:r>
              <w:rPr>
                <w:sz w:val="17"/>
              </w:rPr>
              <w:t>https://developer.chrome.com/docs/extensions/reference/api/commands</w:t>
            </w:r>
          </w:p>
        </w:tc>
        <w:tc>
          <w:tcPr>
            <w:tcW w:type="dxa" w:w="2570"/>
            <w:vAlign w:val="center"/>
          </w:tcPr>
          <w:p>
            <w:pPr>
              <w:spacing w:before="0" w:after="0"/>
            </w:pPr>
            <w:r>
              <w:rPr>
                <w:sz w:val="17"/>
              </w:rPr>
              <w:t>Browser shortcut constraints: supported key list/combination requirements; physical Print Screen is not a listed extension command key.</w:t>
            </w:r>
          </w:p>
        </w:tc>
      </w:tr>
    </w:tbl>
    <w:tbl>
      <w:tblPr>
        <w:tblStyle w:val="TableGrid"/>
        <w:tblW w:type="pct" w:w="5000"/>
        <w:tblLook w:firstColumn="1" w:firstRow="1" w:lastColumn="0" w:lastRow="0" w:noHBand="0" w:noVBand="1" w:val="04A0"/>
        <w:tblLayout w:type="autofit"/>
        <w:jc w:val="center"/>
        <w:tblBorders>
          <w:top w:val="single" w:sz="6" w:space="0" w:color="CCD6E0"/>
          <w:left w:val="single" w:sz="6" w:space="0" w:color="CCD6E0"/>
          <w:bottom w:val="single" w:sz="6" w:space="0" w:color="CCD6E0"/>
          <w:right w:val="single" w:sz="6" w:space="0" w:color="CCD6E0"/>
          <w:insideH w:val="single" w:sz="6" w:space="0" w:color="CCD6E0"/>
          <w:insideV w:val="single" w:sz="6" w:space="0" w:color="CCD6E0"/>
        </w:tblBorders>
      </w:tblPr>
      <w:tblGrid>
        <w:gridCol w:w="10282"/>
      </w:tblGrid>
      <w:tr>
        <w:trPr>
          <w:cantSplit/>
          <w:cantSplit/>
          <w:cantSplit/>
          <w:tblHeader w:val="true"/>
        </w:trPr>
        <w:tc>
          <w:tcPr>
            <w:vAlign w:val="center"/>
            <w:tcMar>
              <w:top w:w="45" w:type="dxa"/>
              <w:start w:w="65" w:type="dxa"/>
              <w:bottom w:w="45" w:type="dxa"/>
              <w:end w:w="65" w:type="dxa"/>
              <w:left w:w="65" w:type="dxa"/>
              <w:right w:w="65" w:type="dxa"/>
            </w:tcMar>
            <w:shd w:fill="DDE7F0"/>
          </w:tcPr>
          <w:p>
            <w:pPr>
              <w:spacing w:before="0" w:after="20" w:line="240" w:lineRule="auto"/>
            </w:pPr>
            <w:r>
              <w:rPr>
                <w:b/>
                <w:sz w:val="17"/>
              </w:rPr>
              <w:t xml:space="preserve">Document </w:t>
            </w:r>
            <w:del w:id="9259" w:author="Claude" w:date="2026-10-07T12:00:00Z">
              <w:r>
                <w:rPr>
                  <w:b/>
                  <w:sz w:val="17"/>
                </w:rPr>
                <w:delText xml:space="preserve">v0.2.4</w:delText>
              </w:r>
            </w:del>
            <w:ins w:id="9260" w:author="Claude" w:date="2026-10-07T12:00:00Z">
              <w:r>
                <w:rPr>
                  <w:b/>
                  <w:sz w:val="17"/>
                </w:rPr>
                <w:t xml:space="preserve">v0.3</w:t>
              </w:r>
            </w:ins>
            <w:r>
              <w:rPr>
                <w:b/>
                <w:sz w:val="17"/>
              </w:rPr>
              <w:t xml:space="preserve"> complete</w:t>
            </w:r>
          </w:p>
        </w:tc>
      </w:tr>
      <w:tr>
        <w:trPr>
          <w:cantSplit/>
          <w:cantSplit/>
          <w:cantSplit/>
        </w:trPr>
        <w:tc>
          <w:tcPr>
            <w:vAlign w:val="center"/>
            <w:tcMar>
              <w:top w:w="45" w:type="dxa"/>
              <w:start w:w="65" w:type="dxa"/>
              <w:bottom w:w="45" w:type="dxa"/>
              <w:end w:w="65" w:type="dxa"/>
              <w:left w:w="65" w:type="dxa"/>
              <w:right w:w="65" w:type="dxa"/>
            </w:tcMar>
            <w:shd w:fill="EAF0F6"/>
          </w:tcPr>
          <w:p>
            <w:pPr>
              <w:spacing w:before="0" w:after="20" w:line="240" w:lineRule="auto"/>
            </w:pPr>
            <w:r>
              <w:rPr>
                <w:b w:val="0"/>
                <w:sz w:val="17"/>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ReproDesk / Product Concept &amp; Pre-MVP Specification v</w:t>
    </w:r>
    <w:del w:id="9269" w:author="Claude" w:date="2026-10-07T12:00:00Z">
      <w:r>
        <w:rPr>
          <w:sz w:val="17"/>
        </w:rPr>
        <w:delText xml:space="preserve">0.2.4</w:delText>
      </w:r>
    </w:del>
    <w:ins w:id="9270" w:author="Claude" w:date="2026-10-07T12:00:00Z">
      <w:r>
        <w:rPr>
          <w:sz w:val="17"/>
        </w:rPr>
        <w:t xml:space="preserve">0.3</w:t>
      </w:r>
    </w:ins>
    <w:r>
      <w:rPr>
        <w:sz w:val="17"/>
      </w:rPr>
      <w:t xml:space="preserve">  |  Page </w:t>
    </w:r>
    <w:r>
      <w:rPr>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Liberation Sans" w:hAnsi="Liberation Sans" w:eastAsia="Liberation Sans" w:cs="Liberation Sans"/>
        <w:b w:val="0"/>
        <w:color w:val="5F6B76"/>
        <w:sz w:val="16"/>
      </w:rPr>
      <w:t>ReproDesk  /  Product Concept &amp; Pre-MVP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6" w:line="251" w:lineRule="auto" w:before="0"/>
    </w:pPr>
    <w:rPr>
      <w:rFonts w:ascii="Liberation Sans" w:hAnsi="Liberation Sans" w:eastAsia="Liberation Sans" w:cs="Liberation Sans"/>
      <w:b w:val="0"/>
      <w:color w:val="2021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outlineLvl w:val="0"/>
    </w:pPr>
    <w:rPr>
      <w:rFonts w:asciiTheme="majorHAnsi" w:eastAsiaTheme="majorEastAsia" w:hAnsiTheme="majorHAnsi" w:cstheme="majorBidi" w:ascii="Liberation Sans" w:hAnsi="Liberation Sans" w:eastAsia="Liberation Sans" w:cs="Liberation Sans"/>
      <w:b/>
      <w:bCs/>
      <w:color w:val="183B56"/>
      <w:sz w:val="32"/>
      <w:szCs w:val="28"/>
    </w:rPr>
  </w:style>
  <w:style w:type="paragraph" w:styleId="Heading2">
    <w:name w:val="heading 2"/>
    <w:basedOn w:val="Normal"/>
    <w:next w:val="Normal"/>
    <w:link w:val="Heading2Char"/>
    <w:uiPriority w:val="9"/>
    <w:unhideWhenUsed/>
    <w:qFormat/>
    <w:rsid w:val="00FC693F"/>
    <w:pPr>
      <w:keepNext/>
      <w:keepLines/>
      <w:spacing w:before="120" w:after="50" w:line="240" w:lineRule="auto"/>
      <w:outlineLvl w:val="1"/>
    </w:pPr>
    <w:rPr>
      <w:rFonts w:asciiTheme="majorHAnsi" w:eastAsiaTheme="majorEastAsia" w:hAnsiTheme="majorHAnsi" w:cstheme="majorBidi" w:ascii="Liberation Sans" w:hAnsi="Liberation Sans" w:eastAsia="Liberation Sans" w:cs="Liberation San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Liberation Sans" w:hAnsi="Liberation Sans" w:eastAsia="Liberation Sans" w:cs="Liberation Sans"/>
      <w:b/>
      <w:bCs/>
      <w:color w:val="44546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0"/>
      <w:contextualSpacing/>
    </w:pPr>
    <w:rPr>
      <w:rFonts w:asciiTheme="majorHAnsi" w:eastAsiaTheme="majorEastAsia" w:hAnsiTheme="majorHAnsi" w:cstheme="majorBidi" w:ascii="Liberation Sans" w:hAnsi="Liberation Sans" w:eastAsia="Liberation Sans" w:cs="Liberation Sans"/>
      <w:b/>
      <w:color w:val="183B56"/>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before="0" w:line="246" w:lineRule="auto"/>
      <w:ind w:left="389" w:hanging="202"/>
      <w:contextualSpacing/>
    </w:pPr>
    <w:rPr>
      <w:rFonts w:ascii="Liberation Sans" w:hAnsi="Liberation Sans" w:eastAsia="Liberation Sans" w:cs="Liberation Sans"/>
      <w:b w:val="0"/>
      <w:color w:val="202124"/>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before="0" w:line="254" w:lineRule="auto"/>
      <w:ind w:left="389" w:hanging="202"/>
      <w:contextualSpacing/>
    </w:pPr>
    <w:rPr>
      <w:rFonts w:ascii="Liberation Sans" w:hAnsi="Liberation Sans" w:eastAsia="Liberation Sans" w:cs="Liberation Sans"/>
      <w:b w:val="0"/>
      <w:color w:val="202124"/>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100" w:line="259" w:lineRule="auto" w:before="0"/>
    </w:pPr>
    <w:rPr>
      <w:rFonts w:ascii="Liberation Sans" w:hAnsi="Liberation Sans" w:eastAsia="Liberation Sans" w:cs="Liberation Sans"/>
      <w:b w:val="0"/>
      <w:color w:val="5F6B76"/>
      <w:sz w:val="21"/>
    </w:rPr>
  </w:style>
  <w:style w:type="paragraph" w:customStyle="1" w:styleId="Small">
    <w:name w:val="Small"/>
    <w:pPr>
      <w:spacing w:after="40"/>
    </w:pPr>
    <w:rPr>
      <w:rFonts w:ascii="Liberation Sans" w:hAnsi="Liberation Sans"/>
      <w:b w:val="0"/>
      <w:color w:val="555555"/>
      <w:sz w:val="16"/>
    </w:rPr>
  </w:style>
  <w:style w:type="paragraph" w:customStyle="1" w:styleId="NumberedStep">
    <w:name w:val="Numbered Step"/>
    <w:pPr>
      <w:spacing w:before="0" w:after="30" w:line="246" w:lineRule="auto"/>
      <w:ind w:left="360" w:hanging="288"/>
    </w:pPr>
    <w:rPr>
      <w:rFonts w:ascii="Liberation Sans" w:hAnsi="Liberation Sans" w:eastAsia="Liberation Sans" w:cs="Liberation Sans"/>
      <w:b w:val="0"/>
      <w:color w:val="202124"/>
      <w:sz w:val="18"/>
    </w:rPr>
  </w:style>
  <w:style w:type="paragraph" w:customStyle="1" w:styleId="TOCEntryClean">
    <w:name w:val="TOC Entry Clean"/>
    <w:pPr>
      <w:spacing w:before="0" w:after="24" w:line="240" w:lineRule="auto"/>
      <w:ind w:left="216" w:firstLine="0" w:right="72"/>
    </w:pPr>
    <w:rPr>
      <w:rFonts w:ascii="Aptos" w:hAnsi="Aptos" w:eastAsia="Liberation Sans" w:cs="Liberation Sans"/>
      <w:b w:val="0"/>
      <w:color w:val="20212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ReproDesk Product Concept &amp; Pre-MVP Specification v0.2.2 - English Master</dc:title>
  <dc:subject>Browser-first privacy-first bug capture and reporting product specification</dc:subject>
  <dc:creator>OpenAI / Working draft</dc:creator>
  <cp:keywords>ReproDesk, QA, bug reporting, desktop, Windows, macOS, cross-platform, MVP, product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