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E748" w14:textId="77777777" w:rsidR="000962D1" w:rsidRDefault="000962D1" w:rsidP="000962D1">
      <w:pPr>
        <w:jc w:val="center"/>
        <w:rPr>
          <w:rFonts w:ascii="Times New Roman" w:hAnsi="Times New Roman" w:cs="Times New Roman"/>
          <w:sz w:val="24"/>
          <w:szCs w:val="24"/>
        </w:rPr>
      </w:pPr>
      <w:r>
        <w:rPr>
          <w:rFonts w:ascii="Times New Roman" w:hAnsi="Times New Roman" w:cs="Times New Roman"/>
          <w:sz w:val="24"/>
          <w:szCs w:val="24"/>
        </w:rPr>
        <w:t>Jacob Moody</w:t>
      </w:r>
    </w:p>
    <w:p w14:paraId="774FE2A7" w14:textId="77777777" w:rsidR="000962D1" w:rsidRDefault="000962D1" w:rsidP="000962D1">
      <w:pPr>
        <w:jc w:val="center"/>
        <w:rPr>
          <w:rFonts w:ascii="Times New Roman" w:hAnsi="Times New Roman" w:cs="Times New Roman"/>
          <w:sz w:val="24"/>
          <w:szCs w:val="24"/>
        </w:rPr>
      </w:pPr>
      <w:r>
        <w:rPr>
          <w:rFonts w:ascii="Times New Roman" w:hAnsi="Times New Roman" w:cs="Times New Roman"/>
          <w:sz w:val="24"/>
          <w:szCs w:val="24"/>
        </w:rPr>
        <w:t>Unit 5 Journal Entry</w:t>
      </w:r>
    </w:p>
    <w:p w14:paraId="20B1EF2F" w14:textId="2222916C" w:rsidR="000962D1" w:rsidRDefault="000962D1" w:rsidP="000962D1">
      <w:pPr>
        <w:jc w:val="center"/>
        <w:rPr>
          <w:rFonts w:ascii="Times New Roman" w:hAnsi="Times New Roman" w:cs="Times New Roman"/>
          <w:sz w:val="24"/>
          <w:szCs w:val="24"/>
        </w:rPr>
      </w:pPr>
      <w:r>
        <w:rPr>
          <w:rFonts w:ascii="Times New Roman" w:hAnsi="Times New Roman" w:cs="Times New Roman"/>
          <w:sz w:val="24"/>
          <w:szCs w:val="24"/>
        </w:rPr>
        <w:t>July 3, 2022</w:t>
      </w:r>
      <w:r>
        <w:rPr>
          <w:rFonts w:ascii="Times New Roman" w:hAnsi="Times New Roman" w:cs="Times New Roman"/>
          <w:sz w:val="24"/>
          <w:szCs w:val="24"/>
        </w:rPr>
        <w:br w:type="page"/>
      </w:r>
    </w:p>
    <w:p w14:paraId="06A893F5" w14:textId="1D2B4991" w:rsidR="00101ACC" w:rsidRDefault="002C7745" w:rsidP="00391D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Virtue ethics “is a broad term for theories that emphasize the role of character and virtue in moral philosophy rather than either doing one’s duty or acting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bring about good consequences” (Virtue Ethics</w:t>
      </w:r>
      <w:r>
        <w:rPr>
          <w:rFonts w:ascii="Times New Roman" w:hAnsi="Times New Roman" w:cs="Times New Roman"/>
          <w:i/>
          <w:iCs/>
          <w:sz w:val="24"/>
          <w:szCs w:val="24"/>
        </w:rPr>
        <w:t xml:space="preserve"> Internet Encyclopedia of Philosophy</w:t>
      </w:r>
      <w:r>
        <w:rPr>
          <w:rFonts w:ascii="Times New Roman" w:hAnsi="Times New Roman" w:cs="Times New Roman"/>
          <w:sz w:val="24"/>
          <w:szCs w:val="24"/>
        </w:rPr>
        <w:t xml:space="preserve">). Aristotle is one of the biggest inspirations for virtue ethics his belief on a person who was considered to be virtuous was that they possessed all the right traits under their character to be virtuous. Virtue ethics deal with things on a more </w:t>
      </w:r>
      <w:r w:rsidR="00B00404">
        <w:rPr>
          <w:rFonts w:ascii="Times New Roman" w:hAnsi="Times New Roman" w:cs="Times New Roman"/>
          <w:sz w:val="24"/>
          <w:szCs w:val="24"/>
        </w:rPr>
        <w:t>macro scale than the how some of the other ethics we have dealt with in this class do. It views things on the principal of how to live your life and what makes it a good life. Which this is a good way to look at things but on the other side its downfall is that it cannot narrow down to the root of what is good for everyone then because what is a good life for me may not be a good life for John Doe down the street. This seems to open up the idea that everyone would have a different way of looking at life and doing what is best for themselves and not working towards a common good for humanity. It does try to address the society living by saying that we should share our skills and knowledge but that seems to slide off its moral situation it takes on how to live life and what is a good life and so on.</w:t>
      </w:r>
    </w:p>
    <w:p w14:paraId="50F8E8B2" w14:textId="449E60C1" w:rsidR="00B00404" w:rsidRDefault="00B00404" w:rsidP="00391D38">
      <w:pPr>
        <w:spacing w:line="480" w:lineRule="auto"/>
        <w:rPr>
          <w:rFonts w:ascii="Times New Roman" w:hAnsi="Times New Roman" w:cs="Times New Roman"/>
          <w:sz w:val="24"/>
          <w:szCs w:val="24"/>
        </w:rPr>
      </w:pPr>
      <w:r>
        <w:rPr>
          <w:rFonts w:ascii="Times New Roman" w:hAnsi="Times New Roman" w:cs="Times New Roman"/>
          <w:sz w:val="24"/>
          <w:szCs w:val="24"/>
        </w:rPr>
        <w:tab/>
      </w:r>
      <w:r w:rsidR="00F94EAE">
        <w:rPr>
          <w:rFonts w:ascii="Times New Roman" w:hAnsi="Times New Roman" w:cs="Times New Roman"/>
          <w:sz w:val="24"/>
          <w:szCs w:val="24"/>
        </w:rPr>
        <w:t>Next,</w:t>
      </w:r>
      <w:r>
        <w:rPr>
          <w:rFonts w:ascii="Times New Roman" w:hAnsi="Times New Roman" w:cs="Times New Roman"/>
          <w:sz w:val="24"/>
          <w:szCs w:val="24"/>
        </w:rPr>
        <w:t xml:space="preserve"> we learned about feminist ethics </w:t>
      </w:r>
      <w:r w:rsidR="00F94EAE">
        <w:rPr>
          <w:rFonts w:ascii="Times New Roman" w:hAnsi="Times New Roman" w:cs="Times New Roman"/>
          <w:sz w:val="24"/>
          <w:szCs w:val="24"/>
        </w:rPr>
        <w:t xml:space="preserve">“Care ethics, as it has become known, is an early feminist ethic that arose out of reactions to popular psychoanalytical accounts of male and female development in the med-twentieth century, and the questioning of women’s roles in society” (Cressman et al. </w:t>
      </w:r>
      <w:r w:rsidR="00F94EAE">
        <w:rPr>
          <w:rFonts w:ascii="Times New Roman" w:hAnsi="Times New Roman" w:cs="Times New Roman"/>
          <w:i/>
          <w:iCs/>
          <w:sz w:val="24"/>
          <w:szCs w:val="24"/>
        </w:rPr>
        <w:t>Feminism and feminist ethics</w:t>
      </w:r>
      <w:r w:rsidR="00F94EAE">
        <w:rPr>
          <w:rFonts w:ascii="Times New Roman" w:hAnsi="Times New Roman" w:cs="Times New Roman"/>
          <w:sz w:val="24"/>
          <w:szCs w:val="24"/>
        </w:rPr>
        <w:t>).</w:t>
      </w:r>
      <w:r w:rsidR="007315CC">
        <w:rPr>
          <w:rFonts w:ascii="Times New Roman" w:hAnsi="Times New Roman" w:cs="Times New Roman"/>
          <w:sz w:val="24"/>
          <w:szCs w:val="24"/>
        </w:rPr>
        <w:t xml:space="preserve"> Mary Daly is one of the philosophers who argued that women should value both their childbearing and the emotionality instead of valuing things like engaging in violence and killing. These ideas Daly thought were naturally better than men. Other feminists disagree with this idea and think that women should separate into their own form of ethics as to get away from the male dominated field of ethics</w:t>
      </w:r>
      <w:r w:rsidR="00585B9C">
        <w:rPr>
          <w:rFonts w:ascii="Times New Roman" w:hAnsi="Times New Roman" w:cs="Times New Roman"/>
          <w:sz w:val="24"/>
          <w:szCs w:val="24"/>
        </w:rPr>
        <w:t xml:space="preserve">. Allowing their ideas to flourish and not be so heavily critiqued in the current field of ethics. This idea is a </w:t>
      </w:r>
      <w:r w:rsidR="00585B9C">
        <w:rPr>
          <w:rFonts w:ascii="Times New Roman" w:hAnsi="Times New Roman" w:cs="Times New Roman"/>
          <w:sz w:val="24"/>
          <w:szCs w:val="24"/>
        </w:rPr>
        <w:lastRenderedPageBreak/>
        <w:t xml:space="preserve">good way to allow for their ideas to be more open and free flowing. But the </w:t>
      </w:r>
      <w:r w:rsidR="00391D38">
        <w:rPr>
          <w:rFonts w:ascii="Times New Roman" w:hAnsi="Times New Roman" w:cs="Times New Roman"/>
          <w:sz w:val="24"/>
          <w:szCs w:val="24"/>
        </w:rPr>
        <w:t>downside</w:t>
      </w:r>
      <w:r w:rsidR="00585B9C">
        <w:rPr>
          <w:rFonts w:ascii="Times New Roman" w:hAnsi="Times New Roman" w:cs="Times New Roman"/>
          <w:sz w:val="24"/>
          <w:szCs w:val="24"/>
        </w:rPr>
        <w:t xml:space="preserve"> is that this could lead to a potential of going back through a cycle of ideas humanity has already </w:t>
      </w:r>
      <w:r w:rsidR="00391D38">
        <w:rPr>
          <w:rFonts w:ascii="Times New Roman" w:hAnsi="Times New Roman" w:cs="Times New Roman"/>
          <w:sz w:val="24"/>
          <w:szCs w:val="24"/>
        </w:rPr>
        <w:t>gone</w:t>
      </w:r>
      <w:r w:rsidR="00585B9C">
        <w:rPr>
          <w:rFonts w:ascii="Times New Roman" w:hAnsi="Times New Roman" w:cs="Times New Roman"/>
          <w:sz w:val="24"/>
          <w:szCs w:val="24"/>
        </w:rPr>
        <w:t xml:space="preserve"> through.</w:t>
      </w:r>
    </w:p>
    <w:p w14:paraId="4B4287F9" w14:textId="0A73D509" w:rsidR="00585B9C" w:rsidRDefault="00585B9C" w:rsidP="00391D38">
      <w:pPr>
        <w:spacing w:line="480" w:lineRule="auto"/>
        <w:rPr>
          <w:rFonts w:ascii="Times New Roman" w:hAnsi="Times New Roman" w:cs="Times New Roman"/>
          <w:sz w:val="24"/>
          <w:szCs w:val="24"/>
        </w:rPr>
      </w:pPr>
      <w:r>
        <w:rPr>
          <w:rFonts w:ascii="Times New Roman" w:hAnsi="Times New Roman" w:cs="Times New Roman"/>
          <w:sz w:val="24"/>
          <w:szCs w:val="24"/>
        </w:rPr>
        <w:t xml:space="preserve">Virtue Ethics – is a broad term for theories that emphasize the role of character and virtue in moral philosophy rather than either doing one’s duty or acting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bring about good consequences.</w:t>
      </w:r>
    </w:p>
    <w:p w14:paraId="18C0655B" w14:textId="240B21CD" w:rsidR="00585B9C" w:rsidRDefault="00585B9C" w:rsidP="00391D38">
      <w:pPr>
        <w:spacing w:line="480" w:lineRule="auto"/>
        <w:rPr>
          <w:rFonts w:ascii="Times New Roman" w:hAnsi="Times New Roman" w:cs="Times New Roman"/>
          <w:sz w:val="24"/>
          <w:szCs w:val="24"/>
        </w:rPr>
      </w:pPr>
      <w:r>
        <w:rPr>
          <w:rFonts w:ascii="Times New Roman" w:hAnsi="Times New Roman" w:cs="Times New Roman"/>
          <w:sz w:val="24"/>
          <w:szCs w:val="24"/>
        </w:rPr>
        <w:t>Feminist Ethics – is an approach to ethics that builds on the belief that traditionally ethical theorizing has undervalued and/or underappreciated women’s moral experience.</w:t>
      </w:r>
    </w:p>
    <w:p w14:paraId="2C06321C" w14:textId="65B1C138" w:rsidR="00391D38" w:rsidRDefault="00391D38" w:rsidP="00391D38">
      <w:pPr>
        <w:spacing w:line="480" w:lineRule="auto"/>
        <w:rPr>
          <w:rFonts w:ascii="Times New Roman" w:hAnsi="Times New Roman" w:cs="Times New Roman"/>
          <w:sz w:val="24"/>
          <w:szCs w:val="24"/>
        </w:rPr>
      </w:pPr>
      <w:r>
        <w:rPr>
          <w:rFonts w:ascii="Times New Roman" w:hAnsi="Times New Roman" w:cs="Times New Roman"/>
          <w:sz w:val="24"/>
          <w:szCs w:val="24"/>
        </w:rPr>
        <w:t>Virtue – behavior showing high moral standards.</w:t>
      </w:r>
    </w:p>
    <w:p w14:paraId="6F4E7ABA" w14:textId="091F4D5A" w:rsidR="00391D38" w:rsidRDefault="00391D38" w:rsidP="00391D38">
      <w:pPr>
        <w:spacing w:line="480" w:lineRule="auto"/>
        <w:rPr>
          <w:rFonts w:ascii="Times New Roman" w:hAnsi="Times New Roman" w:cs="Times New Roman"/>
          <w:sz w:val="24"/>
          <w:szCs w:val="24"/>
        </w:rPr>
      </w:pPr>
      <w:r>
        <w:rPr>
          <w:rFonts w:ascii="Times New Roman" w:hAnsi="Times New Roman" w:cs="Times New Roman"/>
          <w:sz w:val="24"/>
          <w:szCs w:val="24"/>
        </w:rPr>
        <w:t xml:space="preserve">Feminism – the advocacy of women’s rights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equality to the sexes.</w:t>
      </w:r>
    </w:p>
    <w:p w14:paraId="10E72AF9" w14:textId="77777777" w:rsidR="00391D38" w:rsidRDefault="00391D38">
      <w:pPr>
        <w:rPr>
          <w:rFonts w:ascii="Times New Roman" w:hAnsi="Times New Roman" w:cs="Times New Roman"/>
          <w:sz w:val="24"/>
          <w:szCs w:val="24"/>
        </w:rPr>
      </w:pPr>
      <w:r>
        <w:rPr>
          <w:rFonts w:ascii="Times New Roman" w:hAnsi="Times New Roman" w:cs="Times New Roman"/>
          <w:sz w:val="24"/>
          <w:szCs w:val="24"/>
        </w:rPr>
        <w:br w:type="page"/>
      </w:r>
    </w:p>
    <w:p w14:paraId="06F4DEB1" w14:textId="4ABB3C7E" w:rsidR="00391D38" w:rsidRDefault="00391D38" w:rsidP="00391D3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0C0C9DB8" w14:textId="5D0C35B9" w:rsidR="00391D38" w:rsidRDefault="00391D38" w:rsidP="00391D38">
      <w:pPr>
        <w:spacing w:line="480" w:lineRule="auto"/>
        <w:rPr>
          <w:rFonts w:ascii="Times New Roman" w:hAnsi="Times New Roman" w:cs="Times New Roman"/>
          <w:sz w:val="24"/>
          <w:szCs w:val="24"/>
        </w:rPr>
      </w:pPr>
      <w:r>
        <w:rPr>
          <w:rFonts w:ascii="Times New Roman" w:hAnsi="Times New Roman" w:cs="Times New Roman"/>
          <w:sz w:val="24"/>
          <w:szCs w:val="24"/>
        </w:rPr>
        <w:t xml:space="preserve">Cressman, Colleen, et al. “Feminism and Feminist Ethics.” </w:t>
      </w:r>
      <w:r>
        <w:rPr>
          <w:rFonts w:ascii="Times New Roman" w:hAnsi="Times New Roman" w:cs="Times New Roman"/>
          <w:i/>
          <w:iCs/>
          <w:sz w:val="24"/>
          <w:szCs w:val="24"/>
        </w:rPr>
        <w:t xml:space="preserve">Introduction to Philosophy Ethics, </w:t>
      </w:r>
      <w:r w:rsidR="003E79DB">
        <w:rPr>
          <w:rFonts w:ascii="Times New Roman" w:hAnsi="Times New Roman" w:cs="Times New Roman"/>
          <w:i/>
          <w:iCs/>
          <w:sz w:val="24"/>
          <w:szCs w:val="24"/>
        </w:rPr>
        <w:tab/>
      </w:r>
      <w:r>
        <w:rPr>
          <w:rFonts w:ascii="Times New Roman" w:hAnsi="Times New Roman" w:cs="Times New Roman"/>
          <w:sz w:val="24"/>
          <w:szCs w:val="24"/>
        </w:rPr>
        <w:t xml:space="preserve">Rebus Community, 9 Dec. 2019, </w:t>
      </w:r>
      <w:r w:rsidR="003E79DB" w:rsidRPr="003E79DB">
        <w:rPr>
          <w:rFonts w:ascii="Times New Roman" w:hAnsi="Times New Roman" w:cs="Times New Roman"/>
          <w:sz w:val="24"/>
          <w:szCs w:val="24"/>
        </w:rPr>
        <w:t>https://press.rebus.community/intro-to-phil-</w:t>
      </w:r>
      <w:r w:rsidR="003E79DB">
        <w:rPr>
          <w:rFonts w:ascii="Times New Roman" w:hAnsi="Times New Roman" w:cs="Times New Roman"/>
          <w:sz w:val="24"/>
          <w:szCs w:val="24"/>
        </w:rPr>
        <w:tab/>
      </w:r>
      <w:r w:rsidRPr="003E79DB">
        <w:rPr>
          <w:rFonts w:ascii="Times New Roman" w:hAnsi="Times New Roman" w:cs="Times New Roman"/>
          <w:sz w:val="24"/>
          <w:szCs w:val="24"/>
        </w:rPr>
        <w:t>ethics/chapter/feminism-and-feminist-ethics/</w:t>
      </w:r>
      <w:r>
        <w:rPr>
          <w:rFonts w:ascii="Times New Roman" w:hAnsi="Times New Roman" w:cs="Times New Roman"/>
          <w:sz w:val="24"/>
          <w:szCs w:val="24"/>
        </w:rPr>
        <w:t>.</w:t>
      </w:r>
    </w:p>
    <w:p w14:paraId="3E05BDE4" w14:textId="1AA26A0D" w:rsidR="00391D38" w:rsidRDefault="00391D38" w:rsidP="00391D38">
      <w:pPr>
        <w:spacing w:line="480" w:lineRule="auto"/>
        <w:rPr>
          <w:rFonts w:ascii="Times New Roman" w:hAnsi="Times New Roman" w:cs="Times New Roman"/>
          <w:sz w:val="24"/>
          <w:szCs w:val="24"/>
        </w:rPr>
      </w:pPr>
      <w:r>
        <w:rPr>
          <w:rFonts w:ascii="Times New Roman" w:hAnsi="Times New Roman" w:cs="Times New Roman"/>
          <w:i/>
          <w:iCs/>
          <w:sz w:val="24"/>
          <w:szCs w:val="24"/>
        </w:rPr>
        <w:t>Internet Encyclopedia of Philosophy</w:t>
      </w:r>
      <w:r>
        <w:rPr>
          <w:rFonts w:ascii="Times New Roman" w:hAnsi="Times New Roman" w:cs="Times New Roman"/>
          <w:sz w:val="24"/>
          <w:szCs w:val="24"/>
        </w:rPr>
        <w:t xml:space="preserve">, </w:t>
      </w:r>
      <w:r w:rsidR="003E79DB">
        <w:rPr>
          <w:rFonts w:ascii="Times New Roman" w:hAnsi="Times New Roman" w:cs="Times New Roman"/>
          <w:sz w:val="24"/>
          <w:szCs w:val="24"/>
        </w:rPr>
        <w:tab/>
      </w:r>
      <w:r w:rsidR="003E79DB" w:rsidRPr="003E79DB">
        <w:rPr>
          <w:rFonts w:ascii="Times New Roman" w:hAnsi="Times New Roman" w:cs="Times New Roman"/>
          <w:sz w:val="24"/>
          <w:szCs w:val="24"/>
        </w:rPr>
        <w:t>https://iep.utm.edu/virtue/#:~:text=Virtue%20ethics%20is%20a%20brao,to%20bring%20</w:t>
      </w:r>
      <w:r w:rsidR="003E79DB">
        <w:rPr>
          <w:rFonts w:ascii="Times New Roman" w:hAnsi="Times New Roman" w:cs="Times New Roman"/>
          <w:sz w:val="24"/>
          <w:szCs w:val="24"/>
        </w:rPr>
        <w:tab/>
      </w:r>
      <w:r w:rsidR="003E79DB" w:rsidRPr="003E79DB">
        <w:rPr>
          <w:rFonts w:ascii="Times New Roman" w:hAnsi="Times New Roman" w:cs="Times New Roman"/>
          <w:sz w:val="24"/>
          <w:szCs w:val="24"/>
        </w:rPr>
        <w:t>about%20good%20consequences</w:t>
      </w:r>
      <w:r w:rsidR="003E79DB">
        <w:rPr>
          <w:rFonts w:ascii="Times New Roman" w:hAnsi="Times New Roman" w:cs="Times New Roman"/>
          <w:sz w:val="24"/>
          <w:szCs w:val="24"/>
        </w:rPr>
        <w:t>.</w:t>
      </w:r>
    </w:p>
    <w:p w14:paraId="24253CE5" w14:textId="77777777" w:rsidR="003E79DB" w:rsidRPr="00391D38" w:rsidRDefault="003E79DB" w:rsidP="00391D38">
      <w:pPr>
        <w:spacing w:line="480" w:lineRule="auto"/>
        <w:rPr>
          <w:rFonts w:ascii="Times New Roman" w:hAnsi="Times New Roman" w:cs="Times New Roman"/>
          <w:sz w:val="24"/>
          <w:szCs w:val="24"/>
        </w:rPr>
      </w:pPr>
    </w:p>
    <w:sectPr w:rsidR="003E79DB" w:rsidRPr="0039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45"/>
    <w:rsid w:val="000962D1"/>
    <w:rsid w:val="00101ACC"/>
    <w:rsid w:val="002C7745"/>
    <w:rsid w:val="00391D38"/>
    <w:rsid w:val="003E79DB"/>
    <w:rsid w:val="00585B9C"/>
    <w:rsid w:val="007315CC"/>
    <w:rsid w:val="00B00404"/>
    <w:rsid w:val="00E96708"/>
    <w:rsid w:val="00F928A1"/>
    <w:rsid w:val="00F9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72D8"/>
  <w15:chartTrackingRefBased/>
  <w15:docId w15:val="{81816E07-7E63-47E6-8ACD-1F6DA51D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8"/>
    <w:rPr>
      <w:color w:val="0563C1" w:themeColor="hyperlink"/>
      <w:u w:val="single"/>
    </w:rPr>
  </w:style>
  <w:style w:type="character" w:styleId="UnresolvedMention">
    <w:name w:val="Unresolved Mention"/>
    <w:basedOn w:val="DefaultParagraphFont"/>
    <w:uiPriority w:val="99"/>
    <w:semiHidden/>
    <w:unhideWhenUsed/>
    <w:rsid w:val="00391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2</cp:revision>
  <dcterms:created xsi:type="dcterms:W3CDTF">2022-07-03T18:03:00Z</dcterms:created>
  <dcterms:modified xsi:type="dcterms:W3CDTF">2022-07-03T18:37:00Z</dcterms:modified>
</cp:coreProperties>
</file>