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9698"/>
        <w:docPartObj>
          <w:docPartGallery w:val="Cover Pages"/>
          <w:docPartUnique/>
        </w:docPartObj>
      </w:sdtPr>
      <w:sdtEndPr>
        <w:rPr>
          <w:sz w:val="96"/>
          <w:szCs w:val="96"/>
        </w:rPr>
      </w:sdtEndPr>
      <w:sdtContent>
        <w:p w:rsidR="00112FD8" w:rsidRDefault="00112FD8"/>
        <w:p w:rsidR="00112FD8" w:rsidRDefault="001A6F87">
          <w:r>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99768"/>
                          <w:dataBinding w:prefixMappings="xmlns:ns0='http://schemas.openxmlformats.org/officeDocument/2006/extended-properties'" w:xpath="/ns0:Properties[1]/ns0:Company[1]" w:storeItemID="{6668398D-A668-4E3E-A5EB-62B293D839F1}"/>
                          <w:text/>
                        </w:sdtPr>
                        <w:sdtEndPr/>
                        <w:sdtContent>
                          <w:p w:rsidR="00112FD8" w:rsidRDefault="00112FD8">
                            <w:pPr>
                              <w:spacing w:after="0"/>
                              <w:rPr>
                                <w:b/>
                                <w:bCs/>
                                <w:color w:val="808080" w:themeColor="text1" w:themeTint="7F"/>
                                <w:sz w:val="32"/>
                                <w:szCs w:val="32"/>
                              </w:rPr>
                            </w:pPr>
                            <w:r>
                              <w:rPr>
                                <w:b/>
                                <w:bCs/>
                                <w:color w:val="808080" w:themeColor="text1" w:themeTint="7F"/>
                                <w:sz w:val="32"/>
                                <w:szCs w:val="32"/>
                              </w:rPr>
                              <w:t>Virginia</w:t>
                            </w:r>
                            <w:r w:rsidR="001E24B3">
                              <w:rPr>
                                <w:b/>
                                <w:bCs/>
                                <w:color w:val="808080" w:themeColor="text1" w:themeTint="7F"/>
                                <w:sz w:val="32"/>
                                <w:szCs w:val="32"/>
                              </w:rPr>
                              <w:t xml:space="preserve"> Polytechnic Institute and State University</w:t>
                            </w:r>
                          </w:p>
                        </w:sdtContent>
                      </w:sdt>
                      <w:p w:rsidR="00112FD8" w:rsidRDefault="00112FD8">
                        <w:pPr>
                          <w:spacing w:after="0"/>
                          <w:rPr>
                            <w:b/>
                            <w:bCs/>
                            <w:color w:val="808080" w:themeColor="text1" w:themeTint="7F"/>
                            <w:sz w:val="32"/>
                            <w:szCs w:val="32"/>
                          </w:rPr>
                        </w:pPr>
                      </w:p>
                    </w:txbxContent>
                  </v:textbox>
                </v:rect>
                <v:rect id="_x0000_s1039" style="position:absolute;left:6494;top:11160;width:4998;height:1692;mso-position-horizontal-relative:margin;mso-position-vertical-relative:margin" filled="f" stroked="f">
                  <v:textbox style="mso-next-textbox:#_x0000_s1039;mso-fit-shape-to-text:t">
                    <w:txbxContent>
                      <w:p w:rsidR="00112FD8" w:rsidRDefault="00112FD8">
                        <w:pPr>
                          <w:jc w:val="right"/>
                          <w:rPr>
                            <w:sz w:val="96"/>
                            <w:szCs w:val="96"/>
                          </w:rPr>
                        </w:pP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96"/>
                            <w:szCs w:val="96"/>
                          </w:rPr>
                          <w:alias w:val="Title"/>
                          <w:id w:val="99769"/>
                          <w:dataBinding w:prefixMappings="xmlns:ns0='http://schemas.openxmlformats.org/package/2006/metadata/core-properties' xmlns:ns1='http://purl.org/dc/elements/1.1/'" w:xpath="/ns0:coreProperties[1]/ns1:title[1]" w:storeItemID="{6C3C8BC8-F283-45AE-878A-BAB7291924A1}"/>
                          <w:text/>
                        </w:sdtPr>
                        <w:sdtEndPr/>
                        <w:sdtContent>
                          <w:p w:rsidR="00112FD8" w:rsidRDefault="00112FD8" w:rsidP="00112FD8">
                            <w:pPr>
                              <w:spacing w:after="0"/>
                              <w:jc w:val="center"/>
                              <w:rPr>
                                <w:b/>
                                <w:bCs/>
                                <w:color w:val="1F497D" w:themeColor="text2"/>
                                <w:sz w:val="72"/>
                                <w:szCs w:val="72"/>
                              </w:rPr>
                            </w:pPr>
                            <w:r w:rsidRPr="00112FD8">
                              <w:rPr>
                                <w:b/>
                                <w:bCs/>
                                <w:color w:val="1F497D" w:themeColor="text2"/>
                                <w:sz w:val="96"/>
                                <w:szCs w:val="96"/>
                              </w:rPr>
                              <w:t xml:space="preserve">Virtual Textbook </w:t>
                            </w:r>
                            <w:r w:rsidR="00C113FF">
                              <w:rPr>
                                <w:b/>
                                <w:bCs/>
                                <w:color w:val="1F497D" w:themeColor="text2"/>
                                <w:sz w:val="96"/>
                                <w:szCs w:val="96"/>
                              </w:rPr>
                              <w:t>Developer</w:t>
                            </w:r>
                            <w:r w:rsidRPr="00112FD8">
                              <w:rPr>
                                <w:b/>
                                <w:bCs/>
                                <w:color w:val="1F497D" w:themeColor="text2"/>
                                <w:sz w:val="96"/>
                                <w:szCs w:val="96"/>
                              </w:rPr>
                              <w:t xml:space="preserve"> Guide</w:t>
                            </w:r>
                          </w:p>
                        </w:sdtContent>
                      </w:sdt>
                      <w:sdt>
                        <w:sdtPr>
                          <w:rPr>
                            <w:b/>
                            <w:bCs/>
                            <w:color w:val="4F81BD" w:themeColor="accent1"/>
                            <w:sz w:val="40"/>
                            <w:szCs w:val="40"/>
                          </w:rPr>
                          <w:alias w:val="Subtitle"/>
                          <w:id w:val="99770"/>
                          <w:dataBinding w:prefixMappings="xmlns:ns0='http://schemas.openxmlformats.org/package/2006/metadata/core-properties' xmlns:ns1='http://purl.org/dc/elements/1.1/'" w:xpath="/ns0:coreProperties[1]/ns1:subject[1]" w:storeItemID="{6C3C8BC8-F283-45AE-878A-BAB7291924A1}"/>
                          <w:text/>
                        </w:sdtPr>
                        <w:sdtEndPr/>
                        <w:sdtContent>
                          <w:p w:rsidR="00112FD8" w:rsidRDefault="00112FD8">
                            <w:pPr>
                              <w:rPr>
                                <w:b/>
                                <w:bCs/>
                                <w:color w:val="4F81BD" w:themeColor="accent1"/>
                                <w:sz w:val="40"/>
                                <w:szCs w:val="40"/>
                              </w:rPr>
                            </w:pPr>
                            <w:r>
                              <w:rPr>
                                <w:b/>
                                <w:bCs/>
                                <w:color w:val="4F81BD" w:themeColor="accent1"/>
                                <w:sz w:val="40"/>
                                <w:szCs w:val="40"/>
                              </w:rPr>
                              <w:t>Modeling a concept graph based statics textbook</w:t>
                            </w:r>
                          </w:p>
                        </w:sdtContent>
                      </w:sdt>
                      <w:p w:rsidR="00112FD8" w:rsidRDefault="00112FD8">
                        <w:pPr>
                          <w:rPr>
                            <w:b/>
                            <w:bCs/>
                            <w:color w:val="808080" w:themeColor="text1" w:themeTint="7F"/>
                            <w:sz w:val="32"/>
                            <w:szCs w:val="32"/>
                          </w:rPr>
                        </w:pPr>
                      </w:p>
                      <w:p w:rsidR="00112FD8" w:rsidRDefault="00112FD8">
                        <w:pPr>
                          <w:rPr>
                            <w:b/>
                            <w:bCs/>
                            <w:color w:val="808080" w:themeColor="text1" w:themeTint="7F"/>
                            <w:sz w:val="32"/>
                            <w:szCs w:val="32"/>
                          </w:rPr>
                        </w:pPr>
                      </w:p>
                    </w:txbxContent>
                  </v:textbox>
                </v:rect>
                <w10:wrap anchorx="page" anchory="margin"/>
              </v:group>
            </w:pict>
          </w:r>
        </w:p>
        <w:p w:rsidR="00112FD8" w:rsidRDefault="001A6F87">
          <w:pPr>
            <w:rPr>
              <w:rFonts w:asciiTheme="majorHAnsi" w:eastAsiaTheme="majorEastAsia" w:hAnsiTheme="majorHAnsi" w:cstheme="majorBidi"/>
              <w:b/>
              <w:bCs/>
              <w:color w:val="365F91" w:themeColor="accent1" w:themeShade="BF"/>
              <w:sz w:val="96"/>
              <w:szCs w:val="96"/>
            </w:rPr>
          </w:pPr>
          <w:r>
            <w:rPr>
              <w:noProof/>
              <w:sz w:val="96"/>
              <w:szCs w:val="96"/>
            </w:rPr>
            <w:pict>
              <v:shapetype id="_x0000_t202" coordsize="21600,21600" o:spt="202" path="m,l,21600r21600,l21600,xe">
                <v:stroke joinstyle="miter"/>
                <v:path gradientshapeok="t" o:connecttype="rect"/>
              </v:shapetype>
              <v:shape id="_x0000_s1041" type="#_x0000_t202" style="position:absolute;margin-left:121.55pt;margin-top:597.1pt;width:227.25pt;height:21.5pt;z-index:251661312" filled="f" stroked="f">
                <v:textbox style="mso-next-textbox:#_x0000_s1041">
                  <w:txbxContent>
                    <w:p w:rsidR="00112FD8" w:rsidRPr="00BE1052" w:rsidRDefault="00112FD8" w:rsidP="00BE1052">
                      <w:pPr>
                        <w:jc w:val="center"/>
                        <w:rPr>
                          <w:i/>
                          <w:sz w:val="28"/>
                          <w:szCs w:val="28"/>
                        </w:rPr>
                      </w:pPr>
                      <w:r w:rsidRPr="00BE1052">
                        <w:rPr>
                          <w:i/>
                          <w:sz w:val="28"/>
                          <w:szCs w:val="28"/>
                        </w:rPr>
                        <w:t>Last Updated: December 13, 2011</w:t>
                      </w:r>
                    </w:p>
                  </w:txbxContent>
                </v:textbox>
              </v:shape>
            </w:pict>
          </w:r>
          <w:r w:rsidR="00112FD8">
            <w:rPr>
              <w:sz w:val="96"/>
              <w:szCs w:val="96"/>
            </w:rPr>
            <w:br w:type="page"/>
          </w:r>
        </w:p>
      </w:sdtContent>
    </w:sdt>
    <w:sdt>
      <w:sdtPr>
        <w:rPr>
          <w:rFonts w:asciiTheme="minorHAnsi" w:eastAsiaTheme="minorEastAsia" w:hAnsiTheme="minorHAnsi" w:cstheme="minorBidi"/>
          <w:b w:val="0"/>
          <w:bCs w:val="0"/>
          <w:color w:val="auto"/>
          <w:sz w:val="22"/>
          <w:szCs w:val="22"/>
        </w:rPr>
        <w:id w:val="99785"/>
        <w:docPartObj>
          <w:docPartGallery w:val="Table of Contents"/>
          <w:docPartUnique/>
        </w:docPartObj>
      </w:sdtPr>
      <w:sdtEndPr/>
      <w:sdtContent>
        <w:p w:rsidR="00D72942" w:rsidRDefault="00D72942">
          <w:pPr>
            <w:pStyle w:val="TOCHeading"/>
          </w:pPr>
          <w:r>
            <w:t>Table of Contents</w:t>
          </w:r>
        </w:p>
        <w:p w:rsidR="004503A3" w:rsidRDefault="00B4272E">
          <w:pPr>
            <w:pStyle w:val="TOC1"/>
            <w:tabs>
              <w:tab w:val="left" w:pos="440"/>
              <w:tab w:val="right" w:leader="dot" w:pos="9350"/>
            </w:tabs>
            <w:rPr>
              <w:noProof/>
            </w:rPr>
          </w:pPr>
          <w:r>
            <w:fldChar w:fldCharType="begin"/>
          </w:r>
          <w:r w:rsidR="00D72942">
            <w:instrText xml:space="preserve"> TOC \o "1-3" \h \z \u </w:instrText>
          </w:r>
          <w:r>
            <w:fldChar w:fldCharType="separate"/>
          </w:r>
          <w:hyperlink w:anchor="_Toc311624971" w:history="1">
            <w:r w:rsidR="004503A3" w:rsidRPr="00B05EA6">
              <w:rPr>
                <w:rStyle w:val="Hyperlink"/>
                <w:noProof/>
              </w:rPr>
              <w:t>I.</w:t>
            </w:r>
            <w:r w:rsidR="004503A3">
              <w:rPr>
                <w:noProof/>
              </w:rPr>
              <w:tab/>
            </w:r>
            <w:r w:rsidR="004503A3" w:rsidRPr="00B05EA6">
              <w:rPr>
                <w:rStyle w:val="Hyperlink"/>
                <w:noProof/>
              </w:rPr>
              <w:t>Background</w:t>
            </w:r>
            <w:r w:rsidR="004503A3">
              <w:rPr>
                <w:noProof/>
                <w:webHidden/>
              </w:rPr>
              <w:tab/>
            </w:r>
            <w:r w:rsidR="004503A3">
              <w:rPr>
                <w:noProof/>
                <w:webHidden/>
              </w:rPr>
              <w:fldChar w:fldCharType="begin"/>
            </w:r>
            <w:r w:rsidR="004503A3">
              <w:rPr>
                <w:noProof/>
                <w:webHidden/>
              </w:rPr>
              <w:instrText xml:space="preserve"> PAGEREF _Toc311624971 \h </w:instrText>
            </w:r>
            <w:r w:rsidR="004503A3">
              <w:rPr>
                <w:noProof/>
                <w:webHidden/>
              </w:rPr>
            </w:r>
            <w:r w:rsidR="004503A3">
              <w:rPr>
                <w:noProof/>
                <w:webHidden/>
              </w:rPr>
              <w:fldChar w:fldCharType="separate"/>
            </w:r>
            <w:r w:rsidR="004503A3">
              <w:rPr>
                <w:noProof/>
                <w:webHidden/>
              </w:rPr>
              <w:t>1</w:t>
            </w:r>
            <w:r w:rsidR="004503A3">
              <w:rPr>
                <w:noProof/>
                <w:webHidden/>
              </w:rPr>
              <w:fldChar w:fldCharType="end"/>
            </w:r>
          </w:hyperlink>
        </w:p>
        <w:p w:rsidR="004503A3" w:rsidRDefault="001A6F87">
          <w:pPr>
            <w:pStyle w:val="TOC2"/>
            <w:tabs>
              <w:tab w:val="right" w:leader="dot" w:pos="9350"/>
            </w:tabs>
            <w:rPr>
              <w:noProof/>
            </w:rPr>
          </w:pPr>
          <w:hyperlink w:anchor="_Toc311624972" w:history="1">
            <w:r w:rsidR="004503A3" w:rsidRPr="00B05EA6">
              <w:rPr>
                <w:rStyle w:val="Hyperlink"/>
                <w:noProof/>
              </w:rPr>
              <w:t>ZVTM</w:t>
            </w:r>
            <w:r w:rsidR="004503A3">
              <w:rPr>
                <w:noProof/>
                <w:webHidden/>
              </w:rPr>
              <w:tab/>
            </w:r>
            <w:r w:rsidR="004503A3">
              <w:rPr>
                <w:noProof/>
                <w:webHidden/>
              </w:rPr>
              <w:fldChar w:fldCharType="begin"/>
            </w:r>
            <w:r w:rsidR="004503A3">
              <w:rPr>
                <w:noProof/>
                <w:webHidden/>
              </w:rPr>
              <w:instrText xml:space="preserve"> PAGEREF _Toc311624972 \h </w:instrText>
            </w:r>
            <w:r w:rsidR="004503A3">
              <w:rPr>
                <w:noProof/>
                <w:webHidden/>
              </w:rPr>
            </w:r>
            <w:r w:rsidR="004503A3">
              <w:rPr>
                <w:noProof/>
                <w:webHidden/>
              </w:rPr>
              <w:fldChar w:fldCharType="separate"/>
            </w:r>
            <w:r w:rsidR="004503A3">
              <w:rPr>
                <w:noProof/>
                <w:webHidden/>
              </w:rPr>
              <w:t>1</w:t>
            </w:r>
            <w:r w:rsidR="004503A3">
              <w:rPr>
                <w:noProof/>
                <w:webHidden/>
              </w:rPr>
              <w:fldChar w:fldCharType="end"/>
            </w:r>
          </w:hyperlink>
        </w:p>
        <w:p w:rsidR="004503A3" w:rsidRDefault="001A6F87">
          <w:pPr>
            <w:pStyle w:val="TOC2"/>
            <w:tabs>
              <w:tab w:val="right" w:leader="dot" w:pos="9350"/>
            </w:tabs>
            <w:rPr>
              <w:noProof/>
            </w:rPr>
          </w:pPr>
          <w:hyperlink w:anchor="_Toc311624973" w:history="1">
            <w:r w:rsidR="004503A3" w:rsidRPr="00B05EA6">
              <w:rPr>
                <w:rStyle w:val="Hyperlink"/>
                <w:noProof/>
              </w:rPr>
              <w:t>Content</w:t>
            </w:r>
            <w:r w:rsidR="004503A3">
              <w:rPr>
                <w:noProof/>
                <w:webHidden/>
              </w:rPr>
              <w:tab/>
            </w:r>
            <w:r w:rsidR="004503A3">
              <w:rPr>
                <w:noProof/>
                <w:webHidden/>
              </w:rPr>
              <w:fldChar w:fldCharType="begin"/>
            </w:r>
            <w:r w:rsidR="004503A3">
              <w:rPr>
                <w:noProof/>
                <w:webHidden/>
              </w:rPr>
              <w:instrText xml:space="preserve"> PAGEREF _Toc311624973 \h </w:instrText>
            </w:r>
            <w:r w:rsidR="004503A3">
              <w:rPr>
                <w:noProof/>
                <w:webHidden/>
              </w:rPr>
            </w:r>
            <w:r w:rsidR="004503A3">
              <w:rPr>
                <w:noProof/>
                <w:webHidden/>
              </w:rPr>
              <w:fldChar w:fldCharType="separate"/>
            </w:r>
            <w:r w:rsidR="004503A3">
              <w:rPr>
                <w:noProof/>
                <w:webHidden/>
              </w:rPr>
              <w:t>1</w:t>
            </w:r>
            <w:r w:rsidR="004503A3">
              <w:rPr>
                <w:noProof/>
                <w:webHidden/>
              </w:rPr>
              <w:fldChar w:fldCharType="end"/>
            </w:r>
          </w:hyperlink>
        </w:p>
        <w:p w:rsidR="004503A3" w:rsidRDefault="001A6F87">
          <w:pPr>
            <w:pStyle w:val="TOC1"/>
            <w:tabs>
              <w:tab w:val="left" w:pos="440"/>
              <w:tab w:val="right" w:leader="dot" w:pos="9350"/>
            </w:tabs>
            <w:rPr>
              <w:noProof/>
            </w:rPr>
          </w:pPr>
          <w:hyperlink w:anchor="_Toc311624974" w:history="1">
            <w:r w:rsidR="004503A3" w:rsidRPr="00B05EA6">
              <w:rPr>
                <w:rStyle w:val="Hyperlink"/>
                <w:noProof/>
              </w:rPr>
              <w:t>II.</w:t>
            </w:r>
            <w:r w:rsidR="004503A3">
              <w:rPr>
                <w:noProof/>
              </w:rPr>
              <w:tab/>
            </w:r>
            <w:r w:rsidR="004503A3" w:rsidRPr="00B05EA6">
              <w:rPr>
                <w:rStyle w:val="Hyperlink"/>
                <w:noProof/>
              </w:rPr>
              <w:t>Basic Class Layout</w:t>
            </w:r>
            <w:r w:rsidR="004503A3">
              <w:rPr>
                <w:noProof/>
                <w:webHidden/>
              </w:rPr>
              <w:tab/>
            </w:r>
            <w:r w:rsidR="004503A3">
              <w:rPr>
                <w:noProof/>
                <w:webHidden/>
              </w:rPr>
              <w:fldChar w:fldCharType="begin"/>
            </w:r>
            <w:r w:rsidR="004503A3">
              <w:rPr>
                <w:noProof/>
                <w:webHidden/>
              </w:rPr>
              <w:instrText xml:space="preserve"> PAGEREF _Toc311624974 \h </w:instrText>
            </w:r>
            <w:r w:rsidR="004503A3">
              <w:rPr>
                <w:noProof/>
                <w:webHidden/>
              </w:rPr>
            </w:r>
            <w:r w:rsidR="004503A3">
              <w:rPr>
                <w:noProof/>
                <w:webHidden/>
              </w:rPr>
              <w:fldChar w:fldCharType="separate"/>
            </w:r>
            <w:r w:rsidR="004503A3">
              <w:rPr>
                <w:noProof/>
                <w:webHidden/>
              </w:rPr>
              <w:t>2</w:t>
            </w:r>
            <w:r w:rsidR="004503A3">
              <w:rPr>
                <w:noProof/>
                <w:webHidden/>
              </w:rPr>
              <w:fldChar w:fldCharType="end"/>
            </w:r>
          </w:hyperlink>
        </w:p>
        <w:p w:rsidR="004503A3" w:rsidRDefault="001A6F87">
          <w:pPr>
            <w:pStyle w:val="TOC1"/>
            <w:tabs>
              <w:tab w:val="left" w:pos="660"/>
              <w:tab w:val="right" w:leader="dot" w:pos="9350"/>
            </w:tabs>
            <w:rPr>
              <w:noProof/>
            </w:rPr>
          </w:pPr>
          <w:hyperlink w:anchor="_Toc311624975" w:history="1">
            <w:r w:rsidR="004503A3" w:rsidRPr="00B05EA6">
              <w:rPr>
                <w:rStyle w:val="Hyperlink"/>
                <w:noProof/>
              </w:rPr>
              <w:t>III.</w:t>
            </w:r>
            <w:r w:rsidR="004503A3">
              <w:rPr>
                <w:noProof/>
              </w:rPr>
              <w:tab/>
            </w:r>
            <w:r w:rsidR="004503A3" w:rsidRPr="00B05EA6">
              <w:rPr>
                <w:rStyle w:val="Hyperlink"/>
                <w:noProof/>
              </w:rPr>
              <w:t>Other Useful Information</w:t>
            </w:r>
            <w:r w:rsidR="004503A3">
              <w:rPr>
                <w:noProof/>
                <w:webHidden/>
              </w:rPr>
              <w:tab/>
            </w:r>
            <w:r w:rsidR="004503A3">
              <w:rPr>
                <w:noProof/>
                <w:webHidden/>
              </w:rPr>
              <w:fldChar w:fldCharType="begin"/>
            </w:r>
            <w:r w:rsidR="004503A3">
              <w:rPr>
                <w:noProof/>
                <w:webHidden/>
              </w:rPr>
              <w:instrText xml:space="preserve"> PAGEREF _Toc311624975 \h </w:instrText>
            </w:r>
            <w:r w:rsidR="004503A3">
              <w:rPr>
                <w:noProof/>
                <w:webHidden/>
              </w:rPr>
            </w:r>
            <w:r w:rsidR="004503A3">
              <w:rPr>
                <w:noProof/>
                <w:webHidden/>
              </w:rPr>
              <w:fldChar w:fldCharType="separate"/>
            </w:r>
            <w:r w:rsidR="004503A3">
              <w:rPr>
                <w:noProof/>
                <w:webHidden/>
              </w:rPr>
              <w:t>2</w:t>
            </w:r>
            <w:r w:rsidR="004503A3">
              <w:rPr>
                <w:noProof/>
                <w:webHidden/>
              </w:rPr>
              <w:fldChar w:fldCharType="end"/>
            </w:r>
          </w:hyperlink>
        </w:p>
        <w:p w:rsidR="004503A3" w:rsidRDefault="001A6F87">
          <w:pPr>
            <w:pStyle w:val="TOC2"/>
            <w:tabs>
              <w:tab w:val="right" w:leader="dot" w:pos="9350"/>
            </w:tabs>
            <w:rPr>
              <w:noProof/>
            </w:rPr>
          </w:pPr>
          <w:hyperlink w:anchor="_Toc311624976" w:history="1">
            <w:r w:rsidR="004503A3" w:rsidRPr="00B05EA6">
              <w:rPr>
                <w:rStyle w:val="Hyperlink"/>
                <w:noProof/>
              </w:rPr>
              <w:t>Node Focus Algorithm</w:t>
            </w:r>
            <w:r w:rsidR="004503A3">
              <w:rPr>
                <w:noProof/>
                <w:webHidden/>
              </w:rPr>
              <w:tab/>
            </w:r>
            <w:r w:rsidR="004503A3">
              <w:rPr>
                <w:noProof/>
                <w:webHidden/>
              </w:rPr>
              <w:fldChar w:fldCharType="begin"/>
            </w:r>
            <w:r w:rsidR="004503A3">
              <w:rPr>
                <w:noProof/>
                <w:webHidden/>
              </w:rPr>
              <w:instrText xml:space="preserve"> PAGEREF _Toc311624976 \h </w:instrText>
            </w:r>
            <w:r w:rsidR="004503A3">
              <w:rPr>
                <w:noProof/>
                <w:webHidden/>
              </w:rPr>
            </w:r>
            <w:r w:rsidR="004503A3">
              <w:rPr>
                <w:noProof/>
                <w:webHidden/>
              </w:rPr>
              <w:fldChar w:fldCharType="separate"/>
            </w:r>
            <w:r w:rsidR="004503A3">
              <w:rPr>
                <w:noProof/>
                <w:webHidden/>
              </w:rPr>
              <w:t>2</w:t>
            </w:r>
            <w:r w:rsidR="004503A3">
              <w:rPr>
                <w:noProof/>
                <w:webHidden/>
              </w:rPr>
              <w:fldChar w:fldCharType="end"/>
            </w:r>
          </w:hyperlink>
        </w:p>
        <w:p w:rsidR="004503A3" w:rsidRDefault="001A6F87">
          <w:pPr>
            <w:pStyle w:val="TOC2"/>
            <w:tabs>
              <w:tab w:val="right" w:leader="dot" w:pos="9350"/>
            </w:tabs>
            <w:rPr>
              <w:noProof/>
            </w:rPr>
          </w:pPr>
          <w:hyperlink w:anchor="_Toc311624977" w:history="1">
            <w:r w:rsidR="004503A3" w:rsidRPr="00B05EA6">
              <w:rPr>
                <w:rStyle w:val="Hyperlink"/>
                <w:noProof/>
              </w:rPr>
              <w:t>Realigning Node Information</w:t>
            </w:r>
            <w:r w:rsidR="004503A3">
              <w:rPr>
                <w:noProof/>
                <w:webHidden/>
              </w:rPr>
              <w:tab/>
            </w:r>
            <w:r w:rsidR="004503A3">
              <w:rPr>
                <w:noProof/>
                <w:webHidden/>
              </w:rPr>
              <w:fldChar w:fldCharType="begin"/>
            </w:r>
            <w:r w:rsidR="004503A3">
              <w:rPr>
                <w:noProof/>
                <w:webHidden/>
              </w:rPr>
              <w:instrText xml:space="preserve"> PAGEREF _Toc311624977 \h </w:instrText>
            </w:r>
            <w:r w:rsidR="004503A3">
              <w:rPr>
                <w:noProof/>
                <w:webHidden/>
              </w:rPr>
            </w:r>
            <w:r w:rsidR="004503A3">
              <w:rPr>
                <w:noProof/>
                <w:webHidden/>
              </w:rPr>
              <w:fldChar w:fldCharType="separate"/>
            </w:r>
            <w:r w:rsidR="004503A3">
              <w:rPr>
                <w:noProof/>
                <w:webHidden/>
              </w:rPr>
              <w:t>4</w:t>
            </w:r>
            <w:r w:rsidR="004503A3">
              <w:rPr>
                <w:noProof/>
                <w:webHidden/>
              </w:rPr>
              <w:fldChar w:fldCharType="end"/>
            </w:r>
          </w:hyperlink>
        </w:p>
        <w:p w:rsidR="004503A3" w:rsidRDefault="001A6F87">
          <w:pPr>
            <w:pStyle w:val="TOC2"/>
            <w:tabs>
              <w:tab w:val="right" w:leader="dot" w:pos="9350"/>
            </w:tabs>
            <w:rPr>
              <w:noProof/>
            </w:rPr>
          </w:pPr>
          <w:hyperlink w:anchor="_Toc311624978" w:history="1">
            <w:r w:rsidR="004503A3" w:rsidRPr="00B05EA6">
              <w:rPr>
                <w:rStyle w:val="Hyperlink"/>
                <w:noProof/>
              </w:rPr>
              <w:t>Drawing Node Title and Description Text</w:t>
            </w:r>
            <w:r w:rsidR="004503A3">
              <w:rPr>
                <w:noProof/>
                <w:webHidden/>
              </w:rPr>
              <w:tab/>
            </w:r>
            <w:r w:rsidR="004503A3">
              <w:rPr>
                <w:noProof/>
                <w:webHidden/>
              </w:rPr>
              <w:fldChar w:fldCharType="begin"/>
            </w:r>
            <w:r w:rsidR="004503A3">
              <w:rPr>
                <w:noProof/>
                <w:webHidden/>
              </w:rPr>
              <w:instrText xml:space="preserve"> PAGEREF _Toc311624978 \h </w:instrText>
            </w:r>
            <w:r w:rsidR="004503A3">
              <w:rPr>
                <w:noProof/>
                <w:webHidden/>
              </w:rPr>
            </w:r>
            <w:r w:rsidR="004503A3">
              <w:rPr>
                <w:noProof/>
                <w:webHidden/>
              </w:rPr>
              <w:fldChar w:fldCharType="separate"/>
            </w:r>
            <w:r w:rsidR="004503A3">
              <w:rPr>
                <w:noProof/>
                <w:webHidden/>
              </w:rPr>
              <w:t>4</w:t>
            </w:r>
            <w:r w:rsidR="004503A3">
              <w:rPr>
                <w:noProof/>
                <w:webHidden/>
              </w:rPr>
              <w:fldChar w:fldCharType="end"/>
            </w:r>
          </w:hyperlink>
        </w:p>
        <w:p w:rsidR="004503A3" w:rsidRDefault="001A6F87">
          <w:pPr>
            <w:pStyle w:val="TOC2"/>
            <w:tabs>
              <w:tab w:val="right" w:leader="dot" w:pos="9350"/>
            </w:tabs>
            <w:rPr>
              <w:noProof/>
            </w:rPr>
          </w:pPr>
          <w:hyperlink w:anchor="_Toc311624979" w:history="1">
            <w:r w:rsidR="004503A3" w:rsidRPr="00B05EA6">
              <w:rPr>
                <w:rStyle w:val="Hyperlink"/>
                <w:noProof/>
              </w:rPr>
              <w:t>Navigating to Web Pages (zoom level-3, specifically)</w:t>
            </w:r>
            <w:r w:rsidR="004503A3">
              <w:rPr>
                <w:noProof/>
                <w:webHidden/>
              </w:rPr>
              <w:tab/>
            </w:r>
            <w:r w:rsidR="004503A3">
              <w:rPr>
                <w:noProof/>
                <w:webHidden/>
              </w:rPr>
              <w:fldChar w:fldCharType="begin"/>
            </w:r>
            <w:r w:rsidR="004503A3">
              <w:rPr>
                <w:noProof/>
                <w:webHidden/>
              </w:rPr>
              <w:instrText xml:space="preserve"> PAGEREF _Toc311624979 \h </w:instrText>
            </w:r>
            <w:r w:rsidR="004503A3">
              <w:rPr>
                <w:noProof/>
                <w:webHidden/>
              </w:rPr>
            </w:r>
            <w:r w:rsidR="004503A3">
              <w:rPr>
                <w:noProof/>
                <w:webHidden/>
              </w:rPr>
              <w:fldChar w:fldCharType="separate"/>
            </w:r>
            <w:r w:rsidR="004503A3">
              <w:rPr>
                <w:noProof/>
                <w:webHidden/>
              </w:rPr>
              <w:t>4</w:t>
            </w:r>
            <w:r w:rsidR="004503A3">
              <w:rPr>
                <w:noProof/>
                <w:webHidden/>
              </w:rPr>
              <w:fldChar w:fldCharType="end"/>
            </w:r>
          </w:hyperlink>
        </w:p>
        <w:p w:rsidR="004503A3" w:rsidRDefault="001A6F87">
          <w:pPr>
            <w:pStyle w:val="TOC1"/>
            <w:tabs>
              <w:tab w:val="left" w:pos="660"/>
              <w:tab w:val="right" w:leader="dot" w:pos="9350"/>
            </w:tabs>
            <w:rPr>
              <w:noProof/>
            </w:rPr>
          </w:pPr>
          <w:hyperlink w:anchor="_Toc311624980" w:history="1">
            <w:r w:rsidR="004503A3" w:rsidRPr="00B05EA6">
              <w:rPr>
                <w:rStyle w:val="Hyperlink"/>
                <w:noProof/>
              </w:rPr>
              <w:t>IV.</w:t>
            </w:r>
            <w:r w:rsidR="004503A3">
              <w:rPr>
                <w:noProof/>
              </w:rPr>
              <w:tab/>
            </w:r>
            <w:r w:rsidR="004503A3" w:rsidRPr="00B05EA6">
              <w:rPr>
                <w:rStyle w:val="Hyperlink"/>
                <w:noProof/>
              </w:rPr>
              <w:t>Uploading Applet</w:t>
            </w:r>
            <w:r w:rsidR="004503A3">
              <w:rPr>
                <w:noProof/>
                <w:webHidden/>
              </w:rPr>
              <w:tab/>
            </w:r>
            <w:r w:rsidR="004503A3">
              <w:rPr>
                <w:noProof/>
                <w:webHidden/>
              </w:rPr>
              <w:fldChar w:fldCharType="begin"/>
            </w:r>
            <w:r w:rsidR="004503A3">
              <w:rPr>
                <w:noProof/>
                <w:webHidden/>
              </w:rPr>
              <w:instrText xml:space="preserve"> PAGEREF _Toc311624980 \h </w:instrText>
            </w:r>
            <w:r w:rsidR="004503A3">
              <w:rPr>
                <w:noProof/>
                <w:webHidden/>
              </w:rPr>
            </w:r>
            <w:r w:rsidR="004503A3">
              <w:rPr>
                <w:noProof/>
                <w:webHidden/>
              </w:rPr>
              <w:fldChar w:fldCharType="separate"/>
            </w:r>
            <w:r w:rsidR="004503A3">
              <w:rPr>
                <w:noProof/>
                <w:webHidden/>
              </w:rPr>
              <w:t>4</w:t>
            </w:r>
            <w:r w:rsidR="004503A3">
              <w:rPr>
                <w:noProof/>
                <w:webHidden/>
              </w:rPr>
              <w:fldChar w:fldCharType="end"/>
            </w:r>
          </w:hyperlink>
        </w:p>
        <w:p w:rsidR="006477B1" w:rsidRDefault="00B4272E" w:rsidP="00D72942">
          <w:r>
            <w:fldChar w:fldCharType="end"/>
          </w:r>
        </w:p>
      </w:sdtContent>
    </w:sdt>
    <w:p w:rsidR="006477B1" w:rsidRPr="006477B1" w:rsidRDefault="006477B1" w:rsidP="006477B1"/>
    <w:p w:rsidR="006477B1" w:rsidRDefault="006477B1" w:rsidP="006477B1"/>
    <w:p w:rsidR="006477B1" w:rsidRDefault="006477B1" w:rsidP="006477B1">
      <w:pPr>
        <w:tabs>
          <w:tab w:val="left" w:pos="5678"/>
        </w:tabs>
      </w:pPr>
      <w:r>
        <w:tab/>
      </w:r>
    </w:p>
    <w:p w:rsidR="006477B1" w:rsidRDefault="006477B1" w:rsidP="006477B1"/>
    <w:p w:rsidR="00D72942" w:rsidRPr="006477B1" w:rsidRDefault="00D72942" w:rsidP="006477B1">
      <w:pPr>
        <w:sectPr w:rsidR="00D72942" w:rsidRPr="006477B1" w:rsidSect="00D72942">
          <w:footerReference w:type="default" r:id="rId10"/>
          <w:pgSz w:w="12240" w:h="15840"/>
          <w:pgMar w:top="1440" w:right="1440" w:bottom="1440" w:left="1440" w:header="720" w:footer="720" w:gutter="0"/>
          <w:pgNumType w:fmt="lowerRoman" w:start="1"/>
          <w:cols w:space="720"/>
          <w:titlePg/>
          <w:docGrid w:linePitch="360"/>
        </w:sectPr>
      </w:pPr>
    </w:p>
    <w:p w:rsidR="00C113FF" w:rsidRDefault="00C113FF" w:rsidP="004F3763">
      <w:pPr>
        <w:pStyle w:val="Heading1"/>
        <w:numPr>
          <w:ilvl w:val="0"/>
          <w:numId w:val="6"/>
        </w:numPr>
        <w:jc w:val="center"/>
      </w:pPr>
      <w:bookmarkStart w:id="0" w:name="_Toc311624971"/>
      <w:r>
        <w:lastRenderedPageBreak/>
        <w:t>Background</w:t>
      </w:r>
      <w:bookmarkEnd w:id="0"/>
    </w:p>
    <w:p w:rsidR="001D26C7" w:rsidRDefault="001D26C7" w:rsidP="001D26C7">
      <w:pPr>
        <w:pStyle w:val="Heading2"/>
      </w:pPr>
      <w:bookmarkStart w:id="1" w:name="_Toc311624972"/>
      <w:r>
        <w:t>ZVTM</w:t>
      </w:r>
      <w:bookmarkEnd w:id="1"/>
    </w:p>
    <w:p w:rsidR="00C113FF" w:rsidRDefault="00C113FF" w:rsidP="002D26E8">
      <w:pPr>
        <w:ind w:firstLine="720"/>
      </w:pPr>
      <w:r>
        <w:t>The Virtual Textbook Application (VTA) is built using a graphics and animation toolkit called ZVTM (</w:t>
      </w:r>
      <w:hyperlink r:id="rId11" w:history="1">
        <w:r w:rsidRPr="00B17FE3">
          <w:rPr>
            <w:rStyle w:val="Hyperlink"/>
          </w:rPr>
          <w:t>http://zvtm.sourceforge.net/</w:t>
        </w:r>
      </w:hyperlink>
      <w:r>
        <w:t>).  Although the ZVTM Developer’s Guide can be useful, it is merely a document that should be looked over and not referenced frequently; all of the basics that it describes from ZVTM have been implement</w:t>
      </w:r>
      <w:r w:rsidR="00D44184">
        <w:t>ed</w:t>
      </w:r>
      <w:r>
        <w:t xml:space="preserve"> and wrapped in wrapper classes in the implementation of the VTA.</w:t>
      </w:r>
      <w:r w:rsidR="001D26C7">
        <w:t xml:space="preserve">  ZVTM is mostly being used to help support the animation of the application, the graphics, which will further be referenced by the proper ZVTM name for the graphical components, glyphs, and the features of having a “world” that is zoomable and navigable.</w:t>
      </w:r>
    </w:p>
    <w:p w:rsidR="001D26C7" w:rsidRPr="002D26E8" w:rsidRDefault="001D26C7" w:rsidP="002D26E8">
      <w:r w:rsidRPr="002D26E8">
        <w:tab/>
        <w:t xml:space="preserve">To wrap the ZVTM components, we used the model.Node, model.Link, controller.VirtualTextbookApplet, and view.AppCanvas classes, as well as an implementation of the ZVTM listener interface </w:t>
      </w:r>
      <w:r w:rsidRPr="00394F0E">
        <w:rPr>
          <w:rFonts w:cs="Monospace"/>
          <w:color w:val="000000"/>
        </w:rPr>
        <w:t>ViewEventHandler</w:t>
      </w:r>
      <w:r w:rsidRPr="002D26E8">
        <w:rPr>
          <w:rFonts w:cs="Monospace"/>
          <w:color w:val="000000"/>
        </w:rPr>
        <w:t xml:space="preserve"> in view.CameraMovementListener.  The Node class utilizes most of the glyphs that are seen in the application.  Although this class also contains all of the nodes’ information, it also contains a VText for the title, a VText for the description, and a VRectangle for the surrounding rectangle for each node.  The AppCanvas class contains most of the camera variables such as the vSpaceManager, which is the all-encompassing and variable that stores almost all of the camera, views, perspectives, etc. for ZVTM, the detailedSpace, which is the space that the glyphs of the application reside in, and the detailedCamera, which is the actual camera of the application that is allowed to change to get different views of the detailedSpace.</w:t>
      </w:r>
      <w:r w:rsidR="00905F6D" w:rsidRPr="002D26E8">
        <w:rPr>
          <w:rFonts w:cs="Monospace"/>
          <w:color w:val="000000"/>
        </w:rPr>
        <w:t xml:space="preserve">  The Link class extends the VSegment class, which draws line glyphs, to implement the links from node to node in the application; the attributes of each link is stored within an instantiation of </w:t>
      </w:r>
      <w:r w:rsidR="00FE3190" w:rsidRPr="002D26E8">
        <w:rPr>
          <w:rFonts w:cs="Monospace"/>
          <w:color w:val="000000"/>
        </w:rPr>
        <w:t>the Link class’</w:t>
      </w:r>
      <w:r w:rsidR="00905F6D" w:rsidRPr="002D26E8">
        <w:rPr>
          <w:rFonts w:cs="Monospace"/>
          <w:color w:val="000000"/>
        </w:rPr>
        <w:t xml:space="preserve"> inner class LinkProperties</w:t>
      </w:r>
      <w:r w:rsidR="00D45424" w:rsidRPr="002D26E8">
        <w:rPr>
          <w:rFonts w:cs="Monospace"/>
          <w:color w:val="000000"/>
        </w:rPr>
        <w:t>.  Finally, the VirtualTextbookApplet is a JApplet class that sets up the application to be run as an applet, as well as provides the Container for the application to be put in.  This is different than when the application runs as a standalone application and Main.main is executed, which creates a JFrame to put the application in.</w:t>
      </w:r>
    </w:p>
    <w:p w:rsidR="001D26C7" w:rsidRDefault="001D26C7" w:rsidP="001D26C7">
      <w:pPr>
        <w:pStyle w:val="Heading2"/>
      </w:pPr>
      <w:bookmarkStart w:id="2" w:name="_Toc311624973"/>
      <w:r>
        <w:t>Content</w:t>
      </w:r>
      <w:bookmarkEnd w:id="2"/>
    </w:p>
    <w:p w:rsidR="001D26C7" w:rsidRDefault="001D26C7" w:rsidP="001D26C7">
      <w:r>
        <w:tab/>
      </w:r>
      <w:r w:rsidR="004F3763">
        <w:t>The content of the application is stored as an XML document within the src/content folder.  This content is easily understood, but contains linktypes to declare what links are available and what attributes, such as name and color, each link type has.  The content document also has chaptertypes which similarly declare which chapters are available and what attribute each chapter should have.  Finally, the bulk of the content document is the actual node information that contains all of the details for each node.  The document is parsed in the controller.XmlParser class in the following order, as can be seen in view.AppCanvas.populateCanvas():</w:t>
      </w:r>
    </w:p>
    <w:p w:rsidR="004F3763" w:rsidRDefault="004F3763" w:rsidP="004F3763">
      <w:pPr>
        <w:pStyle w:val="ListParagraph"/>
        <w:numPr>
          <w:ilvl w:val="0"/>
          <w:numId w:val="2"/>
        </w:numPr>
      </w:pPr>
      <w:r>
        <w:t>chaptertypes</w:t>
      </w:r>
    </w:p>
    <w:p w:rsidR="004F3763" w:rsidRDefault="004F3763" w:rsidP="004F3763">
      <w:pPr>
        <w:pStyle w:val="ListParagraph"/>
        <w:numPr>
          <w:ilvl w:val="0"/>
          <w:numId w:val="2"/>
        </w:numPr>
      </w:pPr>
      <w:r>
        <w:t>nodes</w:t>
      </w:r>
    </w:p>
    <w:p w:rsidR="004F3763" w:rsidRDefault="004F3763" w:rsidP="004F3763">
      <w:pPr>
        <w:pStyle w:val="ListParagraph"/>
        <w:numPr>
          <w:ilvl w:val="0"/>
          <w:numId w:val="2"/>
        </w:numPr>
      </w:pPr>
      <w:r>
        <w:t>linktypes</w:t>
      </w:r>
    </w:p>
    <w:p w:rsidR="004F3763" w:rsidRDefault="004F3763" w:rsidP="004F3763">
      <w:pPr>
        <w:pStyle w:val="ListParagraph"/>
        <w:numPr>
          <w:ilvl w:val="0"/>
          <w:numId w:val="2"/>
        </w:numPr>
      </w:pPr>
      <w:r>
        <w:lastRenderedPageBreak/>
        <w:t>links</w:t>
      </w:r>
    </w:p>
    <w:p w:rsidR="004F3763" w:rsidRDefault="004F3763" w:rsidP="004F3763">
      <w:pPr>
        <w:ind w:left="360"/>
      </w:pPr>
    </w:p>
    <w:p w:rsidR="00D72942" w:rsidRDefault="00C113FF" w:rsidP="004F3763">
      <w:pPr>
        <w:pStyle w:val="Heading1"/>
        <w:numPr>
          <w:ilvl w:val="0"/>
          <w:numId w:val="5"/>
        </w:numPr>
        <w:jc w:val="center"/>
      </w:pPr>
      <w:bookmarkStart w:id="3" w:name="_Toc311624974"/>
      <w:r>
        <w:t>Basic Class Layout</w:t>
      </w:r>
      <w:bookmarkEnd w:id="3"/>
    </w:p>
    <w:p w:rsidR="00D72942" w:rsidRDefault="00D72942" w:rsidP="001D26C7">
      <w:pPr>
        <w:ind w:firstLine="720"/>
      </w:pPr>
      <w:r>
        <w:t xml:space="preserve">The </w:t>
      </w:r>
      <w:r w:rsidR="00C113FF">
        <w:t xml:space="preserve">VTA is laid out with the goal of utilizing a Model-View-Controller (MVC) design pattern.  </w:t>
      </w:r>
      <w:r w:rsidR="00394F0E">
        <w:t>This has separated the project into three main packages.  Below is the package hierarchy to supplement further explanation of the class layout. (Note: bold indicates a package, not a class)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2520"/>
        <w:gridCol w:w="3708"/>
      </w:tblGrid>
      <w:tr w:rsidR="00394F0E" w:rsidTr="00394F0E">
        <w:tc>
          <w:tcPr>
            <w:tcW w:w="3348" w:type="dxa"/>
          </w:tcPr>
          <w:p w:rsidR="00394F0E" w:rsidRPr="00394F0E" w:rsidRDefault="00394F0E" w:rsidP="00394F0E">
            <w:pPr>
              <w:pStyle w:val="ListParagraph"/>
              <w:numPr>
                <w:ilvl w:val="0"/>
                <w:numId w:val="7"/>
              </w:numPr>
              <w:rPr>
                <w:b/>
              </w:rPr>
            </w:pPr>
            <w:r w:rsidRPr="00394F0E">
              <w:rPr>
                <w:b/>
              </w:rPr>
              <w:t>controller</w:t>
            </w:r>
          </w:p>
          <w:p w:rsidR="00394F0E" w:rsidRDefault="00394F0E" w:rsidP="00394F0E">
            <w:pPr>
              <w:pStyle w:val="ListParagraph"/>
              <w:numPr>
                <w:ilvl w:val="1"/>
                <w:numId w:val="7"/>
              </w:numPr>
              <w:ind w:left="900"/>
            </w:pPr>
            <w:r>
              <w:t>Configuration</w:t>
            </w:r>
          </w:p>
          <w:p w:rsidR="00394F0E" w:rsidRDefault="00394F0E" w:rsidP="00394F0E">
            <w:pPr>
              <w:pStyle w:val="ListParagraph"/>
              <w:numPr>
                <w:ilvl w:val="1"/>
                <w:numId w:val="7"/>
              </w:numPr>
              <w:ind w:left="900"/>
            </w:pPr>
            <w:r>
              <w:t>Main</w:t>
            </w:r>
          </w:p>
          <w:p w:rsidR="00394F0E" w:rsidRDefault="00394F0E" w:rsidP="00394F0E">
            <w:pPr>
              <w:pStyle w:val="ListParagraph"/>
              <w:numPr>
                <w:ilvl w:val="1"/>
                <w:numId w:val="7"/>
              </w:numPr>
              <w:ind w:left="900"/>
            </w:pPr>
            <w:r>
              <w:t>VirtualTextbookApplet</w:t>
            </w:r>
          </w:p>
          <w:p w:rsidR="00394F0E" w:rsidRPr="00394F0E" w:rsidRDefault="00394F0E" w:rsidP="00394F0E">
            <w:pPr>
              <w:pStyle w:val="ListParagraph"/>
              <w:numPr>
                <w:ilvl w:val="1"/>
                <w:numId w:val="7"/>
              </w:numPr>
              <w:ind w:left="900"/>
              <w:rPr>
                <w:b/>
              </w:rPr>
            </w:pPr>
            <w:r w:rsidRPr="00394F0E">
              <w:rPr>
                <w:b/>
              </w:rPr>
              <w:t>xml</w:t>
            </w:r>
          </w:p>
          <w:p w:rsidR="00394F0E" w:rsidRDefault="00394F0E" w:rsidP="00394F0E">
            <w:pPr>
              <w:pStyle w:val="ListParagraph"/>
              <w:numPr>
                <w:ilvl w:val="2"/>
                <w:numId w:val="7"/>
              </w:numPr>
              <w:ind w:left="990" w:hanging="180"/>
            </w:pPr>
            <w:r>
              <w:t>GridsGenerator</w:t>
            </w:r>
          </w:p>
          <w:p w:rsidR="00394F0E" w:rsidRDefault="00394F0E" w:rsidP="00394F0E">
            <w:pPr>
              <w:pStyle w:val="ListParagraph"/>
              <w:numPr>
                <w:ilvl w:val="2"/>
                <w:numId w:val="7"/>
              </w:numPr>
              <w:ind w:left="990" w:hanging="180"/>
            </w:pPr>
            <w:r>
              <w:t>XmlParser</w:t>
            </w:r>
          </w:p>
          <w:p w:rsidR="00394F0E" w:rsidRDefault="00394F0E" w:rsidP="00394F0E"/>
        </w:tc>
        <w:tc>
          <w:tcPr>
            <w:tcW w:w="2520" w:type="dxa"/>
          </w:tcPr>
          <w:p w:rsidR="00394F0E" w:rsidRPr="00394F0E" w:rsidRDefault="00394F0E" w:rsidP="00394F0E">
            <w:pPr>
              <w:pStyle w:val="ListParagraph"/>
              <w:numPr>
                <w:ilvl w:val="0"/>
                <w:numId w:val="7"/>
              </w:numPr>
              <w:rPr>
                <w:b/>
              </w:rPr>
            </w:pPr>
            <w:r w:rsidRPr="00394F0E">
              <w:rPr>
                <w:b/>
              </w:rPr>
              <w:t>model</w:t>
            </w:r>
          </w:p>
          <w:p w:rsidR="00394F0E" w:rsidRDefault="00394F0E" w:rsidP="00394F0E">
            <w:pPr>
              <w:pStyle w:val="ListParagraph"/>
              <w:numPr>
                <w:ilvl w:val="1"/>
                <w:numId w:val="7"/>
              </w:numPr>
              <w:ind w:left="972"/>
            </w:pPr>
            <w:r>
              <w:t>Link</w:t>
            </w:r>
          </w:p>
          <w:p w:rsidR="00394F0E" w:rsidRDefault="00394F0E" w:rsidP="00394F0E">
            <w:pPr>
              <w:pStyle w:val="ListParagraph"/>
              <w:numPr>
                <w:ilvl w:val="1"/>
                <w:numId w:val="7"/>
              </w:numPr>
              <w:ind w:left="972"/>
            </w:pPr>
            <w:r>
              <w:t>Node</w:t>
            </w:r>
          </w:p>
        </w:tc>
        <w:tc>
          <w:tcPr>
            <w:tcW w:w="3708" w:type="dxa"/>
          </w:tcPr>
          <w:p w:rsidR="00394F0E" w:rsidRPr="00394F0E" w:rsidRDefault="00394F0E" w:rsidP="00394F0E">
            <w:pPr>
              <w:pStyle w:val="ListParagraph"/>
              <w:numPr>
                <w:ilvl w:val="0"/>
                <w:numId w:val="7"/>
              </w:numPr>
              <w:rPr>
                <w:b/>
              </w:rPr>
            </w:pPr>
            <w:r w:rsidRPr="00394F0E">
              <w:rPr>
                <w:b/>
              </w:rPr>
              <w:t>view</w:t>
            </w:r>
          </w:p>
          <w:p w:rsidR="00394F0E" w:rsidRDefault="00394F0E" w:rsidP="00394F0E">
            <w:pPr>
              <w:pStyle w:val="ListParagraph"/>
              <w:numPr>
                <w:ilvl w:val="1"/>
                <w:numId w:val="7"/>
              </w:numPr>
              <w:ind w:left="932"/>
            </w:pPr>
            <w:r w:rsidRPr="00394F0E">
              <w:t>AppCan</w:t>
            </w:r>
            <w:r>
              <w:t>vas</w:t>
            </w:r>
          </w:p>
          <w:p w:rsidR="00394F0E" w:rsidRPr="00394F0E" w:rsidRDefault="00394F0E" w:rsidP="00394F0E">
            <w:pPr>
              <w:pStyle w:val="ListParagraph"/>
              <w:numPr>
                <w:ilvl w:val="1"/>
                <w:numId w:val="7"/>
              </w:numPr>
              <w:ind w:left="932"/>
            </w:pPr>
            <w:r>
              <w:t>CameraMovementListener</w:t>
            </w:r>
          </w:p>
        </w:tc>
      </w:tr>
    </w:tbl>
    <w:p w:rsidR="000757C9" w:rsidRDefault="005F2814" w:rsidP="00D72942">
      <w:r>
        <w:t>The controller package contains most of the setup methods to initialize an instantiation of AppCanvas with variables depending on if the application is being run as an applet or as a standalone application.</w:t>
      </w:r>
      <w:r w:rsidR="00E66CCF">
        <w:t xml:space="preserve">  The model package contains the bulk of the information for the application, including a static reference to all of the nodes (in Node class), as well as a static reference to all of the links (in Link class).  The model package also has the wrappers for the ZVTM glyphs, which would be better put in the view class if they were planning to be changed or if it could be decoupled from the node and link information.  Finally, the view class contains the listener class for the application as well as the canvas (in ZVTM terms, the cameras and views) that handles and displays the graphics for the  application.</w:t>
      </w:r>
    </w:p>
    <w:p w:rsidR="00324F24" w:rsidRDefault="00E66CCF" w:rsidP="00E66CCF">
      <w:pPr>
        <w:pStyle w:val="Heading1"/>
        <w:numPr>
          <w:ilvl w:val="0"/>
          <w:numId w:val="5"/>
        </w:numPr>
        <w:jc w:val="center"/>
      </w:pPr>
      <w:bookmarkStart w:id="4" w:name="_Toc311624975"/>
      <w:r>
        <w:t>Other Useful Information</w:t>
      </w:r>
      <w:bookmarkEnd w:id="4"/>
    </w:p>
    <w:p w:rsidR="00E66CCF" w:rsidRDefault="00E66CCF" w:rsidP="00E66CCF">
      <w:pPr>
        <w:pStyle w:val="Heading2"/>
      </w:pPr>
      <w:bookmarkStart w:id="5" w:name="_Toc311624976"/>
      <w:r>
        <w:t>Node Focus Algorithm</w:t>
      </w:r>
      <w:bookmarkEnd w:id="5"/>
    </w:p>
    <w:p w:rsidR="00E66CCF" w:rsidRDefault="00E66CCF" w:rsidP="00E66CCF">
      <w:r>
        <w:tab/>
        <w:t>The code for the algorithm that handles the rearranging and appearing and disappearing of nodes and links when a node is focused on can be found in CameraMovementListener.click1().  The bulk of the actual algorithm for determining where nodes are going to be positioned however, can be found in Node.getGridLocations(), as well as pasted below.</w:t>
      </w:r>
    </w:p>
    <w:p w:rsidR="00E66CCF" w:rsidRDefault="00E66CCF" w:rsidP="00E66CCF">
      <w:pPr>
        <w:autoSpaceDE w:val="0"/>
        <w:autoSpaceDN w:val="0"/>
        <w:adjustRightInd w:val="0"/>
        <w:spacing w:after="0" w:line="240" w:lineRule="auto"/>
        <w:rPr>
          <w:rFonts w:ascii="Monospace" w:hAnsi="Monospace" w:cs="Monospace"/>
          <w:sz w:val="20"/>
          <w:szCs w:val="20"/>
        </w:rPr>
      </w:pPr>
      <w:r>
        <w:t xml:space="preserve"> </w:t>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Find all of the nodes that will go in the grid</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 xml:space="preserve">List&lt;Node&gt; nodesToShow = </w:t>
      </w:r>
      <w:r>
        <w:rPr>
          <w:rFonts w:ascii="Monospace" w:hAnsi="Monospace" w:cs="Monospace"/>
          <w:b/>
          <w:bCs/>
          <w:color w:val="7F0055"/>
          <w:sz w:val="20"/>
          <w:szCs w:val="20"/>
        </w:rPr>
        <w:t>new</w:t>
      </w:r>
      <w:r>
        <w:rPr>
          <w:rFonts w:ascii="Monospace" w:hAnsi="Monospace" w:cs="Monospace"/>
          <w:color w:val="000000"/>
          <w:sz w:val="20"/>
          <w:szCs w:val="20"/>
        </w:rPr>
        <w:t xml:space="preserve"> ArrayList&lt;Node&gt;();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Get the nodes one level out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List&lt;Link&gt; selectedNodeLinks = selectedNode.getNodeLinks();</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for</w:t>
      </w:r>
      <w:r>
        <w:rPr>
          <w:rFonts w:ascii="Monospace" w:hAnsi="Monospace" w:cs="Monospace"/>
          <w:color w:val="000000"/>
          <w:sz w:val="20"/>
          <w:szCs w:val="20"/>
        </w:rPr>
        <w:t xml:space="preserve"> (Link firstNodeLink : selectedNodeLinks) {</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Node firstLevelNode = firstNodeLink.getFromNode() == selectedNode</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firstNodeLink.getToNode()</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firstNodeLink.getFromNode();</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lastRenderedPageBreak/>
        <w:tab/>
      </w:r>
      <w:r>
        <w:rPr>
          <w:rFonts w:ascii="Monospace" w:hAnsi="Monospace" w:cs="Monospace"/>
          <w:color w:val="000000"/>
          <w:sz w:val="20"/>
          <w:szCs w:val="20"/>
        </w:rPr>
        <w:tab/>
      </w:r>
      <w:r>
        <w:rPr>
          <w:rFonts w:ascii="Monospace" w:hAnsi="Monospace" w:cs="Monospace"/>
          <w:color w:val="000000"/>
          <w:sz w:val="20"/>
          <w:szCs w:val="20"/>
        </w:rPr>
        <w:tab/>
        <w:t>nodesToShow.add(firstLevelNode);</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Get the nodes two levels out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List&lt;Link&gt; secondLevelLinks = firstLevelNode.getNodeLinks();</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for</w:t>
      </w:r>
      <w:r>
        <w:rPr>
          <w:rFonts w:ascii="Monospace" w:hAnsi="Monospace" w:cs="Monospace"/>
          <w:color w:val="000000"/>
          <w:sz w:val="20"/>
          <w:szCs w:val="20"/>
        </w:rPr>
        <w:t xml:space="preserve"> (Link secondLevelLink : secondLevelLinks) {</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Node secondLevelNode = firstLevelNode == firstNodeLink</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.getFromNode()</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secondLevelLink.getToNode()</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secondLevelLink.getFromNode();</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nodesToShow.add(secondLevelNode);</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w:t>
      </w:r>
    </w:p>
    <w:p w:rsidR="00E66CCF" w:rsidRDefault="00E66CCF" w:rsidP="00E66CCF">
      <w:pPr>
        <w:autoSpaceDE w:val="0"/>
        <w:autoSpaceDN w:val="0"/>
        <w:adjustRightInd w:val="0"/>
        <w:spacing w:after="0" w:line="240" w:lineRule="auto"/>
        <w:rPr>
          <w:rFonts w:ascii="Monospace" w:hAnsi="Monospace" w:cs="Monospace"/>
          <w:sz w:val="20"/>
          <w:szCs w:val="20"/>
        </w:rPr>
      </w:pP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Find where the nodes will go in the grid</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 xml:space="preserve">Map&lt;Node, GridLocation&gt; gridLocations = </w:t>
      </w:r>
      <w:r>
        <w:rPr>
          <w:rFonts w:ascii="Monospace" w:hAnsi="Monospace" w:cs="Monospace"/>
          <w:b/>
          <w:bCs/>
          <w:color w:val="7F0055"/>
          <w:sz w:val="20"/>
          <w:szCs w:val="20"/>
        </w:rPr>
        <w:t>new</w:t>
      </w:r>
      <w:r>
        <w:rPr>
          <w:rFonts w:ascii="Monospace" w:hAnsi="Monospace" w:cs="Monospace"/>
          <w:color w:val="000000"/>
          <w:sz w:val="20"/>
          <w:szCs w:val="20"/>
        </w:rPr>
        <w:t xml:space="preserve"> HashMap&lt;Node, GridLocation&gt;();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Give the middle 1 to account for the center node</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int</w:t>
      </w:r>
      <w:r>
        <w:rPr>
          <w:rFonts w:ascii="Monospace" w:hAnsi="Monospace" w:cs="Monospace"/>
          <w:color w:val="000000"/>
          <w:sz w:val="20"/>
          <w:szCs w:val="20"/>
        </w:rPr>
        <w:t>[] rowCount = {0, 0, 1, 0, 0};</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for</w:t>
      </w:r>
      <w:r>
        <w:rPr>
          <w:rFonts w:ascii="Monospace" w:hAnsi="Monospace" w:cs="Monospace"/>
          <w:color w:val="000000"/>
          <w:sz w:val="20"/>
          <w:szCs w:val="20"/>
        </w:rPr>
        <w:t xml:space="preserve"> (Node node : nodesToShow) {</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if</w:t>
      </w:r>
      <w:r>
        <w:rPr>
          <w:rFonts w:ascii="Monospace" w:hAnsi="Monospace" w:cs="Monospace"/>
          <w:color w:val="000000"/>
          <w:sz w:val="20"/>
          <w:szCs w:val="20"/>
        </w:rPr>
        <w:t xml:space="preserve"> (node.equals(selectedNode) || gridLocations.containsKey(node)) {</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continue</w:t>
      </w:r>
      <w:r>
        <w:rPr>
          <w:rFonts w:ascii="Monospace" w:hAnsi="Monospace" w:cs="Monospace"/>
          <w:color w:val="000000"/>
          <w:sz w:val="20"/>
          <w:szCs w:val="20"/>
        </w:rPr>
        <w: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int</w:t>
      </w:r>
      <w:r>
        <w:rPr>
          <w:rFonts w:ascii="Monospace" w:hAnsi="Monospace" w:cs="Monospace"/>
          <w:color w:val="000000"/>
          <w:sz w:val="20"/>
          <w:szCs w:val="20"/>
        </w:rPr>
        <w:t xml:space="preserve"> y = </w:t>
      </w:r>
      <w:r>
        <w:rPr>
          <w:rFonts w:ascii="Monospace" w:hAnsi="Monospace" w:cs="Monospace"/>
          <w:i/>
          <w:iCs/>
          <w:color w:val="000000"/>
          <w:sz w:val="20"/>
          <w:szCs w:val="20"/>
        </w:rPr>
        <w:t>findDepthBetween</w:t>
      </w:r>
      <w:r>
        <w:rPr>
          <w:rFonts w:ascii="Monospace" w:hAnsi="Monospace" w:cs="Monospace"/>
          <w:color w:val="000000"/>
          <w:sz w:val="20"/>
          <w:szCs w:val="20"/>
        </w:rPr>
        <w:t>(selectedNode, node);</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Add 2 to since depth can be from -2 to +2, and the array is</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indexed from 0 - 4</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if</w:t>
      </w:r>
      <w:r>
        <w:rPr>
          <w:rFonts w:ascii="Monospace" w:hAnsi="Monospace" w:cs="Monospace"/>
          <w:color w:val="000000"/>
          <w:sz w:val="20"/>
          <w:szCs w:val="20"/>
        </w:rPr>
        <w:t xml:space="preserve"> (y + 2 &gt;= 0 &amp;&amp; y + 2 &lt; rowCount.</w:t>
      </w:r>
      <w:r>
        <w:rPr>
          <w:rFonts w:ascii="Monospace" w:hAnsi="Monospace" w:cs="Monospace"/>
          <w:color w:val="0000C0"/>
          <w:sz w:val="20"/>
          <w:szCs w:val="20"/>
        </w:rPr>
        <w:t>length</w:t>
      </w:r>
      <w:r>
        <w:rPr>
          <w:rFonts w:ascii="Monospace" w:hAnsi="Monospace" w:cs="Monospace"/>
          <w:color w:val="000000"/>
          <w:sz w:val="20"/>
          <w:szCs w:val="20"/>
        </w:rPr>
        <w:t>) {</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Only add nodes that found a depth within the bounds of the</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3F7F5F"/>
          <w:sz w:val="20"/>
          <w:szCs w:val="20"/>
        </w:rPr>
        <w:t>// grid</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 xml:space="preserve">GridLocation gridLocation = </w:t>
      </w:r>
      <w:r>
        <w:rPr>
          <w:rFonts w:ascii="Monospace" w:hAnsi="Monospace" w:cs="Monospace"/>
          <w:b/>
          <w:bCs/>
          <w:color w:val="7F0055"/>
          <w:sz w:val="20"/>
          <w:szCs w:val="20"/>
        </w:rPr>
        <w:t>new</w:t>
      </w:r>
      <w:r>
        <w:rPr>
          <w:rFonts w:ascii="Monospace" w:hAnsi="Monospace" w:cs="Monospace"/>
          <w:color w:val="000000"/>
          <w:sz w:val="20"/>
          <w:szCs w:val="20"/>
        </w:rPr>
        <w:t xml:space="preserve"> GridLocation(rowCount[y + 2]++,</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y);</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gridLocations.put(node, gridLocation);</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color w:val="000000"/>
          <w:sz w:val="20"/>
          <w:szCs w:val="20"/>
        </w:rPr>
        <w:tab/>
        <w:t>}</w:t>
      </w:r>
    </w:p>
    <w:p w:rsidR="00E66CCF" w:rsidRDefault="00E66CCF" w:rsidP="00E66CCF">
      <w:pPr>
        <w:autoSpaceDE w:val="0"/>
        <w:autoSpaceDN w:val="0"/>
        <w:adjustRightInd w:val="0"/>
        <w:spacing w:after="0" w:line="240" w:lineRule="auto"/>
        <w:rPr>
          <w:rFonts w:ascii="Monospace" w:hAnsi="Monospace" w:cs="Monospace"/>
          <w:sz w:val="20"/>
          <w:szCs w:val="20"/>
        </w:rPr>
      </w:pPr>
      <w:r>
        <w:rPr>
          <w:rFonts w:ascii="Monospace" w:hAnsi="Monospace" w:cs="Monospace"/>
          <w:color w:val="000000"/>
          <w:sz w:val="20"/>
          <w:szCs w:val="20"/>
        </w:rPr>
        <w:tab/>
      </w:r>
      <w:r>
        <w:rPr>
          <w:rFonts w:ascii="Monospace" w:hAnsi="Monospace" w:cs="Monospace"/>
          <w:color w:val="000000"/>
          <w:sz w:val="20"/>
          <w:szCs w:val="20"/>
        </w:rPr>
        <w:tab/>
        <w:t>}</w:t>
      </w:r>
    </w:p>
    <w:p w:rsidR="00E66CCF" w:rsidRDefault="00E66CCF" w:rsidP="00E66CCF">
      <w:pPr>
        <w:rPr>
          <w:rFonts w:ascii="Monospace" w:hAnsi="Monospace" w:cs="Monospace"/>
          <w:color w:val="000000"/>
          <w:sz w:val="20"/>
          <w:szCs w:val="20"/>
        </w:rPr>
      </w:pPr>
      <w:r>
        <w:rPr>
          <w:rFonts w:ascii="Monospace" w:hAnsi="Monospace" w:cs="Monospace"/>
          <w:color w:val="000000"/>
          <w:sz w:val="20"/>
          <w:szCs w:val="20"/>
        </w:rPr>
        <w:tab/>
      </w:r>
      <w:r>
        <w:rPr>
          <w:rFonts w:ascii="Monospace" w:hAnsi="Monospace" w:cs="Monospace"/>
          <w:color w:val="000000"/>
          <w:sz w:val="20"/>
          <w:szCs w:val="20"/>
        </w:rPr>
        <w:tab/>
      </w:r>
      <w:r>
        <w:rPr>
          <w:rFonts w:ascii="Monospace" w:hAnsi="Monospace" w:cs="Monospace"/>
          <w:b/>
          <w:bCs/>
          <w:color w:val="7F0055"/>
          <w:sz w:val="20"/>
          <w:szCs w:val="20"/>
        </w:rPr>
        <w:t>return</w:t>
      </w:r>
      <w:r>
        <w:rPr>
          <w:rFonts w:ascii="Monospace" w:hAnsi="Monospace" w:cs="Monospace"/>
          <w:color w:val="000000"/>
          <w:sz w:val="20"/>
          <w:szCs w:val="20"/>
        </w:rPr>
        <w:t xml:space="preserve"> gridLocations;</w:t>
      </w:r>
    </w:p>
    <w:p w:rsidR="00E66CCF" w:rsidRDefault="00E66CCF" w:rsidP="00E66CCF">
      <w:pPr>
        <w:rPr>
          <w:rFonts w:ascii="Monospace" w:hAnsi="Monospace" w:cs="Monospace"/>
          <w:color w:val="000000"/>
          <w:sz w:val="20"/>
          <w:szCs w:val="20"/>
        </w:rPr>
      </w:pPr>
      <w:r>
        <w:rPr>
          <w:rFonts w:ascii="Monospace" w:hAnsi="Monospace" w:cs="Monospace"/>
          <w:color w:val="000000"/>
          <w:sz w:val="20"/>
          <w:szCs w:val="20"/>
        </w:rPr>
        <w:t>The basic concept of this algorithm is:</w:t>
      </w:r>
    </w:p>
    <w:p w:rsidR="00E66CCF" w:rsidRPr="00E66CCF" w:rsidRDefault="00E66CCF" w:rsidP="00E66CCF">
      <w:pPr>
        <w:pStyle w:val="ListParagraph"/>
        <w:numPr>
          <w:ilvl w:val="0"/>
          <w:numId w:val="10"/>
        </w:numPr>
      </w:pPr>
      <w:r>
        <w:rPr>
          <w:rFonts w:ascii="Monospace" w:hAnsi="Monospace" w:cs="Monospace"/>
          <w:color w:val="000000"/>
          <w:sz w:val="20"/>
          <w:szCs w:val="20"/>
        </w:rPr>
        <w:t>G</w:t>
      </w:r>
      <w:r w:rsidRPr="00E66CCF">
        <w:rPr>
          <w:rFonts w:ascii="Monospace" w:hAnsi="Monospace" w:cs="Monospace"/>
          <w:color w:val="000000"/>
          <w:sz w:val="20"/>
          <w:szCs w:val="20"/>
        </w:rPr>
        <w:t>o through all of the node links, picking out any links that contain the node that was selected</w:t>
      </w:r>
    </w:p>
    <w:p w:rsidR="00E66CCF" w:rsidRPr="00E66CCF" w:rsidRDefault="00E66CCF" w:rsidP="00E66CCF">
      <w:pPr>
        <w:pStyle w:val="ListParagraph"/>
        <w:numPr>
          <w:ilvl w:val="0"/>
          <w:numId w:val="10"/>
        </w:numPr>
      </w:pPr>
      <w:r>
        <w:rPr>
          <w:rFonts w:ascii="Monospace" w:hAnsi="Monospace" w:cs="Monospace"/>
          <w:color w:val="000000"/>
          <w:sz w:val="20"/>
          <w:szCs w:val="20"/>
        </w:rPr>
        <w:t>Add the nodes that are on the other side of the found links to a data structure</w:t>
      </w:r>
    </w:p>
    <w:p w:rsidR="00E66CCF" w:rsidRPr="00001A9D" w:rsidRDefault="00E66CCF" w:rsidP="00E66CCF">
      <w:pPr>
        <w:pStyle w:val="ListParagraph"/>
        <w:numPr>
          <w:ilvl w:val="0"/>
          <w:numId w:val="10"/>
        </w:numPr>
      </w:pPr>
      <w:r>
        <w:rPr>
          <w:rFonts w:ascii="Monospace" w:hAnsi="Monospace" w:cs="Monospace"/>
          <w:color w:val="000000"/>
          <w:sz w:val="20"/>
          <w:szCs w:val="20"/>
        </w:rPr>
        <w:t xml:space="preserve">Find all </w:t>
      </w:r>
      <w:r w:rsidR="00001A9D">
        <w:rPr>
          <w:rFonts w:ascii="Monospace" w:hAnsi="Monospace" w:cs="Monospace"/>
          <w:color w:val="000000"/>
          <w:sz w:val="20"/>
          <w:szCs w:val="20"/>
        </w:rPr>
        <w:t>of the nodes attached to the other side of links that are attached to the nodes found above (we will call the nodes above 1 level out, and these nodes 2 levels out)</w:t>
      </w:r>
    </w:p>
    <w:p w:rsidR="00001A9D" w:rsidRPr="00001A9D" w:rsidRDefault="00001A9D" w:rsidP="00E66CCF">
      <w:pPr>
        <w:pStyle w:val="ListParagraph"/>
        <w:numPr>
          <w:ilvl w:val="0"/>
          <w:numId w:val="10"/>
        </w:numPr>
      </w:pPr>
      <w:r>
        <w:rPr>
          <w:rFonts w:ascii="Monospace" w:hAnsi="Monospace" w:cs="Monospace"/>
          <w:color w:val="000000"/>
          <w:sz w:val="20"/>
          <w:szCs w:val="20"/>
        </w:rPr>
        <w:t>Go through all of the found nodes and determine the minimum number of links it takes to get from the selected node to that node</w:t>
      </w:r>
    </w:p>
    <w:p w:rsidR="00001A9D" w:rsidRPr="00001A9D" w:rsidRDefault="00001A9D" w:rsidP="00001A9D">
      <w:pPr>
        <w:pStyle w:val="ListParagraph"/>
        <w:numPr>
          <w:ilvl w:val="1"/>
          <w:numId w:val="10"/>
        </w:numPr>
      </w:pPr>
      <w:r>
        <w:rPr>
          <w:rFonts w:ascii="Monospace" w:hAnsi="Monospace" w:cs="Monospace"/>
          <w:color w:val="000000"/>
          <w:sz w:val="20"/>
          <w:szCs w:val="20"/>
        </w:rPr>
        <w:t>This is determined in a directional manner; that is, if a link goes from one node to another, that is a +1 traversal, if it goes the other way then it is a -1 traversal</w:t>
      </w:r>
    </w:p>
    <w:p w:rsidR="00001A9D" w:rsidRPr="00001A9D" w:rsidRDefault="00001A9D" w:rsidP="00001A9D">
      <w:pPr>
        <w:pStyle w:val="ListParagraph"/>
        <w:numPr>
          <w:ilvl w:val="1"/>
          <w:numId w:val="10"/>
        </w:numPr>
      </w:pPr>
      <w:r>
        <w:rPr>
          <w:rFonts w:ascii="Monospace" w:hAnsi="Monospace" w:cs="Monospace"/>
          <w:color w:val="000000"/>
          <w:sz w:val="20"/>
          <w:szCs w:val="20"/>
        </w:rPr>
        <w:t>Example 1: The selected node links TO node A, which then links TO node B; this is a depth of 2 to node B, and a depth of 1 to node A</w:t>
      </w:r>
    </w:p>
    <w:p w:rsidR="00001A9D" w:rsidRPr="00001A9D" w:rsidRDefault="00001A9D" w:rsidP="00001A9D">
      <w:pPr>
        <w:pStyle w:val="ListParagraph"/>
        <w:numPr>
          <w:ilvl w:val="1"/>
          <w:numId w:val="10"/>
        </w:numPr>
      </w:pPr>
      <w:r>
        <w:rPr>
          <w:rFonts w:ascii="Monospace" w:hAnsi="Monospace" w:cs="Monospace"/>
          <w:color w:val="000000"/>
          <w:sz w:val="20"/>
          <w:szCs w:val="20"/>
        </w:rPr>
        <w:t>Example 2: The selected node links TO node A, and link B links TO node A; this is a depth of 0 to node B, and a depth of 1 to node A</w:t>
      </w:r>
    </w:p>
    <w:p w:rsidR="00001A9D" w:rsidRPr="00001A9D" w:rsidRDefault="00001A9D" w:rsidP="00001A9D">
      <w:pPr>
        <w:pStyle w:val="ListParagraph"/>
        <w:numPr>
          <w:ilvl w:val="1"/>
          <w:numId w:val="10"/>
        </w:numPr>
      </w:pPr>
      <w:r>
        <w:rPr>
          <w:rFonts w:ascii="Monospace" w:hAnsi="Monospace" w:cs="Monospace"/>
          <w:color w:val="000000"/>
          <w:sz w:val="20"/>
          <w:szCs w:val="20"/>
        </w:rPr>
        <w:t>Example 3: Node A links TO link B and node B links to the selected Node; this is a depth of -2 to node A, and a depth of -1 to node B</w:t>
      </w:r>
    </w:p>
    <w:p w:rsidR="00001A9D" w:rsidRPr="00001A9D" w:rsidRDefault="00001A9D" w:rsidP="00001A9D">
      <w:pPr>
        <w:pStyle w:val="ListParagraph"/>
        <w:numPr>
          <w:ilvl w:val="0"/>
          <w:numId w:val="10"/>
        </w:numPr>
      </w:pPr>
      <w:r>
        <w:rPr>
          <w:rFonts w:ascii="Monospace" w:hAnsi="Monospace" w:cs="Monospace"/>
          <w:color w:val="000000"/>
          <w:sz w:val="20"/>
          <w:szCs w:val="20"/>
        </w:rPr>
        <w:t>The nodes are added to the grid in 5 different rows, with each row signifying a depth from the selected node</w:t>
      </w:r>
    </w:p>
    <w:p w:rsidR="00001A9D" w:rsidRPr="00737129" w:rsidRDefault="00001A9D" w:rsidP="00001A9D">
      <w:pPr>
        <w:pStyle w:val="ListParagraph"/>
        <w:numPr>
          <w:ilvl w:val="1"/>
          <w:numId w:val="10"/>
        </w:numPr>
      </w:pPr>
      <w:r>
        <w:rPr>
          <w:rFonts w:ascii="Monospace" w:hAnsi="Monospace" w:cs="Monospace"/>
          <w:color w:val="000000"/>
          <w:sz w:val="20"/>
          <w:szCs w:val="20"/>
        </w:rPr>
        <w:t>From the top row to the bottom row, the rows have depths +2, +1, 0, -1, -2, and the row with depth 0 will also contain the selected node</w:t>
      </w:r>
    </w:p>
    <w:p w:rsidR="00737129" w:rsidRPr="00F36E26" w:rsidRDefault="00737129" w:rsidP="00001A9D">
      <w:pPr>
        <w:pStyle w:val="ListParagraph"/>
        <w:numPr>
          <w:ilvl w:val="1"/>
          <w:numId w:val="10"/>
        </w:numPr>
      </w:pPr>
      <w:r>
        <w:rPr>
          <w:rFonts w:ascii="Monospace" w:hAnsi="Monospace" w:cs="Monospace"/>
          <w:color w:val="000000"/>
          <w:sz w:val="20"/>
          <w:szCs w:val="20"/>
        </w:rPr>
        <w:lastRenderedPageBreak/>
        <w:t>In the order that they are parsed, each row is filled starting with the middle (except for the row of depth 0 that has the selected node at the middle location), and the continues to fill the row by going to the right of the middle, then to the left, and right, and left, etc.</w:t>
      </w:r>
    </w:p>
    <w:p w:rsidR="00F36E26" w:rsidRDefault="00F36E26" w:rsidP="00F36E26">
      <w:pPr>
        <w:pStyle w:val="Heading2"/>
      </w:pPr>
      <w:bookmarkStart w:id="6" w:name="_Toc311624977"/>
      <w:r>
        <w:t>Realigning Node Information</w:t>
      </w:r>
      <w:bookmarkEnd w:id="6"/>
    </w:p>
    <w:p w:rsidR="00F36E26" w:rsidRDefault="00F36E26" w:rsidP="00F36E26">
      <w:r>
        <w:tab/>
        <w:t xml:space="preserve">Although the glyphs that make up the nodes are “stuck” together using ZVTM’s Glyph.stick() method, the actual rectangle and the positioning of the glyphs is updated dynamically, when necessary using Node.realignNodeText(), which is called using draw whenever the graphics are updated.  This, actual is more than necessary because the draw method is called very frequently, but the realignment only needs to happen when a node changes “views,” which usually just means the node is disappearing/reappearing or that the node’s description is being shown/hidden (this is done using Node.showView()).  Unfortunately, even when the realign method is only called when this happens, there are still glitches, so this should be looked into further to try to increase performance.  Basically, this realignNodeText() method just finds out how to adjust the size of the rectangle, as well as if the description and/or title should be shown, as well as where they should be placed. Most of this is done relative to the rectangle to make movement simpler.  It is important to note that ZVTM has two main methods for moving glyphs, Glyph.move(int x, int y), and Glyph.moveTo(int x, int y), which move the glyph relative to its current location, and move the glyph to an absolute and specific location, respectively. </w:t>
      </w:r>
    </w:p>
    <w:p w:rsidR="004503A3" w:rsidRDefault="004503A3" w:rsidP="004503A3">
      <w:pPr>
        <w:pStyle w:val="Heading2"/>
      </w:pPr>
      <w:bookmarkStart w:id="7" w:name="_Toc311624978"/>
      <w:r>
        <w:t>Drawing Node Title and Description Text</w:t>
      </w:r>
      <w:bookmarkEnd w:id="7"/>
    </w:p>
    <w:p w:rsidR="004503A3" w:rsidRDefault="004503A3" w:rsidP="004503A3">
      <w:pPr>
        <w:ind w:firstLine="720"/>
      </w:pPr>
      <w:r>
        <w:t>So for us to handle creating multiple lines of text for a node's title and description, we had to edit some ZVTM code. All the edited code is in VText.java located at "fr\inria\zvtm\glyphs\VText.java". Initially, only one line of text would be created. ZVTM uses the drawString() of AWT. On lines 427 and 430 we replaced the call to drawString() with a call to our method drawTheString().</w:t>
      </w:r>
    </w:p>
    <w:p w:rsidR="004503A3" w:rsidRDefault="004503A3" w:rsidP="004503A3">
      <w:pPr>
        <w:ind w:firstLine="720"/>
      </w:pPr>
      <w:r>
        <w:t>The drawTheString() method will take the VText protected String text and split it into an array of the words. The AWT drawString() method will be called for each row of words. The number of rows in a word is determined by the static variable WORDSPERROW. This method is also where the textContainerHeight and textContainerWidth are determined based on the longest row and the number of rows.</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b/>
          <w:bCs/>
          <w:color w:val="7F0055"/>
          <w:sz w:val="20"/>
          <w:szCs w:val="20"/>
        </w:rPr>
        <w:t>private</w:t>
      </w:r>
      <w:r w:rsidRPr="004503A3">
        <w:rPr>
          <w:rFonts w:ascii="Monospace" w:hAnsi="Monospace" w:cs="Courier New"/>
          <w:color w:val="000000"/>
          <w:sz w:val="20"/>
          <w:szCs w:val="20"/>
        </w:rPr>
        <w:t xml:space="preserve"> </w:t>
      </w:r>
      <w:r w:rsidRPr="004503A3">
        <w:rPr>
          <w:rFonts w:ascii="Monospace" w:hAnsi="Monospace" w:cs="Courier New"/>
          <w:b/>
          <w:bCs/>
          <w:color w:val="7F0055"/>
          <w:sz w:val="20"/>
          <w:szCs w:val="20"/>
        </w:rPr>
        <w:t>void</w:t>
      </w:r>
      <w:r w:rsidRPr="004503A3">
        <w:rPr>
          <w:rFonts w:ascii="Monospace" w:hAnsi="Monospace" w:cs="Courier New"/>
          <w:color w:val="000000"/>
          <w:sz w:val="20"/>
          <w:szCs w:val="20"/>
        </w:rPr>
        <w:t xml:space="preserve"> </w:t>
      </w:r>
      <w:r w:rsidRPr="004503A3">
        <w:rPr>
          <w:rFonts w:ascii="Monospace" w:hAnsi="Monospace" w:cs="Courier New"/>
          <w:color w:val="000000"/>
          <w:sz w:val="20"/>
          <w:szCs w:val="20"/>
          <w:highlight w:val="lightGray"/>
        </w:rPr>
        <w:t>drawTheString</w:t>
      </w:r>
      <w:r w:rsidRPr="004503A3">
        <w:rPr>
          <w:rFonts w:ascii="Monospace" w:hAnsi="Monospace" w:cs="Courier New"/>
          <w:color w:val="000000"/>
          <w:sz w:val="20"/>
          <w:szCs w:val="20"/>
        </w:rPr>
        <w:t>(Graphics2D g)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String[] words = </w:t>
      </w:r>
      <w:r w:rsidRPr="004503A3">
        <w:rPr>
          <w:rFonts w:ascii="Monospace" w:hAnsi="Monospace" w:cs="Courier New"/>
          <w:color w:val="0000C0"/>
          <w:sz w:val="20"/>
          <w:szCs w:val="20"/>
        </w:rPr>
        <w:t>text</w:t>
      </w:r>
      <w:r w:rsidRPr="004503A3">
        <w:rPr>
          <w:rFonts w:ascii="Monospace" w:hAnsi="Monospace" w:cs="Courier New"/>
          <w:color w:val="000000"/>
          <w:sz w:val="20"/>
          <w:szCs w:val="20"/>
        </w:rPr>
        <w:t>.split(</w:t>
      </w:r>
      <w:r w:rsidRPr="004503A3">
        <w:rPr>
          <w:rFonts w:ascii="Monospace" w:hAnsi="Monospace" w:cs="Courier New"/>
          <w:color w:val="2A00FF"/>
          <w:sz w:val="20"/>
          <w:szCs w:val="20"/>
        </w:rPr>
        <w:t>" "</w:t>
      </w:r>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r w:rsidRPr="004503A3">
        <w:rPr>
          <w:rFonts w:ascii="Monospace" w:hAnsi="Monospace" w:cs="Courier New"/>
          <w:color w:val="0000C0"/>
          <w:sz w:val="20"/>
          <w:szCs w:val="20"/>
        </w:rPr>
        <w:t>textContainerWidth</w:t>
      </w:r>
      <w:r w:rsidRPr="004503A3">
        <w:rPr>
          <w:rFonts w:ascii="Monospace" w:hAnsi="Monospace" w:cs="Courier New"/>
          <w:color w:val="000000"/>
          <w:sz w:val="20"/>
          <w:szCs w:val="20"/>
        </w:rPr>
        <w:t xml:space="preserve"> = 0;</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FontMetrics fm = g.getFontMetrics();</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r w:rsidRPr="004503A3">
        <w:rPr>
          <w:rFonts w:ascii="Monospace" w:hAnsi="Monospace" w:cs="Courier New"/>
          <w:b/>
          <w:bCs/>
          <w:color w:val="7F0055"/>
          <w:sz w:val="20"/>
          <w:szCs w:val="20"/>
        </w:rPr>
        <w:t>if</w:t>
      </w:r>
      <w:r w:rsidRPr="004503A3">
        <w:rPr>
          <w:rFonts w:ascii="Monospace" w:hAnsi="Monospace" w:cs="Courier New"/>
          <w:color w:val="000000"/>
          <w:sz w:val="20"/>
          <w:szCs w:val="20"/>
        </w:rPr>
        <w:t xml:space="preserve"> (words.</w:t>
      </w:r>
      <w:r w:rsidRPr="004503A3">
        <w:rPr>
          <w:rFonts w:ascii="Monospace" w:hAnsi="Monospace" w:cs="Courier New"/>
          <w:color w:val="0000C0"/>
          <w:sz w:val="20"/>
          <w:szCs w:val="20"/>
        </w:rPr>
        <w:t>length</w:t>
      </w:r>
      <w:r w:rsidRPr="004503A3">
        <w:rPr>
          <w:rFonts w:ascii="Monospace" w:hAnsi="Monospace" w:cs="Courier New"/>
          <w:color w:val="000000"/>
          <w:sz w:val="20"/>
          <w:szCs w:val="20"/>
        </w:rPr>
        <w:t xml:space="preserve"> &gt; </w:t>
      </w:r>
      <w:r w:rsidRPr="004503A3">
        <w:rPr>
          <w:rFonts w:ascii="Monospace" w:hAnsi="Monospace" w:cs="Courier New"/>
          <w:i/>
          <w:iCs/>
          <w:color w:val="0000C0"/>
          <w:sz w:val="20"/>
          <w:szCs w:val="20"/>
        </w:rPr>
        <w:t>WORDSPERROW</w:t>
      </w:r>
      <w:r w:rsidRPr="004503A3">
        <w:rPr>
          <w:rFonts w:ascii="Monospace" w:hAnsi="Monospace" w:cs="Courier New"/>
          <w:color w:val="000000"/>
          <w:sz w:val="20"/>
          <w:szCs w:val="20"/>
        </w:rPr>
        <w:t>)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r w:rsidRPr="004503A3">
        <w:rPr>
          <w:rFonts w:ascii="Monospace" w:hAnsi="Monospace" w:cs="Courier New"/>
          <w:b/>
          <w:bCs/>
          <w:color w:val="7F0055"/>
          <w:sz w:val="20"/>
          <w:szCs w:val="20"/>
        </w:rPr>
        <w:t>int</w:t>
      </w:r>
      <w:r w:rsidRPr="004503A3">
        <w:rPr>
          <w:rFonts w:ascii="Monospace" w:hAnsi="Monospace" w:cs="Courier New"/>
          <w:color w:val="000000"/>
          <w:sz w:val="20"/>
          <w:szCs w:val="20"/>
        </w:rPr>
        <w:t xml:space="preserve"> fontHeight = fm.getHeight();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r w:rsidRPr="004503A3">
        <w:rPr>
          <w:rFonts w:ascii="Monospace" w:hAnsi="Monospace" w:cs="Courier New"/>
          <w:b/>
          <w:bCs/>
          <w:color w:val="7F0055"/>
          <w:sz w:val="20"/>
          <w:szCs w:val="20"/>
        </w:rPr>
        <w:t>int</w:t>
      </w:r>
      <w:r w:rsidR="005B35B0">
        <w:rPr>
          <w:rFonts w:ascii="Monospace" w:hAnsi="Monospace" w:cs="Courier New"/>
          <w:color w:val="000000"/>
          <w:sz w:val="20"/>
          <w:szCs w:val="20"/>
        </w:rPr>
        <w:t xml:space="preserve"> curWordPosition</w:t>
      </w:r>
      <w:r w:rsidRPr="004503A3">
        <w:rPr>
          <w:rFonts w:ascii="Monospace" w:hAnsi="Monospace" w:cs="Courier New"/>
          <w:color w:val="000000"/>
          <w:sz w:val="20"/>
          <w:szCs w:val="20"/>
        </w:rPr>
        <w:t xml:space="preserve"> = 0, rows = 0, highestCharCount = 0;</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String lineToWrite;</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r w:rsidRPr="004503A3">
        <w:rPr>
          <w:rFonts w:ascii="Monospace" w:hAnsi="Monospace" w:cs="Courier New"/>
          <w:b/>
          <w:bCs/>
          <w:color w:val="7F0055"/>
          <w:sz w:val="20"/>
          <w:szCs w:val="20"/>
        </w:rPr>
        <w:t>while</w:t>
      </w:r>
      <w:r w:rsidRPr="004503A3">
        <w:rPr>
          <w:rFonts w:ascii="Monospace" w:hAnsi="Monospace" w:cs="Courier New"/>
          <w:color w:val="000000"/>
          <w:sz w:val="20"/>
          <w:szCs w:val="20"/>
        </w:rPr>
        <w:t xml:space="preserve"> (</w:t>
      </w:r>
      <w:r w:rsidR="005B35B0">
        <w:rPr>
          <w:rFonts w:ascii="Monospace" w:hAnsi="Monospace" w:cs="Courier New"/>
          <w:color w:val="000000"/>
          <w:sz w:val="20"/>
          <w:szCs w:val="20"/>
        </w:rPr>
        <w:t>curWordPosition</w:t>
      </w:r>
      <w:r w:rsidR="005B35B0" w:rsidRPr="004503A3">
        <w:rPr>
          <w:rFonts w:ascii="Monospace" w:hAnsi="Monospace" w:cs="Courier New"/>
          <w:color w:val="000000"/>
          <w:sz w:val="20"/>
          <w:szCs w:val="20"/>
        </w:rPr>
        <w:t xml:space="preserve"> </w:t>
      </w:r>
      <w:r w:rsidRPr="004503A3">
        <w:rPr>
          <w:rFonts w:ascii="Monospace" w:hAnsi="Monospace" w:cs="Courier New"/>
          <w:color w:val="000000"/>
          <w:sz w:val="20"/>
          <w:szCs w:val="20"/>
        </w:rPr>
        <w:t>&lt; words.</w:t>
      </w:r>
      <w:r w:rsidRPr="004503A3">
        <w:rPr>
          <w:rFonts w:ascii="Monospace" w:hAnsi="Monospace" w:cs="Courier New"/>
          <w:color w:val="0000C0"/>
          <w:sz w:val="20"/>
          <w:szCs w:val="20"/>
        </w:rPr>
        <w:t>length</w:t>
      </w:r>
      <w:r w:rsidRPr="004503A3">
        <w:rPr>
          <w:rFonts w:ascii="Monospace" w:hAnsi="Monospace" w:cs="Courier New"/>
          <w:color w:val="000000"/>
          <w:sz w:val="20"/>
          <w:szCs w:val="20"/>
        </w:rPr>
        <w:t>)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r w:rsidRPr="004503A3">
        <w:rPr>
          <w:rFonts w:ascii="Monospace" w:hAnsi="Monospace" w:cs="Courier New"/>
          <w:b/>
          <w:bCs/>
          <w:color w:val="7F0055"/>
          <w:sz w:val="20"/>
          <w:szCs w:val="20"/>
        </w:rPr>
        <w:t>if</w:t>
      </w:r>
      <w:r w:rsidRPr="004503A3">
        <w:rPr>
          <w:rFonts w:ascii="Monospace" w:hAnsi="Monospace" w:cs="Courier New"/>
          <w:color w:val="000000"/>
          <w:sz w:val="20"/>
          <w:szCs w:val="20"/>
        </w:rPr>
        <w:t xml:space="preserve"> (</w:t>
      </w:r>
      <w:r w:rsidR="005B35B0">
        <w:rPr>
          <w:rFonts w:ascii="Monospace" w:hAnsi="Monospace" w:cs="Courier New"/>
          <w:color w:val="000000"/>
          <w:sz w:val="20"/>
          <w:szCs w:val="20"/>
        </w:rPr>
        <w:t>curWordPosition</w:t>
      </w:r>
      <w:r w:rsidR="005B35B0" w:rsidRPr="004503A3">
        <w:rPr>
          <w:rFonts w:ascii="Monospace" w:hAnsi="Monospace" w:cs="Courier New"/>
          <w:color w:val="000000"/>
          <w:sz w:val="20"/>
          <w:szCs w:val="20"/>
        </w:rPr>
        <w:t xml:space="preserve"> </w:t>
      </w:r>
      <w:r w:rsidRPr="004503A3">
        <w:rPr>
          <w:rFonts w:ascii="Monospace" w:hAnsi="Monospace" w:cs="Courier New"/>
          <w:color w:val="000000"/>
          <w:sz w:val="20"/>
          <w:szCs w:val="20"/>
        </w:rPr>
        <w:t xml:space="preserve">+ </w:t>
      </w:r>
      <w:r w:rsidRPr="004503A3">
        <w:rPr>
          <w:rFonts w:ascii="Monospace" w:hAnsi="Monospace" w:cs="Courier New"/>
          <w:i/>
          <w:iCs/>
          <w:color w:val="0000C0"/>
          <w:sz w:val="20"/>
          <w:szCs w:val="20"/>
        </w:rPr>
        <w:t>WORDSPERROW</w:t>
      </w:r>
      <w:r w:rsidRPr="004503A3">
        <w:rPr>
          <w:rFonts w:ascii="Monospace" w:hAnsi="Monospace" w:cs="Courier New"/>
          <w:color w:val="000000"/>
          <w:sz w:val="20"/>
          <w:szCs w:val="20"/>
        </w:rPr>
        <w:t xml:space="preserve"> &lt; words.</w:t>
      </w:r>
      <w:r w:rsidRPr="004503A3">
        <w:rPr>
          <w:rFonts w:ascii="Monospace" w:hAnsi="Monospace" w:cs="Courier New"/>
          <w:color w:val="0000C0"/>
          <w:sz w:val="20"/>
          <w:szCs w:val="20"/>
        </w:rPr>
        <w:t>length</w:t>
      </w:r>
      <w:r w:rsidRPr="004503A3">
        <w:rPr>
          <w:rFonts w:ascii="Monospace" w:hAnsi="Monospace" w:cs="Courier New"/>
          <w:color w:val="000000"/>
          <w:sz w:val="20"/>
          <w:szCs w:val="20"/>
        </w:rPr>
        <w:t>)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lineToWrite = buildString(words, </w:t>
      </w:r>
      <w:r w:rsidR="005B35B0">
        <w:rPr>
          <w:rFonts w:ascii="Monospace" w:hAnsi="Monospace" w:cs="Courier New"/>
          <w:color w:val="000000"/>
          <w:sz w:val="20"/>
          <w:szCs w:val="20"/>
        </w:rPr>
        <w:t>curWordPosition</w:t>
      </w:r>
      <w:r w:rsidRPr="004503A3">
        <w:rPr>
          <w:rFonts w:ascii="Monospace" w:hAnsi="Monospace" w:cs="Courier New"/>
          <w:color w:val="000000"/>
          <w:sz w:val="20"/>
          <w:szCs w:val="20"/>
        </w:rPr>
        <w:t xml:space="preserve">, </w:t>
      </w:r>
      <w:r w:rsidR="005B35B0">
        <w:rPr>
          <w:rFonts w:ascii="Monospace" w:hAnsi="Monospace" w:cs="Courier New"/>
          <w:color w:val="000000"/>
          <w:sz w:val="20"/>
          <w:szCs w:val="20"/>
        </w:rPr>
        <w:t>curWordPosition</w:t>
      </w:r>
      <w:r w:rsidRPr="004503A3">
        <w:rPr>
          <w:rFonts w:ascii="Monospace" w:hAnsi="Monospace" w:cs="Courier New"/>
          <w:color w:val="000000"/>
          <w:sz w:val="20"/>
          <w:szCs w:val="20"/>
        </w:rPr>
        <w:t xml:space="preserve"> + </w:t>
      </w:r>
      <w:r w:rsidRPr="004503A3">
        <w:rPr>
          <w:rFonts w:ascii="Monospace" w:hAnsi="Monospace" w:cs="Courier New"/>
          <w:i/>
          <w:iCs/>
          <w:color w:val="0000C0"/>
          <w:sz w:val="20"/>
          <w:szCs w:val="20"/>
        </w:rPr>
        <w:t>WORDSPERROW</w:t>
      </w:r>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g.drawString(lineToWrite, 0f, rows * fontHeight);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 </w:t>
      </w:r>
      <w:r w:rsidRPr="004503A3">
        <w:rPr>
          <w:rFonts w:ascii="Monospace" w:hAnsi="Monospace" w:cs="Courier New"/>
          <w:b/>
          <w:bCs/>
          <w:color w:val="7F0055"/>
          <w:sz w:val="20"/>
          <w:szCs w:val="20"/>
        </w:rPr>
        <w:t>else</w:t>
      </w:r>
      <w:r w:rsidRPr="004503A3">
        <w:rPr>
          <w:rFonts w:ascii="Monospace" w:hAnsi="Monospace" w:cs="Courier New"/>
          <w:color w:val="000000"/>
          <w:sz w:val="20"/>
          <w:szCs w:val="20"/>
        </w:rPr>
        <w:t xml:space="preserve">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lineToWrite = buildString(words, </w:t>
      </w:r>
      <w:r w:rsidR="005B35B0">
        <w:rPr>
          <w:rFonts w:ascii="Monospace" w:hAnsi="Monospace" w:cs="Courier New"/>
          <w:color w:val="000000"/>
          <w:sz w:val="20"/>
          <w:szCs w:val="20"/>
        </w:rPr>
        <w:t>curWordPosition</w:t>
      </w:r>
      <w:r w:rsidRPr="004503A3">
        <w:rPr>
          <w:rFonts w:ascii="Monospace" w:hAnsi="Monospace" w:cs="Courier New"/>
          <w:color w:val="000000"/>
          <w:sz w:val="20"/>
          <w:szCs w:val="20"/>
        </w:rPr>
        <w:t>, words.</w:t>
      </w:r>
      <w:r w:rsidRPr="004503A3">
        <w:rPr>
          <w:rFonts w:ascii="Monospace" w:hAnsi="Monospace" w:cs="Courier New"/>
          <w:color w:val="0000C0"/>
          <w:sz w:val="20"/>
          <w:szCs w:val="20"/>
        </w:rPr>
        <w:t>length</w:t>
      </w:r>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g.drawString(lineToWrite, 0f, rows * fontHeight);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lastRenderedPageBreak/>
        <w:t xml:space="preserve">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r w:rsidRPr="004503A3">
        <w:rPr>
          <w:rFonts w:ascii="Monospace" w:hAnsi="Monospace" w:cs="Courier New"/>
          <w:b/>
          <w:bCs/>
          <w:color w:val="7F0055"/>
          <w:sz w:val="20"/>
          <w:szCs w:val="20"/>
        </w:rPr>
        <w:t>if</w:t>
      </w:r>
      <w:r w:rsidRPr="004503A3">
        <w:rPr>
          <w:rFonts w:ascii="Monospace" w:hAnsi="Monospace" w:cs="Courier New"/>
          <w:color w:val="000000"/>
          <w:sz w:val="20"/>
          <w:szCs w:val="20"/>
        </w:rPr>
        <w:t xml:space="preserve"> (lineToWrite.length() &gt; highestCharCount)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r w:rsidRPr="004503A3">
        <w:rPr>
          <w:rFonts w:ascii="Monospace" w:hAnsi="Monospace" w:cs="Courier New"/>
          <w:color w:val="0000C0"/>
          <w:sz w:val="20"/>
          <w:szCs w:val="20"/>
        </w:rPr>
        <w:t>textContainerWidth</w:t>
      </w:r>
      <w:r w:rsidRPr="004503A3">
        <w:rPr>
          <w:rFonts w:ascii="Monospace" w:hAnsi="Monospace" w:cs="Courier New"/>
          <w:color w:val="000000"/>
          <w:sz w:val="20"/>
          <w:szCs w:val="20"/>
        </w:rPr>
        <w:t xml:space="preserve"> = (</w:t>
      </w:r>
      <w:r w:rsidRPr="004503A3">
        <w:rPr>
          <w:rFonts w:ascii="Monospace" w:hAnsi="Monospace" w:cs="Courier New"/>
          <w:b/>
          <w:bCs/>
          <w:color w:val="7F0055"/>
          <w:sz w:val="20"/>
          <w:szCs w:val="20"/>
        </w:rPr>
        <w:t>long</w:t>
      </w:r>
      <w:r w:rsidRPr="004503A3">
        <w:rPr>
          <w:rFonts w:ascii="Monospace" w:hAnsi="Monospace" w:cs="Courier New"/>
          <w:color w:val="000000"/>
          <w:sz w:val="20"/>
          <w:szCs w:val="20"/>
        </w:rPr>
        <w:t>)fm.getStringBounds(lineToWrite, g).getWidth();</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highestCharCount = lineToWrite.length();</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r w:rsidR="005B35B0">
        <w:rPr>
          <w:rFonts w:ascii="Monospace" w:hAnsi="Monospace" w:cs="Courier New"/>
          <w:color w:val="000000"/>
          <w:sz w:val="20"/>
          <w:szCs w:val="20"/>
        </w:rPr>
        <w:t>curWordPosition</w:t>
      </w:r>
      <w:r w:rsidRPr="004503A3">
        <w:rPr>
          <w:rFonts w:ascii="Monospace" w:hAnsi="Monospace" w:cs="Courier New"/>
          <w:color w:val="000000"/>
          <w:sz w:val="20"/>
          <w:szCs w:val="20"/>
        </w:rPr>
        <w:t xml:space="preserve"> += </w:t>
      </w:r>
      <w:r w:rsidRPr="004503A3">
        <w:rPr>
          <w:rFonts w:ascii="Monospace" w:hAnsi="Monospace" w:cs="Courier New"/>
          <w:i/>
          <w:iCs/>
          <w:color w:val="0000C0"/>
          <w:sz w:val="20"/>
          <w:szCs w:val="20"/>
        </w:rPr>
        <w:t>WORDSPERROW</w:t>
      </w:r>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rows++;</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r w:rsidRPr="004503A3">
        <w:rPr>
          <w:rFonts w:ascii="Monospace" w:hAnsi="Monospace" w:cs="Courier New"/>
          <w:color w:val="0000C0"/>
          <w:sz w:val="20"/>
          <w:szCs w:val="20"/>
        </w:rPr>
        <w:t>textContainerHeight</w:t>
      </w:r>
      <w:r w:rsidRPr="004503A3">
        <w:rPr>
          <w:rFonts w:ascii="Monospace" w:hAnsi="Monospace" w:cs="Courier New"/>
          <w:color w:val="000000"/>
          <w:sz w:val="20"/>
          <w:szCs w:val="20"/>
        </w:rPr>
        <w:t xml:space="preserve"> = fm.getHeight() * rows;</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 </w:t>
      </w:r>
      <w:r w:rsidRPr="004503A3">
        <w:rPr>
          <w:rFonts w:ascii="Monospace" w:hAnsi="Monospace" w:cs="Courier New"/>
          <w:b/>
          <w:bCs/>
          <w:color w:val="7F0055"/>
          <w:sz w:val="20"/>
          <w:szCs w:val="20"/>
        </w:rPr>
        <w:t>else</w:t>
      </w:r>
      <w:r w:rsidRPr="004503A3">
        <w:rPr>
          <w:rFonts w:ascii="Monospace" w:hAnsi="Monospace" w:cs="Courier New"/>
          <w:color w:val="000000"/>
          <w:sz w:val="20"/>
          <w:szCs w:val="20"/>
        </w:rPr>
        <w:t xml:space="preserve">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r w:rsidRPr="004503A3">
        <w:rPr>
          <w:rFonts w:ascii="Monospace" w:hAnsi="Monospace" w:cs="Courier New"/>
          <w:color w:val="0000C0"/>
          <w:sz w:val="20"/>
          <w:szCs w:val="20"/>
        </w:rPr>
        <w:t>textContainerWidth</w:t>
      </w:r>
      <w:r w:rsidRPr="004503A3">
        <w:rPr>
          <w:rFonts w:ascii="Monospace" w:hAnsi="Monospace" w:cs="Courier New"/>
          <w:color w:val="000000"/>
          <w:sz w:val="20"/>
          <w:szCs w:val="20"/>
        </w:rPr>
        <w:t xml:space="preserve"> = (</w:t>
      </w:r>
      <w:r w:rsidRPr="004503A3">
        <w:rPr>
          <w:rFonts w:ascii="Monospace" w:hAnsi="Monospace" w:cs="Courier New"/>
          <w:b/>
          <w:bCs/>
          <w:color w:val="7F0055"/>
          <w:sz w:val="20"/>
          <w:szCs w:val="20"/>
        </w:rPr>
        <w:t>long</w:t>
      </w:r>
      <w:r w:rsidRPr="004503A3">
        <w:rPr>
          <w:rFonts w:ascii="Monospace" w:hAnsi="Monospace" w:cs="Courier New"/>
          <w:color w:val="000000"/>
          <w:sz w:val="20"/>
          <w:szCs w:val="20"/>
        </w:rPr>
        <w:t>)fm.getStringBounds(</w:t>
      </w:r>
      <w:r w:rsidRPr="004503A3">
        <w:rPr>
          <w:rFonts w:ascii="Monospace" w:hAnsi="Monospace" w:cs="Courier New"/>
          <w:color w:val="0000C0"/>
          <w:sz w:val="20"/>
          <w:szCs w:val="20"/>
        </w:rPr>
        <w:t>text</w:t>
      </w:r>
      <w:r w:rsidRPr="004503A3">
        <w:rPr>
          <w:rFonts w:ascii="Monospace" w:hAnsi="Monospace" w:cs="Courier New"/>
          <w:color w:val="000000"/>
          <w:sz w:val="20"/>
          <w:szCs w:val="20"/>
        </w:rPr>
        <w:t>, g).getWidth();</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r w:rsidRPr="004503A3">
        <w:rPr>
          <w:rFonts w:ascii="Monospace" w:hAnsi="Monospace" w:cs="Courier New"/>
          <w:color w:val="0000C0"/>
          <w:sz w:val="20"/>
          <w:szCs w:val="20"/>
        </w:rPr>
        <w:t>textContainerHeight</w:t>
      </w:r>
      <w:r w:rsidRPr="004503A3">
        <w:rPr>
          <w:rFonts w:ascii="Monospace" w:hAnsi="Monospace" w:cs="Courier New"/>
          <w:color w:val="000000"/>
          <w:sz w:val="20"/>
          <w:szCs w:val="20"/>
        </w:rPr>
        <w:t xml:space="preserve"> = (</w:t>
      </w:r>
      <w:r w:rsidRPr="004503A3">
        <w:rPr>
          <w:rFonts w:ascii="Monospace" w:hAnsi="Monospace" w:cs="Courier New"/>
          <w:b/>
          <w:bCs/>
          <w:color w:val="7F0055"/>
          <w:sz w:val="20"/>
          <w:szCs w:val="20"/>
        </w:rPr>
        <w:t>long</w:t>
      </w:r>
      <w:r w:rsidRPr="004503A3">
        <w:rPr>
          <w:rFonts w:ascii="Monospace" w:hAnsi="Monospace" w:cs="Courier New"/>
          <w:color w:val="000000"/>
          <w:sz w:val="20"/>
          <w:szCs w:val="20"/>
        </w:rPr>
        <w:t>)fm.getStringBounds(</w:t>
      </w:r>
      <w:r w:rsidRPr="004503A3">
        <w:rPr>
          <w:rFonts w:ascii="Monospace" w:hAnsi="Monospace" w:cs="Courier New"/>
          <w:color w:val="0000C0"/>
          <w:sz w:val="20"/>
          <w:szCs w:val="20"/>
        </w:rPr>
        <w:t>text</w:t>
      </w:r>
      <w:r w:rsidRPr="004503A3">
        <w:rPr>
          <w:rFonts w:ascii="Monospace" w:hAnsi="Monospace" w:cs="Courier New"/>
          <w:color w:val="000000"/>
          <w:sz w:val="20"/>
          <w:szCs w:val="20"/>
        </w:rPr>
        <w:t>, g).getHeight();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g.drawString(</w:t>
      </w:r>
      <w:r w:rsidRPr="004503A3">
        <w:rPr>
          <w:rFonts w:ascii="Monospace" w:hAnsi="Monospace" w:cs="Courier New"/>
          <w:color w:val="0000C0"/>
          <w:sz w:val="20"/>
          <w:szCs w:val="20"/>
        </w:rPr>
        <w:t>text</w:t>
      </w:r>
      <w:r w:rsidRPr="004503A3">
        <w:rPr>
          <w:rFonts w:ascii="Monospace" w:hAnsi="Monospace" w:cs="Courier New"/>
          <w:color w:val="000000"/>
          <w:sz w:val="20"/>
          <w:szCs w:val="20"/>
        </w:rPr>
        <w:t>, 0.0f, 0.0f);</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r w:rsidRPr="004503A3">
        <w:rPr>
          <w:rFonts w:ascii="Monospace" w:hAnsi="Monospace" w:cs="Courier New"/>
          <w:b/>
          <w:bCs/>
          <w:color w:val="7F0055"/>
          <w:sz w:val="20"/>
          <w:szCs w:val="20"/>
        </w:rPr>
        <w:t>private</w:t>
      </w:r>
      <w:r w:rsidRPr="004503A3">
        <w:rPr>
          <w:rFonts w:ascii="Monospace" w:hAnsi="Monospace" w:cs="Courier New"/>
          <w:color w:val="000000"/>
          <w:sz w:val="20"/>
          <w:szCs w:val="20"/>
        </w:rPr>
        <w:t xml:space="preserve"> String buildString(String[] strArray, </w:t>
      </w:r>
      <w:r w:rsidRPr="004503A3">
        <w:rPr>
          <w:rFonts w:ascii="Monospace" w:hAnsi="Monospace" w:cs="Courier New"/>
          <w:b/>
          <w:bCs/>
          <w:color w:val="7F0055"/>
          <w:sz w:val="20"/>
          <w:szCs w:val="20"/>
        </w:rPr>
        <w:t>int</w:t>
      </w:r>
      <w:r w:rsidRPr="004503A3">
        <w:rPr>
          <w:rFonts w:ascii="Monospace" w:hAnsi="Monospace" w:cs="Courier New"/>
          <w:color w:val="000000"/>
          <w:sz w:val="20"/>
          <w:szCs w:val="20"/>
        </w:rPr>
        <w:t xml:space="preserve"> start, </w:t>
      </w:r>
      <w:r w:rsidRPr="004503A3">
        <w:rPr>
          <w:rFonts w:ascii="Monospace" w:hAnsi="Monospace" w:cs="Courier New"/>
          <w:b/>
          <w:bCs/>
          <w:color w:val="7F0055"/>
          <w:sz w:val="20"/>
          <w:szCs w:val="20"/>
        </w:rPr>
        <w:t>int</w:t>
      </w:r>
      <w:r w:rsidRPr="004503A3">
        <w:rPr>
          <w:rFonts w:ascii="Monospace" w:hAnsi="Monospace" w:cs="Courier New"/>
          <w:color w:val="000000"/>
          <w:sz w:val="20"/>
          <w:szCs w:val="20"/>
        </w:rPr>
        <w:t xml:space="preserve"> end)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String str = </w:t>
      </w:r>
      <w:r w:rsidRPr="004503A3">
        <w:rPr>
          <w:rFonts w:ascii="Monospace" w:hAnsi="Monospace" w:cs="Courier New"/>
          <w:color w:val="2A00FF"/>
          <w:sz w:val="20"/>
          <w:szCs w:val="20"/>
        </w:rPr>
        <w:t>""</w:t>
      </w:r>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r w:rsidRPr="004503A3">
        <w:rPr>
          <w:rFonts w:ascii="Monospace" w:hAnsi="Monospace" w:cs="Courier New"/>
          <w:b/>
          <w:bCs/>
          <w:color w:val="7F0055"/>
          <w:sz w:val="20"/>
          <w:szCs w:val="20"/>
        </w:rPr>
        <w:t>for</w:t>
      </w:r>
      <w:r w:rsidRPr="004503A3">
        <w:rPr>
          <w:rFonts w:ascii="Monospace" w:hAnsi="Monospace" w:cs="Courier New"/>
          <w:color w:val="000000"/>
          <w:sz w:val="20"/>
          <w:szCs w:val="20"/>
        </w:rPr>
        <w:t xml:space="preserve"> (</w:t>
      </w:r>
      <w:r w:rsidRPr="004503A3">
        <w:rPr>
          <w:rFonts w:ascii="Monospace" w:hAnsi="Monospace" w:cs="Courier New"/>
          <w:b/>
          <w:bCs/>
          <w:color w:val="7F0055"/>
          <w:sz w:val="20"/>
          <w:szCs w:val="20"/>
        </w:rPr>
        <w:t>int</w:t>
      </w:r>
      <w:r w:rsidRPr="004503A3">
        <w:rPr>
          <w:rFonts w:ascii="Monospace" w:hAnsi="Monospace" w:cs="Courier New"/>
          <w:color w:val="000000"/>
          <w:sz w:val="20"/>
          <w:szCs w:val="20"/>
        </w:rPr>
        <w:t xml:space="preserve"> i = start; i &lt; end; i++)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str += strArray[i] + </w:t>
      </w:r>
      <w:r w:rsidRPr="004503A3">
        <w:rPr>
          <w:rFonts w:ascii="Monospace" w:hAnsi="Monospace" w:cs="Courier New"/>
          <w:color w:val="2A00FF"/>
          <w:sz w:val="20"/>
          <w:szCs w:val="20"/>
        </w:rPr>
        <w:t>" "</w:t>
      </w:r>
      <w:r w:rsidRPr="004503A3">
        <w:rPr>
          <w:rFonts w:ascii="Monospace" w:hAnsi="Monospace" w:cs="Courier New"/>
          <w:color w:val="000000"/>
          <w:sz w:val="20"/>
          <w:szCs w:val="20"/>
        </w:rPr>
        <w:t>;</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p>
    <w:p w:rsidR="004503A3" w:rsidRPr="004503A3" w:rsidRDefault="004503A3" w:rsidP="004503A3">
      <w:pPr>
        <w:autoSpaceDE w:val="0"/>
        <w:autoSpaceDN w:val="0"/>
        <w:adjustRightInd w:val="0"/>
        <w:spacing w:after="0" w:line="240" w:lineRule="auto"/>
        <w:rPr>
          <w:rFonts w:ascii="Monospace" w:hAnsi="Monospace" w:cs="Courier New"/>
          <w:sz w:val="20"/>
          <w:szCs w:val="20"/>
        </w:rPr>
      </w:pPr>
      <w:r w:rsidRPr="004503A3">
        <w:rPr>
          <w:rFonts w:ascii="Monospace" w:hAnsi="Monospace" w:cs="Courier New"/>
          <w:color w:val="000000"/>
          <w:sz w:val="20"/>
          <w:szCs w:val="20"/>
        </w:rPr>
        <w:t xml:space="preserve">        </w:t>
      </w:r>
      <w:r w:rsidRPr="004503A3">
        <w:rPr>
          <w:rFonts w:ascii="Monospace" w:hAnsi="Monospace" w:cs="Courier New"/>
          <w:b/>
          <w:bCs/>
          <w:color w:val="7F0055"/>
          <w:sz w:val="20"/>
          <w:szCs w:val="20"/>
        </w:rPr>
        <w:t>return</w:t>
      </w:r>
      <w:r w:rsidRPr="004503A3">
        <w:rPr>
          <w:rFonts w:ascii="Monospace" w:hAnsi="Monospace" w:cs="Courier New"/>
          <w:color w:val="000000"/>
          <w:sz w:val="20"/>
          <w:szCs w:val="20"/>
        </w:rPr>
        <w:t xml:space="preserve"> str;</w:t>
      </w:r>
    </w:p>
    <w:p w:rsidR="004503A3" w:rsidRPr="004503A3" w:rsidRDefault="004503A3" w:rsidP="004503A3">
      <w:pPr>
        <w:rPr>
          <w:rFonts w:ascii="Monospace" w:hAnsi="Monospace"/>
        </w:rPr>
      </w:pPr>
      <w:r>
        <w:rPr>
          <w:rFonts w:ascii="Monospace" w:hAnsi="Monospace" w:cs="Courier New"/>
          <w:color w:val="000000"/>
          <w:sz w:val="20"/>
          <w:szCs w:val="20"/>
        </w:rPr>
        <w:t xml:space="preserve">     </w:t>
      </w:r>
      <w:r w:rsidRPr="004503A3">
        <w:rPr>
          <w:rFonts w:ascii="Monospace" w:hAnsi="Monospace" w:cs="Courier New"/>
          <w:color w:val="000000"/>
          <w:sz w:val="20"/>
          <w:szCs w:val="20"/>
        </w:rPr>
        <w:t>}</w:t>
      </w:r>
    </w:p>
    <w:p w:rsidR="004503A3" w:rsidRDefault="004503A3" w:rsidP="004503A3">
      <w:r>
        <w:t>drawTheString() works as follows:</w:t>
      </w:r>
    </w:p>
    <w:p w:rsidR="004503A3" w:rsidRDefault="004503A3" w:rsidP="005B35B0">
      <w:pPr>
        <w:pStyle w:val="ListParagraph"/>
        <w:numPr>
          <w:ilvl w:val="0"/>
          <w:numId w:val="11"/>
        </w:numPr>
        <w:spacing w:after="0" w:line="240" w:lineRule="auto"/>
      </w:pPr>
      <w:r>
        <w:t>If the number of words is greater than the max words per row</w:t>
      </w:r>
      <w:r w:rsidR="00A31C8D">
        <w:t xml:space="preserve"> (WORDSPERROW)</w:t>
      </w:r>
      <w:bookmarkStart w:id="8" w:name="_GoBack"/>
      <w:bookmarkEnd w:id="8"/>
      <w:r>
        <w:t>, then multiple rows need to be drawn</w:t>
      </w:r>
    </w:p>
    <w:p w:rsidR="005B35B0" w:rsidRDefault="005B35B0" w:rsidP="005B35B0">
      <w:pPr>
        <w:pStyle w:val="ListParagraph"/>
        <w:numPr>
          <w:ilvl w:val="1"/>
          <w:numId w:val="11"/>
        </w:numPr>
        <w:spacing w:after="0" w:line="240" w:lineRule="auto"/>
      </w:pPr>
      <w:r>
        <w:t>While the curWordPosition is an index &lt; then the length of the text</w:t>
      </w:r>
    </w:p>
    <w:p w:rsidR="005B35B0" w:rsidRDefault="005B35B0" w:rsidP="005B35B0">
      <w:pPr>
        <w:pStyle w:val="ListParagraph"/>
        <w:numPr>
          <w:ilvl w:val="2"/>
          <w:numId w:val="11"/>
        </w:numPr>
        <w:spacing w:after="0" w:line="240" w:lineRule="auto"/>
      </w:pPr>
      <w:r>
        <w:t>If the curWordPosition plus the next number of words for a row is less than the length of the text, then draw the next WORDSPERROW</w:t>
      </w:r>
    </w:p>
    <w:p w:rsidR="005B35B0" w:rsidRDefault="005B35B0" w:rsidP="005B35B0">
      <w:pPr>
        <w:pStyle w:val="ListParagraph"/>
        <w:numPr>
          <w:ilvl w:val="2"/>
          <w:numId w:val="11"/>
        </w:numPr>
        <w:spacing w:after="0" w:line="240" w:lineRule="auto"/>
      </w:pPr>
      <w:r>
        <w:t>Otherwise draw the remaining text</w:t>
      </w:r>
    </w:p>
    <w:p w:rsidR="005B35B0" w:rsidRDefault="005B35B0" w:rsidP="005B35B0">
      <w:pPr>
        <w:pStyle w:val="ListParagraph"/>
        <w:numPr>
          <w:ilvl w:val="2"/>
          <w:numId w:val="11"/>
        </w:numPr>
        <w:spacing w:after="0" w:line="240" w:lineRule="auto"/>
      </w:pPr>
      <w:r>
        <w:t>If the width of the row just drawn is the largest width, set the textContainerWidth to that value. This size is determined by the actual size of the characters that are drawn</w:t>
      </w:r>
    </w:p>
    <w:p w:rsidR="005B35B0" w:rsidRDefault="005B35B0" w:rsidP="005B35B0">
      <w:pPr>
        <w:pStyle w:val="ListParagraph"/>
        <w:numPr>
          <w:ilvl w:val="1"/>
          <w:numId w:val="11"/>
        </w:numPr>
        <w:spacing w:after="0" w:line="240" w:lineRule="auto"/>
      </w:pPr>
      <w:r>
        <w:t>After the loop, the textContainerHeight is determined by the height of the characters multiplied by the number of rows</w:t>
      </w:r>
    </w:p>
    <w:p w:rsidR="005B35B0" w:rsidRDefault="005B35B0" w:rsidP="005B35B0">
      <w:pPr>
        <w:pStyle w:val="ListParagraph"/>
        <w:numPr>
          <w:ilvl w:val="0"/>
          <w:numId w:val="11"/>
        </w:numPr>
        <w:spacing w:after="0" w:line="240" w:lineRule="auto"/>
      </w:pPr>
      <w:r>
        <w:t>Otherwise just draw the string</w:t>
      </w:r>
    </w:p>
    <w:p w:rsidR="00C04B09" w:rsidRDefault="00C04B09" w:rsidP="00C04B09">
      <w:pPr>
        <w:pStyle w:val="Heading2"/>
      </w:pPr>
      <w:bookmarkStart w:id="9" w:name="_Toc311624979"/>
      <w:r>
        <w:t>Navigating to Web Pages (zoom level-3, specifically)</w:t>
      </w:r>
      <w:bookmarkEnd w:id="9"/>
    </w:p>
    <w:p w:rsidR="00C04B09" w:rsidRPr="00C04B09" w:rsidRDefault="00C04B09" w:rsidP="00C04B09">
      <w:r>
        <w:tab/>
        <w:t>The navigation to web pages is handled by the AppCanvas.navigateTo() method, and is primarily called by the CameraMovementListener.click1() method when a selected node is clicked.</w:t>
      </w:r>
    </w:p>
    <w:p w:rsidR="00001A9D" w:rsidRDefault="00675C70" w:rsidP="00675C70">
      <w:pPr>
        <w:pStyle w:val="Heading1"/>
        <w:numPr>
          <w:ilvl w:val="0"/>
          <w:numId w:val="5"/>
        </w:numPr>
        <w:jc w:val="center"/>
      </w:pPr>
      <w:bookmarkStart w:id="10" w:name="_Toc311624980"/>
      <w:r>
        <w:t xml:space="preserve">Uploading </w:t>
      </w:r>
      <w:r w:rsidR="00737129">
        <w:t>Applet</w:t>
      </w:r>
      <w:bookmarkEnd w:id="10"/>
    </w:p>
    <w:p w:rsidR="00737129" w:rsidRPr="00737129" w:rsidRDefault="00737129" w:rsidP="00737129">
      <w:r>
        <w:tab/>
        <w:t>When putting the applet on a server, it is important to change controller.Configuration.getNodesFilePath() to reflect the new location of the content.xml document.</w:t>
      </w:r>
    </w:p>
    <w:sectPr w:rsidR="00737129" w:rsidRPr="00737129" w:rsidSect="00D72942">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F87" w:rsidRDefault="001A6F87" w:rsidP="00D72942">
      <w:pPr>
        <w:spacing w:after="0" w:line="240" w:lineRule="auto"/>
      </w:pPr>
      <w:r>
        <w:separator/>
      </w:r>
    </w:p>
  </w:endnote>
  <w:endnote w:type="continuationSeparator" w:id="0">
    <w:p w:rsidR="001A6F87" w:rsidRDefault="001A6F87" w:rsidP="00D72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D72942">
      <w:tc>
        <w:tcPr>
          <w:tcW w:w="4500" w:type="pct"/>
          <w:tcBorders>
            <w:top w:val="single" w:sz="4" w:space="0" w:color="000000" w:themeColor="text1"/>
          </w:tcBorders>
        </w:tcPr>
        <w:p w:rsidR="00D72942" w:rsidRDefault="001A6F87" w:rsidP="00D72942">
          <w:pPr>
            <w:pStyle w:val="Footer"/>
            <w:jc w:val="right"/>
          </w:pPr>
          <w:sdt>
            <w:sdtPr>
              <w:alias w:val="Company"/>
              <w:id w:val="99812"/>
              <w:dataBinding w:prefixMappings="xmlns:ns0='http://schemas.openxmlformats.org/officeDocument/2006/extended-properties'" w:xpath="/ns0:Properties[1]/ns0:Company[1]" w:storeItemID="{6668398D-A668-4E3E-A5EB-62B293D839F1}"/>
              <w:text/>
            </w:sdtPr>
            <w:sdtEndPr/>
            <w:sdtContent>
              <w:r w:rsidR="00D72942">
                <w:t>Virginia Polytechnic Institute and State University</w:t>
              </w:r>
            </w:sdtContent>
          </w:sdt>
          <w:r w:rsidR="00D72942">
            <w:t xml:space="preserve"> | Table of Contents</w:t>
          </w:r>
        </w:p>
      </w:tc>
      <w:tc>
        <w:tcPr>
          <w:tcW w:w="500" w:type="pct"/>
          <w:tcBorders>
            <w:top w:val="single" w:sz="4" w:space="0" w:color="C0504D" w:themeColor="accent2"/>
          </w:tcBorders>
          <w:shd w:val="clear" w:color="auto" w:fill="943634" w:themeFill="accent2" w:themeFillShade="BF"/>
        </w:tcPr>
        <w:p w:rsidR="00D72942" w:rsidRDefault="00B42F07">
          <w:pPr>
            <w:pStyle w:val="Header"/>
            <w:rPr>
              <w:color w:val="FFFFFF" w:themeColor="background1"/>
            </w:rPr>
          </w:pPr>
          <w:r>
            <w:fldChar w:fldCharType="begin"/>
          </w:r>
          <w:r>
            <w:instrText xml:space="preserve"> PAGE   \* MERGEFORMAT </w:instrText>
          </w:r>
          <w:r>
            <w:fldChar w:fldCharType="separate"/>
          </w:r>
          <w:r w:rsidR="00A31C8D" w:rsidRPr="00A31C8D">
            <w:rPr>
              <w:noProof/>
              <w:color w:val="FFFFFF" w:themeColor="background1"/>
            </w:rPr>
            <w:t>ii</w:t>
          </w:r>
          <w:r>
            <w:rPr>
              <w:noProof/>
              <w:color w:val="FFFFFF" w:themeColor="background1"/>
            </w:rPr>
            <w:fldChar w:fldCharType="end"/>
          </w:r>
        </w:p>
      </w:tc>
    </w:tr>
  </w:tbl>
  <w:p w:rsidR="00D72942" w:rsidRDefault="00D729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D72942">
      <w:tc>
        <w:tcPr>
          <w:tcW w:w="4500" w:type="pct"/>
          <w:tcBorders>
            <w:top w:val="single" w:sz="4" w:space="0" w:color="000000" w:themeColor="text1"/>
          </w:tcBorders>
        </w:tcPr>
        <w:p w:rsidR="00D72942" w:rsidRDefault="00D72942" w:rsidP="00D72942">
          <w:pPr>
            <w:pStyle w:val="Footer"/>
            <w:jc w:val="right"/>
          </w:pPr>
          <w:r>
            <w:t>Virginia Polytechnic Institute and State University | Table of Contents</w:t>
          </w:r>
        </w:p>
      </w:tc>
      <w:tc>
        <w:tcPr>
          <w:tcW w:w="500" w:type="pct"/>
          <w:tcBorders>
            <w:top w:val="single" w:sz="4" w:space="0" w:color="C0504D" w:themeColor="accent2"/>
          </w:tcBorders>
          <w:shd w:val="clear" w:color="auto" w:fill="943634" w:themeFill="accent2" w:themeFillShade="BF"/>
        </w:tcPr>
        <w:p w:rsidR="00D72942" w:rsidRDefault="00B42F07">
          <w:pPr>
            <w:pStyle w:val="Header"/>
            <w:rPr>
              <w:color w:val="FFFFFF" w:themeColor="background1"/>
            </w:rPr>
          </w:pPr>
          <w:r>
            <w:fldChar w:fldCharType="begin"/>
          </w:r>
          <w:r>
            <w:instrText xml:space="preserve"> PAGE   \* MERGEFORMAT </w:instrText>
          </w:r>
          <w:r>
            <w:fldChar w:fldCharType="separate"/>
          </w:r>
          <w:r w:rsidR="00A31C8D" w:rsidRPr="00A31C8D">
            <w:rPr>
              <w:noProof/>
              <w:color w:val="FFFFFF" w:themeColor="background1"/>
            </w:rPr>
            <w:t>5</w:t>
          </w:r>
          <w:r>
            <w:rPr>
              <w:noProof/>
              <w:color w:val="FFFFFF" w:themeColor="background1"/>
            </w:rPr>
            <w:fldChar w:fldCharType="end"/>
          </w:r>
        </w:p>
      </w:tc>
    </w:tr>
  </w:tbl>
  <w:p w:rsidR="00D72942" w:rsidRDefault="00D729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D72942">
      <w:tc>
        <w:tcPr>
          <w:tcW w:w="4500" w:type="pct"/>
          <w:tcBorders>
            <w:top w:val="single" w:sz="4" w:space="0" w:color="000000" w:themeColor="text1"/>
          </w:tcBorders>
        </w:tcPr>
        <w:p w:rsidR="00D72942" w:rsidRDefault="00D72942">
          <w:pPr>
            <w:pStyle w:val="Footer"/>
            <w:jc w:val="right"/>
          </w:pPr>
          <w:r>
            <w:t xml:space="preserve">Virginia Polytechnic Institute and State University | </w:t>
          </w:r>
          <w:fldSimple w:instr=" STYLEREF  &quot;1&quot;  ">
            <w:r>
              <w:rPr>
                <w:noProof/>
              </w:rPr>
              <w:t>Opening the Application</w:t>
            </w:r>
          </w:fldSimple>
        </w:p>
      </w:tc>
      <w:tc>
        <w:tcPr>
          <w:tcW w:w="500" w:type="pct"/>
          <w:tcBorders>
            <w:top w:val="single" w:sz="4" w:space="0" w:color="C0504D" w:themeColor="accent2"/>
          </w:tcBorders>
          <w:shd w:val="clear" w:color="auto" w:fill="943634" w:themeFill="accent2" w:themeFillShade="BF"/>
        </w:tcPr>
        <w:p w:rsidR="00D72942" w:rsidRDefault="00B42F07">
          <w:pPr>
            <w:pStyle w:val="Header"/>
            <w:rPr>
              <w:color w:val="FFFFFF" w:themeColor="background1"/>
            </w:rPr>
          </w:pPr>
          <w:r>
            <w:fldChar w:fldCharType="begin"/>
          </w:r>
          <w:r>
            <w:instrText xml:space="preserve"> PAGE   \* MERGEFORMAT </w:instrText>
          </w:r>
          <w:r>
            <w:fldChar w:fldCharType="separate"/>
          </w:r>
          <w:r w:rsidR="00D72942" w:rsidRPr="00D72942">
            <w:rPr>
              <w:noProof/>
              <w:color w:val="FFFFFF" w:themeColor="background1"/>
            </w:rPr>
            <w:t>i</w:t>
          </w:r>
          <w:r>
            <w:rPr>
              <w:noProof/>
              <w:color w:val="FFFFFF" w:themeColor="background1"/>
            </w:rPr>
            <w:fldChar w:fldCharType="end"/>
          </w:r>
        </w:p>
      </w:tc>
    </w:tr>
  </w:tbl>
  <w:p w:rsidR="00D72942" w:rsidRDefault="00D729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F87" w:rsidRDefault="001A6F87" w:rsidP="00D72942">
      <w:pPr>
        <w:spacing w:after="0" w:line="240" w:lineRule="auto"/>
      </w:pPr>
      <w:r>
        <w:separator/>
      </w:r>
    </w:p>
  </w:footnote>
  <w:footnote w:type="continuationSeparator" w:id="0">
    <w:p w:rsidR="001A6F87" w:rsidRDefault="001A6F87" w:rsidP="00D729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42" w:rsidRDefault="00D729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42" w:rsidRDefault="00D729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218C"/>
    <w:multiLevelType w:val="hybridMultilevel"/>
    <w:tmpl w:val="F730747E"/>
    <w:lvl w:ilvl="0" w:tplc="CE121056">
      <w:start w:val="2"/>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D0B77"/>
    <w:multiLevelType w:val="hybridMultilevel"/>
    <w:tmpl w:val="BCFC8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812C0"/>
    <w:multiLevelType w:val="hybridMultilevel"/>
    <w:tmpl w:val="949470C0"/>
    <w:lvl w:ilvl="0" w:tplc="4A4822DC">
      <w:start w:val="1"/>
      <w:numFmt w:val="decimal"/>
      <w:lvlText w:val="%1."/>
      <w:lvlJc w:val="left"/>
      <w:pPr>
        <w:ind w:left="720" w:hanging="360"/>
      </w:pPr>
      <w:rPr>
        <w:rFonts w:ascii="Monospace" w:hAnsi="Monospace" w:cs="Monospace" w:hint="default"/>
        <w:color w:val="00000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877BE9"/>
    <w:multiLevelType w:val="hybridMultilevel"/>
    <w:tmpl w:val="1D383F06"/>
    <w:lvl w:ilvl="0" w:tplc="EED28AA2">
      <w:start w:val="2"/>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32E3F"/>
    <w:multiLevelType w:val="multilevel"/>
    <w:tmpl w:val="268077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37A7B4C"/>
    <w:multiLevelType w:val="hybridMultilevel"/>
    <w:tmpl w:val="22C668E8"/>
    <w:lvl w:ilvl="0" w:tplc="0409000F">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3E351B"/>
    <w:multiLevelType w:val="hybridMultilevel"/>
    <w:tmpl w:val="0CB4C4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CF3F3C"/>
    <w:multiLevelType w:val="hybridMultilevel"/>
    <w:tmpl w:val="FB2201A6"/>
    <w:lvl w:ilvl="0" w:tplc="AFCA795A">
      <w:start w:val="2"/>
      <w:numFmt w:val="upperRoman"/>
      <w:lvlText w:val="%1."/>
      <w:lvlJc w:val="left"/>
      <w:pPr>
        <w:ind w:left="2520" w:hanging="10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6BB644A"/>
    <w:multiLevelType w:val="hybridMultilevel"/>
    <w:tmpl w:val="1D383F06"/>
    <w:lvl w:ilvl="0" w:tplc="EED28AA2">
      <w:start w:val="2"/>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F12A14"/>
    <w:multiLevelType w:val="hybridMultilevel"/>
    <w:tmpl w:val="22C668E8"/>
    <w:lvl w:ilvl="0" w:tplc="0409000F">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223D69"/>
    <w:multiLevelType w:val="hybridMultilevel"/>
    <w:tmpl w:val="71286978"/>
    <w:lvl w:ilvl="0" w:tplc="EED28AA2">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7"/>
  </w:num>
  <w:num w:numId="5">
    <w:abstractNumId w:val="8"/>
  </w:num>
  <w:num w:numId="6">
    <w:abstractNumId w:val="10"/>
  </w:num>
  <w:num w:numId="7">
    <w:abstractNumId w:val="1"/>
  </w:num>
  <w:num w:numId="8">
    <w:abstractNumId w:val="4"/>
  </w:num>
  <w:num w:numId="9">
    <w:abstractNumId w:val="3"/>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12FD8"/>
    <w:rsid w:val="00001A9D"/>
    <w:rsid w:val="00012396"/>
    <w:rsid w:val="000757C9"/>
    <w:rsid w:val="0008625D"/>
    <w:rsid w:val="00112FD8"/>
    <w:rsid w:val="001A6F87"/>
    <w:rsid w:val="001D26C7"/>
    <w:rsid w:val="001E24B3"/>
    <w:rsid w:val="002D26E8"/>
    <w:rsid w:val="00324F24"/>
    <w:rsid w:val="00374252"/>
    <w:rsid w:val="00394F0E"/>
    <w:rsid w:val="004503A3"/>
    <w:rsid w:val="004F3763"/>
    <w:rsid w:val="005B35B0"/>
    <w:rsid w:val="005E478C"/>
    <w:rsid w:val="005F2814"/>
    <w:rsid w:val="006477B1"/>
    <w:rsid w:val="00675C70"/>
    <w:rsid w:val="00737129"/>
    <w:rsid w:val="007E3EDC"/>
    <w:rsid w:val="0085007E"/>
    <w:rsid w:val="00905F6D"/>
    <w:rsid w:val="00A31C8D"/>
    <w:rsid w:val="00B4272E"/>
    <w:rsid w:val="00B42F07"/>
    <w:rsid w:val="00B42F3E"/>
    <w:rsid w:val="00BE1052"/>
    <w:rsid w:val="00C04B09"/>
    <w:rsid w:val="00C113FF"/>
    <w:rsid w:val="00D44184"/>
    <w:rsid w:val="00D45424"/>
    <w:rsid w:val="00D674FF"/>
    <w:rsid w:val="00D72942"/>
    <w:rsid w:val="00E66CCF"/>
    <w:rsid w:val="00F36E26"/>
    <w:rsid w:val="00FE3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EDC"/>
  </w:style>
  <w:style w:type="paragraph" w:styleId="Heading1">
    <w:name w:val="heading 1"/>
    <w:basedOn w:val="Normal"/>
    <w:next w:val="Normal"/>
    <w:link w:val="Heading1Char"/>
    <w:uiPriority w:val="9"/>
    <w:qFormat/>
    <w:rsid w:val="00D72942"/>
    <w:pPr>
      <w:keepNext/>
      <w:keepLines/>
      <w:spacing w:before="480" w:after="0"/>
      <w:outlineLvl w:val="0"/>
    </w:pPr>
    <w:rPr>
      <w:rFonts w:asciiTheme="majorHAnsi" w:eastAsiaTheme="majorEastAsia" w:hAnsiTheme="majorHAnsi" w:cstheme="majorBidi"/>
      <w:b/>
      <w:bCs/>
      <w:color w:val="365F91" w:themeColor="accent1" w:themeShade="BF"/>
      <w:sz w:val="56"/>
      <w:szCs w:val="28"/>
    </w:rPr>
  </w:style>
  <w:style w:type="paragraph" w:styleId="Heading2">
    <w:name w:val="heading 2"/>
    <w:basedOn w:val="Normal"/>
    <w:next w:val="Normal"/>
    <w:link w:val="Heading2Char"/>
    <w:uiPriority w:val="9"/>
    <w:unhideWhenUsed/>
    <w:qFormat/>
    <w:rsid w:val="001D26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942"/>
    <w:rPr>
      <w:rFonts w:asciiTheme="majorHAnsi" w:eastAsiaTheme="majorEastAsia" w:hAnsiTheme="majorHAnsi" w:cstheme="majorBidi"/>
      <w:b/>
      <w:bCs/>
      <w:color w:val="365F91" w:themeColor="accent1" w:themeShade="BF"/>
      <w:sz w:val="56"/>
      <w:szCs w:val="28"/>
    </w:rPr>
  </w:style>
  <w:style w:type="paragraph" w:styleId="BalloonText">
    <w:name w:val="Balloon Text"/>
    <w:basedOn w:val="Normal"/>
    <w:link w:val="BalloonTextChar"/>
    <w:uiPriority w:val="99"/>
    <w:semiHidden/>
    <w:unhideWhenUsed/>
    <w:rsid w:val="00112FD8"/>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112FD8"/>
    <w:rPr>
      <w:rFonts w:ascii="Tahoma" w:hAnsi="Tahoma"/>
      <w:sz w:val="16"/>
      <w:szCs w:val="16"/>
    </w:rPr>
  </w:style>
  <w:style w:type="paragraph" w:styleId="TOCHeading">
    <w:name w:val="TOC Heading"/>
    <w:basedOn w:val="Heading1"/>
    <w:next w:val="Normal"/>
    <w:uiPriority w:val="39"/>
    <w:unhideWhenUsed/>
    <w:qFormat/>
    <w:rsid w:val="00112FD8"/>
    <w:pPr>
      <w:outlineLvl w:val="9"/>
    </w:pPr>
  </w:style>
  <w:style w:type="paragraph" w:styleId="TOC2">
    <w:name w:val="toc 2"/>
    <w:basedOn w:val="Normal"/>
    <w:next w:val="Normal"/>
    <w:autoRedefine/>
    <w:uiPriority w:val="39"/>
    <w:unhideWhenUsed/>
    <w:qFormat/>
    <w:rsid w:val="00112FD8"/>
    <w:pPr>
      <w:spacing w:after="100"/>
      <w:ind w:left="220"/>
    </w:pPr>
  </w:style>
  <w:style w:type="paragraph" w:styleId="TOC1">
    <w:name w:val="toc 1"/>
    <w:basedOn w:val="Normal"/>
    <w:next w:val="Normal"/>
    <w:autoRedefine/>
    <w:uiPriority w:val="39"/>
    <w:unhideWhenUsed/>
    <w:qFormat/>
    <w:rsid w:val="00112FD8"/>
    <w:pPr>
      <w:spacing w:after="100"/>
    </w:pPr>
  </w:style>
  <w:style w:type="paragraph" w:styleId="TOC3">
    <w:name w:val="toc 3"/>
    <w:basedOn w:val="Normal"/>
    <w:next w:val="Normal"/>
    <w:autoRedefine/>
    <w:uiPriority w:val="39"/>
    <w:semiHidden/>
    <w:unhideWhenUsed/>
    <w:qFormat/>
    <w:rsid w:val="00112FD8"/>
    <w:pPr>
      <w:spacing w:after="100"/>
      <w:ind w:left="440"/>
    </w:pPr>
  </w:style>
  <w:style w:type="character" w:styleId="Hyperlink">
    <w:name w:val="Hyperlink"/>
    <w:basedOn w:val="DefaultParagraphFont"/>
    <w:uiPriority w:val="99"/>
    <w:unhideWhenUsed/>
    <w:rsid w:val="00D72942"/>
    <w:rPr>
      <w:color w:val="0000FF" w:themeColor="hyperlink"/>
      <w:u w:val="single"/>
    </w:rPr>
  </w:style>
  <w:style w:type="paragraph" w:styleId="Header">
    <w:name w:val="header"/>
    <w:basedOn w:val="Normal"/>
    <w:link w:val="HeaderChar"/>
    <w:uiPriority w:val="99"/>
    <w:unhideWhenUsed/>
    <w:rsid w:val="00D72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942"/>
  </w:style>
  <w:style w:type="paragraph" w:styleId="Footer">
    <w:name w:val="footer"/>
    <w:basedOn w:val="Normal"/>
    <w:link w:val="FooterChar"/>
    <w:uiPriority w:val="99"/>
    <w:unhideWhenUsed/>
    <w:rsid w:val="00D72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942"/>
  </w:style>
  <w:style w:type="paragraph" w:styleId="ListParagraph">
    <w:name w:val="List Paragraph"/>
    <w:basedOn w:val="Normal"/>
    <w:uiPriority w:val="34"/>
    <w:qFormat/>
    <w:rsid w:val="000757C9"/>
    <w:pPr>
      <w:ind w:left="720"/>
      <w:contextualSpacing/>
    </w:pPr>
  </w:style>
  <w:style w:type="table" w:styleId="TableGrid">
    <w:name w:val="Table Grid"/>
    <w:basedOn w:val="TableNormal"/>
    <w:uiPriority w:val="59"/>
    <w:rsid w:val="000757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D26C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zvtm.sourceforge.net/" TargetMode="Externa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314F9E-84B3-48F4-80E9-60BDCD9E5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Virtual Textbook Developer Guide</vt:lpstr>
    </vt:vector>
  </TitlesOfParts>
  <Company>Virginia Polytechnic Institute and State University</Company>
  <LinksUpToDate>false</LinksUpToDate>
  <CharactersWithSpaces>13581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Textbook Developer Guide</dc:title>
  <dc:subject>Modeling a concept graph based statics textbook</dc:subject>
  <dc:creator>john</dc:creator>
  <cp:keywords/>
  <dc:description/>
  <cp:lastModifiedBy>James</cp:lastModifiedBy>
  <cp:revision>16</cp:revision>
  <dcterms:created xsi:type="dcterms:W3CDTF">2011-12-13T16:31:00Z</dcterms:created>
  <dcterms:modified xsi:type="dcterms:W3CDTF">2011-12-14T16:37:00Z</dcterms:modified>
</cp:coreProperties>
</file>