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E92" w:rsidRPr="00292CD7" w:rsidRDefault="000F2079" w:rsidP="00292CD7">
      <w:pPr>
        <w:pStyle w:val="Heading1"/>
        <w:spacing w:after="0"/>
        <w:jc w:val="center"/>
        <w:rPr>
          <w:rFonts w:ascii="Century" w:hAnsi="Century"/>
          <w:b/>
          <w:sz w:val="36"/>
          <w:szCs w:val="36"/>
        </w:rPr>
      </w:pPr>
      <w:r w:rsidRPr="00292CD7">
        <w:rPr>
          <w:rFonts w:ascii="Century" w:hAnsi="Century"/>
          <w:b/>
          <w:sz w:val="28"/>
          <w:szCs w:val="36"/>
        </w:rPr>
        <w:t>PEX 1</w:t>
      </w:r>
      <w:r w:rsidR="007315ED" w:rsidRPr="00292CD7">
        <w:rPr>
          <w:rFonts w:ascii="Century" w:hAnsi="Century"/>
          <w:b/>
          <w:sz w:val="28"/>
          <w:szCs w:val="36"/>
        </w:rPr>
        <w:t xml:space="preserve">: </w:t>
      </w:r>
      <w:r w:rsidR="0000513D" w:rsidRPr="00292CD7">
        <w:rPr>
          <w:rFonts w:ascii="Century" w:hAnsi="Century"/>
          <w:b/>
          <w:sz w:val="28"/>
          <w:szCs w:val="36"/>
        </w:rPr>
        <w:t xml:space="preserve">I Can Factor That Number In </w:t>
      </w:r>
      <w:r w:rsidR="0000513D" w:rsidRPr="00292CD7">
        <w:rPr>
          <w:rFonts w:ascii="Century" w:hAnsi="Century"/>
          <w:b/>
          <w:i/>
          <w:sz w:val="28"/>
          <w:szCs w:val="36"/>
        </w:rPr>
        <w:t>x</w:t>
      </w:r>
      <w:r w:rsidR="0000513D" w:rsidRPr="00292CD7">
        <w:rPr>
          <w:rFonts w:ascii="Century" w:hAnsi="Century"/>
          <w:b/>
          <w:sz w:val="28"/>
          <w:szCs w:val="36"/>
        </w:rPr>
        <w:t xml:space="preserve"> Seconds</w:t>
      </w:r>
    </w:p>
    <w:p w:rsidR="00292CD7" w:rsidRPr="00292CD7" w:rsidRDefault="00292CD7" w:rsidP="00292CD7">
      <w:pPr>
        <w:pStyle w:val="Heading3"/>
        <w:spacing w:after="0"/>
        <w:rPr>
          <w:rFonts w:ascii="Century" w:hAnsi="Century"/>
          <w:i/>
          <w:iCs/>
          <w:szCs w:val="24"/>
        </w:rPr>
      </w:pPr>
      <w:r w:rsidRPr="00292CD7">
        <w:rPr>
          <w:rFonts w:ascii="Century" w:hAnsi="Century"/>
          <w:i/>
          <w:iCs/>
          <w:szCs w:val="24"/>
        </w:rPr>
        <w:t>Due</w:t>
      </w:r>
      <w:r>
        <w:rPr>
          <w:rFonts w:ascii="Century" w:hAnsi="Century"/>
          <w:i/>
          <w:iCs/>
          <w:szCs w:val="24"/>
        </w:rPr>
        <w:t>:</w:t>
      </w:r>
      <w:r w:rsidRPr="00292CD7">
        <w:rPr>
          <w:rFonts w:ascii="Century" w:hAnsi="Century"/>
          <w:i/>
          <w:iCs/>
          <w:szCs w:val="24"/>
        </w:rPr>
        <w:t xml:space="preserve"> Lesson 29</w:t>
      </w:r>
    </w:p>
    <w:p w:rsidR="00802E92" w:rsidRPr="00292CD7" w:rsidRDefault="00292CD7" w:rsidP="00292CD7">
      <w:pPr>
        <w:pStyle w:val="Heading4"/>
        <w:spacing w:after="0"/>
        <w:rPr>
          <w:rFonts w:ascii="Century" w:hAnsi="Century"/>
          <w:bCs/>
          <w:sz w:val="24"/>
          <w:szCs w:val="24"/>
        </w:rPr>
      </w:pPr>
      <w:r w:rsidRPr="00292CD7">
        <w:rPr>
          <w:rFonts w:ascii="Century" w:hAnsi="Century"/>
          <w:bCs/>
          <w:sz w:val="24"/>
          <w:szCs w:val="24"/>
        </w:rPr>
        <w:t>(</w:t>
      </w:r>
      <w:r w:rsidR="000F2079" w:rsidRPr="00292CD7">
        <w:rPr>
          <w:rFonts w:ascii="Century" w:hAnsi="Century"/>
          <w:bCs/>
          <w:sz w:val="24"/>
          <w:szCs w:val="24"/>
        </w:rPr>
        <w:t>100</w:t>
      </w:r>
      <w:r w:rsidR="00802E92" w:rsidRPr="00292CD7">
        <w:rPr>
          <w:rFonts w:ascii="Century" w:hAnsi="Century"/>
          <w:bCs/>
          <w:sz w:val="24"/>
          <w:szCs w:val="24"/>
        </w:rPr>
        <w:t xml:space="preserve"> Points</w:t>
      </w:r>
      <w:r w:rsidRPr="00292CD7">
        <w:rPr>
          <w:rFonts w:ascii="Century" w:hAnsi="Century"/>
          <w:bCs/>
          <w:sz w:val="24"/>
          <w:szCs w:val="24"/>
        </w:rPr>
        <w:t>)</w:t>
      </w:r>
    </w:p>
    <w:p w:rsidR="00802E92" w:rsidRPr="00E6044D" w:rsidRDefault="00802E92">
      <w:pPr>
        <w:rPr>
          <w:rFonts w:ascii="Book Antiqua" w:hAnsi="Book Antiqua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058"/>
      </w:tblGrid>
      <w:tr w:rsidR="00802E92" w:rsidRPr="00E6044D" w:rsidTr="00440AC3">
        <w:trPr>
          <w:trHeight w:val="3842"/>
        </w:trPr>
        <w:tc>
          <w:tcPr>
            <w:tcW w:w="9058" w:type="dxa"/>
          </w:tcPr>
          <w:p w:rsidR="00292CD7" w:rsidRPr="0020250D" w:rsidRDefault="00292CD7" w:rsidP="00292CD7">
            <w:pPr>
              <w:widowControl w:val="0"/>
              <w:rPr>
                <w:rFonts w:ascii="Book Antiqua" w:hAnsi="Book Antiqua"/>
                <w:b/>
                <w:sz w:val="22"/>
                <w:szCs w:val="22"/>
              </w:rPr>
            </w:pPr>
            <w:r w:rsidRPr="0020250D">
              <w:rPr>
                <w:rFonts w:ascii="Book Antiqua" w:hAnsi="Book Antiqua"/>
                <w:b/>
                <w:sz w:val="22"/>
                <w:szCs w:val="22"/>
              </w:rPr>
              <w:t>Help Policy</w:t>
            </w:r>
          </w:p>
          <w:p w:rsidR="00292CD7" w:rsidRDefault="00292CD7" w:rsidP="00292CD7">
            <w:pPr>
              <w:ind w:left="360" w:right="720"/>
            </w:pPr>
            <w:r w:rsidRPr="00EF2F5F">
              <w:rPr>
                <w:b/>
                <w:bCs/>
                <w:u w:val="single"/>
              </w:rPr>
              <w:t>AUTHORIZED RESOURCES:</w:t>
            </w:r>
            <w:r>
              <w:t xml:space="preserve"> </w:t>
            </w:r>
            <w:r w:rsidRPr="00EF2F5F">
              <w:t>Any, except another cadet’s program.</w:t>
            </w:r>
          </w:p>
          <w:p w:rsidR="00292CD7" w:rsidRPr="00EF2F5F" w:rsidRDefault="00292CD7" w:rsidP="00292CD7">
            <w:pPr>
              <w:ind w:left="360" w:right="720"/>
            </w:pPr>
          </w:p>
          <w:p w:rsidR="003B1575" w:rsidRPr="00292CD7" w:rsidRDefault="00292CD7" w:rsidP="00292CD7">
            <w:pPr>
              <w:ind w:left="360" w:right="720"/>
              <w:rPr>
                <w:bCs/>
              </w:rPr>
            </w:pPr>
            <w:r w:rsidRPr="00EF2F5F">
              <w:rPr>
                <w:b/>
                <w:u w:val="single"/>
              </w:rPr>
              <w:t>NOTE:</w:t>
            </w:r>
          </w:p>
          <w:p w:rsidR="00292CD7" w:rsidRPr="00440AC3" w:rsidRDefault="00292CD7" w:rsidP="00440AC3">
            <w:pPr>
              <w:keepLines/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ind w:left="1170" w:right="22" w:hanging="450"/>
              <w:rPr>
                <w:b/>
                <w:sz w:val="22"/>
                <w:u w:val="single"/>
              </w:rPr>
            </w:pPr>
            <w:r w:rsidRPr="00440AC3">
              <w:rPr>
                <w:bCs/>
                <w:sz w:val="22"/>
              </w:rPr>
              <w:t>Never copy another person’s work and submit it as your own.</w:t>
            </w:r>
          </w:p>
          <w:p w:rsidR="00292CD7" w:rsidRPr="00440AC3" w:rsidRDefault="00292CD7" w:rsidP="00440AC3">
            <w:pPr>
              <w:keepLines/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ind w:left="1170" w:right="22" w:hanging="450"/>
              <w:rPr>
                <w:b/>
                <w:sz w:val="22"/>
                <w:u w:val="single"/>
              </w:rPr>
            </w:pPr>
            <w:r w:rsidRPr="00440AC3">
              <w:rPr>
                <w:bCs/>
                <w:sz w:val="22"/>
              </w:rPr>
              <w:t xml:space="preserve">Do not jointly create a program. </w:t>
            </w:r>
            <w:r w:rsidRPr="00440AC3">
              <w:rPr>
                <w:sz w:val="22"/>
                <w:szCs w:val="22"/>
              </w:rPr>
              <w:t>This is neither a team project nor a group project. Although you may discuss the assignment with any cadet enrolled in CS431, you may not jointly implement a program, you may not be coached or walked through a program, and you may not use another cadet's program as a source of help. You must do the assignment yourself and submit your own work for a grade.</w:t>
            </w:r>
            <w:r w:rsidRPr="00440AC3">
              <w:rPr>
                <w:b/>
                <w:sz w:val="22"/>
                <w:szCs w:val="22"/>
              </w:rPr>
              <w:t> </w:t>
            </w:r>
          </w:p>
          <w:p w:rsidR="00292CD7" w:rsidRPr="00440AC3" w:rsidRDefault="00292CD7" w:rsidP="00440AC3">
            <w:pPr>
              <w:keepLines/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ind w:left="1170" w:right="22" w:hanging="450"/>
              <w:rPr>
                <w:b/>
                <w:sz w:val="22"/>
                <w:u w:val="single"/>
              </w:rPr>
            </w:pPr>
            <w:r w:rsidRPr="00440AC3">
              <w:rPr>
                <w:bCs/>
                <w:sz w:val="22"/>
              </w:rPr>
              <w:t>You must document all help received from sources other than your instructor or instructor-provided course materials (including your textbook).</w:t>
            </w:r>
          </w:p>
          <w:p w:rsidR="00292CD7" w:rsidRPr="00440AC3" w:rsidRDefault="00292CD7" w:rsidP="00440AC3">
            <w:pPr>
              <w:keepLines/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ind w:left="1170" w:right="22" w:hanging="450"/>
              <w:rPr>
                <w:b/>
                <w:sz w:val="22"/>
                <w:u w:val="single"/>
              </w:rPr>
            </w:pPr>
            <w:r w:rsidRPr="00440AC3">
              <w:rPr>
                <w:b/>
                <w:sz w:val="22"/>
              </w:rPr>
              <w:t>DFCS will recommend a course grade of F for any cadet who egregiously violates this Help Policy or contributes to a violation by others.</w:t>
            </w:r>
          </w:p>
          <w:p w:rsidR="003B1575" w:rsidRPr="00292CD7" w:rsidRDefault="003B1575" w:rsidP="00292CD7">
            <w:pPr>
              <w:ind w:left="720"/>
              <w:rPr>
                <w:b/>
                <w:sz w:val="22"/>
                <w:szCs w:val="22"/>
              </w:rPr>
            </w:pPr>
          </w:p>
        </w:tc>
      </w:tr>
    </w:tbl>
    <w:p w:rsidR="00802E92" w:rsidRPr="00E6044D" w:rsidRDefault="00802E92">
      <w:pPr>
        <w:rPr>
          <w:rFonts w:ascii="Book Antiqua" w:hAnsi="Book Antiqua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059"/>
      </w:tblGrid>
      <w:tr w:rsidR="00802E92" w:rsidRPr="00E6044D" w:rsidTr="005215F5">
        <w:trPr>
          <w:trHeight w:val="276"/>
        </w:trPr>
        <w:tc>
          <w:tcPr>
            <w:tcW w:w="9059" w:type="dxa"/>
          </w:tcPr>
          <w:p w:rsidR="00802E92" w:rsidRPr="00842C4D" w:rsidRDefault="00802E92">
            <w:pPr>
              <w:rPr>
                <w:rFonts w:ascii="Book Antiqua" w:hAnsi="Book Antiqua"/>
                <w:b/>
                <w:bCs/>
                <w:sz w:val="22"/>
                <w:szCs w:val="22"/>
              </w:rPr>
            </w:pPr>
            <w:r w:rsidRPr="00842C4D">
              <w:rPr>
                <w:rFonts w:ascii="Book Antiqua" w:hAnsi="Book Antiqua"/>
                <w:b/>
                <w:bCs/>
                <w:szCs w:val="22"/>
              </w:rPr>
              <w:t>Documentation Policy</w:t>
            </w:r>
          </w:p>
        </w:tc>
      </w:tr>
      <w:tr w:rsidR="00802E92" w:rsidRPr="00E6044D" w:rsidTr="005215F5">
        <w:trPr>
          <w:trHeight w:val="584"/>
        </w:trPr>
        <w:tc>
          <w:tcPr>
            <w:tcW w:w="9059" w:type="dxa"/>
          </w:tcPr>
          <w:p w:rsidR="00802E92" w:rsidRPr="00440AC3" w:rsidRDefault="00802E92" w:rsidP="00292CD7">
            <w:pPr>
              <w:numPr>
                <w:ilvl w:val="0"/>
                <w:numId w:val="6"/>
              </w:numPr>
              <w:tabs>
                <w:tab w:val="clear" w:pos="720"/>
              </w:tabs>
              <w:ind w:left="1170" w:hanging="450"/>
              <w:rPr>
                <w:b/>
                <w:sz w:val="22"/>
                <w:szCs w:val="22"/>
              </w:rPr>
            </w:pPr>
            <w:r w:rsidRPr="00440AC3">
              <w:rPr>
                <w:sz w:val="22"/>
                <w:szCs w:val="22"/>
              </w:rPr>
              <w:t>You must submit a documentation statement documenting all help received on this assignment.</w:t>
            </w:r>
          </w:p>
        </w:tc>
      </w:tr>
      <w:tr w:rsidR="00802E92" w:rsidRPr="00E6044D" w:rsidTr="005215F5">
        <w:trPr>
          <w:trHeight w:val="573"/>
        </w:trPr>
        <w:tc>
          <w:tcPr>
            <w:tcW w:w="9059" w:type="dxa"/>
          </w:tcPr>
          <w:p w:rsidR="00802E92" w:rsidRPr="00440AC3" w:rsidRDefault="00802E92" w:rsidP="00292CD7">
            <w:pPr>
              <w:numPr>
                <w:ilvl w:val="0"/>
                <w:numId w:val="6"/>
              </w:numPr>
              <w:tabs>
                <w:tab w:val="clear" w:pos="720"/>
              </w:tabs>
              <w:ind w:left="1170" w:hanging="450"/>
              <w:rPr>
                <w:b/>
                <w:sz w:val="22"/>
                <w:szCs w:val="22"/>
              </w:rPr>
            </w:pPr>
            <w:r w:rsidRPr="00440AC3">
              <w:rPr>
                <w:sz w:val="22"/>
                <w:szCs w:val="22"/>
              </w:rPr>
              <w:t xml:space="preserve">The documentation statement may describe the assistance received or simply refer to comments contained in the program code.  </w:t>
            </w:r>
          </w:p>
        </w:tc>
      </w:tr>
      <w:tr w:rsidR="00802E92" w:rsidRPr="00E6044D" w:rsidTr="00440AC3">
        <w:trPr>
          <w:trHeight w:val="603"/>
        </w:trPr>
        <w:tc>
          <w:tcPr>
            <w:tcW w:w="9059" w:type="dxa"/>
          </w:tcPr>
          <w:p w:rsidR="00802E92" w:rsidRPr="00440AC3" w:rsidRDefault="00802E92" w:rsidP="00292CD7">
            <w:pPr>
              <w:numPr>
                <w:ilvl w:val="0"/>
                <w:numId w:val="6"/>
              </w:numPr>
              <w:tabs>
                <w:tab w:val="clear" w:pos="720"/>
              </w:tabs>
              <w:ind w:left="1170" w:hanging="450"/>
              <w:rPr>
                <w:b/>
                <w:sz w:val="22"/>
                <w:szCs w:val="22"/>
              </w:rPr>
            </w:pPr>
            <w:r w:rsidRPr="00440AC3">
              <w:rPr>
                <w:sz w:val="22"/>
                <w:szCs w:val="22"/>
              </w:rPr>
              <w:t xml:space="preserve">The documentation statement must specify </w:t>
            </w:r>
            <w:r w:rsidRPr="00440AC3">
              <w:rPr>
                <w:b/>
                <w:bCs/>
                <w:sz w:val="22"/>
                <w:szCs w:val="22"/>
              </w:rPr>
              <w:t xml:space="preserve">WHAT </w:t>
            </w:r>
            <w:r w:rsidRPr="00440AC3">
              <w:rPr>
                <w:sz w:val="22"/>
                <w:szCs w:val="22"/>
              </w:rPr>
              <w:t xml:space="preserve">assistance was provided, </w:t>
            </w:r>
            <w:r w:rsidRPr="00440AC3">
              <w:rPr>
                <w:b/>
                <w:bCs/>
                <w:sz w:val="22"/>
                <w:szCs w:val="22"/>
              </w:rPr>
              <w:t xml:space="preserve">WHERE </w:t>
            </w:r>
            <w:r w:rsidRPr="00440AC3">
              <w:rPr>
                <w:sz w:val="22"/>
                <w:szCs w:val="22"/>
              </w:rPr>
              <w:t xml:space="preserve">in the code assistance was provided, and </w:t>
            </w:r>
            <w:r w:rsidRPr="00440AC3">
              <w:rPr>
                <w:b/>
                <w:bCs/>
                <w:sz w:val="22"/>
                <w:szCs w:val="22"/>
              </w:rPr>
              <w:t xml:space="preserve">WHO </w:t>
            </w:r>
            <w:r w:rsidRPr="00440AC3">
              <w:rPr>
                <w:sz w:val="22"/>
                <w:szCs w:val="22"/>
              </w:rPr>
              <w:t>provided the assistance.</w:t>
            </w:r>
          </w:p>
        </w:tc>
      </w:tr>
      <w:tr w:rsidR="00802E92" w:rsidRPr="00E6044D" w:rsidTr="005215F5">
        <w:trPr>
          <w:trHeight w:val="595"/>
        </w:trPr>
        <w:tc>
          <w:tcPr>
            <w:tcW w:w="9059" w:type="dxa"/>
          </w:tcPr>
          <w:p w:rsidR="00802E92" w:rsidRPr="00440AC3" w:rsidRDefault="00802E92" w:rsidP="00292CD7">
            <w:pPr>
              <w:numPr>
                <w:ilvl w:val="0"/>
                <w:numId w:val="6"/>
              </w:numPr>
              <w:tabs>
                <w:tab w:val="clear" w:pos="720"/>
              </w:tabs>
              <w:ind w:left="1170" w:hanging="450"/>
              <w:rPr>
                <w:sz w:val="22"/>
                <w:szCs w:val="22"/>
              </w:rPr>
            </w:pPr>
            <w:r w:rsidRPr="00440AC3">
              <w:rPr>
                <w:sz w:val="22"/>
                <w:szCs w:val="22"/>
              </w:rPr>
              <w:t xml:space="preserve">If </w:t>
            </w:r>
            <w:r w:rsidRPr="00440AC3">
              <w:rPr>
                <w:b/>
                <w:bCs/>
                <w:sz w:val="22"/>
                <w:szCs w:val="22"/>
              </w:rPr>
              <w:t xml:space="preserve">no help </w:t>
            </w:r>
            <w:r w:rsidRPr="00440AC3">
              <w:rPr>
                <w:sz w:val="22"/>
                <w:szCs w:val="22"/>
              </w:rPr>
              <w:t>was received on this assignment, the documentation statement must state “NONE.”</w:t>
            </w:r>
          </w:p>
        </w:tc>
      </w:tr>
    </w:tbl>
    <w:p w:rsidR="009B19BC" w:rsidRPr="00440AC3" w:rsidRDefault="00802E92" w:rsidP="00440AC3">
      <w:pPr>
        <w:pStyle w:val="sectiontitle"/>
        <w:tabs>
          <w:tab w:val="clear" w:pos="3150"/>
        </w:tabs>
        <w:ind w:left="360"/>
        <w:rPr>
          <w:sz w:val="24"/>
        </w:rPr>
      </w:pPr>
      <w:r w:rsidRPr="00440AC3">
        <w:rPr>
          <w:sz w:val="24"/>
        </w:rPr>
        <w:t>Requirements</w:t>
      </w:r>
    </w:p>
    <w:p w:rsidR="003B1575" w:rsidRPr="00842C4D" w:rsidRDefault="001C4591" w:rsidP="00440AC3">
      <w:pPr>
        <w:spacing w:after="240"/>
        <w:rPr>
          <w:sz w:val="22"/>
          <w:szCs w:val="22"/>
        </w:rPr>
      </w:pPr>
      <w:r w:rsidRPr="00842C4D">
        <w:rPr>
          <w:sz w:val="22"/>
          <w:szCs w:val="22"/>
        </w:rPr>
        <w:t xml:space="preserve">You have </w:t>
      </w:r>
      <w:r w:rsidR="0000513D" w:rsidRPr="00842C4D">
        <w:rPr>
          <w:sz w:val="22"/>
          <w:szCs w:val="22"/>
        </w:rPr>
        <w:t xml:space="preserve">been hired by a super-secretive national-level intelligence organization to develop software to crack codes.  Your new office is particularly interested in efficient algorithms for factoring large numbers.  </w:t>
      </w:r>
      <w:r w:rsidR="005A1DFC" w:rsidRPr="00842C4D">
        <w:rPr>
          <w:sz w:val="22"/>
          <w:szCs w:val="22"/>
        </w:rPr>
        <w:t>After</w:t>
      </w:r>
      <w:r w:rsidR="00F65F68" w:rsidRPr="00842C4D">
        <w:rPr>
          <w:sz w:val="22"/>
          <w:szCs w:val="22"/>
        </w:rPr>
        <w:t xml:space="preserve"> discovering that you had CS431</w:t>
      </w:r>
      <w:r w:rsidR="005A1DFC" w:rsidRPr="00842C4D">
        <w:rPr>
          <w:sz w:val="22"/>
          <w:szCs w:val="22"/>
        </w:rPr>
        <w:t xml:space="preserve"> at the Air Force Academy, t</w:t>
      </w:r>
      <w:r w:rsidR="0000513D" w:rsidRPr="00842C4D">
        <w:rPr>
          <w:sz w:val="22"/>
          <w:szCs w:val="22"/>
        </w:rPr>
        <w:t>hey have asked you to begin your job by evaluating the relative performance of several well-known</w:t>
      </w:r>
      <w:r w:rsidR="00326846" w:rsidRPr="00842C4D">
        <w:rPr>
          <w:sz w:val="22"/>
          <w:szCs w:val="22"/>
        </w:rPr>
        <w:t xml:space="preserve"> factoring methods.  You decide to develop a </w:t>
      </w:r>
      <w:r w:rsidR="0000513D" w:rsidRPr="00842C4D">
        <w:rPr>
          <w:sz w:val="22"/>
          <w:szCs w:val="22"/>
        </w:rPr>
        <w:t xml:space="preserve">program </w:t>
      </w:r>
      <w:r w:rsidR="00326846" w:rsidRPr="00842C4D">
        <w:rPr>
          <w:sz w:val="22"/>
          <w:szCs w:val="22"/>
        </w:rPr>
        <w:t>to</w:t>
      </w:r>
      <w:r w:rsidR="0000513D" w:rsidRPr="00842C4D">
        <w:rPr>
          <w:sz w:val="22"/>
          <w:szCs w:val="22"/>
        </w:rPr>
        <w:t xml:space="preserve"> do the following:</w:t>
      </w:r>
    </w:p>
    <w:p w:rsidR="0000513D" w:rsidRPr="00842C4D" w:rsidRDefault="0000513D" w:rsidP="009449F0">
      <w:pPr>
        <w:numPr>
          <w:ilvl w:val="0"/>
          <w:numId w:val="3"/>
        </w:numPr>
        <w:tabs>
          <w:tab w:val="clear" w:pos="720"/>
        </w:tabs>
        <w:ind w:left="1080"/>
        <w:rPr>
          <w:sz w:val="22"/>
          <w:szCs w:val="22"/>
        </w:rPr>
      </w:pPr>
      <w:r w:rsidRPr="00842C4D">
        <w:rPr>
          <w:sz w:val="22"/>
          <w:szCs w:val="22"/>
        </w:rPr>
        <w:t>Display the name of the pro</w:t>
      </w:r>
      <w:r w:rsidR="005448C8" w:rsidRPr="00842C4D">
        <w:rPr>
          <w:sz w:val="22"/>
          <w:szCs w:val="22"/>
        </w:rPr>
        <w:t>gram and your name.</w:t>
      </w:r>
    </w:p>
    <w:p w:rsidR="00802E92" w:rsidRPr="00842C4D" w:rsidRDefault="005448C8" w:rsidP="005215F5">
      <w:pPr>
        <w:numPr>
          <w:ilvl w:val="0"/>
          <w:numId w:val="3"/>
        </w:numPr>
        <w:ind w:left="1080"/>
        <w:rPr>
          <w:sz w:val="22"/>
          <w:szCs w:val="22"/>
        </w:rPr>
      </w:pPr>
      <w:r w:rsidRPr="00842C4D">
        <w:rPr>
          <w:sz w:val="22"/>
          <w:szCs w:val="22"/>
        </w:rPr>
        <w:t>Prompt the user to enter an integer</w:t>
      </w:r>
      <w:r w:rsidR="00326846" w:rsidRPr="00842C4D">
        <w:rPr>
          <w:sz w:val="22"/>
          <w:szCs w:val="22"/>
        </w:rPr>
        <w:t>,</w:t>
      </w:r>
      <w:r w:rsidR="00F65F68" w:rsidRPr="00842C4D">
        <w:rPr>
          <w:sz w:val="22"/>
          <w:szCs w:val="22"/>
        </w:rPr>
        <w:t xml:space="preserve"> </w:t>
      </w:r>
      <w:r w:rsidR="00F65F68" w:rsidRPr="00842C4D">
        <w:rPr>
          <w:i/>
          <w:sz w:val="22"/>
          <w:szCs w:val="22"/>
        </w:rPr>
        <w:t>n</w:t>
      </w:r>
      <w:r w:rsidR="00326846" w:rsidRPr="00842C4D">
        <w:rPr>
          <w:sz w:val="22"/>
          <w:szCs w:val="22"/>
        </w:rPr>
        <w:t>,</w:t>
      </w:r>
      <w:r w:rsidR="00326846" w:rsidRPr="00842C4D">
        <w:rPr>
          <w:i/>
          <w:sz w:val="22"/>
          <w:szCs w:val="22"/>
        </w:rPr>
        <w:t xml:space="preserve"> </w:t>
      </w:r>
      <w:r w:rsidR="00326846" w:rsidRPr="00842C4D">
        <w:rPr>
          <w:sz w:val="22"/>
          <w:szCs w:val="22"/>
        </w:rPr>
        <w:t>which they desire to factor</w:t>
      </w:r>
      <w:r w:rsidRPr="00842C4D">
        <w:rPr>
          <w:sz w:val="22"/>
          <w:szCs w:val="22"/>
        </w:rPr>
        <w:t>.</w:t>
      </w:r>
    </w:p>
    <w:p w:rsidR="00440AC3" w:rsidRPr="00842C4D" w:rsidRDefault="005448C8" w:rsidP="00440AC3">
      <w:pPr>
        <w:numPr>
          <w:ilvl w:val="0"/>
          <w:numId w:val="3"/>
        </w:numPr>
        <w:spacing w:after="240"/>
        <w:ind w:left="1080"/>
        <w:rPr>
          <w:sz w:val="22"/>
          <w:szCs w:val="22"/>
        </w:rPr>
      </w:pPr>
      <w:r w:rsidRPr="00842C4D">
        <w:rPr>
          <w:sz w:val="22"/>
          <w:szCs w:val="22"/>
        </w:rPr>
        <w:t xml:space="preserve">Output the statistics for factoring </w:t>
      </w:r>
      <w:r w:rsidR="00326846" w:rsidRPr="00842C4D">
        <w:rPr>
          <w:i/>
          <w:sz w:val="22"/>
          <w:szCs w:val="22"/>
        </w:rPr>
        <w:t>n</w:t>
      </w:r>
      <w:r w:rsidR="00326846" w:rsidRPr="00842C4D">
        <w:rPr>
          <w:sz w:val="22"/>
          <w:szCs w:val="22"/>
        </w:rPr>
        <w:t xml:space="preserve"> (</w:t>
      </w:r>
      <w:proofErr w:type="spellStart"/>
      <w:r w:rsidR="00326846" w:rsidRPr="00842C4D">
        <w:rPr>
          <w:sz w:val="22"/>
          <w:szCs w:val="22"/>
        </w:rPr>
        <w:t>ie</w:t>
      </w:r>
      <w:proofErr w:type="spellEnd"/>
      <w:r w:rsidR="00326846" w:rsidRPr="00842C4D">
        <w:rPr>
          <w:sz w:val="22"/>
          <w:szCs w:val="22"/>
        </w:rPr>
        <w:t xml:space="preserve">: the time elapsed in finding a factor as well as the identified factor itself) using the 3 </w:t>
      </w:r>
      <w:r w:rsidRPr="00842C4D">
        <w:rPr>
          <w:sz w:val="22"/>
          <w:szCs w:val="22"/>
        </w:rPr>
        <w:t>algorithms</w:t>
      </w:r>
      <w:r w:rsidR="005A1DFC" w:rsidRPr="00842C4D">
        <w:rPr>
          <w:sz w:val="22"/>
          <w:szCs w:val="22"/>
        </w:rPr>
        <w:t xml:space="preserve"> </w:t>
      </w:r>
      <w:r w:rsidR="00326846" w:rsidRPr="00842C4D">
        <w:rPr>
          <w:sz w:val="22"/>
          <w:szCs w:val="22"/>
        </w:rPr>
        <w:t>specified below</w:t>
      </w:r>
      <w:r w:rsidRPr="00842C4D">
        <w:rPr>
          <w:sz w:val="22"/>
          <w:szCs w:val="22"/>
        </w:rPr>
        <w:t>:</w:t>
      </w:r>
    </w:p>
    <w:p w:rsidR="002707F7" w:rsidRPr="00842C4D" w:rsidRDefault="00326846" w:rsidP="009449F0">
      <w:pPr>
        <w:numPr>
          <w:ilvl w:val="1"/>
          <w:numId w:val="3"/>
        </w:numPr>
        <w:tabs>
          <w:tab w:val="clear" w:pos="1440"/>
        </w:tabs>
        <w:ind w:left="1800"/>
        <w:rPr>
          <w:sz w:val="22"/>
          <w:szCs w:val="22"/>
        </w:rPr>
      </w:pPr>
      <w:r w:rsidRPr="00842C4D">
        <w:rPr>
          <w:sz w:val="22"/>
          <w:szCs w:val="22"/>
        </w:rPr>
        <w:t>B</w:t>
      </w:r>
      <w:r w:rsidR="005448C8" w:rsidRPr="00842C4D">
        <w:rPr>
          <w:sz w:val="22"/>
          <w:szCs w:val="22"/>
        </w:rPr>
        <w:t>rute force</w:t>
      </w:r>
      <w:r w:rsidR="00F45752" w:rsidRPr="00842C4D">
        <w:rPr>
          <w:sz w:val="22"/>
          <w:szCs w:val="22"/>
        </w:rPr>
        <w:t xml:space="preserve"> (</w:t>
      </w:r>
      <w:r w:rsidRPr="00842C4D">
        <w:rPr>
          <w:sz w:val="22"/>
          <w:szCs w:val="22"/>
        </w:rPr>
        <w:t>smartly choose which values you test</w:t>
      </w:r>
      <w:r w:rsidR="00C2758D" w:rsidRPr="00842C4D">
        <w:rPr>
          <w:sz w:val="22"/>
          <w:szCs w:val="22"/>
        </w:rPr>
        <w:t xml:space="preserve"> for full credit</w:t>
      </w:r>
      <w:r w:rsidR="00F45752" w:rsidRPr="00842C4D">
        <w:rPr>
          <w:sz w:val="22"/>
          <w:szCs w:val="22"/>
        </w:rPr>
        <w:t>)</w:t>
      </w:r>
    </w:p>
    <w:p w:rsidR="002707F7" w:rsidRPr="00842C4D" w:rsidRDefault="005448C8" w:rsidP="005215F5">
      <w:pPr>
        <w:numPr>
          <w:ilvl w:val="1"/>
          <w:numId w:val="3"/>
        </w:numPr>
        <w:ind w:left="1800"/>
        <w:rPr>
          <w:sz w:val="22"/>
          <w:szCs w:val="22"/>
        </w:rPr>
      </w:pPr>
      <w:r w:rsidRPr="00842C4D">
        <w:rPr>
          <w:sz w:val="22"/>
          <w:szCs w:val="22"/>
        </w:rPr>
        <w:t>Pollard</w:t>
      </w:r>
      <w:r w:rsidR="00F65F68" w:rsidRPr="00842C4D">
        <w:rPr>
          <w:sz w:val="22"/>
          <w:szCs w:val="22"/>
        </w:rPr>
        <w:t>’s r</w:t>
      </w:r>
      <w:r w:rsidRPr="00842C4D">
        <w:rPr>
          <w:sz w:val="22"/>
          <w:szCs w:val="22"/>
        </w:rPr>
        <w:t>ho</w:t>
      </w:r>
      <w:r w:rsidR="00F65F68" w:rsidRPr="00842C4D">
        <w:rPr>
          <w:sz w:val="22"/>
          <w:szCs w:val="22"/>
        </w:rPr>
        <w:t xml:space="preserve"> algorithm</w:t>
      </w:r>
    </w:p>
    <w:p w:rsidR="005448C8" w:rsidRPr="00842C4D" w:rsidRDefault="009449F0" w:rsidP="00440AC3">
      <w:pPr>
        <w:numPr>
          <w:ilvl w:val="1"/>
          <w:numId w:val="3"/>
        </w:numPr>
        <w:spacing w:after="240"/>
        <w:ind w:left="1800"/>
        <w:rPr>
          <w:sz w:val="22"/>
          <w:szCs w:val="22"/>
        </w:rPr>
      </w:pPr>
      <w:r w:rsidRPr="00842C4D">
        <w:rPr>
          <w:sz w:val="22"/>
          <w:szCs w:val="22"/>
        </w:rPr>
        <w:t>Dixon’s algorithm</w:t>
      </w:r>
    </w:p>
    <w:p w:rsidR="002707F7" w:rsidRPr="00842C4D" w:rsidRDefault="00607C6B" w:rsidP="005215F5">
      <w:pPr>
        <w:numPr>
          <w:ilvl w:val="0"/>
          <w:numId w:val="3"/>
        </w:numPr>
        <w:ind w:left="1080"/>
        <w:rPr>
          <w:sz w:val="22"/>
          <w:szCs w:val="22"/>
        </w:rPr>
      </w:pPr>
      <w:r w:rsidRPr="00842C4D">
        <w:rPr>
          <w:sz w:val="22"/>
          <w:szCs w:val="22"/>
        </w:rPr>
        <w:t>Repeatedly ask for another integer from the user</w:t>
      </w:r>
      <w:r w:rsidR="00326846" w:rsidRPr="00842C4D">
        <w:rPr>
          <w:sz w:val="22"/>
          <w:szCs w:val="22"/>
        </w:rPr>
        <w:t xml:space="preserve"> until user chooses to quit</w:t>
      </w:r>
      <w:r w:rsidRPr="00842C4D">
        <w:rPr>
          <w:sz w:val="22"/>
          <w:szCs w:val="22"/>
        </w:rPr>
        <w:t>.</w:t>
      </w:r>
    </w:p>
    <w:p w:rsidR="00F8072D" w:rsidRPr="00842C4D" w:rsidRDefault="00F8072D" w:rsidP="005215F5">
      <w:pPr>
        <w:ind w:left="360"/>
        <w:rPr>
          <w:sz w:val="22"/>
          <w:szCs w:val="22"/>
        </w:rPr>
      </w:pPr>
    </w:p>
    <w:p w:rsidR="00802E92" w:rsidRPr="00842C4D" w:rsidRDefault="00802E92" w:rsidP="00440AC3">
      <w:pPr>
        <w:rPr>
          <w:sz w:val="22"/>
          <w:szCs w:val="22"/>
        </w:rPr>
      </w:pPr>
      <w:r w:rsidRPr="00842C4D">
        <w:rPr>
          <w:sz w:val="22"/>
          <w:szCs w:val="22"/>
        </w:rPr>
        <w:lastRenderedPageBreak/>
        <w:t xml:space="preserve">A typical run </w:t>
      </w:r>
      <w:r w:rsidR="00EE73E2" w:rsidRPr="00842C4D">
        <w:rPr>
          <w:sz w:val="22"/>
          <w:szCs w:val="22"/>
        </w:rPr>
        <w:t xml:space="preserve">of your program </w:t>
      </w:r>
      <w:r w:rsidRPr="00842C4D">
        <w:rPr>
          <w:sz w:val="22"/>
          <w:szCs w:val="22"/>
        </w:rPr>
        <w:t>should look something like th</w:t>
      </w:r>
      <w:r w:rsidR="002707F7" w:rsidRPr="00842C4D">
        <w:rPr>
          <w:sz w:val="22"/>
          <w:szCs w:val="22"/>
        </w:rPr>
        <w:t xml:space="preserve">e </w:t>
      </w:r>
      <w:r w:rsidR="00273DC5" w:rsidRPr="00842C4D">
        <w:rPr>
          <w:sz w:val="22"/>
          <w:szCs w:val="22"/>
        </w:rPr>
        <w:t xml:space="preserve">following (user input in </w:t>
      </w:r>
      <w:r w:rsidR="00273DC5" w:rsidRPr="00842C4D">
        <w:rPr>
          <w:b/>
          <w:sz w:val="22"/>
          <w:szCs w:val="22"/>
        </w:rPr>
        <w:t>bold</w:t>
      </w:r>
      <w:r w:rsidR="002707F7" w:rsidRPr="00842C4D">
        <w:rPr>
          <w:sz w:val="22"/>
          <w:szCs w:val="22"/>
        </w:rPr>
        <w:t>):</w:t>
      </w:r>
    </w:p>
    <w:p w:rsidR="00EE73E2" w:rsidRPr="00E6044D" w:rsidRDefault="00EE73E2">
      <w:pPr>
        <w:rPr>
          <w:rFonts w:ascii="Book Antiqua" w:hAnsi="Book Antiqua"/>
          <w:sz w:val="22"/>
          <w:szCs w:val="22"/>
        </w:rPr>
      </w:pPr>
    </w:p>
    <w:p w:rsidR="005A1DFC" w:rsidRPr="001508FC" w:rsidRDefault="005A1DFC" w:rsidP="00F6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 w:rsidRPr="001508FC">
        <w:rPr>
          <w:rFonts w:ascii="Courier New" w:hAnsi="Courier New" w:cs="Courier New"/>
          <w:sz w:val="20"/>
          <w:szCs w:val="20"/>
        </w:rPr>
        <w:t>PE</w:t>
      </w:r>
      <w:r w:rsidR="00F65F68" w:rsidRPr="001508FC">
        <w:rPr>
          <w:rFonts w:ascii="Courier New" w:hAnsi="Courier New" w:cs="Courier New"/>
          <w:sz w:val="20"/>
          <w:szCs w:val="20"/>
        </w:rPr>
        <w:t>X</w:t>
      </w:r>
      <w:r w:rsidR="000F2079">
        <w:rPr>
          <w:rFonts w:ascii="Courier New" w:hAnsi="Courier New" w:cs="Courier New"/>
          <w:sz w:val="20"/>
          <w:szCs w:val="20"/>
        </w:rPr>
        <w:t>1</w:t>
      </w:r>
      <w:r w:rsidR="00F65F68" w:rsidRPr="001508FC">
        <w:rPr>
          <w:rFonts w:ascii="Courier New" w:hAnsi="Courier New" w:cs="Courier New"/>
          <w:sz w:val="20"/>
          <w:szCs w:val="20"/>
        </w:rPr>
        <w:t xml:space="preserve"> - Factoring! - </w:t>
      </w:r>
      <w:proofErr w:type="gramStart"/>
      <w:r w:rsidR="00F65F68" w:rsidRPr="001508FC">
        <w:rPr>
          <w:rFonts w:ascii="Courier New" w:hAnsi="Courier New" w:cs="Courier New"/>
          <w:sz w:val="20"/>
          <w:szCs w:val="20"/>
        </w:rPr>
        <w:t>by</w:t>
      </w:r>
      <w:proofErr w:type="gramEnd"/>
      <w:r w:rsidR="00F65F68" w:rsidRPr="001508FC">
        <w:rPr>
          <w:rFonts w:ascii="Courier New" w:hAnsi="Courier New" w:cs="Courier New"/>
          <w:sz w:val="20"/>
          <w:szCs w:val="20"/>
        </w:rPr>
        <w:t xml:space="preserve"> </w:t>
      </w:r>
      <w:r w:rsidR="000F2079">
        <w:rPr>
          <w:rFonts w:ascii="Courier New" w:hAnsi="Courier New" w:cs="Courier New"/>
          <w:sz w:val="20"/>
          <w:szCs w:val="20"/>
        </w:rPr>
        <w:t xml:space="preserve">Capt </w:t>
      </w:r>
      <w:proofErr w:type="spellStart"/>
      <w:r w:rsidR="00480999">
        <w:rPr>
          <w:rFonts w:ascii="Courier New" w:hAnsi="Courier New" w:cs="Courier New"/>
          <w:sz w:val="20"/>
          <w:szCs w:val="20"/>
        </w:rPr>
        <w:t>Coolio</w:t>
      </w:r>
      <w:proofErr w:type="spellEnd"/>
    </w:p>
    <w:p w:rsidR="005A1DFC" w:rsidRPr="001508FC" w:rsidRDefault="000F2079" w:rsidP="00F6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CS431 </w:t>
      </w:r>
    </w:p>
    <w:p w:rsidR="005A1DFC" w:rsidRPr="001508FC" w:rsidRDefault="005A1DFC" w:rsidP="00F6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</w:p>
    <w:p w:rsidR="005A1DFC" w:rsidRPr="001508FC" w:rsidRDefault="005A1DFC" w:rsidP="00F6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 w:rsidRPr="001508FC">
        <w:rPr>
          <w:rFonts w:ascii="Courier New" w:hAnsi="Courier New" w:cs="Courier New"/>
          <w:sz w:val="20"/>
          <w:szCs w:val="20"/>
        </w:rPr>
        <w:t xml:space="preserve">Enter a number to factor: </w:t>
      </w:r>
      <w:r w:rsidR="00250517">
        <w:rPr>
          <w:rFonts w:ascii="Courier New" w:hAnsi="Courier New" w:cs="Courier New"/>
          <w:b/>
          <w:sz w:val="20"/>
          <w:szCs w:val="20"/>
        </w:rPr>
        <w:t>124076833</w:t>
      </w:r>
    </w:p>
    <w:p w:rsidR="005A1DFC" w:rsidRPr="001508FC" w:rsidRDefault="005A1DFC" w:rsidP="00F6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</w:p>
    <w:p w:rsidR="005A1DFC" w:rsidRPr="001508FC" w:rsidRDefault="005A1DFC" w:rsidP="00F6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 w:rsidRPr="001508FC">
        <w:rPr>
          <w:rFonts w:ascii="Courier New" w:hAnsi="Courier New" w:cs="Courier New"/>
          <w:sz w:val="20"/>
          <w:szCs w:val="20"/>
        </w:rPr>
        <w:t>Brute force factoring</w:t>
      </w:r>
    </w:p>
    <w:p w:rsidR="005A1DFC" w:rsidRPr="001508FC" w:rsidRDefault="00250517" w:rsidP="00F6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Found a factor = 1531</w:t>
      </w:r>
    </w:p>
    <w:p w:rsidR="005A1DFC" w:rsidRPr="001508FC" w:rsidRDefault="005A1DFC" w:rsidP="00F6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 w:rsidRPr="001508FC">
        <w:rPr>
          <w:rFonts w:ascii="Courier New" w:hAnsi="Courier New" w:cs="Courier New"/>
          <w:sz w:val="20"/>
          <w:szCs w:val="20"/>
        </w:rPr>
        <w:t>It took 13.26 seconds.</w:t>
      </w:r>
    </w:p>
    <w:p w:rsidR="005A1DFC" w:rsidRPr="001508FC" w:rsidRDefault="005A1DFC" w:rsidP="00F6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</w:p>
    <w:p w:rsidR="005A1DFC" w:rsidRPr="001508FC" w:rsidRDefault="005A1DFC" w:rsidP="00F6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 w:rsidRPr="001508FC">
        <w:rPr>
          <w:rFonts w:ascii="Courier New" w:hAnsi="Courier New" w:cs="Courier New"/>
          <w:sz w:val="20"/>
          <w:szCs w:val="20"/>
        </w:rPr>
        <w:t xml:space="preserve">Pollard </w:t>
      </w:r>
      <w:smartTag w:uri="urn:schemas-microsoft-com:office:smarttags" w:element="City">
        <w:smartTag w:uri="urn:schemas-microsoft-com:office:smarttags" w:element="place">
          <w:r w:rsidRPr="001508FC">
            <w:rPr>
              <w:rFonts w:ascii="Courier New" w:hAnsi="Courier New" w:cs="Courier New"/>
              <w:sz w:val="20"/>
              <w:szCs w:val="20"/>
            </w:rPr>
            <w:t>Rho</w:t>
          </w:r>
        </w:smartTag>
      </w:smartTag>
    </w:p>
    <w:p w:rsidR="005A1DFC" w:rsidRPr="001508FC" w:rsidRDefault="00250517" w:rsidP="00F6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Found a factor = 1531</w:t>
      </w:r>
    </w:p>
    <w:p w:rsidR="00C5755D" w:rsidRPr="001508FC" w:rsidRDefault="005A1DFC" w:rsidP="00F6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 w:rsidRPr="001508FC">
        <w:rPr>
          <w:rFonts w:ascii="Courier New" w:hAnsi="Courier New" w:cs="Courier New"/>
          <w:sz w:val="20"/>
          <w:szCs w:val="20"/>
        </w:rPr>
        <w:t>It took 0.77 seconds.</w:t>
      </w:r>
    </w:p>
    <w:p w:rsidR="005A1DFC" w:rsidRPr="001508FC" w:rsidRDefault="005A1DFC" w:rsidP="00F6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</w:p>
    <w:p w:rsidR="005A1DFC" w:rsidRPr="001508FC" w:rsidRDefault="00273DC5" w:rsidP="00F6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Dixon’s Algorithm</w:t>
      </w:r>
    </w:p>
    <w:p w:rsidR="00F65F68" w:rsidRPr="001508FC" w:rsidRDefault="00273DC5" w:rsidP="00F6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Enter # of factors in</w:t>
      </w:r>
      <w:r w:rsidR="00F65F68" w:rsidRPr="001508FC">
        <w:rPr>
          <w:rFonts w:ascii="Courier New" w:hAnsi="Courier New" w:cs="Courier New"/>
          <w:sz w:val="20"/>
          <w:szCs w:val="20"/>
        </w:rPr>
        <w:t xml:space="preserve"> factor base: </w:t>
      </w:r>
      <w:r>
        <w:rPr>
          <w:rFonts w:ascii="Courier New" w:hAnsi="Courier New" w:cs="Courier New"/>
          <w:b/>
          <w:sz w:val="20"/>
          <w:szCs w:val="20"/>
        </w:rPr>
        <w:t>10</w:t>
      </w:r>
    </w:p>
    <w:p w:rsidR="001508FC" w:rsidRPr="001508FC" w:rsidRDefault="001508FC" w:rsidP="00150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508FC">
        <w:rPr>
          <w:rFonts w:ascii="Courier New" w:hAnsi="Courier New" w:cs="Courier New"/>
          <w:sz w:val="20"/>
          <w:szCs w:val="20"/>
        </w:rPr>
        <w:t>Done generating factor base</w:t>
      </w:r>
      <w:r w:rsidR="00273DC5">
        <w:rPr>
          <w:rFonts w:ascii="Courier New" w:hAnsi="Courier New" w:cs="Courier New"/>
          <w:sz w:val="20"/>
          <w:szCs w:val="20"/>
        </w:rPr>
        <w:t>.</w:t>
      </w:r>
      <w:proofErr w:type="gramEnd"/>
      <w:r w:rsidR="00273DC5">
        <w:rPr>
          <w:rFonts w:ascii="Courier New" w:hAnsi="Courier New" w:cs="Courier New"/>
          <w:sz w:val="20"/>
          <w:szCs w:val="20"/>
        </w:rPr>
        <w:t xml:space="preserve">  </w:t>
      </w:r>
    </w:p>
    <w:p w:rsidR="001508FC" w:rsidRPr="001508FC" w:rsidRDefault="00250517" w:rsidP="00150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1 80982557 === 100188000</w:t>
      </w:r>
      <w:r w:rsidR="001508FC" w:rsidRPr="001508FC">
        <w:rPr>
          <w:rFonts w:ascii="Courier New" w:hAnsi="Courier New" w:cs="Courier New"/>
          <w:sz w:val="20"/>
          <w:szCs w:val="20"/>
        </w:rPr>
        <w:t xml:space="preserve">  </w:t>
      </w:r>
      <w:r w:rsidR="00326846">
        <w:rPr>
          <w:rFonts w:ascii="Courier New" w:hAnsi="Courier New" w:cs="Courier New"/>
          <w:sz w:val="20"/>
          <w:szCs w:val="20"/>
        </w:rPr>
        <w:t xml:space="preserve"> </w:t>
      </w:r>
      <w:r w:rsidR="001508FC" w:rsidRPr="001508FC">
        <w:rPr>
          <w:rFonts w:ascii="Courier New" w:hAnsi="Courier New" w:cs="Courier New"/>
          <w:sz w:val="20"/>
          <w:szCs w:val="20"/>
        </w:rPr>
        <w:t>5 2 3 0 2 0 0 0 1 0</w:t>
      </w:r>
    </w:p>
    <w:p w:rsidR="001508FC" w:rsidRDefault="001508FC" w:rsidP="00150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 w:rsidRPr="001508FC">
        <w:rPr>
          <w:rFonts w:ascii="Courier New" w:hAnsi="Courier New" w:cs="Courier New"/>
          <w:sz w:val="20"/>
          <w:szCs w:val="20"/>
        </w:rPr>
        <w:t xml:space="preserve"> 2 </w:t>
      </w:r>
      <w:r w:rsidR="008D4B19">
        <w:rPr>
          <w:rFonts w:ascii="Courier New" w:hAnsi="Courier New" w:cs="Courier New"/>
          <w:sz w:val="20"/>
          <w:szCs w:val="20"/>
        </w:rPr>
        <w:t>107169634 === 83010048</w:t>
      </w:r>
      <w:r w:rsidRPr="001508FC">
        <w:rPr>
          <w:rFonts w:ascii="Courier New" w:hAnsi="Courier New" w:cs="Courier New"/>
          <w:sz w:val="20"/>
          <w:szCs w:val="20"/>
        </w:rPr>
        <w:t xml:space="preserve"> </w:t>
      </w:r>
      <w:r w:rsidR="00250517">
        <w:rPr>
          <w:rFonts w:ascii="Courier New" w:hAnsi="Courier New" w:cs="Courier New"/>
          <w:sz w:val="20"/>
          <w:szCs w:val="20"/>
        </w:rPr>
        <w:t xml:space="preserve"> </w:t>
      </w:r>
      <w:r w:rsidRPr="001508FC">
        <w:rPr>
          <w:rFonts w:ascii="Courier New" w:hAnsi="Courier New" w:cs="Courier New"/>
          <w:sz w:val="20"/>
          <w:szCs w:val="20"/>
        </w:rPr>
        <w:t xml:space="preserve"> 9 1 0 0 1 0 3 0 0 0</w:t>
      </w:r>
    </w:p>
    <w:p w:rsidR="00B321FA" w:rsidRPr="001508FC" w:rsidRDefault="00B321FA" w:rsidP="00150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...</w:t>
      </w:r>
    </w:p>
    <w:p w:rsidR="00F65F68" w:rsidRDefault="00B321FA" w:rsidP="00150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480999">
        <w:rPr>
          <w:rFonts w:ascii="Courier New" w:hAnsi="Courier New" w:cs="Courier New"/>
          <w:sz w:val="20"/>
          <w:szCs w:val="20"/>
        </w:rPr>
        <w:t>10</w:t>
      </w:r>
      <w:r w:rsidR="001508FC" w:rsidRPr="001508FC">
        <w:rPr>
          <w:rFonts w:ascii="Courier New" w:hAnsi="Courier New" w:cs="Courier New"/>
          <w:sz w:val="20"/>
          <w:szCs w:val="20"/>
        </w:rPr>
        <w:t xml:space="preserve"> </w:t>
      </w:r>
      <w:r w:rsidR="008D4B19">
        <w:rPr>
          <w:rFonts w:ascii="Courier New" w:hAnsi="Courier New" w:cs="Courier New"/>
          <w:sz w:val="20"/>
          <w:szCs w:val="20"/>
        </w:rPr>
        <w:t xml:space="preserve">107382214 === </w:t>
      </w:r>
      <w:proofErr w:type="gramStart"/>
      <w:r w:rsidR="008D4B19">
        <w:rPr>
          <w:rFonts w:ascii="Courier New" w:hAnsi="Courier New" w:cs="Courier New"/>
          <w:sz w:val="20"/>
          <w:szCs w:val="20"/>
        </w:rPr>
        <w:t>111815418</w:t>
      </w:r>
      <w:r w:rsidR="00250517">
        <w:rPr>
          <w:rFonts w:ascii="Courier New" w:hAnsi="Courier New" w:cs="Courier New"/>
          <w:sz w:val="20"/>
          <w:szCs w:val="20"/>
        </w:rPr>
        <w:t xml:space="preserve"> </w:t>
      </w:r>
      <w:r w:rsidR="001508FC" w:rsidRPr="001508FC">
        <w:rPr>
          <w:rFonts w:ascii="Courier New" w:hAnsi="Courier New" w:cs="Courier New"/>
          <w:sz w:val="20"/>
          <w:szCs w:val="20"/>
        </w:rPr>
        <w:t xml:space="preserve"> 1</w:t>
      </w:r>
      <w:proofErr w:type="gramEnd"/>
      <w:r w:rsidR="001508FC" w:rsidRPr="001508FC">
        <w:rPr>
          <w:rFonts w:ascii="Courier New" w:hAnsi="Courier New" w:cs="Courier New"/>
          <w:sz w:val="20"/>
          <w:szCs w:val="20"/>
        </w:rPr>
        <w:t xml:space="preserve"> 1 0 0 1 1 0 4 0 0</w:t>
      </w:r>
    </w:p>
    <w:p w:rsidR="00B321FA" w:rsidRPr="001508FC" w:rsidRDefault="00B321FA" w:rsidP="00150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</w:p>
    <w:p w:rsidR="005A1DFC" w:rsidRPr="001508FC" w:rsidRDefault="00250517" w:rsidP="00F6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Found a factor = 1531</w:t>
      </w:r>
    </w:p>
    <w:p w:rsidR="005A1DFC" w:rsidRPr="001508FC" w:rsidRDefault="00B321FA" w:rsidP="00F6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took 24</w:t>
      </w:r>
      <w:r w:rsidR="005A1DFC" w:rsidRPr="001508FC">
        <w:rPr>
          <w:rFonts w:ascii="Courier New" w:hAnsi="Courier New" w:cs="Courier New"/>
          <w:sz w:val="20"/>
          <w:szCs w:val="20"/>
        </w:rPr>
        <w:t>.54 seconds.</w:t>
      </w:r>
    </w:p>
    <w:p w:rsidR="005A1DFC" w:rsidRPr="005A1DFC" w:rsidRDefault="005A1DFC" w:rsidP="005A1DFC">
      <w:pPr>
        <w:rPr>
          <w:rFonts w:ascii="Courier New" w:hAnsi="Courier New" w:cs="Courier New"/>
        </w:rPr>
      </w:pPr>
    </w:p>
    <w:p w:rsidR="005215F5" w:rsidRDefault="00802E92" w:rsidP="00440AC3">
      <w:pPr>
        <w:spacing w:after="240"/>
        <w:rPr>
          <w:sz w:val="22"/>
          <w:szCs w:val="22"/>
        </w:rPr>
      </w:pPr>
      <w:proofErr w:type="gramStart"/>
      <w:r w:rsidRPr="00292CD7">
        <w:rPr>
          <w:sz w:val="22"/>
          <w:szCs w:val="22"/>
        </w:rPr>
        <w:t>…and so forth.</w:t>
      </w:r>
      <w:proofErr w:type="gramEnd"/>
      <w:r w:rsidRPr="00292CD7">
        <w:rPr>
          <w:sz w:val="22"/>
          <w:szCs w:val="22"/>
        </w:rPr>
        <w:t xml:space="preserve">  Your program should </w:t>
      </w:r>
      <w:r w:rsidR="00273DC5" w:rsidRPr="00292CD7">
        <w:rPr>
          <w:sz w:val="22"/>
          <w:szCs w:val="22"/>
        </w:rPr>
        <w:t>always</w:t>
      </w:r>
      <w:r w:rsidR="002707F7" w:rsidRPr="00292CD7">
        <w:rPr>
          <w:sz w:val="22"/>
          <w:szCs w:val="22"/>
        </w:rPr>
        <w:t xml:space="preserve"> allow the user to enter </w:t>
      </w:r>
      <w:r w:rsidR="005A1DFC" w:rsidRPr="00292CD7">
        <w:rPr>
          <w:sz w:val="22"/>
          <w:szCs w:val="22"/>
        </w:rPr>
        <w:t xml:space="preserve">another number </w:t>
      </w:r>
      <w:r w:rsidR="002707F7" w:rsidRPr="00292CD7">
        <w:rPr>
          <w:sz w:val="22"/>
          <w:szCs w:val="22"/>
        </w:rPr>
        <w:t>until the user chooses to quit</w:t>
      </w:r>
      <w:r w:rsidR="001508FC" w:rsidRPr="00292CD7">
        <w:rPr>
          <w:sz w:val="22"/>
          <w:szCs w:val="22"/>
        </w:rPr>
        <w:t xml:space="preserve"> (by entering a zero, for instance)</w:t>
      </w:r>
      <w:r w:rsidR="002707F7" w:rsidRPr="00292CD7">
        <w:rPr>
          <w:sz w:val="22"/>
          <w:szCs w:val="22"/>
        </w:rPr>
        <w:t>.</w:t>
      </w:r>
    </w:p>
    <w:p w:rsidR="000B0080" w:rsidRPr="00440AC3" w:rsidRDefault="005215F5" w:rsidP="00440AC3">
      <w:pPr>
        <w:pStyle w:val="ListParagraph"/>
        <w:numPr>
          <w:ilvl w:val="0"/>
          <w:numId w:val="20"/>
        </w:numPr>
        <w:tabs>
          <w:tab w:val="clear" w:pos="1080"/>
        </w:tabs>
        <w:spacing w:after="240"/>
        <w:ind w:left="360"/>
        <w:rPr>
          <w:b/>
          <w:smallCaps/>
          <w:szCs w:val="22"/>
        </w:rPr>
      </w:pPr>
      <w:r>
        <w:rPr>
          <w:b/>
          <w:smallCaps/>
          <w:szCs w:val="22"/>
        </w:rPr>
        <w:t>Programming Language</w:t>
      </w:r>
      <w:r w:rsidR="000B0080" w:rsidRPr="005215F5">
        <w:rPr>
          <w:b/>
          <w:smallCaps/>
          <w:szCs w:val="22"/>
        </w:rPr>
        <w:t>:</w:t>
      </w:r>
    </w:p>
    <w:p w:rsidR="000B0080" w:rsidRPr="00292CD7" w:rsidRDefault="000B0080" w:rsidP="00440AC3">
      <w:pPr>
        <w:spacing w:after="240"/>
        <w:rPr>
          <w:sz w:val="22"/>
          <w:szCs w:val="22"/>
        </w:rPr>
      </w:pPr>
      <w:r w:rsidRPr="00292CD7">
        <w:rPr>
          <w:sz w:val="22"/>
          <w:szCs w:val="22"/>
        </w:rPr>
        <w:t>You may implement this PEX in any language you like</w:t>
      </w:r>
      <w:r w:rsidR="00523503" w:rsidRPr="00292CD7">
        <w:rPr>
          <w:sz w:val="22"/>
          <w:szCs w:val="22"/>
        </w:rPr>
        <w:t xml:space="preserve">, but it will need to have support for large, </w:t>
      </w:r>
      <w:r w:rsidRPr="00292CD7">
        <w:rPr>
          <w:sz w:val="22"/>
          <w:szCs w:val="22"/>
        </w:rPr>
        <w:t xml:space="preserve">variable length integers (&gt; 64 bits).  Java has this with the </w:t>
      </w:r>
      <w:proofErr w:type="spellStart"/>
      <w:r w:rsidRPr="00292CD7">
        <w:rPr>
          <w:sz w:val="22"/>
          <w:szCs w:val="22"/>
        </w:rPr>
        <w:t>Bi</w:t>
      </w:r>
      <w:r w:rsidR="00523503" w:rsidRPr="00292CD7">
        <w:rPr>
          <w:sz w:val="22"/>
          <w:szCs w:val="22"/>
        </w:rPr>
        <w:t>gInteger</w:t>
      </w:r>
      <w:proofErr w:type="spellEnd"/>
      <w:r w:rsidR="00523503" w:rsidRPr="00292CD7">
        <w:rPr>
          <w:sz w:val="22"/>
          <w:szCs w:val="22"/>
        </w:rPr>
        <w:t xml:space="preserve"> class from </w:t>
      </w:r>
      <w:proofErr w:type="spellStart"/>
      <w:proofErr w:type="gramStart"/>
      <w:r w:rsidR="00523503" w:rsidRPr="00292CD7">
        <w:rPr>
          <w:sz w:val="22"/>
          <w:szCs w:val="22"/>
        </w:rPr>
        <w:t>java.math</w:t>
      </w:r>
      <w:proofErr w:type="spellEnd"/>
      <w:r w:rsidR="00523503" w:rsidRPr="00292CD7">
        <w:rPr>
          <w:sz w:val="22"/>
          <w:szCs w:val="22"/>
        </w:rPr>
        <w:t>,</w:t>
      </w:r>
      <w:proofErr w:type="gramEnd"/>
      <w:r w:rsidR="00523503" w:rsidRPr="00292CD7">
        <w:rPr>
          <w:sz w:val="22"/>
          <w:szCs w:val="22"/>
        </w:rPr>
        <w:t xml:space="preserve"> </w:t>
      </w:r>
      <w:r w:rsidR="008539CA" w:rsidRPr="00292CD7">
        <w:rPr>
          <w:sz w:val="22"/>
          <w:szCs w:val="22"/>
        </w:rPr>
        <w:t>h</w:t>
      </w:r>
      <w:r w:rsidR="00523503" w:rsidRPr="00292CD7">
        <w:rPr>
          <w:sz w:val="22"/>
          <w:szCs w:val="22"/>
        </w:rPr>
        <w:t xml:space="preserve">owever, other languages have support for arbitrary precision arithmetic as well, check </w:t>
      </w:r>
      <w:hyperlink r:id="rId8" w:anchor="Arbitrary-precision_software" w:history="1">
        <w:r w:rsidR="00523503" w:rsidRPr="00292CD7">
          <w:rPr>
            <w:rStyle w:val="Hyperlink"/>
            <w:sz w:val="22"/>
            <w:szCs w:val="22"/>
          </w:rPr>
          <w:t>here</w:t>
        </w:r>
      </w:hyperlink>
      <w:r w:rsidR="00523503" w:rsidRPr="00292CD7">
        <w:rPr>
          <w:sz w:val="22"/>
          <w:szCs w:val="22"/>
        </w:rPr>
        <w:t xml:space="preserve"> for details.  </w:t>
      </w:r>
    </w:p>
    <w:p w:rsidR="005215F5" w:rsidRPr="00440AC3" w:rsidRDefault="000B0080" w:rsidP="00440AC3">
      <w:pPr>
        <w:pStyle w:val="ListParagraph"/>
        <w:numPr>
          <w:ilvl w:val="0"/>
          <w:numId w:val="20"/>
        </w:numPr>
        <w:tabs>
          <w:tab w:val="clear" w:pos="1080"/>
        </w:tabs>
        <w:spacing w:after="240"/>
        <w:ind w:left="360"/>
        <w:rPr>
          <w:b/>
        </w:rPr>
      </w:pPr>
      <w:r w:rsidRPr="005215F5">
        <w:rPr>
          <w:b/>
          <w:smallCaps/>
        </w:rPr>
        <w:t>S</w:t>
      </w:r>
      <w:r w:rsidR="005215F5">
        <w:rPr>
          <w:b/>
          <w:smallCaps/>
        </w:rPr>
        <w:t>upporting Files</w:t>
      </w:r>
      <w:r w:rsidRPr="005215F5">
        <w:rPr>
          <w:b/>
        </w:rPr>
        <w:t>:</w:t>
      </w:r>
    </w:p>
    <w:p w:rsidR="005215F5" w:rsidRPr="00842C4D" w:rsidRDefault="005215F5" w:rsidP="00440AC3">
      <w:pPr>
        <w:spacing w:after="240"/>
        <w:rPr>
          <w:sz w:val="22"/>
        </w:rPr>
      </w:pPr>
      <w:r w:rsidRPr="00842C4D">
        <w:rPr>
          <w:sz w:val="22"/>
        </w:rPr>
        <w:t xml:space="preserve">Here are a few predefined routines to perform Gaussian Elimination mod 2 that may be useful for </w:t>
      </w:r>
      <w:r w:rsidR="00440AC3" w:rsidRPr="00842C4D">
        <w:rPr>
          <w:sz w:val="22"/>
        </w:rPr>
        <w:t>implementing</w:t>
      </w:r>
      <w:r w:rsidRPr="00842C4D">
        <w:rPr>
          <w:sz w:val="22"/>
        </w:rPr>
        <w:t xml:space="preserve"> Dixon’s Algorithm:</w:t>
      </w:r>
    </w:p>
    <w:p w:rsidR="000B0080" w:rsidRPr="005215F5" w:rsidRDefault="008709AE" w:rsidP="005215F5">
      <w:pPr>
        <w:pStyle w:val="ListParagraph"/>
        <w:numPr>
          <w:ilvl w:val="1"/>
          <w:numId w:val="20"/>
        </w:numPr>
        <w:rPr>
          <w:rStyle w:val="Hyperlink"/>
          <w:sz w:val="22"/>
          <w:szCs w:val="22"/>
        </w:rPr>
      </w:pPr>
      <w:hyperlink r:id="rId9" w:history="1">
        <w:r w:rsidR="005215F5" w:rsidRPr="005215F5">
          <w:rPr>
            <w:rStyle w:val="Hyperlink"/>
            <w:sz w:val="22"/>
            <w:szCs w:val="22"/>
          </w:rPr>
          <w:t xml:space="preserve">Java </w:t>
        </w:r>
      </w:hyperlink>
    </w:p>
    <w:p w:rsidR="00C2758D" w:rsidRPr="00440AC3" w:rsidRDefault="008709AE" w:rsidP="00440AC3">
      <w:pPr>
        <w:pStyle w:val="ListParagraph"/>
        <w:numPr>
          <w:ilvl w:val="1"/>
          <w:numId w:val="20"/>
        </w:numPr>
        <w:spacing w:after="240"/>
        <w:rPr>
          <w:rStyle w:val="Hyperlink"/>
          <w:sz w:val="22"/>
          <w:szCs w:val="22"/>
        </w:rPr>
      </w:pPr>
      <w:hyperlink r:id="rId10" w:history="1">
        <w:r w:rsidR="005215F5" w:rsidRPr="005215F5">
          <w:rPr>
            <w:rStyle w:val="Hyperlink"/>
            <w:sz w:val="22"/>
            <w:szCs w:val="22"/>
          </w:rPr>
          <w:t xml:space="preserve">Python </w:t>
        </w:r>
      </w:hyperlink>
    </w:p>
    <w:p w:rsidR="00802E92" w:rsidRPr="005215F5" w:rsidRDefault="00292CD7" w:rsidP="005215F5">
      <w:pPr>
        <w:pStyle w:val="sectiontitle"/>
        <w:numPr>
          <w:ilvl w:val="0"/>
          <w:numId w:val="21"/>
        </w:numPr>
        <w:tabs>
          <w:tab w:val="clear" w:pos="3150"/>
        </w:tabs>
        <w:ind w:left="360"/>
        <w:rPr>
          <w:sz w:val="24"/>
          <w:szCs w:val="22"/>
        </w:rPr>
      </w:pPr>
      <w:r w:rsidRPr="005215F5">
        <w:rPr>
          <w:sz w:val="24"/>
          <w:szCs w:val="22"/>
        </w:rPr>
        <w:t xml:space="preserve">Suggested </w:t>
      </w:r>
      <w:r w:rsidR="00802E92" w:rsidRPr="005215F5">
        <w:rPr>
          <w:sz w:val="24"/>
          <w:szCs w:val="22"/>
        </w:rPr>
        <w:t>Plan of Attack</w:t>
      </w:r>
      <w:r w:rsidR="005215F5">
        <w:rPr>
          <w:sz w:val="24"/>
          <w:szCs w:val="22"/>
        </w:rPr>
        <w:t>:</w:t>
      </w:r>
    </w:p>
    <w:p w:rsidR="00C2758D" w:rsidRPr="00842C4D" w:rsidRDefault="005A1DFC" w:rsidP="00440AC3">
      <w:pPr>
        <w:pStyle w:val="letterlist"/>
        <w:rPr>
          <w:sz w:val="22"/>
        </w:rPr>
      </w:pPr>
      <w:r w:rsidRPr="00842C4D">
        <w:rPr>
          <w:sz w:val="22"/>
        </w:rPr>
        <w:t xml:space="preserve">Implement brute force first.  </w:t>
      </w:r>
      <w:r w:rsidR="009449F0" w:rsidRPr="00842C4D">
        <w:rPr>
          <w:sz w:val="22"/>
        </w:rPr>
        <w:t>Confirm</w:t>
      </w:r>
      <w:r w:rsidRPr="00842C4D">
        <w:rPr>
          <w:sz w:val="22"/>
        </w:rPr>
        <w:t xml:space="preserve"> it correctly finds a factor and stops.</w:t>
      </w:r>
      <w:r w:rsidR="004D123A" w:rsidRPr="00842C4D">
        <w:rPr>
          <w:sz w:val="22"/>
        </w:rPr>
        <w:t xml:space="preserve">  To determine the upper limit of factors to try, you will need a way to take the square root of a </w:t>
      </w:r>
      <w:proofErr w:type="spellStart"/>
      <w:r w:rsidR="004D123A" w:rsidRPr="00842C4D">
        <w:rPr>
          <w:sz w:val="22"/>
        </w:rPr>
        <w:t>BigInteger</w:t>
      </w:r>
      <w:proofErr w:type="spellEnd"/>
      <w:r w:rsidR="004D123A" w:rsidRPr="00842C4D">
        <w:rPr>
          <w:sz w:val="22"/>
        </w:rPr>
        <w:t xml:space="preserve">.  </w:t>
      </w:r>
      <w:r w:rsidR="00C2758D" w:rsidRPr="00842C4D">
        <w:rPr>
          <w:sz w:val="22"/>
        </w:rPr>
        <w:t xml:space="preserve">See below for a hint of how to implement that in Java. </w:t>
      </w:r>
    </w:p>
    <w:p w:rsidR="005A1DFC" w:rsidRPr="00842C4D" w:rsidRDefault="005A1DFC" w:rsidP="00440AC3">
      <w:pPr>
        <w:pStyle w:val="letterlist"/>
        <w:rPr>
          <w:sz w:val="22"/>
        </w:rPr>
      </w:pPr>
      <w:r w:rsidRPr="00842C4D">
        <w:rPr>
          <w:sz w:val="22"/>
        </w:rPr>
        <w:t xml:space="preserve">Add the code to time how long </w:t>
      </w:r>
      <w:r w:rsidR="00C2758D" w:rsidRPr="00842C4D">
        <w:rPr>
          <w:sz w:val="22"/>
        </w:rPr>
        <w:t>the</w:t>
      </w:r>
      <w:r w:rsidRPr="00842C4D">
        <w:rPr>
          <w:sz w:val="22"/>
        </w:rPr>
        <w:t xml:space="preserve"> algorithm takes.  </w:t>
      </w:r>
      <w:r w:rsidR="009449F0" w:rsidRPr="00842C4D">
        <w:rPr>
          <w:sz w:val="22"/>
        </w:rPr>
        <w:t>Be careful to o</w:t>
      </w:r>
      <w:r w:rsidRPr="00842C4D">
        <w:rPr>
          <w:sz w:val="22"/>
        </w:rPr>
        <w:t>nly time the actual algorithm.</w:t>
      </w:r>
    </w:p>
    <w:p w:rsidR="00440AC3" w:rsidRPr="00842C4D" w:rsidRDefault="005A1DFC" w:rsidP="00440AC3">
      <w:pPr>
        <w:pStyle w:val="letterlist"/>
        <w:rPr>
          <w:sz w:val="22"/>
        </w:rPr>
      </w:pPr>
      <w:r w:rsidRPr="00842C4D">
        <w:rPr>
          <w:sz w:val="22"/>
        </w:rPr>
        <w:t>Next, implement Pollard</w:t>
      </w:r>
      <w:r w:rsidR="00B321FA" w:rsidRPr="00842C4D">
        <w:rPr>
          <w:sz w:val="22"/>
        </w:rPr>
        <w:t>’s rh</w:t>
      </w:r>
      <w:r w:rsidRPr="00842C4D">
        <w:rPr>
          <w:sz w:val="22"/>
        </w:rPr>
        <w:t>o.  Use the algorithm at the bottom of page 91</w:t>
      </w:r>
      <w:r w:rsidR="00C2758D" w:rsidRPr="00842C4D">
        <w:rPr>
          <w:sz w:val="22"/>
        </w:rPr>
        <w:t xml:space="preserve"> (Section 3.2.2</w:t>
      </w:r>
      <w:r w:rsidR="000F2079" w:rsidRPr="00842C4D">
        <w:rPr>
          <w:sz w:val="22"/>
        </w:rPr>
        <w:t>)</w:t>
      </w:r>
      <w:r w:rsidRPr="00842C4D">
        <w:rPr>
          <w:sz w:val="22"/>
        </w:rPr>
        <w:t xml:space="preserve"> of the </w:t>
      </w:r>
      <w:r w:rsidRPr="00842C4D">
        <w:rPr>
          <w:i/>
          <w:sz w:val="22"/>
        </w:rPr>
        <w:t>Handbook of Applied Cryptography</w:t>
      </w:r>
      <w:r w:rsidRPr="00842C4D">
        <w:rPr>
          <w:sz w:val="22"/>
        </w:rPr>
        <w:t xml:space="preserve">.  You will </w:t>
      </w:r>
      <w:r w:rsidR="00C2758D" w:rsidRPr="00842C4D">
        <w:rPr>
          <w:sz w:val="22"/>
        </w:rPr>
        <w:t xml:space="preserve">likely </w:t>
      </w:r>
      <w:r w:rsidRPr="00842C4D">
        <w:rPr>
          <w:sz w:val="22"/>
        </w:rPr>
        <w:t xml:space="preserve">have to modify </w:t>
      </w:r>
      <w:r w:rsidR="001E5B51" w:rsidRPr="00842C4D">
        <w:rPr>
          <w:sz w:val="22"/>
        </w:rPr>
        <w:t xml:space="preserve">the </w:t>
      </w:r>
      <w:proofErr w:type="spellStart"/>
      <w:r w:rsidR="001E5B51" w:rsidRPr="00842C4D">
        <w:rPr>
          <w:sz w:val="22"/>
        </w:rPr>
        <w:t>gcd</w:t>
      </w:r>
      <w:proofErr w:type="spellEnd"/>
      <w:r w:rsidR="001E5B51" w:rsidRPr="00842C4D">
        <w:rPr>
          <w:sz w:val="22"/>
        </w:rPr>
        <w:t xml:space="preserve"> algorithm you wro</w:t>
      </w:r>
      <w:r w:rsidRPr="00842C4D">
        <w:rPr>
          <w:sz w:val="22"/>
        </w:rPr>
        <w:t xml:space="preserve">te </w:t>
      </w:r>
      <w:r w:rsidRPr="00842C4D">
        <w:rPr>
          <w:sz w:val="22"/>
        </w:rPr>
        <w:lastRenderedPageBreak/>
        <w:t xml:space="preserve">for </w:t>
      </w:r>
      <w:r w:rsidR="00C2758D" w:rsidRPr="00842C4D">
        <w:rPr>
          <w:sz w:val="22"/>
        </w:rPr>
        <w:t>HW</w:t>
      </w:r>
      <w:r w:rsidR="001E5B51" w:rsidRPr="00842C4D">
        <w:rPr>
          <w:sz w:val="22"/>
        </w:rPr>
        <w:t xml:space="preserve"> 2 </w:t>
      </w:r>
      <w:r w:rsidR="00C2758D" w:rsidRPr="00842C4D">
        <w:rPr>
          <w:sz w:val="22"/>
        </w:rPr>
        <w:t xml:space="preserve">(Extended Euclidean Algorithm) </w:t>
      </w:r>
      <w:r w:rsidR="001E5B51" w:rsidRPr="00842C4D">
        <w:rPr>
          <w:sz w:val="22"/>
        </w:rPr>
        <w:t xml:space="preserve">to work with </w:t>
      </w:r>
      <w:r w:rsidR="00523503" w:rsidRPr="00842C4D">
        <w:rPr>
          <w:sz w:val="22"/>
        </w:rPr>
        <w:t xml:space="preserve">arbitrary precision </w:t>
      </w:r>
      <w:r w:rsidR="001E5B51" w:rsidRPr="00842C4D">
        <w:rPr>
          <w:sz w:val="22"/>
        </w:rPr>
        <w:t>numbers</w:t>
      </w:r>
      <w:r w:rsidR="00523503" w:rsidRPr="00842C4D">
        <w:rPr>
          <w:sz w:val="22"/>
        </w:rPr>
        <w:t>, or else find a library routine</w:t>
      </w:r>
      <w:r w:rsidR="001E5B51" w:rsidRPr="00842C4D">
        <w:rPr>
          <w:sz w:val="22"/>
        </w:rPr>
        <w:t>.  Once you have checked for correctness, add the timing mechanisms.</w:t>
      </w:r>
    </w:p>
    <w:p w:rsidR="00E6044D" w:rsidRPr="00842C4D" w:rsidRDefault="000F2079" w:rsidP="00077BA6">
      <w:pPr>
        <w:pStyle w:val="letterlist"/>
        <w:rPr>
          <w:sz w:val="22"/>
        </w:rPr>
      </w:pPr>
      <w:r w:rsidRPr="00842C4D">
        <w:rPr>
          <w:sz w:val="22"/>
        </w:rPr>
        <w:t xml:space="preserve">Finally, implement </w:t>
      </w:r>
      <w:r w:rsidR="001E5B51" w:rsidRPr="00842C4D">
        <w:rPr>
          <w:sz w:val="22"/>
        </w:rPr>
        <w:t xml:space="preserve">Dixon’s algorithm.  </w:t>
      </w:r>
      <w:r w:rsidR="00273DC5" w:rsidRPr="00842C4D">
        <w:rPr>
          <w:sz w:val="22"/>
        </w:rPr>
        <w:t xml:space="preserve">See the hints </w:t>
      </w:r>
      <w:r w:rsidR="001F7B3D">
        <w:rPr>
          <w:sz w:val="22"/>
        </w:rPr>
        <w:t>document</w:t>
      </w:r>
      <w:r w:rsidR="001E5B51" w:rsidRPr="00842C4D">
        <w:rPr>
          <w:sz w:val="22"/>
        </w:rPr>
        <w:t xml:space="preserve"> </w:t>
      </w:r>
      <w:r w:rsidR="00273DC5" w:rsidRPr="00842C4D">
        <w:rPr>
          <w:sz w:val="22"/>
        </w:rPr>
        <w:t>for details on</w:t>
      </w:r>
      <w:r w:rsidR="001E5B51" w:rsidRPr="00842C4D">
        <w:rPr>
          <w:sz w:val="22"/>
        </w:rPr>
        <w:t xml:space="preserve"> getting this to work.  Check for correctness and add the timing mechanisms.</w:t>
      </w:r>
    </w:p>
    <w:p w:rsidR="00C2758D" w:rsidRPr="00077BA6" w:rsidRDefault="00802E92" w:rsidP="00077BA6">
      <w:pPr>
        <w:pStyle w:val="sectiontitle"/>
        <w:tabs>
          <w:tab w:val="clear" w:pos="3150"/>
        </w:tabs>
        <w:ind w:left="360"/>
        <w:rPr>
          <w:sz w:val="24"/>
          <w:szCs w:val="22"/>
        </w:rPr>
      </w:pPr>
      <w:r w:rsidRPr="009449F0">
        <w:rPr>
          <w:sz w:val="24"/>
          <w:szCs w:val="22"/>
        </w:rPr>
        <w:t>Turn In Requirements</w:t>
      </w:r>
    </w:p>
    <w:p w:rsidR="00802E92" w:rsidRPr="00842C4D" w:rsidRDefault="00802E92">
      <w:pPr>
        <w:rPr>
          <w:sz w:val="22"/>
          <w:szCs w:val="22"/>
        </w:rPr>
      </w:pPr>
      <w:r w:rsidRPr="00842C4D">
        <w:rPr>
          <w:sz w:val="22"/>
          <w:szCs w:val="22"/>
        </w:rPr>
        <w:t>Deliverables</w:t>
      </w:r>
    </w:p>
    <w:p w:rsidR="00802E92" w:rsidRPr="00842C4D" w:rsidRDefault="00802E92" w:rsidP="005B1A00">
      <w:pPr>
        <w:numPr>
          <w:ilvl w:val="0"/>
          <w:numId w:val="4"/>
        </w:numPr>
        <w:rPr>
          <w:sz w:val="22"/>
          <w:szCs w:val="22"/>
        </w:rPr>
      </w:pPr>
      <w:r w:rsidRPr="00842C4D">
        <w:rPr>
          <w:sz w:val="22"/>
          <w:szCs w:val="22"/>
        </w:rPr>
        <w:t xml:space="preserve">E-mail an </w:t>
      </w:r>
      <w:r w:rsidRPr="00842C4D">
        <w:rPr>
          <w:b/>
          <w:sz w:val="22"/>
          <w:szCs w:val="22"/>
        </w:rPr>
        <w:t>electronic copy</w:t>
      </w:r>
      <w:r w:rsidRPr="00842C4D">
        <w:rPr>
          <w:sz w:val="22"/>
          <w:szCs w:val="22"/>
        </w:rPr>
        <w:t xml:space="preserve"> of </w:t>
      </w:r>
      <w:r w:rsidR="00B321FA" w:rsidRPr="00842C4D">
        <w:rPr>
          <w:sz w:val="22"/>
          <w:szCs w:val="22"/>
        </w:rPr>
        <w:t xml:space="preserve">all </w:t>
      </w:r>
      <w:r w:rsidRPr="00842C4D">
        <w:rPr>
          <w:sz w:val="22"/>
          <w:szCs w:val="22"/>
        </w:rPr>
        <w:t xml:space="preserve">your </w:t>
      </w:r>
      <w:smartTag w:uri="urn:schemas-microsoft-com:office:smarttags" w:element="stockticker">
        <w:r w:rsidRPr="00842C4D">
          <w:rPr>
            <w:sz w:val="22"/>
            <w:szCs w:val="22"/>
          </w:rPr>
          <w:t>PEX</w:t>
        </w:r>
      </w:smartTag>
      <w:r w:rsidRPr="00842C4D">
        <w:rPr>
          <w:sz w:val="22"/>
          <w:szCs w:val="22"/>
        </w:rPr>
        <w:t xml:space="preserve"> </w:t>
      </w:r>
      <w:r w:rsidR="000D13AF" w:rsidRPr="00842C4D">
        <w:rPr>
          <w:sz w:val="22"/>
          <w:szCs w:val="22"/>
        </w:rPr>
        <w:t>fil</w:t>
      </w:r>
      <w:r w:rsidR="000F2079" w:rsidRPr="00842C4D">
        <w:rPr>
          <w:sz w:val="22"/>
          <w:szCs w:val="22"/>
        </w:rPr>
        <w:t>es</w:t>
      </w:r>
      <w:r w:rsidR="00637AB4" w:rsidRPr="00842C4D">
        <w:rPr>
          <w:sz w:val="22"/>
          <w:szCs w:val="22"/>
        </w:rPr>
        <w:t xml:space="preserve"> (.zip please)</w:t>
      </w:r>
      <w:r w:rsidR="000D13AF" w:rsidRPr="00842C4D">
        <w:rPr>
          <w:sz w:val="22"/>
          <w:szCs w:val="22"/>
        </w:rPr>
        <w:t xml:space="preserve"> </w:t>
      </w:r>
      <w:r w:rsidR="003B3814" w:rsidRPr="00842C4D">
        <w:rPr>
          <w:sz w:val="22"/>
          <w:szCs w:val="22"/>
        </w:rPr>
        <w:t xml:space="preserve">to </w:t>
      </w:r>
      <w:r w:rsidR="000F2079" w:rsidRPr="00842C4D">
        <w:rPr>
          <w:sz w:val="22"/>
          <w:szCs w:val="22"/>
        </w:rPr>
        <w:t>your instructor</w:t>
      </w:r>
      <w:r w:rsidR="009449F0" w:rsidRPr="00842C4D">
        <w:rPr>
          <w:sz w:val="22"/>
          <w:szCs w:val="22"/>
        </w:rPr>
        <w:t xml:space="preserve">.  </w:t>
      </w:r>
      <w:r w:rsidR="005B1A00" w:rsidRPr="00842C4D">
        <w:rPr>
          <w:sz w:val="22"/>
          <w:szCs w:val="22"/>
        </w:rPr>
        <w:t>Make sure you include a d</w:t>
      </w:r>
      <w:r w:rsidRPr="00842C4D">
        <w:rPr>
          <w:sz w:val="22"/>
          <w:szCs w:val="22"/>
        </w:rPr>
        <w:t>ocumentation</w:t>
      </w:r>
      <w:r w:rsidR="00637AB4" w:rsidRPr="00842C4D">
        <w:rPr>
          <w:sz w:val="22"/>
          <w:szCs w:val="22"/>
        </w:rPr>
        <w:t xml:space="preserve"> statement.  </w:t>
      </w:r>
      <w:r w:rsidR="00523503" w:rsidRPr="00842C4D">
        <w:rPr>
          <w:sz w:val="22"/>
          <w:szCs w:val="22"/>
        </w:rPr>
        <w:t>Include sufficient information to enable your instructor to compile and run your program.  Remember turn</w:t>
      </w:r>
      <w:r w:rsidR="00637AB4" w:rsidRPr="00842C4D">
        <w:rPr>
          <w:sz w:val="22"/>
          <w:szCs w:val="22"/>
        </w:rPr>
        <w:t>-</w:t>
      </w:r>
      <w:r w:rsidR="00523503" w:rsidRPr="00842C4D">
        <w:rPr>
          <w:sz w:val="22"/>
          <w:szCs w:val="22"/>
        </w:rPr>
        <w:t>ins</w:t>
      </w:r>
      <w:r w:rsidR="009449F0" w:rsidRPr="00842C4D">
        <w:rPr>
          <w:sz w:val="22"/>
          <w:szCs w:val="22"/>
        </w:rPr>
        <w:t xml:space="preserve"> may be</w:t>
      </w:r>
      <w:r w:rsidR="00523503" w:rsidRPr="00842C4D">
        <w:rPr>
          <w:sz w:val="22"/>
          <w:szCs w:val="22"/>
        </w:rPr>
        <w:t xml:space="preserve"> in different languages, so </w:t>
      </w:r>
      <w:r w:rsidR="009449F0" w:rsidRPr="00842C4D">
        <w:rPr>
          <w:sz w:val="22"/>
          <w:szCs w:val="22"/>
        </w:rPr>
        <w:t>explain in detail</w:t>
      </w:r>
      <w:r w:rsidR="00523503" w:rsidRPr="00842C4D">
        <w:rPr>
          <w:sz w:val="22"/>
          <w:szCs w:val="22"/>
        </w:rPr>
        <w:t xml:space="preserve"> what run-time system or IDE </w:t>
      </w:r>
      <w:r w:rsidR="009449F0" w:rsidRPr="00842C4D">
        <w:rPr>
          <w:sz w:val="22"/>
          <w:szCs w:val="22"/>
        </w:rPr>
        <w:t>is needed</w:t>
      </w:r>
      <w:r w:rsidR="00523503" w:rsidRPr="00842C4D">
        <w:rPr>
          <w:sz w:val="22"/>
          <w:szCs w:val="22"/>
        </w:rPr>
        <w:t>.</w:t>
      </w:r>
    </w:p>
    <w:p w:rsidR="009449F0" w:rsidRPr="00842C4D" w:rsidRDefault="009449F0" w:rsidP="009449F0">
      <w:pPr>
        <w:ind w:left="1080"/>
        <w:rPr>
          <w:sz w:val="22"/>
          <w:szCs w:val="22"/>
        </w:rPr>
      </w:pPr>
    </w:p>
    <w:p w:rsidR="005B75E9" w:rsidRPr="00842C4D" w:rsidRDefault="009449F0" w:rsidP="005B75E9">
      <w:pPr>
        <w:numPr>
          <w:ilvl w:val="0"/>
          <w:numId w:val="4"/>
        </w:numPr>
        <w:rPr>
          <w:sz w:val="22"/>
          <w:szCs w:val="22"/>
        </w:rPr>
      </w:pPr>
      <w:r w:rsidRPr="00842C4D">
        <w:rPr>
          <w:sz w:val="22"/>
          <w:szCs w:val="22"/>
        </w:rPr>
        <w:t xml:space="preserve">Provide a </w:t>
      </w:r>
      <w:r w:rsidRPr="00842C4D">
        <w:rPr>
          <w:b/>
          <w:sz w:val="22"/>
          <w:szCs w:val="22"/>
        </w:rPr>
        <w:t xml:space="preserve">hard copy </w:t>
      </w:r>
      <w:r w:rsidRPr="00842C4D">
        <w:rPr>
          <w:sz w:val="22"/>
          <w:szCs w:val="22"/>
        </w:rPr>
        <w:t>of your files</w:t>
      </w:r>
      <w:r w:rsidR="00077BA6" w:rsidRPr="00842C4D">
        <w:rPr>
          <w:sz w:val="22"/>
          <w:szCs w:val="22"/>
        </w:rPr>
        <w:t>,</w:t>
      </w:r>
      <w:r w:rsidRPr="00842C4D">
        <w:rPr>
          <w:sz w:val="22"/>
          <w:szCs w:val="22"/>
        </w:rPr>
        <w:t xml:space="preserve"> </w:t>
      </w:r>
      <w:r w:rsidR="00077BA6" w:rsidRPr="00842C4D">
        <w:rPr>
          <w:sz w:val="22"/>
          <w:szCs w:val="22"/>
        </w:rPr>
        <w:t xml:space="preserve">including the </w:t>
      </w:r>
      <w:r w:rsidR="00D8786D">
        <w:rPr>
          <w:sz w:val="22"/>
          <w:szCs w:val="22"/>
        </w:rPr>
        <w:t>attached</w:t>
      </w:r>
      <w:r w:rsidR="00077BA6" w:rsidRPr="00842C4D">
        <w:rPr>
          <w:sz w:val="22"/>
          <w:szCs w:val="22"/>
        </w:rPr>
        <w:t xml:space="preserve"> </w:t>
      </w:r>
      <w:r w:rsidR="001F7B3D" w:rsidRPr="001F7B3D">
        <w:rPr>
          <w:b/>
          <w:sz w:val="22"/>
          <w:szCs w:val="22"/>
        </w:rPr>
        <w:t xml:space="preserve">cut </w:t>
      </w:r>
      <w:r w:rsidR="00077BA6" w:rsidRPr="001F7B3D">
        <w:rPr>
          <w:b/>
          <w:sz w:val="22"/>
          <w:szCs w:val="22"/>
        </w:rPr>
        <w:t>sheet</w:t>
      </w:r>
      <w:r w:rsidR="00077BA6" w:rsidRPr="00842C4D">
        <w:rPr>
          <w:sz w:val="22"/>
          <w:szCs w:val="22"/>
        </w:rPr>
        <w:t xml:space="preserve">, and a </w:t>
      </w:r>
      <w:r w:rsidR="00077BA6" w:rsidRPr="001F7B3D">
        <w:rPr>
          <w:b/>
          <w:sz w:val="22"/>
          <w:szCs w:val="22"/>
        </w:rPr>
        <w:t>screenshot</w:t>
      </w:r>
      <w:r w:rsidR="00077BA6" w:rsidRPr="00842C4D">
        <w:rPr>
          <w:sz w:val="22"/>
          <w:szCs w:val="22"/>
        </w:rPr>
        <w:t xml:space="preserve"> </w:t>
      </w:r>
      <w:r w:rsidRPr="00842C4D">
        <w:rPr>
          <w:sz w:val="22"/>
          <w:szCs w:val="22"/>
        </w:rPr>
        <w:t xml:space="preserve">of your code </w:t>
      </w:r>
      <w:r w:rsidR="00077BA6" w:rsidRPr="00842C4D">
        <w:rPr>
          <w:sz w:val="22"/>
          <w:szCs w:val="22"/>
        </w:rPr>
        <w:t>factoring</w:t>
      </w:r>
      <w:r w:rsidRPr="00842C4D">
        <w:rPr>
          <w:sz w:val="22"/>
          <w:szCs w:val="22"/>
        </w:rPr>
        <w:t xml:space="preserve"> the below test cases. (This is a backup in case I am unable to compile your code – give me SOMETHING to grade!)</w:t>
      </w:r>
    </w:p>
    <w:p w:rsidR="009449F0" w:rsidRDefault="009449F0" w:rsidP="009449F0">
      <w:pPr>
        <w:rPr>
          <w:sz w:val="22"/>
          <w:szCs w:val="22"/>
        </w:rPr>
      </w:pPr>
    </w:p>
    <w:p w:rsidR="001F7B3D" w:rsidRPr="00292CD7" w:rsidRDefault="001F7B3D" w:rsidP="009449F0">
      <w:pPr>
        <w:rPr>
          <w:sz w:val="22"/>
          <w:szCs w:val="22"/>
        </w:rPr>
      </w:pPr>
    </w:p>
    <w:p w:rsidR="001F7B3D" w:rsidRDefault="001F7B3D" w:rsidP="001F7B3D">
      <w:pPr>
        <w:pStyle w:val="ListParagraph"/>
        <w:numPr>
          <w:ilvl w:val="0"/>
          <w:numId w:val="24"/>
        </w:numPr>
      </w:pPr>
      <w:r>
        <w:t>1002731 –</w:t>
      </w:r>
      <w:r>
        <w:t xml:space="preserve"> use a factor base</w:t>
      </w:r>
      <w:r>
        <w:t xml:space="preserve"> of 8</w:t>
      </w:r>
    </w:p>
    <w:p w:rsidR="001F7B3D" w:rsidRDefault="001F7B3D" w:rsidP="001F7B3D">
      <w:pPr>
        <w:pStyle w:val="ListParagraph"/>
        <w:numPr>
          <w:ilvl w:val="0"/>
          <w:numId w:val="24"/>
        </w:numPr>
      </w:pPr>
      <w:r>
        <w:t xml:space="preserve">2163841 – </w:t>
      </w:r>
      <w:r>
        <w:t xml:space="preserve"> use a factor base o</w:t>
      </w:r>
      <w:r>
        <w:t>f 10</w:t>
      </w:r>
    </w:p>
    <w:p w:rsidR="001F7B3D" w:rsidRDefault="001F7B3D" w:rsidP="001F7B3D">
      <w:pPr>
        <w:pStyle w:val="ListParagraph"/>
        <w:numPr>
          <w:ilvl w:val="0"/>
          <w:numId w:val="24"/>
        </w:numPr>
      </w:pPr>
      <w:r>
        <w:t xml:space="preserve">1722896477 – </w:t>
      </w:r>
      <w:r>
        <w:t>use a factor base</w:t>
      </w:r>
      <w:r>
        <w:t xml:space="preserve"> of 25</w:t>
      </w:r>
    </w:p>
    <w:p w:rsidR="00C2758D" w:rsidRPr="001F7B3D" w:rsidRDefault="00C2758D" w:rsidP="001F7B3D">
      <w:pPr>
        <w:pStyle w:val="ListParagraph"/>
        <w:ind w:left="1800"/>
        <w:rPr>
          <w:rFonts w:ascii="Book Antiqua" w:hAnsi="Book Antiqua"/>
          <w:sz w:val="22"/>
          <w:szCs w:val="22"/>
        </w:rPr>
      </w:pPr>
    </w:p>
    <w:p w:rsidR="00C2758D" w:rsidRDefault="00C2758D" w:rsidP="00C2758D">
      <w:pPr>
        <w:ind w:left="1080"/>
        <w:rPr>
          <w:rFonts w:ascii="Book Antiqua" w:hAnsi="Book Antiqua"/>
          <w:sz w:val="22"/>
          <w:szCs w:val="22"/>
        </w:rPr>
      </w:pPr>
    </w:p>
    <w:p w:rsidR="00C2758D" w:rsidRDefault="00C2758D" w:rsidP="00C2758D">
      <w:pPr>
        <w:ind w:left="1080"/>
        <w:rPr>
          <w:rFonts w:ascii="Book Antiqua" w:hAnsi="Book Antiqua"/>
          <w:sz w:val="22"/>
          <w:szCs w:val="22"/>
        </w:rPr>
      </w:pPr>
    </w:p>
    <w:p w:rsidR="00C2758D" w:rsidRDefault="00C2758D" w:rsidP="00C2758D">
      <w:pPr>
        <w:ind w:left="1080"/>
        <w:rPr>
          <w:rFonts w:ascii="Book Antiqua" w:hAnsi="Book Antiqua"/>
          <w:sz w:val="22"/>
          <w:szCs w:val="22"/>
        </w:rPr>
      </w:pPr>
    </w:p>
    <w:p w:rsidR="00C2758D" w:rsidRDefault="00C2758D" w:rsidP="00C2758D">
      <w:pPr>
        <w:ind w:left="1080"/>
        <w:rPr>
          <w:rFonts w:ascii="Book Antiqua" w:hAnsi="Book Antiqua"/>
          <w:sz w:val="22"/>
          <w:szCs w:val="22"/>
        </w:rPr>
      </w:pPr>
    </w:p>
    <w:p w:rsidR="00C2758D" w:rsidRDefault="00C2758D" w:rsidP="00C2758D">
      <w:pPr>
        <w:ind w:left="1080"/>
        <w:rPr>
          <w:rFonts w:ascii="Book Antiqua" w:hAnsi="Book Antiqua"/>
          <w:sz w:val="22"/>
          <w:szCs w:val="22"/>
        </w:rPr>
      </w:pPr>
    </w:p>
    <w:p w:rsidR="00C2758D" w:rsidRDefault="00C2758D" w:rsidP="00C2758D">
      <w:pPr>
        <w:ind w:left="1080"/>
        <w:rPr>
          <w:rFonts w:ascii="Book Antiqua" w:hAnsi="Book Antiqua"/>
          <w:sz w:val="22"/>
          <w:szCs w:val="22"/>
        </w:rPr>
      </w:pPr>
    </w:p>
    <w:p w:rsidR="00C2758D" w:rsidRDefault="00C2758D" w:rsidP="00C2758D">
      <w:pPr>
        <w:ind w:left="1080"/>
        <w:rPr>
          <w:rFonts w:ascii="Book Antiqua" w:hAnsi="Book Antiqua"/>
          <w:sz w:val="22"/>
          <w:szCs w:val="22"/>
        </w:rPr>
      </w:pPr>
    </w:p>
    <w:p w:rsidR="00C2758D" w:rsidRDefault="00C2758D" w:rsidP="00C2758D">
      <w:pPr>
        <w:ind w:left="1080"/>
        <w:rPr>
          <w:rFonts w:ascii="Book Antiqua" w:hAnsi="Book Antiqua"/>
          <w:sz w:val="22"/>
          <w:szCs w:val="22"/>
        </w:rPr>
      </w:pPr>
    </w:p>
    <w:p w:rsidR="00C2758D" w:rsidRDefault="00C2758D" w:rsidP="00C2758D">
      <w:pPr>
        <w:ind w:left="1080"/>
        <w:rPr>
          <w:rFonts w:ascii="Book Antiqua" w:hAnsi="Book Antiqua"/>
          <w:sz w:val="22"/>
          <w:szCs w:val="22"/>
        </w:rPr>
      </w:pPr>
    </w:p>
    <w:p w:rsidR="00C2758D" w:rsidRDefault="00C2758D" w:rsidP="00C2758D">
      <w:pPr>
        <w:ind w:left="1080"/>
        <w:rPr>
          <w:rFonts w:ascii="Book Antiqua" w:hAnsi="Book Antiqua"/>
          <w:sz w:val="22"/>
          <w:szCs w:val="22"/>
        </w:rPr>
      </w:pPr>
    </w:p>
    <w:p w:rsidR="00C2758D" w:rsidRDefault="00C2758D" w:rsidP="00C2758D">
      <w:pPr>
        <w:ind w:left="1080"/>
        <w:rPr>
          <w:rFonts w:ascii="Book Antiqua" w:hAnsi="Book Antiqua"/>
          <w:sz w:val="22"/>
          <w:szCs w:val="22"/>
        </w:rPr>
      </w:pPr>
    </w:p>
    <w:p w:rsidR="00C2758D" w:rsidRDefault="00C2758D" w:rsidP="00C2758D">
      <w:pPr>
        <w:ind w:left="1080"/>
        <w:rPr>
          <w:rFonts w:ascii="Book Antiqua" w:hAnsi="Book Antiqua"/>
          <w:sz w:val="22"/>
          <w:szCs w:val="22"/>
        </w:rPr>
      </w:pPr>
    </w:p>
    <w:p w:rsidR="00C2758D" w:rsidRDefault="00C2758D" w:rsidP="00C2758D">
      <w:pPr>
        <w:ind w:left="1080"/>
        <w:rPr>
          <w:rFonts w:ascii="Book Antiqua" w:hAnsi="Book Antiqua"/>
          <w:sz w:val="22"/>
          <w:szCs w:val="22"/>
        </w:rPr>
      </w:pPr>
    </w:p>
    <w:p w:rsidR="00C2758D" w:rsidRDefault="00C2758D" w:rsidP="00C2758D">
      <w:pPr>
        <w:ind w:left="1080"/>
        <w:rPr>
          <w:rFonts w:ascii="Book Antiqua" w:hAnsi="Book Antiqua"/>
          <w:sz w:val="22"/>
          <w:szCs w:val="22"/>
        </w:rPr>
      </w:pPr>
    </w:p>
    <w:p w:rsidR="00C2758D" w:rsidRDefault="00C2758D" w:rsidP="00C2758D">
      <w:pPr>
        <w:ind w:left="1080"/>
        <w:rPr>
          <w:rFonts w:ascii="Book Antiqua" w:hAnsi="Book Antiqua"/>
          <w:sz w:val="22"/>
          <w:szCs w:val="22"/>
        </w:rPr>
      </w:pPr>
    </w:p>
    <w:p w:rsidR="00C2758D" w:rsidRDefault="00C2758D" w:rsidP="00C2758D">
      <w:pPr>
        <w:ind w:left="1080"/>
        <w:rPr>
          <w:rFonts w:ascii="Book Antiqua" w:hAnsi="Book Antiqua"/>
          <w:sz w:val="22"/>
          <w:szCs w:val="22"/>
        </w:rPr>
      </w:pPr>
    </w:p>
    <w:p w:rsidR="00C2758D" w:rsidRDefault="00C2758D" w:rsidP="00C2758D">
      <w:pPr>
        <w:ind w:left="1080"/>
        <w:rPr>
          <w:rFonts w:ascii="Book Antiqua" w:hAnsi="Book Antiqua"/>
          <w:sz w:val="22"/>
          <w:szCs w:val="22"/>
        </w:rPr>
      </w:pPr>
    </w:p>
    <w:p w:rsidR="00C2758D" w:rsidRPr="00E6044D" w:rsidRDefault="00C2758D" w:rsidP="00C2758D">
      <w:pPr>
        <w:ind w:left="1080"/>
        <w:rPr>
          <w:rFonts w:ascii="Book Antiqua" w:hAnsi="Book Antiqua"/>
          <w:sz w:val="22"/>
          <w:szCs w:val="22"/>
        </w:rPr>
      </w:pPr>
    </w:p>
    <w:p w:rsidR="00440AC3" w:rsidRDefault="00440AC3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page"/>
      </w:r>
    </w:p>
    <w:p w:rsidR="005B1A00" w:rsidRPr="00E6044D" w:rsidRDefault="005B1A00" w:rsidP="005B1A00">
      <w:pPr>
        <w:rPr>
          <w:rFonts w:ascii="Book Antiqua" w:hAnsi="Book Antiqua"/>
          <w:sz w:val="22"/>
          <w:szCs w:val="22"/>
        </w:rPr>
      </w:pPr>
    </w:p>
    <w:p w:rsidR="005B1A00" w:rsidRDefault="005B1A00" w:rsidP="005B1A00">
      <w:bookmarkStart w:id="0" w:name="_GoBack"/>
      <w:bookmarkEnd w:id="0"/>
    </w:p>
    <w:p w:rsidR="00F8072D" w:rsidRDefault="00F8072D" w:rsidP="00F8072D">
      <w:pPr>
        <w:rPr>
          <w:b/>
          <w:sz w:val="28"/>
        </w:rPr>
      </w:pPr>
    </w:p>
    <w:p w:rsidR="00802E92" w:rsidRPr="00E6044D" w:rsidRDefault="00802E92" w:rsidP="001F7B3D">
      <w:pPr>
        <w:pStyle w:val="Header"/>
        <w:tabs>
          <w:tab w:val="clear" w:pos="4320"/>
        </w:tabs>
        <w:jc w:val="center"/>
        <w:rPr>
          <w:rFonts w:ascii="Book Antiqua" w:hAnsi="Book Antiqua"/>
          <w:b/>
          <w:sz w:val="22"/>
          <w:szCs w:val="22"/>
        </w:rPr>
      </w:pPr>
      <w:r w:rsidRPr="00E6044D">
        <w:rPr>
          <w:rFonts w:ascii="Book Antiqua" w:hAnsi="Book Antiqua"/>
          <w:b/>
          <w:sz w:val="22"/>
          <w:szCs w:val="22"/>
        </w:rPr>
        <w:t>P</w:t>
      </w:r>
      <w:r w:rsidR="004115B6">
        <w:rPr>
          <w:rFonts w:ascii="Book Antiqua" w:hAnsi="Book Antiqua"/>
          <w:b/>
          <w:sz w:val="22"/>
          <w:szCs w:val="22"/>
        </w:rPr>
        <w:t>EX 1 Cut Sheet (100</w:t>
      </w:r>
      <w:r w:rsidRPr="00E6044D">
        <w:rPr>
          <w:rFonts w:ascii="Book Antiqua" w:hAnsi="Book Antiqua"/>
          <w:b/>
          <w:sz w:val="22"/>
          <w:szCs w:val="22"/>
        </w:rPr>
        <w:t xml:space="preserve"> Points)</w:t>
      </w:r>
    </w:p>
    <w:p w:rsidR="00802E92" w:rsidRPr="00E6044D" w:rsidRDefault="00802E92">
      <w:pPr>
        <w:pStyle w:val="Header"/>
        <w:jc w:val="center"/>
        <w:rPr>
          <w:rFonts w:ascii="Book Antiqua" w:hAnsi="Book Antiqua"/>
          <w:b/>
          <w:sz w:val="22"/>
          <w:szCs w:val="22"/>
        </w:rPr>
      </w:pP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0"/>
      </w:tblGrid>
      <w:tr w:rsidR="00802E92" w:rsidRPr="00E6044D" w:rsidTr="001F7B3D">
        <w:tc>
          <w:tcPr>
            <w:tcW w:w="4860" w:type="dxa"/>
          </w:tcPr>
          <w:p w:rsidR="00802E92" w:rsidRPr="00E6044D" w:rsidRDefault="00802E92">
            <w:pPr>
              <w:pStyle w:val="Header"/>
              <w:tabs>
                <w:tab w:val="clear" w:pos="4320"/>
                <w:tab w:val="right" w:pos="4572"/>
                <w:tab w:val="right" w:pos="4644"/>
              </w:tabs>
              <w:spacing w:before="120"/>
              <w:ind w:left="0"/>
              <w:rPr>
                <w:rFonts w:ascii="Book Antiqua" w:hAnsi="Book Antiqua"/>
                <w:b/>
                <w:sz w:val="22"/>
                <w:szCs w:val="22"/>
              </w:rPr>
            </w:pPr>
            <w:r w:rsidRPr="00E6044D">
              <w:rPr>
                <w:rFonts w:ascii="Book Antiqua" w:hAnsi="Book Antiqua"/>
                <w:b/>
                <w:sz w:val="22"/>
                <w:szCs w:val="22"/>
              </w:rPr>
              <w:t>Name:</w:t>
            </w:r>
          </w:p>
          <w:p w:rsidR="00802E92" w:rsidRPr="00E6044D" w:rsidRDefault="00802E92" w:rsidP="00637AB4">
            <w:pPr>
              <w:pStyle w:val="Header"/>
              <w:tabs>
                <w:tab w:val="clear" w:pos="4320"/>
                <w:tab w:val="right" w:pos="4572"/>
                <w:tab w:val="right" w:pos="4644"/>
              </w:tabs>
              <w:ind w:left="0"/>
              <w:rPr>
                <w:rFonts w:ascii="Book Antiqua" w:hAnsi="Book Antiqua"/>
                <w:b/>
                <w:sz w:val="22"/>
                <w:szCs w:val="22"/>
              </w:rPr>
            </w:pPr>
            <w:r w:rsidRPr="00E6044D">
              <w:rPr>
                <w:rFonts w:ascii="Book Antiqua" w:hAnsi="Book Antiqua"/>
                <w:b/>
                <w:sz w:val="22"/>
                <w:szCs w:val="22"/>
              </w:rPr>
              <w:t xml:space="preserve">Section:    </w:t>
            </w:r>
          </w:p>
          <w:p w:rsidR="00802E92" w:rsidRPr="00E6044D" w:rsidRDefault="00802E92" w:rsidP="00637AB4">
            <w:pPr>
              <w:pStyle w:val="Header"/>
              <w:tabs>
                <w:tab w:val="clear" w:pos="4320"/>
                <w:tab w:val="left" w:pos="2160"/>
                <w:tab w:val="right" w:pos="4572"/>
                <w:tab w:val="right" w:pos="4644"/>
                <w:tab w:val="right" w:pos="6660"/>
              </w:tabs>
              <w:ind w:left="0"/>
              <w:rPr>
                <w:rFonts w:ascii="Book Antiqua" w:hAnsi="Book Antiqua"/>
                <w:b/>
                <w:sz w:val="22"/>
                <w:szCs w:val="22"/>
              </w:rPr>
            </w:pPr>
            <w:r w:rsidRPr="00E6044D">
              <w:rPr>
                <w:rFonts w:ascii="Book Antiqua" w:hAnsi="Book Antiqua"/>
                <w:b/>
                <w:sz w:val="22"/>
                <w:szCs w:val="22"/>
              </w:rPr>
              <w:t>Gra</w:t>
            </w:r>
            <w:r w:rsidR="00E55E9B" w:rsidRPr="00E6044D">
              <w:rPr>
                <w:rFonts w:ascii="Book Antiqua" w:hAnsi="Book Antiqua"/>
                <w:b/>
                <w:sz w:val="22"/>
                <w:szCs w:val="22"/>
              </w:rPr>
              <w:t>de:</w:t>
            </w:r>
            <w:r w:rsidR="00E55E9B" w:rsidRPr="00E6044D">
              <w:rPr>
                <w:rFonts w:ascii="Book Antiqua" w:hAnsi="Book Antiqua"/>
                <w:b/>
                <w:sz w:val="22"/>
                <w:szCs w:val="22"/>
              </w:rPr>
              <w:tab/>
              <w:t xml:space="preserve">                       </w:t>
            </w:r>
            <w:r w:rsidR="00E55E9B" w:rsidRPr="00E6044D">
              <w:rPr>
                <w:rFonts w:ascii="Book Antiqua" w:hAnsi="Book Antiqua"/>
                <w:b/>
                <w:sz w:val="22"/>
                <w:szCs w:val="22"/>
              </w:rPr>
              <w:tab/>
              <w:t>/</w:t>
            </w:r>
            <w:r w:rsidR="000F2079">
              <w:rPr>
                <w:rFonts w:ascii="Book Antiqua" w:hAnsi="Book Antiqua"/>
                <w:b/>
                <w:sz w:val="22"/>
                <w:szCs w:val="22"/>
              </w:rPr>
              <w:t>100</w:t>
            </w:r>
          </w:p>
        </w:tc>
      </w:tr>
    </w:tbl>
    <w:p w:rsidR="00802E92" w:rsidRPr="00E6044D" w:rsidRDefault="00802E92">
      <w:pPr>
        <w:pStyle w:val="Header"/>
        <w:rPr>
          <w:rFonts w:ascii="Book Antiqua" w:hAnsi="Book Antiqua"/>
          <w:b/>
          <w:sz w:val="22"/>
          <w:szCs w:val="22"/>
        </w:rPr>
      </w:pPr>
    </w:p>
    <w:p w:rsidR="00802E92" w:rsidRPr="00E6044D" w:rsidRDefault="00802E92">
      <w:pPr>
        <w:pStyle w:val="Header"/>
        <w:tabs>
          <w:tab w:val="clear" w:pos="4320"/>
          <w:tab w:val="left" w:pos="2160"/>
          <w:tab w:val="right" w:pos="6660"/>
        </w:tabs>
        <w:rPr>
          <w:rFonts w:ascii="Book Antiqua" w:hAnsi="Book Antiqua"/>
          <w:b/>
          <w:sz w:val="22"/>
          <w:szCs w:val="22"/>
        </w:rPr>
      </w:pPr>
      <w:r w:rsidRPr="00E6044D">
        <w:rPr>
          <w:rFonts w:ascii="Book Antiqua" w:hAnsi="Book Antiqua"/>
          <w:b/>
          <w:sz w:val="22"/>
          <w:szCs w:val="22"/>
        </w:rPr>
        <w:t xml:space="preserve">                             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51"/>
        <w:gridCol w:w="5107"/>
        <w:gridCol w:w="2018"/>
      </w:tblGrid>
      <w:tr w:rsidR="00802E92" w:rsidRPr="00E6044D" w:rsidTr="00077BA6">
        <w:tc>
          <w:tcPr>
            <w:tcW w:w="2222" w:type="dxa"/>
          </w:tcPr>
          <w:p w:rsidR="00802E92" w:rsidRPr="00E6044D" w:rsidRDefault="00802E92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  <w:r w:rsidRPr="00077BA6">
              <w:rPr>
                <w:rFonts w:ascii="Book Antiqua" w:hAnsi="Book Antiqua"/>
                <w:b/>
                <w:sz w:val="28"/>
                <w:szCs w:val="22"/>
              </w:rPr>
              <w:t>Requirements</w:t>
            </w:r>
            <w:r w:rsidR="00077BA6" w:rsidRPr="00077BA6">
              <w:rPr>
                <w:rFonts w:ascii="Book Antiqua" w:hAnsi="Book Antiqua"/>
                <w:b/>
                <w:sz w:val="28"/>
                <w:szCs w:val="22"/>
              </w:rPr>
              <w:t>:</w:t>
            </w:r>
          </w:p>
        </w:tc>
        <w:tc>
          <w:tcPr>
            <w:tcW w:w="5266" w:type="dxa"/>
          </w:tcPr>
          <w:p w:rsidR="00802E92" w:rsidRPr="00E6044D" w:rsidRDefault="00802E92">
            <w:pPr>
              <w:pStyle w:val="Header"/>
              <w:spacing w:before="100" w:beforeAutospacing="1" w:after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2088" w:type="dxa"/>
          </w:tcPr>
          <w:p w:rsidR="00802E92" w:rsidRPr="00E6044D" w:rsidRDefault="00802E92">
            <w:pPr>
              <w:pStyle w:val="Header"/>
              <w:spacing w:before="100" w:beforeAutospacing="1" w:after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802E92" w:rsidRPr="00E6044D" w:rsidTr="00077BA6">
        <w:tc>
          <w:tcPr>
            <w:tcW w:w="2222" w:type="dxa"/>
          </w:tcPr>
          <w:p w:rsidR="00802E92" w:rsidRPr="00E6044D" w:rsidRDefault="00802E92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266" w:type="dxa"/>
          </w:tcPr>
          <w:p w:rsidR="00802E92" w:rsidRPr="00E6044D" w:rsidRDefault="005B1A00" w:rsidP="00077BA6">
            <w:pPr>
              <w:pStyle w:val="Header"/>
              <w:spacing w:before="100" w:beforeAutospacing="1" w:after="0"/>
              <w:ind w:left="0"/>
              <w:rPr>
                <w:rFonts w:ascii="Book Antiqua" w:hAnsi="Book Antiqua"/>
                <w:b/>
                <w:sz w:val="22"/>
                <w:szCs w:val="22"/>
              </w:rPr>
            </w:pPr>
            <w:r w:rsidRPr="00E6044D">
              <w:rPr>
                <w:rFonts w:ascii="Book Antiqua" w:hAnsi="Book Antiqua"/>
                <w:b/>
                <w:sz w:val="22"/>
                <w:szCs w:val="22"/>
              </w:rPr>
              <w:t>Some semblance of design</w:t>
            </w:r>
            <w:r w:rsidR="00802E92" w:rsidRPr="00E6044D"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88" w:type="dxa"/>
          </w:tcPr>
          <w:p w:rsidR="00802E92" w:rsidRPr="00637AB4" w:rsidRDefault="00637AB4" w:rsidP="00077BA6">
            <w:pPr>
              <w:pStyle w:val="Header"/>
              <w:spacing w:before="100" w:beforeAutospacing="1" w:after="0"/>
              <w:ind w:left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 xml:space="preserve"> </w:t>
            </w:r>
            <w:r w:rsidR="00077BA6">
              <w:rPr>
                <w:rFonts w:ascii="Book Antiqua" w:hAnsi="Book Antiqua"/>
                <w:b/>
                <w:sz w:val="22"/>
                <w:szCs w:val="22"/>
                <w:u w:val="single"/>
              </w:rPr>
              <w:t xml:space="preserve"> </w:t>
            </w: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 xml:space="preserve">    </w:t>
            </w:r>
            <w:r w:rsidR="00077BA6">
              <w:rPr>
                <w:rFonts w:ascii="Book Antiqua" w:hAnsi="Book Antiqua"/>
                <w:b/>
                <w:sz w:val="22"/>
                <w:szCs w:val="22"/>
                <w:u w:val="single"/>
              </w:rPr>
              <w:t xml:space="preserve">                    </w:t>
            </w:r>
            <w:r w:rsidR="00077BA6">
              <w:rPr>
                <w:rFonts w:ascii="Book Antiqua" w:hAnsi="Book Antiqua"/>
                <w:b/>
                <w:sz w:val="22"/>
                <w:szCs w:val="22"/>
              </w:rPr>
              <w:t xml:space="preserve">  </w:t>
            </w:r>
            <w:r w:rsidRPr="00637AB4">
              <w:rPr>
                <w:rFonts w:ascii="Book Antiqua" w:hAnsi="Book Antiqua"/>
                <w:b/>
                <w:sz w:val="22"/>
                <w:szCs w:val="22"/>
              </w:rPr>
              <w:t>(</w:t>
            </w:r>
            <w:r w:rsidR="00802E92" w:rsidRPr="00637AB4">
              <w:rPr>
                <w:rFonts w:ascii="Book Antiqua" w:hAnsi="Book Antiqua"/>
                <w:b/>
                <w:sz w:val="22"/>
                <w:szCs w:val="22"/>
              </w:rPr>
              <w:t>5)</w:t>
            </w:r>
          </w:p>
        </w:tc>
      </w:tr>
      <w:tr w:rsidR="00077BA6" w:rsidRPr="00E6044D" w:rsidTr="00077BA6">
        <w:tc>
          <w:tcPr>
            <w:tcW w:w="2222" w:type="dxa"/>
          </w:tcPr>
          <w:p w:rsidR="00077BA6" w:rsidRPr="00E6044D" w:rsidRDefault="00077BA6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266" w:type="dxa"/>
          </w:tcPr>
          <w:p w:rsidR="00077BA6" w:rsidRPr="00E6044D" w:rsidRDefault="00077BA6">
            <w:pPr>
              <w:pStyle w:val="Header"/>
              <w:spacing w:before="100" w:beforeAutospacing="1" w:after="0"/>
              <w:ind w:left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2088" w:type="dxa"/>
          </w:tcPr>
          <w:p w:rsidR="00077BA6" w:rsidRPr="00E6044D" w:rsidRDefault="00077BA6">
            <w:pPr>
              <w:pStyle w:val="Header"/>
              <w:spacing w:before="100" w:beforeAutospacing="1" w:after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802E92" w:rsidRPr="00E6044D" w:rsidTr="00077BA6">
        <w:tc>
          <w:tcPr>
            <w:tcW w:w="2222" w:type="dxa"/>
          </w:tcPr>
          <w:p w:rsidR="00802E92" w:rsidRPr="00E6044D" w:rsidRDefault="00802E92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266" w:type="dxa"/>
          </w:tcPr>
          <w:p w:rsidR="00802E92" w:rsidRPr="00E6044D" w:rsidRDefault="00802E92">
            <w:pPr>
              <w:pStyle w:val="Header"/>
              <w:spacing w:before="100" w:beforeAutospacing="1" w:after="0"/>
              <w:ind w:left="0"/>
              <w:rPr>
                <w:rFonts w:ascii="Book Antiqua" w:hAnsi="Book Antiqua"/>
                <w:b/>
                <w:sz w:val="22"/>
                <w:szCs w:val="22"/>
              </w:rPr>
            </w:pPr>
            <w:r w:rsidRPr="00E6044D">
              <w:rPr>
                <w:rFonts w:ascii="Book Antiqua" w:hAnsi="Book Antiqua"/>
                <w:b/>
                <w:sz w:val="22"/>
                <w:szCs w:val="22"/>
              </w:rPr>
              <w:t>Implementation</w:t>
            </w:r>
          </w:p>
        </w:tc>
        <w:tc>
          <w:tcPr>
            <w:tcW w:w="2088" w:type="dxa"/>
          </w:tcPr>
          <w:p w:rsidR="00802E92" w:rsidRPr="00E6044D" w:rsidRDefault="00802E92">
            <w:pPr>
              <w:pStyle w:val="Header"/>
              <w:spacing w:before="100" w:beforeAutospacing="1" w:after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802E92" w:rsidRPr="00E6044D" w:rsidTr="00077BA6">
        <w:tc>
          <w:tcPr>
            <w:tcW w:w="2222" w:type="dxa"/>
          </w:tcPr>
          <w:p w:rsidR="00802E92" w:rsidRPr="00E6044D" w:rsidRDefault="00802E92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266" w:type="dxa"/>
          </w:tcPr>
          <w:p w:rsidR="00802E92" w:rsidRPr="00E6044D" w:rsidRDefault="008E7058" w:rsidP="00637AB4">
            <w:pPr>
              <w:pStyle w:val="Header"/>
              <w:spacing w:before="100" w:beforeAutospacing="1" w:after="0"/>
              <w:ind w:firstLine="298"/>
              <w:rPr>
                <w:rFonts w:ascii="Book Antiqua" w:hAnsi="Book Antiqua"/>
                <w:bCs/>
                <w:sz w:val="22"/>
                <w:szCs w:val="22"/>
              </w:rPr>
            </w:pPr>
            <w:r w:rsidRPr="00E6044D">
              <w:rPr>
                <w:rFonts w:ascii="Book Antiqua" w:hAnsi="Book Antiqua"/>
                <w:bCs/>
                <w:sz w:val="22"/>
                <w:szCs w:val="22"/>
              </w:rPr>
              <w:t>Brute force</w:t>
            </w:r>
            <w:r w:rsidR="005B1A00" w:rsidRPr="00E6044D">
              <w:rPr>
                <w:rFonts w:ascii="Book Antiqua" w:hAnsi="Book Antiqua"/>
                <w:bCs/>
                <w:sz w:val="22"/>
                <w:szCs w:val="22"/>
              </w:rPr>
              <w:t xml:space="preserve"> works correctly</w:t>
            </w:r>
            <w:r w:rsidR="0092140F" w:rsidRPr="00E6044D">
              <w:rPr>
                <w:rFonts w:ascii="Book Antiqua" w:hAnsi="Book Antiqua"/>
                <w:bCs/>
                <w:sz w:val="22"/>
                <w:szCs w:val="22"/>
              </w:rPr>
              <w:t>. (</w:t>
            </w:r>
            <w:r w:rsidR="00B321FA" w:rsidRPr="00E6044D">
              <w:rPr>
                <w:rFonts w:ascii="Book Antiqua" w:hAnsi="Book Antiqua"/>
                <w:bCs/>
                <w:sz w:val="22"/>
                <w:szCs w:val="22"/>
              </w:rPr>
              <w:t>15</w:t>
            </w:r>
            <w:r w:rsidR="00802E92" w:rsidRPr="00E6044D">
              <w:rPr>
                <w:rFonts w:ascii="Book Antiqua" w:hAnsi="Book Antiqua"/>
                <w:bCs/>
                <w:sz w:val="22"/>
                <w:szCs w:val="22"/>
              </w:rPr>
              <w:t>)</w:t>
            </w:r>
          </w:p>
        </w:tc>
        <w:tc>
          <w:tcPr>
            <w:tcW w:w="2088" w:type="dxa"/>
          </w:tcPr>
          <w:p w:rsidR="00802E92" w:rsidRPr="00077BA6" w:rsidRDefault="00077BA6" w:rsidP="00077BA6">
            <w:pPr>
              <w:pStyle w:val="Header"/>
              <w:spacing w:before="100" w:beforeAutospacing="1" w:after="0"/>
              <w:ind w:left="0"/>
              <w:jc w:val="right"/>
              <w:rPr>
                <w:rFonts w:ascii="Book Antiqua" w:hAnsi="Book Antiqua"/>
                <w:b/>
                <w:bCs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 xml:space="preserve">                         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 w:rsidRPr="00077BA6">
              <w:rPr>
                <w:rFonts w:ascii="Book Antiqua" w:hAnsi="Book Antiqua"/>
                <w:b/>
                <w:bCs/>
                <w:sz w:val="22"/>
                <w:szCs w:val="22"/>
              </w:rPr>
              <w:t>(15)</w:t>
            </w:r>
          </w:p>
        </w:tc>
      </w:tr>
      <w:tr w:rsidR="00802E92" w:rsidRPr="00E6044D" w:rsidTr="00077BA6">
        <w:tc>
          <w:tcPr>
            <w:tcW w:w="2222" w:type="dxa"/>
          </w:tcPr>
          <w:p w:rsidR="00802E92" w:rsidRPr="00E6044D" w:rsidRDefault="00802E92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266" w:type="dxa"/>
          </w:tcPr>
          <w:p w:rsidR="00802E92" w:rsidRPr="00E6044D" w:rsidRDefault="008E7058" w:rsidP="00637AB4">
            <w:pPr>
              <w:pStyle w:val="Header"/>
              <w:spacing w:before="100" w:beforeAutospacing="1" w:after="0"/>
              <w:ind w:firstLine="298"/>
              <w:rPr>
                <w:rFonts w:ascii="Book Antiqua" w:hAnsi="Book Antiqua"/>
                <w:bCs/>
                <w:sz w:val="22"/>
                <w:szCs w:val="22"/>
              </w:rPr>
            </w:pPr>
            <w:r w:rsidRPr="00E6044D">
              <w:rPr>
                <w:rFonts w:ascii="Book Antiqua" w:hAnsi="Book Antiqua"/>
                <w:bCs/>
                <w:sz w:val="22"/>
                <w:szCs w:val="22"/>
              </w:rPr>
              <w:t>Pollard</w:t>
            </w:r>
            <w:r w:rsidR="00B321FA" w:rsidRPr="00E6044D">
              <w:rPr>
                <w:rFonts w:ascii="Book Antiqua" w:hAnsi="Book Antiqua"/>
                <w:bCs/>
                <w:sz w:val="22"/>
                <w:szCs w:val="22"/>
              </w:rPr>
              <w:t>’s r</w:t>
            </w:r>
            <w:r w:rsidRPr="00E6044D">
              <w:rPr>
                <w:rFonts w:ascii="Book Antiqua" w:hAnsi="Book Antiqua"/>
                <w:bCs/>
                <w:sz w:val="22"/>
                <w:szCs w:val="22"/>
              </w:rPr>
              <w:t>ho</w:t>
            </w:r>
            <w:r w:rsidR="005B1A00" w:rsidRPr="00E6044D">
              <w:rPr>
                <w:rFonts w:ascii="Book Antiqua" w:hAnsi="Book Antiqua"/>
                <w:bCs/>
                <w:sz w:val="22"/>
                <w:szCs w:val="22"/>
              </w:rPr>
              <w:t xml:space="preserve"> works correctly</w:t>
            </w:r>
            <w:r w:rsidR="004115B6">
              <w:rPr>
                <w:rFonts w:ascii="Book Antiqua" w:hAnsi="Book Antiqua"/>
                <w:bCs/>
                <w:sz w:val="22"/>
                <w:szCs w:val="22"/>
              </w:rPr>
              <w:t>. (3</w:t>
            </w:r>
            <w:r w:rsidRPr="00E6044D">
              <w:rPr>
                <w:rFonts w:ascii="Book Antiqua" w:hAnsi="Book Antiqua"/>
                <w:bCs/>
                <w:sz w:val="22"/>
                <w:szCs w:val="22"/>
              </w:rPr>
              <w:t>0</w:t>
            </w:r>
            <w:r w:rsidR="00802E92" w:rsidRPr="00E6044D">
              <w:rPr>
                <w:rFonts w:ascii="Book Antiqua" w:hAnsi="Book Antiqua"/>
                <w:bCs/>
                <w:sz w:val="22"/>
                <w:szCs w:val="22"/>
              </w:rPr>
              <w:t>)</w:t>
            </w:r>
          </w:p>
        </w:tc>
        <w:tc>
          <w:tcPr>
            <w:tcW w:w="2088" w:type="dxa"/>
          </w:tcPr>
          <w:p w:rsidR="00802E92" w:rsidRPr="00E6044D" w:rsidRDefault="00077BA6" w:rsidP="00077BA6">
            <w:pPr>
              <w:pStyle w:val="Header"/>
              <w:spacing w:before="100" w:beforeAutospacing="1" w:after="0"/>
              <w:ind w:left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 xml:space="preserve">                         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 w:rsidRPr="00077BA6">
              <w:rPr>
                <w:rFonts w:ascii="Book Antiqua" w:hAnsi="Book Antiqua"/>
                <w:b/>
                <w:bCs/>
                <w:sz w:val="22"/>
                <w:szCs w:val="22"/>
              </w:rPr>
              <w:t>(</w:t>
            </w:r>
            <w:r>
              <w:rPr>
                <w:rFonts w:ascii="Book Antiqua" w:hAnsi="Book Antiqua"/>
                <w:b/>
                <w:bCs/>
                <w:sz w:val="22"/>
                <w:szCs w:val="22"/>
              </w:rPr>
              <w:t>30</w:t>
            </w:r>
            <w:r w:rsidRPr="00077BA6">
              <w:rPr>
                <w:rFonts w:ascii="Book Antiqua" w:hAnsi="Book Antiqua"/>
                <w:b/>
                <w:bCs/>
                <w:sz w:val="22"/>
                <w:szCs w:val="22"/>
              </w:rPr>
              <w:t>)</w:t>
            </w:r>
          </w:p>
        </w:tc>
      </w:tr>
      <w:tr w:rsidR="00802E92" w:rsidRPr="00E6044D" w:rsidTr="00077BA6">
        <w:tc>
          <w:tcPr>
            <w:tcW w:w="2222" w:type="dxa"/>
          </w:tcPr>
          <w:p w:rsidR="00802E92" w:rsidRPr="00E6044D" w:rsidRDefault="00802E92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266" w:type="dxa"/>
          </w:tcPr>
          <w:p w:rsidR="00802E92" w:rsidRPr="00E6044D" w:rsidRDefault="00B321FA" w:rsidP="00637AB4">
            <w:pPr>
              <w:pStyle w:val="Header"/>
              <w:spacing w:before="100" w:beforeAutospacing="1" w:after="0"/>
              <w:ind w:firstLine="298"/>
              <w:rPr>
                <w:rFonts w:ascii="Book Antiqua" w:hAnsi="Book Antiqua"/>
                <w:bCs/>
                <w:sz w:val="22"/>
                <w:szCs w:val="22"/>
              </w:rPr>
            </w:pPr>
            <w:smartTag w:uri="urn:schemas-microsoft-com:office:smarttags" w:element="City">
              <w:smartTag w:uri="urn:schemas-microsoft-com:office:smarttags" w:element="place">
                <w:r w:rsidRPr="00E6044D">
                  <w:rPr>
                    <w:rFonts w:ascii="Book Antiqua" w:hAnsi="Book Antiqua"/>
                    <w:bCs/>
                    <w:sz w:val="22"/>
                    <w:szCs w:val="22"/>
                  </w:rPr>
                  <w:t>Dixon</w:t>
                </w:r>
              </w:smartTag>
            </w:smartTag>
            <w:r w:rsidRPr="00E6044D">
              <w:rPr>
                <w:rFonts w:ascii="Book Antiqua" w:hAnsi="Book Antiqua"/>
                <w:bCs/>
                <w:sz w:val="22"/>
                <w:szCs w:val="22"/>
              </w:rPr>
              <w:t>’s algorithm</w:t>
            </w:r>
            <w:r w:rsidR="005B1A00" w:rsidRPr="00E6044D">
              <w:rPr>
                <w:rFonts w:ascii="Book Antiqua" w:hAnsi="Book Antiqua"/>
                <w:bCs/>
                <w:sz w:val="22"/>
                <w:szCs w:val="22"/>
              </w:rPr>
              <w:t xml:space="preserve"> works correctly</w:t>
            </w:r>
            <w:r w:rsidR="004115B6">
              <w:rPr>
                <w:rFonts w:ascii="Book Antiqua" w:hAnsi="Book Antiqua"/>
                <w:bCs/>
                <w:sz w:val="22"/>
                <w:szCs w:val="22"/>
              </w:rPr>
              <w:t>. (45</w:t>
            </w:r>
            <w:r w:rsidR="00802E92" w:rsidRPr="00E6044D">
              <w:rPr>
                <w:rFonts w:ascii="Book Antiqua" w:hAnsi="Book Antiqua"/>
                <w:bCs/>
                <w:sz w:val="22"/>
                <w:szCs w:val="22"/>
              </w:rPr>
              <w:t>)</w:t>
            </w:r>
          </w:p>
        </w:tc>
        <w:tc>
          <w:tcPr>
            <w:tcW w:w="2088" w:type="dxa"/>
          </w:tcPr>
          <w:p w:rsidR="00802E92" w:rsidRPr="00E6044D" w:rsidRDefault="00077BA6" w:rsidP="00077BA6">
            <w:pPr>
              <w:pStyle w:val="Header"/>
              <w:spacing w:before="100" w:beforeAutospacing="1" w:after="0"/>
              <w:ind w:left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 xml:space="preserve">                         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 w:rsidRPr="00077BA6">
              <w:rPr>
                <w:rFonts w:ascii="Book Antiqua" w:hAnsi="Book Antiqua"/>
                <w:b/>
                <w:bCs/>
                <w:sz w:val="22"/>
                <w:szCs w:val="22"/>
              </w:rPr>
              <w:t>(</w:t>
            </w:r>
            <w:r>
              <w:rPr>
                <w:rFonts w:ascii="Book Antiqua" w:hAnsi="Book Antiqua"/>
                <w:b/>
                <w:bCs/>
                <w:sz w:val="22"/>
                <w:szCs w:val="22"/>
              </w:rPr>
              <w:t>4</w:t>
            </w:r>
            <w:r w:rsidRPr="00077BA6">
              <w:rPr>
                <w:rFonts w:ascii="Book Antiqua" w:hAnsi="Book Antiqua"/>
                <w:b/>
                <w:bCs/>
                <w:sz w:val="22"/>
                <w:szCs w:val="22"/>
              </w:rPr>
              <w:t>5)</w:t>
            </w:r>
          </w:p>
        </w:tc>
      </w:tr>
      <w:tr w:rsidR="00077BA6" w:rsidRPr="00E6044D" w:rsidTr="00077BA6">
        <w:tc>
          <w:tcPr>
            <w:tcW w:w="2222" w:type="dxa"/>
          </w:tcPr>
          <w:p w:rsidR="00077BA6" w:rsidRPr="00E6044D" w:rsidRDefault="00077BA6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266" w:type="dxa"/>
          </w:tcPr>
          <w:p w:rsidR="00077BA6" w:rsidRPr="00E6044D" w:rsidRDefault="00077BA6">
            <w:pPr>
              <w:pStyle w:val="Header"/>
              <w:spacing w:before="100" w:beforeAutospacing="1" w:after="0"/>
              <w:ind w:left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2088" w:type="dxa"/>
          </w:tcPr>
          <w:p w:rsidR="00077BA6" w:rsidRDefault="00077BA6" w:rsidP="00077BA6">
            <w:pPr>
              <w:pStyle w:val="Header"/>
              <w:spacing w:before="100" w:beforeAutospacing="1" w:after="0"/>
              <w:ind w:left="0"/>
              <w:jc w:val="right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</w:tc>
      </w:tr>
      <w:tr w:rsidR="00F8072D" w:rsidRPr="00E6044D" w:rsidTr="00077BA6">
        <w:tc>
          <w:tcPr>
            <w:tcW w:w="2222" w:type="dxa"/>
          </w:tcPr>
          <w:p w:rsidR="00F8072D" w:rsidRPr="00E6044D" w:rsidRDefault="00F8072D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266" w:type="dxa"/>
          </w:tcPr>
          <w:p w:rsidR="00F8072D" w:rsidRPr="00E6044D" w:rsidRDefault="00F8072D" w:rsidP="00077BA6">
            <w:pPr>
              <w:pStyle w:val="Header"/>
              <w:spacing w:before="100" w:beforeAutospacing="1" w:after="0"/>
              <w:ind w:left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2088" w:type="dxa"/>
          </w:tcPr>
          <w:p w:rsidR="00F8072D" w:rsidRPr="00E6044D" w:rsidRDefault="00F8072D" w:rsidP="00077BA6">
            <w:pPr>
              <w:pStyle w:val="Header"/>
              <w:spacing w:before="100" w:beforeAutospacing="1" w:after="0"/>
              <w:ind w:left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802E92" w:rsidRPr="00E6044D" w:rsidTr="00077BA6">
        <w:tc>
          <w:tcPr>
            <w:tcW w:w="2222" w:type="dxa"/>
          </w:tcPr>
          <w:p w:rsidR="00802E92" w:rsidRPr="00E6044D" w:rsidRDefault="00802E92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266" w:type="dxa"/>
          </w:tcPr>
          <w:p w:rsidR="00802E92" w:rsidRPr="00E6044D" w:rsidRDefault="00802E92">
            <w:pPr>
              <w:pStyle w:val="Header"/>
              <w:spacing w:before="100" w:beforeAutospacing="1" w:after="0"/>
              <w:ind w:left="0"/>
              <w:rPr>
                <w:rFonts w:ascii="Book Antiqua" w:hAnsi="Book Antiqua"/>
                <w:b/>
                <w:sz w:val="22"/>
                <w:szCs w:val="22"/>
              </w:rPr>
            </w:pPr>
            <w:r w:rsidRPr="00E6044D">
              <w:rPr>
                <w:rFonts w:ascii="Book Antiqua" w:hAnsi="Book Antiqua"/>
                <w:b/>
                <w:sz w:val="22"/>
                <w:szCs w:val="22"/>
              </w:rPr>
              <w:t>Adherence to Programming Standards</w:t>
            </w:r>
          </w:p>
        </w:tc>
        <w:tc>
          <w:tcPr>
            <w:tcW w:w="2088" w:type="dxa"/>
          </w:tcPr>
          <w:p w:rsidR="00802E92" w:rsidRPr="00E6044D" w:rsidRDefault="00637AB4" w:rsidP="00077BA6">
            <w:pPr>
              <w:pStyle w:val="Header"/>
              <w:spacing w:before="100" w:beforeAutospacing="1" w:after="0"/>
              <w:ind w:left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 xml:space="preserve">                         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 w:rsidR="00077BA6">
              <w:rPr>
                <w:rFonts w:ascii="Book Antiqua" w:hAnsi="Book Antiqua"/>
                <w:b/>
                <w:sz w:val="22"/>
                <w:szCs w:val="22"/>
              </w:rPr>
              <w:t xml:space="preserve">  </w:t>
            </w:r>
            <w:r w:rsidR="00E55E9B" w:rsidRPr="00E6044D">
              <w:rPr>
                <w:rFonts w:ascii="Book Antiqua" w:hAnsi="Book Antiqua"/>
                <w:b/>
                <w:sz w:val="22"/>
                <w:szCs w:val="22"/>
              </w:rPr>
              <w:t>(5</w:t>
            </w:r>
            <w:r w:rsidR="00077BA6">
              <w:rPr>
                <w:rFonts w:ascii="Book Antiqua" w:hAnsi="Book Antiqua"/>
                <w:b/>
                <w:sz w:val="22"/>
                <w:szCs w:val="22"/>
              </w:rPr>
              <w:t>)</w:t>
            </w:r>
          </w:p>
        </w:tc>
      </w:tr>
    </w:tbl>
    <w:p w:rsidR="00802E92" w:rsidRPr="00E6044D" w:rsidRDefault="00802E92">
      <w:pPr>
        <w:spacing w:before="100" w:beforeAutospacing="1"/>
        <w:rPr>
          <w:rFonts w:ascii="Book Antiqua" w:hAnsi="Book Antiqua"/>
          <w:sz w:val="22"/>
          <w:szCs w:val="22"/>
        </w:rPr>
      </w:pPr>
    </w:p>
    <w:tbl>
      <w:tblPr>
        <w:tblW w:w="9018" w:type="dxa"/>
        <w:tblLook w:val="0000" w:firstRow="0" w:lastRow="0" w:firstColumn="0" w:lastColumn="0" w:noHBand="0" w:noVBand="0"/>
      </w:tblPr>
      <w:tblGrid>
        <w:gridCol w:w="2268"/>
        <w:gridCol w:w="5400"/>
        <w:gridCol w:w="1350"/>
      </w:tblGrid>
      <w:tr w:rsidR="00802E92" w:rsidRPr="00E6044D" w:rsidTr="00077BA6">
        <w:tc>
          <w:tcPr>
            <w:tcW w:w="2268" w:type="dxa"/>
          </w:tcPr>
          <w:p w:rsidR="00802E92" w:rsidRPr="00E6044D" w:rsidRDefault="00802E92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  <w:r w:rsidRPr="00077BA6">
              <w:rPr>
                <w:rFonts w:ascii="Book Antiqua" w:hAnsi="Book Antiqua"/>
                <w:b/>
                <w:sz w:val="28"/>
                <w:szCs w:val="22"/>
              </w:rPr>
              <w:t>Penalties</w:t>
            </w:r>
            <w:r w:rsidR="00077BA6" w:rsidRPr="00077BA6">
              <w:rPr>
                <w:rFonts w:ascii="Book Antiqua" w:hAnsi="Book Antiqua"/>
                <w:b/>
                <w:sz w:val="28"/>
                <w:szCs w:val="22"/>
              </w:rPr>
              <w:t>:</w:t>
            </w:r>
          </w:p>
        </w:tc>
        <w:tc>
          <w:tcPr>
            <w:tcW w:w="5400" w:type="dxa"/>
          </w:tcPr>
          <w:p w:rsidR="00802E92" w:rsidRPr="00E6044D" w:rsidRDefault="00802E92">
            <w:pPr>
              <w:pStyle w:val="Header"/>
              <w:spacing w:before="100" w:beforeAutospacing="1" w:after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1350" w:type="dxa"/>
          </w:tcPr>
          <w:p w:rsidR="00802E92" w:rsidRPr="00E6044D" w:rsidRDefault="00802E92">
            <w:pPr>
              <w:pStyle w:val="Header"/>
              <w:spacing w:before="100" w:beforeAutospacing="1" w:after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802E92" w:rsidRPr="00E6044D" w:rsidTr="00077BA6">
        <w:tc>
          <w:tcPr>
            <w:tcW w:w="2268" w:type="dxa"/>
          </w:tcPr>
          <w:p w:rsidR="00802E92" w:rsidRPr="00E6044D" w:rsidRDefault="00802E92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400" w:type="dxa"/>
          </w:tcPr>
          <w:p w:rsidR="00802E92" w:rsidRPr="00E6044D" w:rsidRDefault="003B1575" w:rsidP="00077BA6">
            <w:pPr>
              <w:pStyle w:val="Header"/>
              <w:spacing w:before="100" w:beforeAutospacing="1" w:after="0"/>
              <w:ind w:hanging="198"/>
              <w:rPr>
                <w:rFonts w:ascii="Book Antiqua" w:hAnsi="Book Antiqua"/>
                <w:b/>
                <w:sz w:val="22"/>
                <w:szCs w:val="22"/>
              </w:rPr>
            </w:pPr>
            <w:r w:rsidRPr="00E6044D">
              <w:rPr>
                <w:rFonts w:ascii="Book Antiqua" w:hAnsi="Book Antiqua"/>
                <w:b/>
                <w:sz w:val="22"/>
                <w:szCs w:val="22"/>
              </w:rPr>
              <w:t>Vague/Missing Documentation (</w:t>
            </w:r>
            <w:r w:rsidR="00637AB4">
              <w:rPr>
                <w:rFonts w:ascii="Book Antiqua" w:hAnsi="Book Antiqua"/>
                <w:b/>
                <w:sz w:val="22"/>
                <w:szCs w:val="22"/>
              </w:rPr>
              <w:t>-</w:t>
            </w:r>
            <w:r w:rsidRPr="00E6044D">
              <w:rPr>
                <w:rFonts w:ascii="Book Antiqua" w:hAnsi="Book Antiqua"/>
                <w:b/>
                <w:sz w:val="22"/>
                <w:szCs w:val="22"/>
              </w:rPr>
              <w:t>5</w:t>
            </w:r>
            <w:r w:rsidR="00802E92" w:rsidRPr="00E6044D">
              <w:rPr>
                <w:rFonts w:ascii="Book Antiqua" w:hAnsi="Book Antiqua"/>
                <w:b/>
                <w:sz w:val="22"/>
                <w:szCs w:val="22"/>
              </w:rPr>
              <w:t>):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02E92" w:rsidRPr="00077BA6" w:rsidRDefault="00077BA6" w:rsidP="00077BA6">
            <w:pPr>
              <w:pStyle w:val="Header"/>
              <w:spacing w:before="100" w:beforeAutospacing="1" w:after="0"/>
              <w:ind w:left="0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 xml:space="preserve">                       </w:t>
            </w:r>
          </w:p>
        </w:tc>
      </w:tr>
      <w:tr w:rsidR="00802E92" w:rsidRPr="00E6044D" w:rsidTr="00077BA6">
        <w:tc>
          <w:tcPr>
            <w:tcW w:w="2268" w:type="dxa"/>
          </w:tcPr>
          <w:p w:rsidR="00802E92" w:rsidRPr="00E6044D" w:rsidRDefault="00802E92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400" w:type="dxa"/>
          </w:tcPr>
          <w:p w:rsidR="00802E92" w:rsidRPr="00E6044D" w:rsidRDefault="00637AB4" w:rsidP="00077BA6">
            <w:pPr>
              <w:pStyle w:val="Header"/>
              <w:spacing w:before="100" w:beforeAutospacing="1" w:after="0"/>
              <w:ind w:hanging="198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Missing Grade Sheet (-5</w:t>
            </w:r>
            <w:r w:rsidR="00802E92" w:rsidRPr="00E6044D">
              <w:rPr>
                <w:rFonts w:ascii="Book Antiqua" w:hAnsi="Book Antiqua"/>
                <w:b/>
                <w:sz w:val="22"/>
                <w:szCs w:val="22"/>
              </w:rPr>
              <w:t xml:space="preserve">):          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802E92" w:rsidRPr="00077BA6" w:rsidRDefault="00077BA6">
            <w:pPr>
              <w:pStyle w:val="Header"/>
              <w:spacing w:before="100" w:beforeAutospacing="1" w:after="0"/>
              <w:ind w:left="0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  </w:t>
            </w: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 xml:space="preserve">                           </w:t>
            </w:r>
          </w:p>
        </w:tc>
      </w:tr>
    </w:tbl>
    <w:p w:rsidR="00802E92" w:rsidRPr="00E6044D" w:rsidRDefault="00802E92">
      <w:pPr>
        <w:spacing w:before="100" w:beforeAutospacing="1"/>
        <w:rPr>
          <w:rFonts w:ascii="Book Antiqua" w:hAnsi="Book Antiqua"/>
          <w:sz w:val="22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68"/>
        <w:gridCol w:w="5220"/>
        <w:gridCol w:w="2088"/>
      </w:tblGrid>
      <w:tr w:rsidR="00802E92" w:rsidRPr="00E6044D" w:rsidTr="00077BA6">
        <w:tc>
          <w:tcPr>
            <w:tcW w:w="2268" w:type="dxa"/>
          </w:tcPr>
          <w:p w:rsidR="00802E92" w:rsidRPr="00E6044D" w:rsidRDefault="00802E92">
            <w:pPr>
              <w:pStyle w:val="Header"/>
              <w:spacing w:before="100" w:beforeAutospacing="1" w:after="0"/>
              <w:rPr>
                <w:rFonts w:ascii="Book Antiqua" w:hAnsi="Book Antiqua"/>
                <w:b/>
                <w:sz w:val="22"/>
                <w:szCs w:val="22"/>
              </w:rPr>
            </w:pPr>
            <w:r w:rsidRPr="00077BA6">
              <w:rPr>
                <w:rFonts w:ascii="Book Antiqua" w:hAnsi="Book Antiqua"/>
                <w:b/>
                <w:sz w:val="28"/>
                <w:szCs w:val="22"/>
              </w:rPr>
              <w:t>Total</w:t>
            </w:r>
            <w:r w:rsidR="00077BA6" w:rsidRPr="00077BA6">
              <w:rPr>
                <w:rFonts w:ascii="Book Antiqua" w:hAnsi="Book Antiqua"/>
                <w:b/>
                <w:sz w:val="28"/>
                <w:szCs w:val="22"/>
              </w:rPr>
              <w:t>:</w:t>
            </w:r>
          </w:p>
        </w:tc>
        <w:tc>
          <w:tcPr>
            <w:tcW w:w="5220" w:type="dxa"/>
          </w:tcPr>
          <w:p w:rsidR="00802E92" w:rsidRPr="00E6044D" w:rsidRDefault="00802E92">
            <w:pPr>
              <w:pStyle w:val="Header"/>
              <w:spacing w:before="100" w:beforeAutospacing="1" w:after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2088" w:type="dxa"/>
          </w:tcPr>
          <w:p w:rsidR="00802E92" w:rsidRPr="00E6044D" w:rsidRDefault="00637AB4" w:rsidP="00077BA6">
            <w:pPr>
              <w:pStyle w:val="Header"/>
              <w:spacing w:before="100" w:beforeAutospacing="1" w:after="0"/>
              <w:ind w:left="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 w:rsidR="00077BA6">
              <w:rPr>
                <w:rFonts w:ascii="Book Antiqua" w:hAnsi="Book Antiqua"/>
                <w:b/>
                <w:sz w:val="22"/>
                <w:szCs w:val="22"/>
                <w:u w:val="single"/>
              </w:rPr>
              <w:t xml:space="preserve">                       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 w:rsidR="004115B6">
              <w:rPr>
                <w:rFonts w:ascii="Book Antiqua" w:hAnsi="Book Antiqua"/>
                <w:b/>
                <w:sz w:val="22"/>
                <w:szCs w:val="22"/>
              </w:rPr>
              <w:t>(100</w:t>
            </w:r>
            <w:r w:rsidR="00802E92" w:rsidRPr="00E6044D">
              <w:rPr>
                <w:rFonts w:ascii="Book Antiqua" w:hAnsi="Book Antiqua"/>
                <w:b/>
                <w:sz w:val="22"/>
                <w:szCs w:val="22"/>
              </w:rPr>
              <w:t>)</w:t>
            </w:r>
          </w:p>
        </w:tc>
      </w:tr>
    </w:tbl>
    <w:p w:rsidR="00802E92" w:rsidRPr="00E6044D" w:rsidRDefault="00802E92" w:rsidP="00D8786D">
      <w:pPr>
        <w:rPr>
          <w:rFonts w:ascii="Book Antiqua" w:hAnsi="Book Antiqua"/>
          <w:sz w:val="22"/>
          <w:szCs w:val="22"/>
        </w:rPr>
      </w:pPr>
    </w:p>
    <w:sectPr w:rsidR="00802E92" w:rsidRPr="00E6044D" w:rsidSect="005215F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AD0" w:rsidRDefault="00D45AD0">
      <w:r>
        <w:separator/>
      </w:r>
    </w:p>
  </w:endnote>
  <w:endnote w:type="continuationSeparator" w:id="0">
    <w:p w:rsidR="00D45AD0" w:rsidRDefault="00D45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9AE" w:rsidRDefault="008709AE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F7B3D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AD0" w:rsidRDefault="00D45AD0">
      <w:r>
        <w:separator/>
      </w:r>
    </w:p>
  </w:footnote>
  <w:footnote w:type="continuationSeparator" w:id="0">
    <w:p w:rsidR="00D45AD0" w:rsidRDefault="00D45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9AE" w:rsidRPr="00E6044D" w:rsidRDefault="008709AE" w:rsidP="005215F5">
    <w:pPr>
      <w:pStyle w:val="Header"/>
      <w:tabs>
        <w:tab w:val="clear" w:pos="4320"/>
        <w:tab w:val="clear" w:pos="8640"/>
        <w:tab w:val="center" w:pos="4680"/>
      </w:tabs>
      <w:ind w:left="0"/>
      <w:rPr>
        <w:rFonts w:ascii="Book Antiqua" w:hAnsi="Book Antiqua"/>
        <w:i/>
        <w:sz w:val="18"/>
        <w:szCs w:val="18"/>
      </w:rPr>
    </w:pPr>
    <w:r w:rsidRPr="00E6044D">
      <w:rPr>
        <w:rFonts w:ascii="Book Antiqua" w:hAnsi="Book Antiqua"/>
        <w:i/>
        <w:sz w:val="18"/>
        <w:szCs w:val="18"/>
      </w:rPr>
      <w:t>CS 431</w:t>
    </w:r>
    <w:r w:rsidRPr="00E6044D">
      <w:rPr>
        <w:rFonts w:ascii="Book Antiqua" w:hAnsi="Book Antiqua"/>
        <w:i/>
        <w:sz w:val="18"/>
        <w:szCs w:val="18"/>
      </w:rPr>
      <w:tab/>
      <w:t>Cryptography</w:t>
    </w:r>
    <w:r w:rsidRPr="00E6044D">
      <w:rPr>
        <w:rFonts w:ascii="Book Antiqua" w:hAnsi="Book Antiqua"/>
        <w:i/>
        <w:sz w:val="18"/>
        <w:szCs w:val="18"/>
      </w:rPr>
      <w:tab/>
    </w:r>
    <w:r>
      <w:rPr>
        <w:rFonts w:ascii="Book Antiqua" w:hAnsi="Book Antiqua"/>
        <w:i/>
        <w:sz w:val="18"/>
        <w:szCs w:val="18"/>
      </w:rPr>
      <w:tab/>
    </w:r>
    <w:r>
      <w:rPr>
        <w:rFonts w:ascii="Book Antiqua" w:hAnsi="Book Antiqua"/>
        <w:i/>
        <w:sz w:val="18"/>
        <w:szCs w:val="18"/>
      </w:rPr>
      <w:tab/>
    </w:r>
    <w:r>
      <w:rPr>
        <w:rFonts w:ascii="Book Antiqua" w:hAnsi="Book Antiqua"/>
        <w:i/>
        <w:sz w:val="18"/>
        <w:szCs w:val="18"/>
      </w:rPr>
      <w:tab/>
    </w:r>
    <w:r>
      <w:rPr>
        <w:rFonts w:ascii="Book Antiqua" w:hAnsi="Book Antiqua"/>
        <w:i/>
        <w:sz w:val="18"/>
        <w:szCs w:val="18"/>
      </w:rPr>
      <w:tab/>
      <w:t>Fall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D098C"/>
    <w:multiLevelType w:val="hybridMultilevel"/>
    <w:tmpl w:val="1A8CD2CA"/>
    <w:lvl w:ilvl="0" w:tplc="0C3A71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D5627B"/>
    <w:multiLevelType w:val="hybridMultilevel"/>
    <w:tmpl w:val="54D855FE"/>
    <w:lvl w:ilvl="0" w:tplc="43A6876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295223B"/>
    <w:multiLevelType w:val="hybridMultilevel"/>
    <w:tmpl w:val="B880B3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F45E4"/>
    <w:multiLevelType w:val="multilevel"/>
    <w:tmpl w:val="562EB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14B7F50"/>
    <w:multiLevelType w:val="hybridMultilevel"/>
    <w:tmpl w:val="8334D4D6"/>
    <w:lvl w:ilvl="0" w:tplc="F50ED77E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53A6969"/>
    <w:multiLevelType w:val="hybridMultilevel"/>
    <w:tmpl w:val="AF247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BA0C64"/>
    <w:multiLevelType w:val="hybridMultilevel"/>
    <w:tmpl w:val="2DD0F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F6120"/>
    <w:multiLevelType w:val="hybridMultilevel"/>
    <w:tmpl w:val="98A6C88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E6C2CBC"/>
    <w:multiLevelType w:val="hybridMultilevel"/>
    <w:tmpl w:val="7E54C4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167E68"/>
    <w:multiLevelType w:val="hybridMultilevel"/>
    <w:tmpl w:val="26084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0549D"/>
    <w:multiLevelType w:val="hybridMultilevel"/>
    <w:tmpl w:val="B7D264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70B6CCD"/>
    <w:multiLevelType w:val="hybridMultilevel"/>
    <w:tmpl w:val="6D68C60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224825"/>
    <w:multiLevelType w:val="hybridMultilevel"/>
    <w:tmpl w:val="07D00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9F27E4"/>
    <w:multiLevelType w:val="hybridMultilevel"/>
    <w:tmpl w:val="38382B9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1F7383D"/>
    <w:multiLevelType w:val="hybridMultilevel"/>
    <w:tmpl w:val="DBCCE078"/>
    <w:lvl w:ilvl="0" w:tplc="FCD661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A87560"/>
    <w:multiLevelType w:val="hybridMultilevel"/>
    <w:tmpl w:val="8D1631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6108D6"/>
    <w:multiLevelType w:val="hybridMultilevel"/>
    <w:tmpl w:val="6EF29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ED4"/>
    <w:multiLevelType w:val="hybridMultilevel"/>
    <w:tmpl w:val="562EB3FC"/>
    <w:lvl w:ilvl="0" w:tplc="75F807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8967DC2"/>
    <w:multiLevelType w:val="singleLevel"/>
    <w:tmpl w:val="B5702036"/>
    <w:lvl w:ilvl="0">
      <w:start w:val="1"/>
      <w:numFmt w:val="decimal"/>
      <w:pStyle w:val="sectiontitle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</w:abstractNum>
  <w:abstractNum w:abstractNumId="19">
    <w:nsid w:val="6D425076"/>
    <w:multiLevelType w:val="hybridMultilevel"/>
    <w:tmpl w:val="BA001C36"/>
    <w:lvl w:ilvl="0" w:tplc="8FBCC1A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926E29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98393A"/>
    <w:multiLevelType w:val="hybridMultilevel"/>
    <w:tmpl w:val="24C89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CC5C8A"/>
    <w:multiLevelType w:val="hybridMultilevel"/>
    <w:tmpl w:val="C20E045A"/>
    <w:lvl w:ilvl="0" w:tplc="CA5487E4">
      <w:start w:val="1"/>
      <w:numFmt w:val="lowerLetter"/>
      <w:pStyle w:val="letter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2CAE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11"/>
  </w:num>
  <w:num w:numId="4">
    <w:abstractNumId w:val="13"/>
  </w:num>
  <w:num w:numId="5">
    <w:abstractNumId w:val="2"/>
  </w:num>
  <w:num w:numId="6">
    <w:abstractNumId w:val="12"/>
  </w:num>
  <w:num w:numId="7">
    <w:abstractNumId w:val="5"/>
  </w:num>
  <w:num w:numId="8">
    <w:abstractNumId w:val="4"/>
  </w:num>
  <w:num w:numId="9">
    <w:abstractNumId w:val="17"/>
  </w:num>
  <w:num w:numId="10">
    <w:abstractNumId w:val="18"/>
  </w:num>
  <w:num w:numId="11">
    <w:abstractNumId w:val="3"/>
  </w:num>
  <w:num w:numId="12">
    <w:abstractNumId w:val="0"/>
  </w:num>
  <w:num w:numId="13">
    <w:abstractNumId w:val="1"/>
  </w:num>
  <w:num w:numId="14">
    <w:abstractNumId w:val="9"/>
  </w:num>
  <w:num w:numId="15">
    <w:abstractNumId w:val="14"/>
  </w:num>
  <w:num w:numId="16">
    <w:abstractNumId w:val="10"/>
  </w:num>
  <w:num w:numId="17">
    <w:abstractNumId w:val="16"/>
  </w:num>
  <w:num w:numId="18">
    <w:abstractNumId w:val="6"/>
  </w:num>
  <w:num w:numId="19">
    <w:abstractNumId w:val="20"/>
  </w:num>
  <w:num w:numId="20">
    <w:abstractNumId w:val="19"/>
  </w:num>
  <w:num w:numId="21">
    <w:abstractNumId w:val="18"/>
    <w:lvlOverride w:ilvl="0">
      <w:startOverride w:val="4"/>
    </w:lvlOverride>
  </w:num>
  <w:num w:numId="22">
    <w:abstractNumId w:val="8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113"/>
    <w:rsid w:val="0000513D"/>
    <w:rsid w:val="00046C18"/>
    <w:rsid w:val="00077BA6"/>
    <w:rsid w:val="000B0080"/>
    <w:rsid w:val="000D13AF"/>
    <w:rsid w:val="000F2079"/>
    <w:rsid w:val="001508FC"/>
    <w:rsid w:val="001C4591"/>
    <w:rsid w:val="001E5B51"/>
    <w:rsid w:val="001F7B3D"/>
    <w:rsid w:val="0022007C"/>
    <w:rsid w:val="00222C74"/>
    <w:rsid w:val="00226B37"/>
    <w:rsid w:val="00250517"/>
    <w:rsid w:val="002707F7"/>
    <w:rsid w:val="00273DC5"/>
    <w:rsid w:val="002829FA"/>
    <w:rsid w:val="00292CD7"/>
    <w:rsid w:val="00326846"/>
    <w:rsid w:val="0035668E"/>
    <w:rsid w:val="00384E19"/>
    <w:rsid w:val="003B1575"/>
    <w:rsid w:val="003B3814"/>
    <w:rsid w:val="004115B6"/>
    <w:rsid w:val="00440AC3"/>
    <w:rsid w:val="004779AC"/>
    <w:rsid w:val="00480999"/>
    <w:rsid w:val="004A199B"/>
    <w:rsid w:val="004D123A"/>
    <w:rsid w:val="00503AB0"/>
    <w:rsid w:val="005215F5"/>
    <w:rsid w:val="00523503"/>
    <w:rsid w:val="005448C8"/>
    <w:rsid w:val="005506E2"/>
    <w:rsid w:val="00552522"/>
    <w:rsid w:val="005A1DFC"/>
    <w:rsid w:val="005B1A00"/>
    <w:rsid w:val="005B2803"/>
    <w:rsid w:val="005B75E9"/>
    <w:rsid w:val="00607C6B"/>
    <w:rsid w:val="00615F60"/>
    <w:rsid w:val="00637AB4"/>
    <w:rsid w:val="006665E2"/>
    <w:rsid w:val="006B52D5"/>
    <w:rsid w:val="007048D1"/>
    <w:rsid w:val="007315ED"/>
    <w:rsid w:val="00772829"/>
    <w:rsid w:val="007A4C84"/>
    <w:rsid w:val="007C252E"/>
    <w:rsid w:val="007C4113"/>
    <w:rsid w:val="007D0A08"/>
    <w:rsid w:val="00802E92"/>
    <w:rsid w:val="00842C4D"/>
    <w:rsid w:val="008539CA"/>
    <w:rsid w:val="008673C9"/>
    <w:rsid w:val="008709AE"/>
    <w:rsid w:val="0088683E"/>
    <w:rsid w:val="008D4B19"/>
    <w:rsid w:val="008E7058"/>
    <w:rsid w:val="0092140F"/>
    <w:rsid w:val="009449F0"/>
    <w:rsid w:val="009B19BC"/>
    <w:rsid w:val="00A531E1"/>
    <w:rsid w:val="00AC3B9B"/>
    <w:rsid w:val="00AD34FF"/>
    <w:rsid w:val="00AE0248"/>
    <w:rsid w:val="00B02845"/>
    <w:rsid w:val="00B321FA"/>
    <w:rsid w:val="00B60318"/>
    <w:rsid w:val="00B735B0"/>
    <w:rsid w:val="00BD6713"/>
    <w:rsid w:val="00BE12C7"/>
    <w:rsid w:val="00BF0395"/>
    <w:rsid w:val="00C2758D"/>
    <w:rsid w:val="00C5755D"/>
    <w:rsid w:val="00D27A2B"/>
    <w:rsid w:val="00D45AD0"/>
    <w:rsid w:val="00D460F7"/>
    <w:rsid w:val="00D8786D"/>
    <w:rsid w:val="00E55E9B"/>
    <w:rsid w:val="00E6044D"/>
    <w:rsid w:val="00EE73E2"/>
    <w:rsid w:val="00F11F75"/>
    <w:rsid w:val="00F45752"/>
    <w:rsid w:val="00F63215"/>
    <w:rsid w:val="00F65F68"/>
    <w:rsid w:val="00F8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ockticker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120"/>
      <w:ind w:left="360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after="120"/>
      <w:ind w:left="360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spacing w:after="120"/>
      <w:ind w:left="360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customStyle="1" w:styleId="sectiontitle">
    <w:name w:val="section title"/>
    <w:basedOn w:val="Normal"/>
    <w:pPr>
      <w:numPr>
        <w:numId w:val="1"/>
      </w:numPr>
      <w:spacing w:before="120" w:after="120"/>
    </w:pPr>
    <w:rPr>
      <w:b/>
      <w:smallCaps/>
      <w:sz w:val="28"/>
      <w:szCs w:val="20"/>
    </w:rPr>
  </w:style>
  <w:style w:type="paragraph" w:customStyle="1" w:styleId="letterlist">
    <w:name w:val="letter list"/>
    <w:basedOn w:val="Normal"/>
    <w:pPr>
      <w:numPr>
        <w:numId w:val="2"/>
      </w:numPr>
      <w:spacing w:after="120"/>
    </w:pPr>
    <w:rPr>
      <w:szCs w:val="20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uiPriority w:val="99"/>
    <w:rsid w:val="003B1575"/>
    <w:pPr>
      <w:spacing w:before="100" w:beforeAutospacing="1" w:after="100" w:afterAutospacing="1"/>
    </w:pPr>
  </w:style>
  <w:style w:type="character" w:styleId="Hyperlink">
    <w:name w:val="Hyperlink"/>
    <w:rsid w:val="000B008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D3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34F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1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123A"/>
    <w:rPr>
      <w:rFonts w:ascii="Courier New" w:hAnsi="Courier New" w:cs="Courier New"/>
    </w:rPr>
  </w:style>
  <w:style w:type="character" w:customStyle="1" w:styleId="n">
    <w:name w:val="n"/>
    <w:basedOn w:val="DefaultParagraphFont"/>
    <w:rsid w:val="004D123A"/>
  </w:style>
  <w:style w:type="character" w:customStyle="1" w:styleId="nf">
    <w:name w:val="nf"/>
    <w:basedOn w:val="DefaultParagraphFont"/>
    <w:rsid w:val="004D123A"/>
  </w:style>
  <w:style w:type="character" w:customStyle="1" w:styleId="o">
    <w:name w:val="o"/>
    <w:basedOn w:val="DefaultParagraphFont"/>
    <w:rsid w:val="004D123A"/>
  </w:style>
  <w:style w:type="character" w:customStyle="1" w:styleId="na">
    <w:name w:val="na"/>
    <w:basedOn w:val="DefaultParagraphFont"/>
    <w:rsid w:val="004D123A"/>
  </w:style>
  <w:style w:type="character" w:customStyle="1" w:styleId="k">
    <w:name w:val="k"/>
    <w:basedOn w:val="DefaultParagraphFont"/>
    <w:rsid w:val="004D123A"/>
  </w:style>
  <w:style w:type="character" w:customStyle="1" w:styleId="mi">
    <w:name w:val="mi"/>
    <w:basedOn w:val="DefaultParagraphFont"/>
    <w:rsid w:val="004D123A"/>
  </w:style>
  <w:style w:type="character" w:customStyle="1" w:styleId="s">
    <w:name w:val="s"/>
    <w:basedOn w:val="DefaultParagraphFont"/>
    <w:rsid w:val="004D123A"/>
  </w:style>
  <w:style w:type="character" w:styleId="FollowedHyperlink">
    <w:name w:val="FollowedHyperlink"/>
    <w:basedOn w:val="DefaultParagraphFont"/>
    <w:rsid w:val="008539C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15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120"/>
      <w:ind w:left="360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after="120"/>
      <w:ind w:left="360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spacing w:after="120"/>
      <w:ind w:left="360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customStyle="1" w:styleId="sectiontitle">
    <w:name w:val="section title"/>
    <w:basedOn w:val="Normal"/>
    <w:pPr>
      <w:numPr>
        <w:numId w:val="1"/>
      </w:numPr>
      <w:spacing w:before="120" w:after="120"/>
    </w:pPr>
    <w:rPr>
      <w:b/>
      <w:smallCaps/>
      <w:sz w:val="28"/>
      <w:szCs w:val="20"/>
    </w:rPr>
  </w:style>
  <w:style w:type="paragraph" w:customStyle="1" w:styleId="letterlist">
    <w:name w:val="letter list"/>
    <w:basedOn w:val="Normal"/>
    <w:pPr>
      <w:numPr>
        <w:numId w:val="2"/>
      </w:numPr>
      <w:spacing w:after="120"/>
    </w:pPr>
    <w:rPr>
      <w:szCs w:val="20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uiPriority w:val="99"/>
    <w:rsid w:val="003B1575"/>
    <w:pPr>
      <w:spacing w:before="100" w:beforeAutospacing="1" w:after="100" w:afterAutospacing="1"/>
    </w:pPr>
  </w:style>
  <w:style w:type="character" w:styleId="Hyperlink">
    <w:name w:val="Hyperlink"/>
    <w:rsid w:val="000B008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D3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34F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1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123A"/>
    <w:rPr>
      <w:rFonts w:ascii="Courier New" w:hAnsi="Courier New" w:cs="Courier New"/>
    </w:rPr>
  </w:style>
  <w:style w:type="character" w:customStyle="1" w:styleId="n">
    <w:name w:val="n"/>
    <w:basedOn w:val="DefaultParagraphFont"/>
    <w:rsid w:val="004D123A"/>
  </w:style>
  <w:style w:type="character" w:customStyle="1" w:styleId="nf">
    <w:name w:val="nf"/>
    <w:basedOn w:val="DefaultParagraphFont"/>
    <w:rsid w:val="004D123A"/>
  </w:style>
  <w:style w:type="character" w:customStyle="1" w:styleId="o">
    <w:name w:val="o"/>
    <w:basedOn w:val="DefaultParagraphFont"/>
    <w:rsid w:val="004D123A"/>
  </w:style>
  <w:style w:type="character" w:customStyle="1" w:styleId="na">
    <w:name w:val="na"/>
    <w:basedOn w:val="DefaultParagraphFont"/>
    <w:rsid w:val="004D123A"/>
  </w:style>
  <w:style w:type="character" w:customStyle="1" w:styleId="k">
    <w:name w:val="k"/>
    <w:basedOn w:val="DefaultParagraphFont"/>
    <w:rsid w:val="004D123A"/>
  </w:style>
  <w:style w:type="character" w:customStyle="1" w:styleId="mi">
    <w:name w:val="mi"/>
    <w:basedOn w:val="DefaultParagraphFont"/>
    <w:rsid w:val="004D123A"/>
  </w:style>
  <w:style w:type="character" w:customStyle="1" w:styleId="s">
    <w:name w:val="s"/>
    <w:basedOn w:val="DefaultParagraphFont"/>
    <w:rsid w:val="004D123A"/>
  </w:style>
  <w:style w:type="character" w:styleId="FollowedHyperlink">
    <w:name w:val="FollowedHyperlink"/>
    <w:basedOn w:val="DefaultParagraphFont"/>
    <w:rsid w:val="008539C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1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3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18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3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rbitrary-precision_arithmetic" TargetMode="Externa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1.xml"/><Relationship Id="rId10" Type="http://schemas.openxmlformats.org/officeDocument/2006/relationships/hyperlink" Target="file:///C:/Courses/cs431/12/PEX1/mod2GaussianElim.py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dfcs2/v_drive/courses/CS431/S11/Web/PEXs/mod2%20GE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FFD561A084641BE6128D099FB2049" ma:contentTypeVersion="3" ma:contentTypeDescription="Create a new document." ma:contentTypeScope="" ma:versionID="6d7152d4c7dfd6cd35b9004211bea03c">
  <xsd:schema xmlns:xsd="http://www.w3.org/2001/XMLSchema" xmlns:xs="http://www.w3.org/2001/XMLSchema" xmlns:p="http://schemas.microsoft.com/office/2006/metadata/properties" xmlns:ns2="8f402b5d-45e8-4602-a495-056686e51dbb" targetNamespace="http://schemas.microsoft.com/office/2006/metadata/properties" ma:root="true" ma:fieldsID="cc2bd825a858a0304f58918607b32c5c" ns2:_="">
    <xsd:import namespace="8f402b5d-45e8-4602-a495-056686e51db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02b5d-45e8-4602-a495-056686e51d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f402b5d-45e8-4602-a495-056686e51dbb">E4YECPJKZYUQ-130-47</_dlc_DocId>
    <_dlc_DocIdUrl xmlns="8f402b5d-45e8-4602-a495-056686e51dbb">
      <Url>https://sharepoint.usafa.edu/academics/compsci/CS431/_layouts/DocIdRedir.aspx?ID=E4YECPJKZYUQ-130-47</Url>
      <Description>E4YECPJKZYUQ-130-47</Description>
    </_dlc_DocIdUrl>
    <_dlc_DocIdPersistId xmlns="8f402b5d-45e8-4602-a495-056686e51dbb" xsi:nil="true"/>
  </documentManagement>
</p:properties>
</file>

<file path=customXml/itemProps1.xml><?xml version="1.0" encoding="utf-8"?>
<ds:datastoreItem xmlns:ds="http://schemas.openxmlformats.org/officeDocument/2006/customXml" ds:itemID="{552194E9-1627-4C51-8032-2609A626DC4E}"/>
</file>

<file path=customXml/itemProps2.xml><?xml version="1.0" encoding="utf-8"?>
<ds:datastoreItem xmlns:ds="http://schemas.openxmlformats.org/officeDocument/2006/customXml" ds:itemID="{C2E7867F-8EDC-49CE-8559-F0ADEFF4BBA2}"/>
</file>

<file path=customXml/itemProps3.xml><?xml version="1.0" encoding="utf-8"?>
<ds:datastoreItem xmlns:ds="http://schemas.openxmlformats.org/officeDocument/2006/customXml" ds:itemID="{BF98F6FD-3204-47B2-8C72-FF532A48010D}"/>
</file>

<file path=customXml/itemProps4.xml><?xml version="1.0" encoding="utf-8"?>
<ds:datastoreItem xmlns:ds="http://schemas.openxmlformats.org/officeDocument/2006/customXml" ds:itemID="{B285A400-A39E-49EE-B3E5-C8FBBF866E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4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PEX 1: The Game of Nim</vt:lpstr>
    </vt:vector>
  </TitlesOfParts>
  <Company>USAFA</Company>
  <LinksUpToDate>false</LinksUpToDate>
  <CharactersWithSpaces>6058</CharactersWithSpaces>
  <SharedDoc>false</SharedDoc>
  <HLinks>
    <vt:vector size="24" baseType="variant">
      <vt:variant>
        <vt:i4>1310800</vt:i4>
      </vt:variant>
      <vt:variant>
        <vt:i4>9</vt:i4>
      </vt:variant>
      <vt:variant>
        <vt:i4>0</vt:i4>
      </vt:variant>
      <vt:variant>
        <vt:i4>5</vt:i4>
      </vt:variant>
      <vt:variant>
        <vt:lpwstr>mod2 GE.java</vt:lpwstr>
      </vt:variant>
      <vt:variant>
        <vt:lpwstr/>
      </vt:variant>
      <vt:variant>
        <vt:i4>4915289</vt:i4>
      </vt:variant>
      <vt:variant>
        <vt:i4>6</vt:i4>
      </vt:variant>
      <vt:variant>
        <vt:i4>0</vt:i4>
      </vt:variant>
      <vt:variant>
        <vt:i4>5</vt:i4>
      </vt:variant>
      <vt:variant>
        <vt:lpwstr>first 100K primes.txt</vt:lpwstr>
      </vt:variant>
      <vt:variant>
        <vt:lpwstr/>
      </vt:variant>
      <vt:variant>
        <vt:i4>3670129</vt:i4>
      </vt:variant>
      <vt:variant>
        <vt:i4>3</vt:i4>
      </vt:variant>
      <vt:variant>
        <vt:i4>0</vt:i4>
      </vt:variant>
      <vt:variant>
        <vt:i4>5</vt:i4>
      </vt:variant>
      <vt:variant>
        <vt:lpwstr>\\dfcs2\v_drive\courses\CS431\S11\Web\PEXs\mod2 GE.java</vt:lpwstr>
      </vt:variant>
      <vt:variant>
        <vt:lpwstr/>
      </vt:variant>
      <vt:variant>
        <vt:i4>4522063</vt:i4>
      </vt:variant>
      <vt:variant>
        <vt:i4>0</vt:i4>
      </vt:variant>
      <vt:variant>
        <vt:i4>0</vt:i4>
      </vt:variant>
      <vt:variant>
        <vt:i4>5</vt:i4>
      </vt:variant>
      <vt:variant>
        <vt:lpwstr>\\dfcs2\v_drive\courses\CS431\S11\Web\PEXs\first 100K primes.txt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PEX 1: The Game of Nim</dc:title>
  <dc:creator>Faculty User</dc:creator>
  <cp:lastModifiedBy>Test</cp:lastModifiedBy>
  <cp:revision>4</cp:revision>
  <cp:lastPrinted>2012-10-26T16:56:00Z</cp:lastPrinted>
  <dcterms:created xsi:type="dcterms:W3CDTF">2014-10-20T23:07:00Z</dcterms:created>
  <dcterms:modified xsi:type="dcterms:W3CDTF">2014-10-22T13:02:00Z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0x010100E4BFFD561A084641BE6128D099FB2049</vt:lpwstr>
  </property>
  <property fmtid="{D5CDD505-2E9C-101B-9397-08002B2CF9AE}" pid="3" name="_dlc_DocIdItemGuid">
    <vt:lpwstr>0d3cccbd-fe76-4c8c-99f3-9257cba2ee48</vt:lpwstr>
  </property>
  <property fmtid="{D5CDD505-2E9C-101B-9397-08002B2CF9AE}" pid="4" name="Order">
    <vt:r8>4700</vt:r8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