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 xml:space="preserve">Software Requirements </w:t>
      </w:r>
      <w:r w:rsidR="00AE193C" w:rsidRPr="00CC4DEA">
        <w:rPr>
          <w:rFonts w:ascii="Arial" w:hAnsi="Arial" w:cs="Arial"/>
          <w:b/>
          <w:sz w:val="44"/>
          <w:bdr w:val="none" w:sz="0" w:space="0" w:color="auto" w:frame="1"/>
        </w:rPr>
        <w:t xml:space="preserve">and Design Document </w:t>
      </w:r>
    </w:p>
    <w:p w14:paraId="524E1EB9" w14:textId="5D398659" w:rsidR="00127FFA" w:rsidRPr="00CC4DEA" w:rsidRDefault="00127FFA" w:rsidP="00127FFA">
      <w:pPr>
        <w:jc w:val="center"/>
        <w:rPr>
          <w:rFonts w:ascii="Arial" w:hAnsi="Arial" w:cs="Arial"/>
          <w:b/>
          <w:sz w:val="44"/>
          <w:bdr w:val="none" w:sz="0" w:space="0" w:color="auto" w:frame="1"/>
        </w:rPr>
      </w:pPr>
    </w:p>
    <w:p w14:paraId="02E3E73E" w14:textId="13E08632"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For</w:t>
      </w:r>
    </w:p>
    <w:p w14:paraId="7C2AE001" w14:textId="77777777" w:rsidR="00127FFA" w:rsidRPr="00CC4DEA" w:rsidRDefault="00127FFA" w:rsidP="00127FFA">
      <w:pPr>
        <w:jc w:val="center"/>
        <w:rPr>
          <w:rFonts w:ascii="Arial" w:hAnsi="Arial" w:cs="Arial"/>
          <w:b/>
          <w:sz w:val="44"/>
          <w:bdr w:val="none" w:sz="0" w:space="0" w:color="auto" w:frame="1"/>
        </w:rPr>
      </w:pPr>
    </w:p>
    <w:p w14:paraId="2788F213" w14:textId="516BED71" w:rsidR="00127FFA" w:rsidRPr="00CC4DEA" w:rsidRDefault="00AE193C"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Group</w:t>
      </w:r>
      <w:r w:rsidR="00127FFA" w:rsidRPr="00CC4DEA">
        <w:rPr>
          <w:rFonts w:ascii="Arial" w:hAnsi="Arial" w:cs="Arial"/>
          <w:b/>
          <w:sz w:val="44"/>
          <w:bdr w:val="none" w:sz="0" w:space="0" w:color="auto" w:frame="1"/>
        </w:rPr>
        <w:t xml:space="preserve"> &lt;</w:t>
      </w:r>
      <w:proofErr w:type="spellStart"/>
      <w:r w:rsidR="00CC4DEA" w:rsidRPr="00CC4DEA">
        <w:rPr>
          <w:rFonts w:ascii="Arial" w:hAnsi="Arial" w:cs="Arial"/>
          <w:b/>
          <w:sz w:val="44"/>
          <w:bdr w:val="none" w:sz="0" w:space="0" w:color="auto" w:frame="1"/>
        </w:rPr>
        <w:t>ResistorCalculator</w:t>
      </w:r>
      <w:proofErr w:type="spellEnd"/>
      <w:r w:rsidR="00127FFA" w:rsidRPr="00CC4DEA">
        <w:rPr>
          <w:rFonts w:ascii="Arial" w:hAnsi="Arial" w:cs="Arial"/>
          <w:b/>
          <w:sz w:val="44"/>
          <w:bdr w:val="none" w:sz="0" w:space="0" w:color="auto" w:frame="1"/>
        </w:rPr>
        <w:t>&gt;</w:t>
      </w:r>
    </w:p>
    <w:p w14:paraId="7E1CD482" w14:textId="77777777" w:rsidR="00127FFA" w:rsidRPr="00CC4DEA" w:rsidRDefault="00127FFA" w:rsidP="00127FFA">
      <w:pPr>
        <w:jc w:val="center"/>
        <w:rPr>
          <w:rFonts w:ascii="Arial" w:hAnsi="Arial" w:cs="Arial"/>
          <w:b/>
          <w:sz w:val="44"/>
          <w:bdr w:val="none" w:sz="0" w:space="0" w:color="auto" w:frame="1"/>
        </w:rPr>
      </w:pPr>
    </w:p>
    <w:p w14:paraId="2177BE15" w14:textId="77777777" w:rsidR="00127FFA" w:rsidRPr="00CC4DEA" w:rsidRDefault="00127FFA" w:rsidP="00127FFA">
      <w:pPr>
        <w:jc w:val="center"/>
        <w:rPr>
          <w:rFonts w:ascii="Arial" w:hAnsi="Arial" w:cs="Arial"/>
          <w:b/>
          <w:sz w:val="44"/>
          <w:bdr w:val="none" w:sz="0" w:space="0" w:color="auto" w:frame="1"/>
        </w:rPr>
      </w:pPr>
    </w:p>
    <w:p w14:paraId="09C3F882" w14:textId="77777777" w:rsidR="00127FFA" w:rsidRPr="00CC4DEA" w:rsidRDefault="00127FFA" w:rsidP="00127FFA">
      <w:pPr>
        <w:jc w:val="center"/>
        <w:rPr>
          <w:rFonts w:ascii="Arial" w:hAnsi="Arial" w:cs="Arial"/>
          <w:b/>
          <w:sz w:val="44"/>
          <w:bdr w:val="none" w:sz="0" w:space="0" w:color="auto" w:frame="1"/>
        </w:rPr>
      </w:pPr>
    </w:p>
    <w:p w14:paraId="33117A8F" w14:textId="5557B997" w:rsidR="00127FFA" w:rsidRPr="00CC4DEA" w:rsidRDefault="00127FFA" w:rsidP="00127FFA">
      <w:pPr>
        <w:jc w:val="center"/>
        <w:rPr>
          <w:rFonts w:ascii="Arial" w:hAnsi="Arial" w:cs="Arial"/>
          <w:sz w:val="28"/>
          <w:bdr w:val="none" w:sz="0" w:space="0" w:color="auto" w:frame="1"/>
        </w:rPr>
      </w:pPr>
      <w:r w:rsidRPr="00CC4DEA">
        <w:rPr>
          <w:rFonts w:ascii="Arial" w:hAnsi="Arial" w:cs="Arial"/>
          <w:sz w:val="28"/>
          <w:bdr w:val="none" w:sz="0" w:space="0" w:color="auto" w:frame="1"/>
        </w:rPr>
        <w:t>Version 1.0</w:t>
      </w:r>
    </w:p>
    <w:p w14:paraId="40979930" w14:textId="77777777" w:rsidR="00127FFA" w:rsidRPr="00CC4DEA" w:rsidRDefault="00127FFA" w:rsidP="00127FFA">
      <w:pPr>
        <w:jc w:val="center"/>
        <w:rPr>
          <w:rFonts w:ascii="Arial" w:hAnsi="Arial" w:cs="Arial"/>
          <w:sz w:val="36"/>
          <w:bdr w:val="none" w:sz="0" w:space="0" w:color="auto" w:frame="1"/>
        </w:rPr>
      </w:pPr>
    </w:p>
    <w:p w14:paraId="12DCAD18" w14:textId="77777777" w:rsidR="00127FFA" w:rsidRPr="00CC4DEA" w:rsidRDefault="00127FFA" w:rsidP="00127FFA">
      <w:pPr>
        <w:jc w:val="center"/>
        <w:rPr>
          <w:rFonts w:ascii="Arial" w:hAnsi="Arial" w:cs="Arial"/>
          <w:sz w:val="36"/>
          <w:bdr w:val="none" w:sz="0" w:space="0" w:color="auto" w:frame="1"/>
        </w:rPr>
      </w:pPr>
    </w:p>
    <w:p w14:paraId="36E91F5A" w14:textId="77777777" w:rsidR="00127FFA" w:rsidRPr="00CC4DEA" w:rsidRDefault="00127FFA" w:rsidP="00127FFA">
      <w:pPr>
        <w:jc w:val="center"/>
        <w:rPr>
          <w:rFonts w:ascii="Arial" w:hAnsi="Arial" w:cs="Arial"/>
          <w:sz w:val="36"/>
          <w:bdr w:val="none" w:sz="0" w:space="0" w:color="auto" w:frame="1"/>
        </w:rPr>
      </w:pPr>
    </w:p>
    <w:p w14:paraId="28648AED" w14:textId="6AD07F00" w:rsidR="00127FFA" w:rsidRDefault="00127FFA" w:rsidP="00127FFA">
      <w:pPr>
        <w:jc w:val="center"/>
        <w:rPr>
          <w:rFonts w:ascii="Arial" w:hAnsi="Arial" w:cs="Arial"/>
          <w:sz w:val="32"/>
          <w:bdr w:val="none" w:sz="0" w:space="0" w:color="auto" w:frame="1"/>
        </w:rPr>
      </w:pPr>
      <w:r w:rsidRPr="00CC4DEA">
        <w:rPr>
          <w:rFonts w:ascii="Arial" w:hAnsi="Arial" w:cs="Arial"/>
          <w:b/>
          <w:sz w:val="32"/>
          <w:bdr w:val="none" w:sz="0" w:space="0" w:color="auto" w:frame="1"/>
        </w:rPr>
        <w:t>Authors</w:t>
      </w:r>
      <w:r w:rsidRPr="00CC4DEA">
        <w:rPr>
          <w:rFonts w:ascii="Arial" w:hAnsi="Arial" w:cs="Arial"/>
          <w:sz w:val="32"/>
          <w:bdr w:val="none" w:sz="0" w:space="0" w:color="auto" w:frame="1"/>
        </w:rPr>
        <w:t xml:space="preserve">: </w:t>
      </w:r>
    </w:p>
    <w:p w14:paraId="46F6B057" w14:textId="00D7CD61" w:rsidR="007052C1" w:rsidRPr="007052C1" w:rsidRDefault="007052C1" w:rsidP="007052C1">
      <w:pPr>
        <w:jc w:val="center"/>
        <w:rPr>
          <w:rFonts w:ascii="Arial" w:hAnsi="Arial" w:cs="Arial"/>
          <w:sz w:val="28"/>
          <w:szCs w:val="22"/>
          <w:bdr w:val="none" w:sz="0" w:space="0" w:color="auto" w:frame="1"/>
        </w:rPr>
      </w:pPr>
      <w:r w:rsidRPr="007052C1">
        <w:rPr>
          <w:rFonts w:ascii="Arial" w:hAnsi="Arial" w:cs="Arial"/>
          <w:sz w:val="28"/>
          <w:szCs w:val="22"/>
          <w:bdr w:val="none" w:sz="0" w:space="0" w:color="auto" w:frame="1"/>
        </w:rPr>
        <w:t>Jorge Atencio</w:t>
      </w:r>
    </w:p>
    <w:p w14:paraId="1E4DEE49" w14:textId="47A065DF"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28B31206" w14:textId="10273E2B"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097B1AE" w14:textId="4B6B34AC"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5030F889" w14:textId="6C1CC4EB" w:rsidR="00127FFA" w:rsidRPr="00CC4DEA" w:rsidRDefault="007052C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Vinzce</w:t>
      </w:r>
      <w:proofErr w:type="spellEnd"/>
      <w:r>
        <w:rPr>
          <w:rFonts w:ascii="Arial" w:hAnsi="Arial" w:cs="Arial"/>
          <w:sz w:val="28"/>
          <w:bdr w:val="none" w:sz="0" w:space="0" w:color="auto" w:frame="1"/>
        </w:rPr>
        <w:t xml:space="preserve"> Yadao</w:t>
      </w:r>
    </w:p>
    <w:p w14:paraId="1FB8E103" w14:textId="77777777" w:rsidR="00127FFA" w:rsidRPr="00CC4DEA" w:rsidRDefault="00127FFA" w:rsidP="00127FFA">
      <w:pPr>
        <w:jc w:val="center"/>
        <w:rPr>
          <w:rFonts w:ascii="Arial" w:hAnsi="Arial" w:cs="Arial"/>
          <w:sz w:val="32"/>
          <w:bdr w:val="none" w:sz="0" w:space="0" w:color="auto" w:frame="1"/>
        </w:rPr>
      </w:pPr>
    </w:p>
    <w:p w14:paraId="343267A9" w14:textId="77777777" w:rsidR="00127FFA" w:rsidRPr="00CC4DEA" w:rsidRDefault="00127FFA" w:rsidP="00127FFA">
      <w:pPr>
        <w:jc w:val="center"/>
        <w:rPr>
          <w:rFonts w:ascii="Arial" w:hAnsi="Arial" w:cs="Arial"/>
          <w:sz w:val="36"/>
          <w:bdr w:val="none" w:sz="0" w:space="0" w:color="auto" w:frame="1"/>
        </w:rPr>
      </w:pPr>
    </w:p>
    <w:p w14:paraId="0CBF95C4" w14:textId="77777777" w:rsidR="00127FFA" w:rsidRPr="00CC4DEA" w:rsidRDefault="00127FFA" w:rsidP="00127FFA">
      <w:pPr>
        <w:jc w:val="center"/>
        <w:rPr>
          <w:rFonts w:ascii="Arial" w:hAnsi="Arial" w:cs="Arial"/>
          <w:sz w:val="36"/>
          <w:bdr w:val="none" w:sz="0" w:space="0" w:color="auto" w:frame="1"/>
        </w:rPr>
      </w:pPr>
    </w:p>
    <w:p w14:paraId="2CE12BBD" w14:textId="77777777" w:rsidR="00127FFA" w:rsidRPr="00CC4DEA" w:rsidRDefault="00127FFA" w:rsidP="00127FFA">
      <w:pPr>
        <w:jc w:val="center"/>
        <w:rPr>
          <w:rFonts w:ascii="Arial" w:hAnsi="Arial" w:cs="Arial"/>
          <w:sz w:val="36"/>
          <w:bdr w:val="none" w:sz="0" w:space="0" w:color="auto" w:frame="1"/>
        </w:rPr>
      </w:pPr>
    </w:p>
    <w:p w14:paraId="6459D37D" w14:textId="3F6EF2D5" w:rsidR="00127FFA" w:rsidRPr="00CC4DEA" w:rsidRDefault="00127FFA" w:rsidP="00B07F2F">
      <w:pPr>
        <w:jc w:val="center"/>
        <w:rPr>
          <w:rFonts w:ascii="Arial" w:hAnsi="Arial" w:cs="Arial"/>
          <w:sz w:val="36"/>
          <w:bdr w:val="none" w:sz="0" w:space="0" w:color="auto" w:frame="1"/>
        </w:rPr>
      </w:pPr>
      <w:r w:rsidRPr="00CC4DEA">
        <w:rPr>
          <w:rFonts w:ascii="Arial" w:hAnsi="Arial" w:cs="Arial"/>
          <w:sz w:val="36"/>
          <w:bdr w:val="none" w:sz="0" w:space="0" w:color="auto" w:frame="1"/>
        </w:rPr>
        <w:br w:type="page"/>
      </w:r>
    </w:p>
    <w:p w14:paraId="2C0AD5D2" w14:textId="4DCC3457" w:rsidR="002555E3" w:rsidRPr="00CC4DEA" w:rsidRDefault="000515C1" w:rsidP="003C7512">
      <w:pPr>
        <w:pStyle w:val="Heading1"/>
        <w:rPr>
          <w:rFonts w:cs="Arial"/>
        </w:rPr>
      </w:pPr>
      <w:r w:rsidRPr="00CC4DEA">
        <w:rPr>
          <w:rFonts w:cs="Arial"/>
          <w:bdr w:val="none" w:sz="0" w:space="0" w:color="auto" w:frame="1"/>
        </w:rPr>
        <w:lastRenderedPageBreak/>
        <w:t>Overview</w:t>
      </w:r>
      <w:r w:rsidR="00D04732" w:rsidRPr="00CC4DEA">
        <w:rPr>
          <w:rFonts w:cs="Arial"/>
          <w:bdr w:val="none" w:sz="0" w:space="0" w:color="auto" w:frame="1"/>
        </w:rPr>
        <w:t xml:space="preserve"> (</w:t>
      </w:r>
      <w:r w:rsidR="004B38CB" w:rsidRPr="00CC4DEA">
        <w:rPr>
          <w:rFonts w:cs="Arial"/>
          <w:bdr w:val="none" w:sz="0" w:space="0" w:color="auto" w:frame="1"/>
        </w:rPr>
        <w:t>5</w:t>
      </w:r>
      <w:r w:rsidR="00D04732" w:rsidRPr="00CC4DEA">
        <w:rPr>
          <w:rFonts w:cs="Arial"/>
          <w:bdr w:val="none" w:sz="0" w:space="0" w:color="auto" w:frame="1"/>
        </w:rPr>
        <w:t xml:space="preserve"> points)</w:t>
      </w:r>
    </w:p>
    <w:p w14:paraId="46604508" w14:textId="77777777" w:rsidR="00A315B3" w:rsidRDefault="00A315B3" w:rsidP="00A315B3">
      <w:pPr>
        <w:rPr>
          <w:rFonts w:ascii="Arial" w:eastAsia="Times New Roman" w:hAnsi="Arial" w:cs="Arial"/>
          <w:color w:val="000000"/>
          <w:sz w:val="22"/>
          <w:szCs w:val="22"/>
        </w:rPr>
      </w:pPr>
    </w:p>
    <w:p w14:paraId="7F97DEE8" w14:textId="3527792B" w:rsidR="00787204" w:rsidRDefault="00787204" w:rsidP="00A315B3">
      <w:pPr>
        <w:rPr>
          <w:rFonts w:ascii="Arial" w:eastAsia="Times New Roman" w:hAnsi="Arial" w:cs="Arial"/>
          <w:color w:val="000000"/>
          <w:sz w:val="22"/>
          <w:szCs w:val="22"/>
        </w:rPr>
      </w:pPr>
      <w:r>
        <w:rPr>
          <w:rFonts w:ascii="Arial" w:eastAsia="Times New Roman" w:hAnsi="Arial" w:cs="Arial"/>
          <w:color w:val="000000"/>
          <w:sz w:val="22"/>
          <w:szCs w:val="22"/>
        </w:rPr>
        <w:t>The application is a Resistor Calculator targeted towards FSU/FAMU College of Engineering Students/Faculty.</w:t>
      </w:r>
      <w:r w:rsidR="006C6082">
        <w:rPr>
          <w:rFonts w:ascii="Arial" w:eastAsia="Times New Roman" w:hAnsi="Arial" w:cs="Arial"/>
          <w:color w:val="000000"/>
          <w:sz w:val="22"/>
          <w:szCs w:val="22"/>
        </w:rPr>
        <w:t xml:space="preserve"> We have shopped the idea around with several FSU/FAMU students and professors, they believe that this would be a very helpful tool to use during their class and labs. </w:t>
      </w:r>
      <w:r w:rsidR="00CC4DEA" w:rsidRPr="00CC4DEA">
        <w:rPr>
          <w:rFonts w:ascii="Arial" w:eastAsia="Times New Roman" w:hAnsi="Arial" w:cs="Arial"/>
          <w:color w:val="000000"/>
          <w:sz w:val="22"/>
          <w:szCs w:val="22"/>
        </w:rPr>
        <w:t>The tool calculates the ohm value and tolerance based on the resistor color codes, the total resistance of a group of resistors in parallel or in series, and the resistance of a conductor based on size and conductivity</w:t>
      </w:r>
      <w:r>
        <w:rPr>
          <w:rFonts w:ascii="Arial" w:eastAsia="Times New Roman" w:hAnsi="Arial" w:cs="Arial"/>
          <w:color w:val="000000"/>
          <w:sz w:val="22"/>
          <w:szCs w:val="22"/>
        </w:rPr>
        <w:t>. The calculator features the support of multi-band calculations (4-6 bands). The backend of the application supports user accounts to back up to a database for creating saved resistor values for future use. The front end will implement a cohesive and easy-to-understand UI that matches material design standards.</w:t>
      </w:r>
    </w:p>
    <w:p w14:paraId="0F4712B6" w14:textId="77777777" w:rsidR="00787204" w:rsidRPr="00CC4DEA" w:rsidRDefault="00787204" w:rsidP="00CC4DEA">
      <w:pPr>
        <w:ind w:left="288"/>
        <w:rPr>
          <w:rFonts w:ascii="Arial" w:eastAsia="Times New Roman" w:hAnsi="Arial" w:cs="Arial"/>
          <w:sz w:val="22"/>
          <w:szCs w:val="22"/>
        </w:rPr>
      </w:pPr>
    </w:p>
    <w:p w14:paraId="610E3F4A" w14:textId="7C1833E7" w:rsidR="00631038" w:rsidRPr="00CC4DEA" w:rsidRDefault="00C61132" w:rsidP="00631038">
      <w:pPr>
        <w:pStyle w:val="Heading1"/>
        <w:rPr>
          <w:rFonts w:cs="Arial"/>
        </w:rPr>
      </w:pPr>
      <w:r w:rsidRPr="00CC4DEA">
        <w:rPr>
          <w:rFonts w:cs="Arial"/>
          <w:bdr w:val="none" w:sz="0" w:space="0" w:color="auto" w:frame="1"/>
        </w:rPr>
        <w:t>Functional Requirements</w:t>
      </w:r>
      <w:r w:rsidR="009679F5" w:rsidRPr="00CC4DEA">
        <w:rPr>
          <w:rFonts w:cs="Arial"/>
          <w:bdr w:val="none" w:sz="0" w:space="0" w:color="auto" w:frame="1"/>
        </w:rPr>
        <w:t xml:space="preserve"> </w:t>
      </w:r>
      <w:r w:rsidR="00CD4B1C" w:rsidRPr="00CC4DEA">
        <w:rPr>
          <w:rFonts w:cs="Arial"/>
          <w:bdr w:val="none" w:sz="0" w:space="0" w:color="auto" w:frame="1"/>
        </w:rPr>
        <w:t>(</w:t>
      </w:r>
      <w:r w:rsidR="00D04732" w:rsidRPr="00CC4DEA">
        <w:rPr>
          <w:rFonts w:cs="Arial"/>
          <w:bdr w:val="none" w:sz="0" w:space="0" w:color="auto" w:frame="1"/>
        </w:rPr>
        <w:t>10</w:t>
      </w:r>
      <w:r w:rsidR="00CD4B1C" w:rsidRPr="00CC4DEA">
        <w:rPr>
          <w:rFonts w:cs="Arial"/>
          <w:bdr w:val="none" w:sz="0" w:space="0" w:color="auto" w:frame="1"/>
        </w:rPr>
        <w:t xml:space="preserve"> points)</w:t>
      </w:r>
    </w:p>
    <w:p w14:paraId="53CF82DA" w14:textId="77777777" w:rsidR="00A315B3" w:rsidRDefault="00A315B3" w:rsidP="00A315B3">
      <w:pPr>
        <w:shd w:val="clear" w:color="auto" w:fill="FFFFFF"/>
        <w:textAlignment w:val="baseline"/>
        <w:rPr>
          <w:rFonts w:ascii="Arial" w:eastAsia="Times New Roman" w:hAnsi="Arial" w:cs="Arial"/>
          <w:b/>
          <w:bCs/>
          <w:color w:val="000000"/>
          <w:sz w:val="22"/>
          <w:szCs w:val="22"/>
        </w:rPr>
      </w:pPr>
    </w:p>
    <w:p w14:paraId="73C6C2C0" w14:textId="764518A6"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0 = Done</w:t>
      </w:r>
    </w:p>
    <w:p w14:paraId="044CE026" w14:textId="64E556AD"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1 = High Priority</w:t>
      </w:r>
    </w:p>
    <w:p w14:paraId="4D3B1851" w14:textId="4F29BE2C"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2 = Medium Priority</w:t>
      </w:r>
    </w:p>
    <w:p w14:paraId="0F718DDB" w14:textId="07D98F1C" w:rsid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3 = Low Priority</w:t>
      </w:r>
    </w:p>
    <w:p w14:paraId="4053E623" w14:textId="77777777" w:rsidR="00CC4DEA" w:rsidRPr="00CC4DEA" w:rsidRDefault="00CC4DEA" w:rsidP="00A315B3">
      <w:pPr>
        <w:shd w:val="clear" w:color="auto" w:fill="FFFFFF"/>
        <w:textAlignment w:val="baseline"/>
        <w:rPr>
          <w:rFonts w:ascii="Arial" w:eastAsia="Times New Roman" w:hAnsi="Arial" w:cs="Arial"/>
          <w:b/>
          <w:bCs/>
          <w:color w:val="000000"/>
          <w:sz w:val="22"/>
          <w:szCs w:val="22"/>
        </w:rPr>
      </w:pPr>
    </w:p>
    <w:p w14:paraId="6589500B" w14:textId="6DA61BD7"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Resistor Calculation</w:t>
      </w:r>
      <w:r w:rsidRPr="00CC4DEA">
        <w:rPr>
          <w:rFonts w:ascii="Arial" w:eastAsia="Times New Roman" w:hAnsi="Arial" w:cs="Arial"/>
          <w:color w:val="000000"/>
          <w:sz w:val="22"/>
          <w:szCs w:val="22"/>
        </w:rPr>
        <w:t>: Decodes the information for color banded axial lead resistors. Able to select the number of bands, then the colors of the bands. Then calculates the value and tolerance of the resistors </w:t>
      </w:r>
    </w:p>
    <w:p w14:paraId="5FD0A9FC" w14:textId="2E1C810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Multi-Band Implementation:</w:t>
      </w:r>
      <w:r w:rsidRPr="00CC4DEA">
        <w:rPr>
          <w:rFonts w:ascii="Arial" w:eastAsia="Times New Roman" w:hAnsi="Arial" w:cs="Arial"/>
          <w:color w:val="000000"/>
          <w:sz w:val="22"/>
          <w:szCs w:val="22"/>
        </w:rPr>
        <w:t xml:space="preserve"> Support of 4, 5, and 6 band resistors. Full Resistor Calculation functionality for multiple band values.</w:t>
      </w:r>
    </w:p>
    <w:p w14:paraId="63160947" w14:textId="686274FC"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2) Updating the Resistor Visually</w:t>
      </w:r>
      <w:r w:rsidRPr="00CC4DEA">
        <w:rPr>
          <w:rFonts w:ascii="Arial" w:eastAsia="Times New Roman" w:hAnsi="Arial" w:cs="Arial"/>
          <w:color w:val="000000"/>
          <w:sz w:val="22"/>
          <w:szCs w:val="22"/>
        </w:rPr>
        <w:t>: Should be able to see a visual representation of the Resistor when changing each band color. </w:t>
      </w:r>
    </w:p>
    <w:p w14:paraId="5F6ED5BD" w14:textId="7C78CD21"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2) Saved Resistor Values</w:t>
      </w:r>
      <w:r w:rsidRPr="00CC4DEA">
        <w:rPr>
          <w:rFonts w:ascii="Arial" w:eastAsia="Times New Roman" w:hAnsi="Arial" w:cs="Arial"/>
          <w:color w:val="000000"/>
          <w:sz w:val="22"/>
          <w:szCs w:val="22"/>
        </w:rPr>
        <w:t>: Able to save resistor values with a picture of the saved resistor</w:t>
      </w:r>
    </w:p>
    <w:p w14:paraId="3A0A918C" w14:textId="285AC0F9"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3) User Log In</w:t>
      </w:r>
      <w:r w:rsidRPr="00CC4DEA">
        <w:rPr>
          <w:rFonts w:ascii="Arial" w:eastAsia="Times New Roman" w:hAnsi="Arial" w:cs="Arial"/>
          <w:color w:val="000000"/>
          <w:sz w:val="22"/>
          <w:szCs w:val="22"/>
        </w:rPr>
        <w:t>: Users are able log in. Logging in allows a user to save resistor values and the visual representation of the resistor for a later use. </w:t>
      </w:r>
    </w:p>
    <w:p w14:paraId="427E7230" w14:textId="6FA6D8D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3) Grouping of Saved Resistor Values</w:t>
      </w:r>
      <w:r w:rsidRPr="00CC4DEA">
        <w:rPr>
          <w:rFonts w:ascii="Arial" w:eastAsia="Times New Roman" w:hAnsi="Arial" w:cs="Arial"/>
          <w:i/>
          <w:iCs/>
          <w:color w:val="000000"/>
          <w:sz w:val="22"/>
          <w:szCs w:val="22"/>
        </w:rPr>
        <w:t xml:space="preserve">: </w:t>
      </w:r>
      <w:r w:rsidRPr="00CC4DEA">
        <w:rPr>
          <w:rFonts w:ascii="Arial" w:eastAsia="Times New Roman" w:hAnsi="Arial" w:cs="Arial"/>
          <w:color w:val="000000"/>
          <w:sz w:val="22"/>
          <w:szCs w:val="22"/>
        </w:rPr>
        <w:t>Able to store saved resistor values under a group. Example: Saving the values of 4 different resistors under a group named “Project”. </w:t>
      </w:r>
    </w:p>
    <w:p w14:paraId="78A0D178" w14:textId="6498FBF1" w:rsidR="00C61132" w:rsidRDefault="00C61132" w:rsidP="002555E3">
      <w:pPr>
        <w:pStyle w:val="Heading1"/>
        <w:rPr>
          <w:rFonts w:cs="Arial"/>
          <w:bdr w:val="none" w:sz="0" w:space="0" w:color="auto" w:frame="1"/>
        </w:rPr>
      </w:pPr>
      <w:r w:rsidRPr="00CC4DEA">
        <w:rPr>
          <w:rFonts w:cs="Arial"/>
          <w:bdr w:val="none" w:sz="0" w:space="0" w:color="auto" w:frame="1"/>
        </w:rPr>
        <w:t>Non-functional Requirements </w:t>
      </w:r>
      <w:r w:rsidR="00CD4B1C" w:rsidRPr="00CC4DEA">
        <w:rPr>
          <w:rFonts w:cs="Arial"/>
          <w:bdr w:val="none" w:sz="0" w:space="0" w:color="auto" w:frame="1"/>
        </w:rPr>
        <w:t>(</w:t>
      </w:r>
      <w:r w:rsidR="004B38CB" w:rsidRPr="00CC4DEA">
        <w:rPr>
          <w:rFonts w:cs="Arial"/>
          <w:bdr w:val="none" w:sz="0" w:space="0" w:color="auto" w:frame="1"/>
        </w:rPr>
        <w:t>10</w:t>
      </w:r>
      <w:r w:rsidR="00CD4B1C" w:rsidRPr="00CC4DEA">
        <w:rPr>
          <w:rFonts w:cs="Arial"/>
          <w:bdr w:val="none" w:sz="0" w:space="0" w:color="auto" w:frame="1"/>
        </w:rPr>
        <w:t xml:space="preserve"> points)</w:t>
      </w:r>
    </w:p>
    <w:p w14:paraId="4830138A"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In the login page, three failed password attempts will prompt a security question</w:t>
      </w:r>
    </w:p>
    <w:p w14:paraId="776A6B5F"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Passwords should never be viewable at the point of entry or any other time</w:t>
      </w:r>
    </w:p>
    <w:p w14:paraId="48A61E56"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Display should be easily understandable with clear font and without truncating displayed text</w:t>
      </w:r>
    </w:p>
    <w:p w14:paraId="27E6A8C7"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Program should be able to process calculations at a high rate of speed</w:t>
      </w:r>
    </w:p>
    <w:p w14:paraId="56E5A479"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User calculations should be reliably stored under their account should they chose to save it</w:t>
      </w:r>
    </w:p>
    <w:p w14:paraId="42E3890D"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All resistor calculations must be accurate to two decimal places</w:t>
      </w:r>
    </w:p>
    <w:p w14:paraId="2FBF5783" w14:textId="2A6645DD" w:rsid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 xml:space="preserve">Program will allow up to </w:t>
      </w:r>
      <w:r w:rsidR="00BC4F37">
        <w:rPr>
          <w:rFonts w:ascii="Arial" w:eastAsia="Times New Roman" w:hAnsi="Arial" w:cs="Arial"/>
          <w:color w:val="000000"/>
          <w:sz w:val="22"/>
          <w:szCs w:val="22"/>
        </w:rPr>
        <w:t>5</w:t>
      </w:r>
      <w:r w:rsidRPr="008E6C0F">
        <w:rPr>
          <w:rFonts w:ascii="Arial" w:eastAsia="Times New Roman" w:hAnsi="Arial" w:cs="Arial"/>
          <w:color w:val="000000"/>
          <w:sz w:val="22"/>
          <w:szCs w:val="22"/>
        </w:rPr>
        <w:t xml:space="preserve"> </w:t>
      </w:r>
      <w:bookmarkStart w:id="0" w:name="_GoBack"/>
      <w:bookmarkEnd w:id="0"/>
      <w:r w:rsidRPr="008E6C0F">
        <w:rPr>
          <w:rFonts w:ascii="Arial" w:eastAsia="Times New Roman" w:hAnsi="Arial" w:cs="Arial"/>
          <w:color w:val="000000"/>
          <w:sz w:val="22"/>
          <w:szCs w:val="22"/>
        </w:rPr>
        <w:t>stored calculations per user</w:t>
      </w:r>
    </w:p>
    <w:p w14:paraId="3E730C91" w14:textId="77777777" w:rsid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Cohesive and Understandable UI design</w:t>
      </w:r>
    </w:p>
    <w:p w14:paraId="75FBDF60" w14:textId="77777777" w:rsidR="008E6C0F"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 stable non-crashing application</w:t>
      </w:r>
    </w:p>
    <w:p w14:paraId="02B74C4C" w14:textId="756670A2" w:rsidR="00CC4DEA"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Ability to run on any web browser</w:t>
      </w:r>
    </w:p>
    <w:p w14:paraId="65D1B200" w14:textId="1D61B219" w:rsidR="009D76FB" w:rsidRPr="00CC4DEA" w:rsidRDefault="000E2FED" w:rsidP="009D76FB">
      <w:pPr>
        <w:pStyle w:val="Heading1"/>
        <w:rPr>
          <w:rFonts w:cs="Arial"/>
          <w:bdr w:val="none" w:sz="0" w:space="0" w:color="auto" w:frame="1"/>
        </w:rPr>
      </w:pPr>
      <w:r w:rsidRPr="00CC4DEA">
        <w:rPr>
          <w:rFonts w:cs="Arial"/>
          <w:bdr w:val="none" w:sz="0" w:space="0" w:color="auto" w:frame="1"/>
        </w:rPr>
        <w:lastRenderedPageBreak/>
        <w:t xml:space="preserve">Use Case </w:t>
      </w:r>
      <w:r w:rsidR="00996BE8" w:rsidRPr="00CC4DEA">
        <w:rPr>
          <w:rFonts w:cs="Arial"/>
          <w:bdr w:val="none" w:sz="0" w:space="0" w:color="auto" w:frame="1"/>
        </w:rPr>
        <w:t>Diagram</w:t>
      </w:r>
      <w:r w:rsidR="009D76FB" w:rsidRPr="00CC4DEA">
        <w:rPr>
          <w:rFonts w:cs="Arial"/>
          <w:bdr w:val="none" w:sz="0" w:space="0" w:color="auto" w:frame="1"/>
        </w:rPr>
        <w:t> </w:t>
      </w:r>
      <w:r w:rsidR="00CD4B1C" w:rsidRPr="00CC4DEA">
        <w:rPr>
          <w:rFonts w:cs="Arial"/>
          <w:bdr w:val="none" w:sz="0" w:space="0" w:color="auto" w:frame="1"/>
        </w:rPr>
        <w:t>(1</w:t>
      </w:r>
      <w:r w:rsidR="004C36B3" w:rsidRPr="00CC4DEA">
        <w:rPr>
          <w:rFonts w:cs="Arial"/>
          <w:bdr w:val="none" w:sz="0" w:space="0" w:color="auto" w:frame="1"/>
        </w:rPr>
        <w:t>0</w:t>
      </w:r>
      <w:r w:rsidR="00CD4B1C" w:rsidRPr="00CC4DEA">
        <w:rPr>
          <w:rFonts w:cs="Arial"/>
          <w:bdr w:val="none" w:sz="0" w:space="0" w:color="auto" w:frame="1"/>
        </w:rPr>
        <w:t xml:space="preserve"> points)</w:t>
      </w:r>
    </w:p>
    <w:p w14:paraId="47FA276C" w14:textId="006C8DA1" w:rsidR="00863607" w:rsidRPr="00CC4DEA" w:rsidRDefault="00863607" w:rsidP="00863607">
      <w:pPr>
        <w:rPr>
          <w:rFonts w:ascii="Arial" w:hAnsi="Arial" w:cs="Arial"/>
        </w:rPr>
      </w:pPr>
      <w:r w:rsidRPr="00CC4DEA">
        <w:rPr>
          <w:rFonts w:ascii="Arial" w:hAnsi="Arial" w:cs="Arial"/>
          <w:noProof/>
        </w:rPr>
        <w:drawing>
          <wp:inline distT="0" distB="0" distL="0" distR="0" wp14:anchorId="78E27104" wp14:editId="11683E70">
            <wp:extent cx="5486400" cy="450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04690"/>
                    </a:xfrm>
                    <a:prstGeom prst="rect">
                      <a:avLst/>
                    </a:prstGeom>
                    <a:noFill/>
                    <a:ln>
                      <a:noFill/>
                    </a:ln>
                  </pic:spPr>
                </pic:pic>
              </a:graphicData>
            </a:graphic>
          </wp:inline>
        </w:drawing>
      </w:r>
    </w:p>
    <w:p w14:paraId="7AC8CF67" w14:textId="04C9AA6B" w:rsidR="007F4B50" w:rsidRDefault="007F4B50" w:rsidP="007F4B50">
      <w:pPr>
        <w:pStyle w:val="Heading1"/>
        <w:numPr>
          <w:ilvl w:val="0"/>
          <w:numId w:val="0"/>
        </w:numPr>
        <w:ind w:left="288"/>
        <w:rPr>
          <w:rFonts w:cs="Arial"/>
          <w:bdr w:val="none" w:sz="0" w:space="0" w:color="auto" w:frame="1"/>
        </w:rPr>
      </w:pPr>
    </w:p>
    <w:p w14:paraId="479B720F" w14:textId="31738337" w:rsidR="007F4B50" w:rsidRDefault="007F4B50" w:rsidP="007F4B50"/>
    <w:p w14:paraId="377D9FAF" w14:textId="6963DA15" w:rsidR="007F4B50" w:rsidRDefault="007F4B50" w:rsidP="007F4B50"/>
    <w:p w14:paraId="36B24BD8" w14:textId="71146CBD" w:rsidR="007F4B50" w:rsidRDefault="007F4B50" w:rsidP="007F4B50"/>
    <w:p w14:paraId="379C959B" w14:textId="0D243A65" w:rsidR="007F4B50" w:rsidRDefault="007F4B50" w:rsidP="007F4B50"/>
    <w:p w14:paraId="41E0FB6D" w14:textId="6F1A4A0E" w:rsidR="007F4B50" w:rsidRDefault="007F4B50" w:rsidP="007F4B50"/>
    <w:p w14:paraId="5E97E389" w14:textId="0400E0B4" w:rsidR="007F4B50" w:rsidRDefault="007F4B50" w:rsidP="007F4B50"/>
    <w:p w14:paraId="30B91C61" w14:textId="4882778D" w:rsidR="007F4B50" w:rsidRDefault="007F4B50" w:rsidP="007F4B50"/>
    <w:p w14:paraId="50312C8C" w14:textId="0986C5EA" w:rsidR="007F4B50" w:rsidRDefault="007F4B50" w:rsidP="007F4B50"/>
    <w:p w14:paraId="12634753" w14:textId="05B4002A" w:rsidR="007F4B50" w:rsidRDefault="007F4B50" w:rsidP="007F4B50"/>
    <w:p w14:paraId="657709E5" w14:textId="22C390B4" w:rsidR="007F4B50" w:rsidRDefault="007F4B50" w:rsidP="007F4B50"/>
    <w:p w14:paraId="4392FC31" w14:textId="78E1C37B" w:rsidR="007F4B50" w:rsidRDefault="007F4B50" w:rsidP="007F4B50"/>
    <w:p w14:paraId="0815442B" w14:textId="32E4CA1D" w:rsidR="007F4B50" w:rsidRDefault="007F4B50" w:rsidP="007F4B50"/>
    <w:p w14:paraId="0E2A7F9F" w14:textId="0F6EBC60" w:rsidR="007F4B50" w:rsidRDefault="007F4B50" w:rsidP="007F4B50"/>
    <w:p w14:paraId="263D5889" w14:textId="1A7A5950" w:rsidR="007F4B50" w:rsidRDefault="007F4B50" w:rsidP="007F4B50"/>
    <w:p w14:paraId="62C107DC" w14:textId="22576CCC" w:rsidR="007F4B50" w:rsidRDefault="007F4B50" w:rsidP="007F4B50"/>
    <w:p w14:paraId="0EF59AD7" w14:textId="77777777" w:rsidR="007F4B50" w:rsidRPr="007F4B50" w:rsidRDefault="007F4B50" w:rsidP="007F4B50"/>
    <w:p w14:paraId="6DBB71CD" w14:textId="1C4D8804" w:rsidR="00C61132" w:rsidRPr="00CC4DEA" w:rsidRDefault="00CA7680" w:rsidP="002555E3">
      <w:pPr>
        <w:pStyle w:val="Heading1"/>
        <w:rPr>
          <w:rFonts w:cs="Arial"/>
          <w:bdr w:val="none" w:sz="0" w:space="0" w:color="auto" w:frame="1"/>
        </w:rPr>
      </w:pPr>
      <w:r w:rsidRPr="00CC4DEA">
        <w:rPr>
          <w:rFonts w:cs="Arial"/>
          <w:bdr w:val="none" w:sz="0" w:space="0" w:color="auto" w:frame="1"/>
        </w:rPr>
        <w:lastRenderedPageBreak/>
        <w:t>Class Diagram</w:t>
      </w:r>
      <w:r w:rsidR="00C61132" w:rsidRPr="00CC4DEA">
        <w:rPr>
          <w:rFonts w:cs="Arial"/>
          <w:bdr w:val="none" w:sz="0" w:space="0" w:color="auto" w:frame="1"/>
        </w:rPr>
        <w:t> </w:t>
      </w:r>
      <w:r w:rsidR="00727DE4" w:rsidRPr="00CC4DEA">
        <w:rPr>
          <w:rFonts w:cs="Arial"/>
          <w:bdr w:val="none" w:sz="0" w:space="0" w:color="auto" w:frame="1"/>
        </w:rPr>
        <w:t>and</w:t>
      </w:r>
      <w:r w:rsidR="008600F0" w:rsidRPr="00CC4DEA">
        <w:rPr>
          <w:rFonts w:cs="Arial"/>
          <w:bdr w:val="none" w:sz="0" w:space="0" w:color="auto" w:frame="1"/>
        </w:rPr>
        <w:t xml:space="preserve"> Sequence Diagram</w:t>
      </w:r>
      <w:r w:rsidR="00346D97" w:rsidRPr="00CC4DEA">
        <w:rPr>
          <w:rFonts w:cs="Arial"/>
          <w:bdr w:val="none" w:sz="0" w:space="0" w:color="auto" w:frame="1"/>
        </w:rPr>
        <w:t>s</w:t>
      </w:r>
      <w:r w:rsidR="00CD4B1C" w:rsidRPr="00CC4DEA">
        <w:rPr>
          <w:rFonts w:cs="Arial"/>
          <w:bdr w:val="none" w:sz="0" w:space="0" w:color="auto" w:frame="1"/>
        </w:rPr>
        <w:t xml:space="preserve"> (15 points)</w:t>
      </w:r>
    </w:p>
    <w:p w14:paraId="361DCA75" w14:textId="7E76B0D9" w:rsidR="00863607" w:rsidRPr="00A315B3" w:rsidRDefault="00863607" w:rsidP="00863607">
      <w:pPr>
        <w:rPr>
          <w:rFonts w:ascii="Arial" w:hAnsi="Arial" w:cs="Arial"/>
          <w:sz w:val="22"/>
          <w:szCs w:val="22"/>
          <w:u w:val="single"/>
        </w:rPr>
      </w:pPr>
      <w:r w:rsidRPr="00A315B3">
        <w:rPr>
          <w:rFonts w:ascii="Arial" w:hAnsi="Arial" w:cs="Arial"/>
          <w:sz w:val="22"/>
          <w:szCs w:val="22"/>
          <w:u w:val="single"/>
        </w:rPr>
        <w:t>Class Diagram:</w:t>
      </w:r>
    </w:p>
    <w:p w14:paraId="5FC9538A" w14:textId="006BB243" w:rsidR="004D0477" w:rsidRPr="00CC4DEA" w:rsidRDefault="004D0477" w:rsidP="007F4B50">
      <w:pPr>
        <w:shd w:val="clear" w:color="auto" w:fill="FFFFFF"/>
        <w:rPr>
          <w:rFonts w:ascii="Arial" w:hAnsi="Arial" w:cs="Arial"/>
          <w:b/>
          <w:bCs/>
          <w:i/>
          <w:color w:val="000000"/>
          <w:sz w:val="20"/>
          <w:szCs w:val="20"/>
          <w:bdr w:val="none" w:sz="0" w:space="0" w:color="auto" w:frame="1"/>
        </w:rPr>
      </w:pPr>
      <w:r w:rsidRPr="00CC4DEA">
        <w:rPr>
          <w:rFonts w:ascii="Arial" w:hAnsi="Arial" w:cs="Arial"/>
          <w:noProof/>
        </w:rPr>
        <w:drawing>
          <wp:inline distT="0" distB="0" distL="0" distR="0" wp14:anchorId="46833304" wp14:editId="7D6737E3">
            <wp:extent cx="6583680" cy="32278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2678" cy="3237146"/>
                    </a:xfrm>
                    <a:prstGeom prst="rect">
                      <a:avLst/>
                    </a:prstGeom>
                    <a:noFill/>
                    <a:ln>
                      <a:noFill/>
                    </a:ln>
                  </pic:spPr>
                </pic:pic>
              </a:graphicData>
            </a:graphic>
          </wp:inline>
        </w:drawing>
      </w:r>
    </w:p>
    <w:p w14:paraId="58CBCEF4" w14:textId="653318E5" w:rsidR="00863607" w:rsidRPr="00A315B3" w:rsidRDefault="00863607" w:rsidP="00863607">
      <w:pPr>
        <w:rPr>
          <w:rFonts w:ascii="Arial" w:hAnsi="Arial" w:cs="Arial"/>
          <w:u w:val="single"/>
        </w:rPr>
      </w:pPr>
      <w:r w:rsidRPr="00A315B3">
        <w:rPr>
          <w:rFonts w:ascii="Arial" w:hAnsi="Arial" w:cs="Arial"/>
          <w:u w:val="single"/>
        </w:rPr>
        <w:t>Sequence Diagram:</w:t>
      </w:r>
    </w:p>
    <w:p w14:paraId="35112370" w14:textId="6D895062" w:rsidR="0030205B" w:rsidRPr="00CC4DEA" w:rsidRDefault="0030205B" w:rsidP="00436C76">
      <w:pPr>
        <w:shd w:val="clear" w:color="auto" w:fill="FFFFFF"/>
        <w:rPr>
          <w:rFonts w:ascii="Arial" w:hAnsi="Arial" w:cs="Arial"/>
          <w:i/>
          <w:color w:val="000000"/>
          <w:sz w:val="10"/>
          <w:szCs w:val="10"/>
          <w:bdr w:val="none" w:sz="0" w:space="0" w:color="auto" w:frame="1"/>
        </w:rPr>
      </w:pPr>
    </w:p>
    <w:p w14:paraId="78A251C4" w14:textId="77777777" w:rsidR="00027205" w:rsidRPr="00CC4DEA" w:rsidRDefault="00027205" w:rsidP="00436C76">
      <w:pPr>
        <w:shd w:val="clear" w:color="auto" w:fill="FFFFFF"/>
        <w:rPr>
          <w:rFonts w:ascii="Arial" w:hAnsi="Arial" w:cs="Arial"/>
          <w:i/>
          <w:color w:val="000000"/>
          <w:sz w:val="20"/>
          <w:szCs w:val="20"/>
          <w:bdr w:val="none" w:sz="0" w:space="0" w:color="auto" w:frame="1"/>
        </w:rPr>
      </w:pPr>
    </w:p>
    <w:p w14:paraId="40BF792F" w14:textId="31EDC04C" w:rsidR="00027205" w:rsidRPr="00CC4DEA" w:rsidRDefault="00027205" w:rsidP="00436C76">
      <w:pPr>
        <w:shd w:val="clear" w:color="auto" w:fill="FFFFFF"/>
        <w:rPr>
          <w:rFonts w:ascii="Arial" w:hAnsi="Arial" w:cs="Arial"/>
          <w:i/>
          <w:color w:val="000000"/>
          <w:sz w:val="20"/>
          <w:szCs w:val="20"/>
          <w:bdr w:val="none" w:sz="0" w:space="0" w:color="auto" w:frame="1"/>
        </w:rPr>
      </w:pPr>
      <w:r w:rsidRPr="00CC4DEA">
        <w:rPr>
          <w:rFonts w:ascii="Arial" w:hAnsi="Arial" w:cs="Arial"/>
          <w:noProof/>
        </w:rPr>
        <w:drawing>
          <wp:inline distT="0" distB="0" distL="0" distR="0" wp14:anchorId="08F6F2BD" wp14:editId="4DFA30E4">
            <wp:extent cx="5486400"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30980"/>
                    </a:xfrm>
                    <a:prstGeom prst="rect">
                      <a:avLst/>
                    </a:prstGeom>
                  </pic:spPr>
                </pic:pic>
              </a:graphicData>
            </a:graphic>
          </wp:inline>
        </w:drawing>
      </w:r>
    </w:p>
    <w:p w14:paraId="3BBBFD54" w14:textId="35F254DC" w:rsidR="0030205B" w:rsidRPr="00CC4DEA" w:rsidRDefault="0030205B" w:rsidP="00436C76">
      <w:pPr>
        <w:shd w:val="clear" w:color="auto" w:fill="FFFFFF"/>
        <w:rPr>
          <w:rFonts w:ascii="Arial" w:hAnsi="Arial" w:cs="Arial"/>
          <w:i/>
          <w:color w:val="000000"/>
          <w:sz w:val="10"/>
          <w:szCs w:val="10"/>
          <w:bdr w:val="none" w:sz="0" w:space="0" w:color="auto" w:frame="1"/>
        </w:rPr>
      </w:pPr>
    </w:p>
    <w:p w14:paraId="7E580231" w14:textId="77777777" w:rsidR="003C7512" w:rsidRPr="00CC4DEA" w:rsidRDefault="003C7512" w:rsidP="003C7512">
      <w:pPr>
        <w:shd w:val="clear" w:color="auto" w:fill="FFFFFF"/>
        <w:rPr>
          <w:rFonts w:ascii="Arial" w:hAnsi="Arial" w:cs="Arial"/>
          <w:i/>
          <w:color w:val="000000"/>
          <w:sz w:val="10"/>
          <w:szCs w:val="10"/>
          <w:bdr w:val="none" w:sz="0" w:space="0" w:color="auto" w:frame="1"/>
        </w:rPr>
      </w:pPr>
    </w:p>
    <w:p w14:paraId="1205A0C3" w14:textId="16D51605" w:rsidR="00436C76" w:rsidRPr="00CC4DEA" w:rsidRDefault="00436C76" w:rsidP="00436C76">
      <w:pPr>
        <w:pStyle w:val="Heading1"/>
        <w:rPr>
          <w:rFonts w:cs="Arial"/>
        </w:rPr>
      </w:pPr>
      <w:r w:rsidRPr="00CC4DEA">
        <w:rPr>
          <w:rFonts w:cs="Arial"/>
        </w:rPr>
        <w:lastRenderedPageBreak/>
        <w:t>Operating Environment </w:t>
      </w:r>
      <w:r w:rsidR="00F83805" w:rsidRPr="00CC4DEA">
        <w:rPr>
          <w:rFonts w:cs="Arial"/>
        </w:rPr>
        <w:t>(5 points)</w:t>
      </w:r>
    </w:p>
    <w:p w14:paraId="7CF52470" w14:textId="66F4D10F" w:rsidR="00436C76" w:rsidRPr="007F4B50" w:rsidRDefault="007F4B50" w:rsidP="007F4B50">
      <w:pPr>
        <w:shd w:val="clear" w:color="auto" w:fill="FFFFFF"/>
        <w:ind w:left="288"/>
        <w:rPr>
          <w:rFonts w:ascii="Arial" w:hAnsi="Arial" w:cs="Arial"/>
          <w:color w:val="000000"/>
          <w:sz w:val="22"/>
          <w:szCs w:val="22"/>
          <w:bdr w:val="none" w:sz="0" w:space="0" w:color="auto" w:frame="1"/>
        </w:rPr>
      </w:pPr>
      <w:r w:rsidRPr="007F4B50">
        <w:rPr>
          <w:rFonts w:ascii="Arial" w:hAnsi="Arial" w:cs="Arial"/>
          <w:color w:val="000000"/>
          <w:sz w:val="22"/>
          <w:szCs w:val="22"/>
          <w:bdr w:val="none" w:sz="0" w:space="0" w:color="auto" w:frame="1"/>
        </w:rPr>
        <w:t>Any web browser that has an internet connection and</w:t>
      </w:r>
      <w:r>
        <w:rPr>
          <w:rFonts w:ascii="Arial" w:hAnsi="Arial" w:cs="Arial"/>
          <w:color w:val="000000"/>
          <w:sz w:val="22"/>
          <w:szCs w:val="22"/>
          <w:bdr w:val="none" w:sz="0" w:space="0" w:color="auto" w:frame="1"/>
        </w:rPr>
        <w:t xml:space="preserve"> a</w:t>
      </w:r>
      <w:r w:rsidRPr="007F4B50">
        <w:rPr>
          <w:rFonts w:ascii="Arial" w:hAnsi="Arial" w:cs="Arial"/>
          <w:color w:val="000000"/>
          <w:sz w:val="22"/>
          <w:szCs w:val="22"/>
          <w:bdr w:val="none" w:sz="0" w:space="0" w:color="auto" w:frame="1"/>
        </w:rPr>
        <w:t xml:space="preserve"> valid google account</w:t>
      </w:r>
    </w:p>
    <w:p w14:paraId="56533644" w14:textId="168D3B5C" w:rsidR="00436C76" w:rsidRPr="00CC4DEA" w:rsidRDefault="00436C76" w:rsidP="00436C76">
      <w:pPr>
        <w:pStyle w:val="Heading1"/>
        <w:rPr>
          <w:rFonts w:cs="Arial"/>
          <w:bdr w:val="none" w:sz="0" w:space="0" w:color="auto" w:frame="1"/>
        </w:rPr>
      </w:pPr>
      <w:r w:rsidRPr="00CC4DEA">
        <w:rPr>
          <w:rFonts w:cs="Arial"/>
          <w:bdr w:val="none" w:sz="0" w:space="0" w:color="auto" w:frame="1"/>
        </w:rPr>
        <w:t xml:space="preserve">Assumptions and Dependencies </w:t>
      </w:r>
      <w:r w:rsidR="00F83805" w:rsidRPr="00CC4DEA">
        <w:rPr>
          <w:rFonts w:cs="Arial"/>
          <w:bdr w:val="none" w:sz="0" w:space="0" w:color="auto" w:frame="1"/>
        </w:rPr>
        <w:t>(5 points)</w:t>
      </w:r>
    </w:p>
    <w:p w14:paraId="5155A279" w14:textId="687A97D1" w:rsidR="00436C76" w:rsidRPr="007F4B50" w:rsidRDefault="007F4B50" w:rsidP="007F4B50">
      <w:pPr>
        <w:shd w:val="clear" w:color="auto" w:fill="FFFFFF"/>
        <w:ind w:left="288"/>
        <w:rPr>
          <w:rFonts w:ascii="Arial" w:hAnsi="Arial" w:cs="Arial"/>
          <w:color w:val="000000"/>
          <w:sz w:val="20"/>
          <w:szCs w:val="20"/>
          <w:bdr w:val="none" w:sz="0" w:space="0" w:color="auto" w:frame="1"/>
        </w:rPr>
      </w:pPr>
      <w:r w:rsidRPr="007F4B50">
        <w:rPr>
          <w:rFonts w:ascii="Arial" w:hAnsi="Arial" w:cs="Arial"/>
          <w:color w:val="000000"/>
          <w:sz w:val="20"/>
          <w:szCs w:val="20"/>
          <w:bdr w:val="none" w:sz="0" w:space="0" w:color="auto" w:frame="1"/>
        </w:rPr>
        <w:t xml:space="preserve">The application is depending on a SQL server in order for a user to login and register their account. </w:t>
      </w:r>
      <w:r w:rsidR="00020D7A">
        <w:rPr>
          <w:rFonts w:ascii="Arial" w:hAnsi="Arial" w:cs="Arial"/>
          <w:color w:val="000000"/>
          <w:sz w:val="20"/>
          <w:szCs w:val="20"/>
          <w:bdr w:val="none" w:sz="0" w:space="0" w:color="auto" w:frame="1"/>
        </w:rPr>
        <w:t>The SQL server is also dependent on storing the saved resistor values.</w:t>
      </w:r>
    </w:p>
    <w:p w14:paraId="58F6E03E" w14:textId="77777777" w:rsidR="00436C76" w:rsidRPr="00CC4DEA" w:rsidRDefault="00436C76" w:rsidP="00CB28D6">
      <w:pPr>
        <w:shd w:val="clear" w:color="auto" w:fill="FFFFFF"/>
        <w:ind w:left="720"/>
        <w:rPr>
          <w:rFonts w:ascii="Arial" w:hAnsi="Arial" w:cs="Arial"/>
          <w:color w:val="000000"/>
          <w:sz w:val="20"/>
          <w:szCs w:val="20"/>
          <w:bdr w:val="none" w:sz="0" w:space="0" w:color="auto" w:frame="1"/>
        </w:rPr>
      </w:pPr>
    </w:p>
    <w:sectPr w:rsidR="00436C76" w:rsidRPr="00CC4DEA"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7FE4"/>
    <w:multiLevelType w:val="multilevel"/>
    <w:tmpl w:val="5B3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92919"/>
    <w:multiLevelType w:val="multilevel"/>
    <w:tmpl w:val="A42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F29F8"/>
    <w:multiLevelType w:val="hybridMultilevel"/>
    <w:tmpl w:val="5386BAEA"/>
    <w:lvl w:ilvl="0" w:tplc="4118CA4A">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2"/>
  </w:num>
  <w:num w:numId="5">
    <w:abstractNumId w:val="23"/>
  </w:num>
  <w:num w:numId="6">
    <w:abstractNumId w:val="31"/>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5"/>
  </w:num>
  <w:num w:numId="17">
    <w:abstractNumId w:val="19"/>
  </w:num>
  <w:num w:numId="18">
    <w:abstractNumId w:val="34"/>
  </w:num>
  <w:num w:numId="19">
    <w:abstractNumId w:val="21"/>
  </w:num>
  <w:num w:numId="20">
    <w:abstractNumId w:val="26"/>
  </w:num>
  <w:num w:numId="21">
    <w:abstractNumId w:val="27"/>
  </w:num>
  <w:num w:numId="22">
    <w:abstractNumId w:val="16"/>
  </w:num>
  <w:num w:numId="23">
    <w:abstractNumId w:val="1"/>
  </w:num>
  <w:num w:numId="24">
    <w:abstractNumId w:val="7"/>
  </w:num>
  <w:num w:numId="25">
    <w:abstractNumId w:val="29"/>
  </w:num>
  <w:num w:numId="26">
    <w:abstractNumId w:val="30"/>
  </w:num>
  <w:num w:numId="27">
    <w:abstractNumId w:val="15"/>
  </w:num>
  <w:num w:numId="28">
    <w:abstractNumId w:val="13"/>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0"/>
  </w:num>
  <w:num w:numId="41">
    <w:abstractNumId w:val="33"/>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20D7A"/>
    <w:rsid w:val="00027205"/>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76CEE"/>
    <w:rsid w:val="003C7512"/>
    <w:rsid w:val="003F5021"/>
    <w:rsid w:val="00415197"/>
    <w:rsid w:val="00427CC7"/>
    <w:rsid w:val="00431C09"/>
    <w:rsid w:val="00436C76"/>
    <w:rsid w:val="004718D3"/>
    <w:rsid w:val="004A223E"/>
    <w:rsid w:val="004B38CB"/>
    <w:rsid w:val="004C36B3"/>
    <w:rsid w:val="004D0477"/>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C6082"/>
    <w:rsid w:val="006D62DA"/>
    <w:rsid w:val="006E30FB"/>
    <w:rsid w:val="007052C1"/>
    <w:rsid w:val="007128BB"/>
    <w:rsid w:val="00726A3F"/>
    <w:rsid w:val="00727DE4"/>
    <w:rsid w:val="0073120A"/>
    <w:rsid w:val="007408E9"/>
    <w:rsid w:val="007465BB"/>
    <w:rsid w:val="00787204"/>
    <w:rsid w:val="007C6491"/>
    <w:rsid w:val="007F4B50"/>
    <w:rsid w:val="007F6697"/>
    <w:rsid w:val="008600F0"/>
    <w:rsid w:val="00863607"/>
    <w:rsid w:val="00866D97"/>
    <w:rsid w:val="008E6C0F"/>
    <w:rsid w:val="00947D91"/>
    <w:rsid w:val="0095685E"/>
    <w:rsid w:val="009679F5"/>
    <w:rsid w:val="0098069D"/>
    <w:rsid w:val="00996BE8"/>
    <w:rsid w:val="009A36C1"/>
    <w:rsid w:val="009D76FB"/>
    <w:rsid w:val="009F0D5D"/>
    <w:rsid w:val="00A315B3"/>
    <w:rsid w:val="00A52787"/>
    <w:rsid w:val="00A6173C"/>
    <w:rsid w:val="00A6442D"/>
    <w:rsid w:val="00A74E54"/>
    <w:rsid w:val="00A92CD6"/>
    <w:rsid w:val="00AE193C"/>
    <w:rsid w:val="00B07F2F"/>
    <w:rsid w:val="00B1080B"/>
    <w:rsid w:val="00B24CC4"/>
    <w:rsid w:val="00B55C48"/>
    <w:rsid w:val="00B6406E"/>
    <w:rsid w:val="00BC4F37"/>
    <w:rsid w:val="00BD5809"/>
    <w:rsid w:val="00BD6828"/>
    <w:rsid w:val="00BE1057"/>
    <w:rsid w:val="00BE191E"/>
    <w:rsid w:val="00BF6B61"/>
    <w:rsid w:val="00C14798"/>
    <w:rsid w:val="00C61132"/>
    <w:rsid w:val="00C66D41"/>
    <w:rsid w:val="00C92384"/>
    <w:rsid w:val="00CA7680"/>
    <w:rsid w:val="00CB28D6"/>
    <w:rsid w:val="00CB3341"/>
    <w:rsid w:val="00CC4DEA"/>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311057197">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50081075">
      <w:bodyDiv w:val="1"/>
      <w:marLeft w:val="0"/>
      <w:marRight w:val="0"/>
      <w:marTop w:val="0"/>
      <w:marBottom w:val="0"/>
      <w:divBdr>
        <w:top w:val="none" w:sz="0" w:space="0" w:color="auto"/>
        <w:left w:val="none" w:sz="0" w:space="0" w:color="auto"/>
        <w:bottom w:val="none" w:sz="0" w:space="0" w:color="auto"/>
        <w:right w:val="none" w:sz="0" w:space="0" w:color="auto"/>
      </w:divBdr>
    </w:div>
    <w:div w:id="19158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Ronald Nazaire</cp:lastModifiedBy>
  <cp:revision>4</cp:revision>
  <dcterms:created xsi:type="dcterms:W3CDTF">2020-03-10T02:26:00Z</dcterms:created>
  <dcterms:modified xsi:type="dcterms:W3CDTF">2020-03-11T01:36:00Z</dcterms:modified>
</cp:coreProperties>
</file>