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14B7" w14:textId="71DC4050"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Goal Orientation</w:t>
      </w:r>
    </w:p>
    <w:p w14:paraId="2FB8AC57" w14:textId="3F7CFBD3"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Goal Orientation</w:t>
      </w:r>
    </w:p>
    <w:p w14:paraId="5AB842D2" w14:textId="77056511" w:rsidR="00453D49" w:rsidRPr="00516696" w:rsidRDefault="00453D49" w:rsidP="00A2501F">
      <w:pPr>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837AE8" w:rsidRPr="00516696">
        <w:rPr>
          <w:rFonts w:ascii="Times New Roman" w:eastAsia="Times New Roman" w:hAnsi="Times New Roman" w:cs="Times New Roman"/>
          <w:color w:val="000000" w:themeColor="text1"/>
        </w:rPr>
        <w:t xml:space="preserve"> Score a 4 if </w:t>
      </w:r>
      <w:r w:rsidR="00837AE8" w:rsidRPr="00516696">
        <w:rPr>
          <w:rFonts w:ascii="Times New Roman" w:hAnsi="Times New Roman" w:cs="Times New Roman"/>
        </w:rPr>
        <w:t>respondent identifies goals for both hiring AND retention that are tied to instructional improvement and grounded in patterns observed in data. Example goals not tied to instructional improvement include hire more teachers, fill 3</w:t>
      </w:r>
      <w:r w:rsidR="00837AE8" w:rsidRPr="00516696">
        <w:rPr>
          <w:rFonts w:ascii="Times New Roman" w:hAnsi="Times New Roman" w:cs="Times New Roman"/>
          <w:vertAlign w:val="superscript"/>
        </w:rPr>
        <w:t>rd</w:t>
      </w:r>
      <w:r w:rsidR="00837AE8" w:rsidRPr="00516696">
        <w:rPr>
          <w:rFonts w:ascii="Times New Roman" w:hAnsi="Times New Roman" w:cs="Times New Roman"/>
        </w:rPr>
        <w:t xml:space="preserve"> grade vacancy, and/or reduce turnover. Example goals tied to instructional improvement include improve teacher quality, retain high-quality teachers, recruit teachers with strong content expertise, retain current staff and have them mentor new hires, and/or hire to improve student achievement. </w:t>
      </w:r>
      <w:r w:rsidR="00E03CC5" w:rsidRPr="00516696">
        <w:rPr>
          <w:rFonts w:ascii="Times New Roman" w:hAnsi="Times New Roman" w:cs="Times New Roman"/>
        </w:rPr>
        <w:t>Score a 3 if respondent identifies at least one goal for hiring OR retention that is tied to instructional improvement and grounded in patterns observed in the data.</w:t>
      </w:r>
      <w:r w:rsidR="000E7D23" w:rsidRPr="00516696">
        <w:rPr>
          <w:rFonts w:ascii="Times New Roman" w:hAnsi="Times New Roman" w:cs="Times New Roman"/>
        </w:rPr>
        <w:t xml:space="preserve"> Score a 2 </w:t>
      </w:r>
      <w:r w:rsidR="004E05EE" w:rsidRPr="00516696">
        <w:rPr>
          <w:rFonts w:ascii="Times New Roman" w:hAnsi="Times New Roman" w:cs="Times New Roman"/>
        </w:rPr>
        <w:t>if respondent identifies general/implicit goals (e.g., “hire good teachers”) for hiring and/or retention with weak or no grounding in the data.</w:t>
      </w:r>
      <w:r w:rsidR="00D65E64" w:rsidRPr="00516696">
        <w:rPr>
          <w:rFonts w:ascii="Times New Roman" w:hAnsi="Times New Roman" w:cs="Times New Roman"/>
        </w:rPr>
        <w:t xml:space="preserve"> Score a 1 if respondent does not identify any goals for hiring or retention or does not orient their approach towards stated goals.</w:t>
      </w:r>
    </w:p>
    <w:p w14:paraId="27689438" w14:textId="407987A0" w:rsidR="005C40CE" w:rsidRPr="00516696" w:rsidRDefault="005C40CE" w:rsidP="005716F7">
      <w:pPr>
        <w:pStyle w:val="p1"/>
        <w:rPr>
          <w:rFonts w:ascii="Times New Roman" w:hAnsi="Times New Roman"/>
          <w:b/>
          <w:bCs/>
          <w:sz w:val="24"/>
          <w:szCs w:val="24"/>
        </w:rPr>
      </w:pPr>
      <w:r w:rsidRPr="00516696">
        <w:rPr>
          <w:rFonts w:ascii="Times New Roman" w:hAnsi="Times New Roman"/>
          <w:b/>
          <w:bCs/>
          <w:sz w:val="24"/>
          <w:szCs w:val="24"/>
        </w:rPr>
        <w:t xml:space="preserve">Example: </w:t>
      </w:r>
      <w:r w:rsidR="005716F7" w:rsidRPr="00516696">
        <w:rPr>
          <w:rFonts w:ascii="Times New Roman" w:hAnsi="Times New Roman"/>
          <w:sz w:val="24"/>
          <w:szCs w:val="24"/>
        </w:rPr>
        <w:t xml:space="preserve">“The goals of hiring should be too have experienced teachers, have teachers willing to be on a team, professional development to build teacher morale and student morale. The leadership team should also have a school mission goal for morale in the school, and the team should meet monthly to discuss ways to improve ways to keep teacher retention in the school" The respondent lists both hiring and retention goals. </w:t>
      </w:r>
      <w:r w:rsidRPr="00516696">
        <w:rPr>
          <w:rFonts w:ascii="Times New Roman" w:hAnsi="Times New Roman"/>
          <w:sz w:val="24"/>
          <w:szCs w:val="24"/>
        </w:rPr>
        <w:t>This response scores a 4.</w:t>
      </w:r>
    </w:p>
    <w:p w14:paraId="5810BE9D" w14:textId="4A6FDBC7" w:rsidR="000264D7" w:rsidRPr="00516696" w:rsidRDefault="000264D7" w:rsidP="00232E8F">
      <w:pPr>
        <w:pStyle w:val="p1"/>
        <w:rPr>
          <w:rFonts w:ascii="Times New Roman" w:hAnsi="Times New Roman"/>
          <w:sz w:val="24"/>
          <w:szCs w:val="24"/>
        </w:rPr>
      </w:pPr>
      <w:r w:rsidRPr="00516696">
        <w:rPr>
          <w:rFonts w:ascii="Times New Roman" w:hAnsi="Times New Roman"/>
          <w:b/>
          <w:bCs/>
          <w:sz w:val="24"/>
          <w:szCs w:val="24"/>
        </w:rPr>
        <w:t xml:space="preserve">Example: </w:t>
      </w:r>
      <w:r w:rsidR="00232E8F" w:rsidRPr="00516696">
        <w:rPr>
          <w:rFonts w:ascii="Times New Roman" w:hAnsi="Times New Roman"/>
          <w:b/>
          <w:bCs/>
          <w:sz w:val="24"/>
          <w:szCs w:val="24"/>
        </w:rPr>
        <w:t>“</w:t>
      </w:r>
      <w:r w:rsidR="00232E8F" w:rsidRPr="00516696">
        <w:rPr>
          <w:rFonts w:ascii="Times New Roman" w:hAnsi="Times New Roman"/>
          <w:sz w:val="24"/>
          <w:szCs w:val="24"/>
        </w:rPr>
        <w:t xml:space="preserve">I would convene a team that represents the school to assist in the hiring process.. I would look for someone with experience who also has a positive attitude and leadership potential. I would look for experience because it appears the staff need someone to look up to and who can pull the staff up with them in a positive way. I would look for someone who demonstrates success in ELA. ELA scores are low and need to a focus for the upcoming year.” </w:t>
      </w:r>
      <w:r w:rsidR="00723EA6" w:rsidRPr="00516696">
        <w:rPr>
          <w:rFonts w:ascii="Times New Roman" w:hAnsi="Times New Roman"/>
          <w:sz w:val="24"/>
          <w:szCs w:val="24"/>
        </w:rPr>
        <w:t>The respondent lists hiring goals</w:t>
      </w:r>
      <w:r w:rsidR="00D455B2" w:rsidRPr="00516696">
        <w:rPr>
          <w:rFonts w:ascii="Times New Roman" w:hAnsi="Times New Roman"/>
          <w:sz w:val="24"/>
          <w:szCs w:val="24"/>
        </w:rPr>
        <w:t xml:space="preserve"> related to instruction</w:t>
      </w:r>
      <w:r w:rsidR="00723EA6" w:rsidRPr="00516696">
        <w:rPr>
          <w:rFonts w:ascii="Times New Roman" w:hAnsi="Times New Roman"/>
          <w:sz w:val="24"/>
          <w:szCs w:val="24"/>
        </w:rPr>
        <w:t xml:space="preserve"> but no retention goals. </w:t>
      </w:r>
      <w:r w:rsidRPr="00516696">
        <w:rPr>
          <w:rFonts w:ascii="Times New Roman" w:hAnsi="Times New Roman"/>
          <w:sz w:val="24"/>
          <w:szCs w:val="24"/>
        </w:rPr>
        <w:t>This response scores a 3.</w:t>
      </w:r>
    </w:p>
    <w:p w14:paraId="459AA09F" w14:textId="3CFDA5B7" w:rsidR="000264D7" w:rsidRPr="00516696" w:rsidRDefault="000264D7" w:rsidP="00A00A4B">
      <w:pPr>
        <w:pStyle w:val="p1"/>
        <w:rPr>
          <w:rFonts w:ascii="Times New Roman" w:hAnsi="Times New Roman"/>
          <w:sz w:val="24"/>
          <w:szCs w:val="24"/>
        </w:rPr>
      </w:pPr>
      <w:r w:rsidRPr="00516696">
        <w:rPr>
          <w:rFonts w:ascii="Times New Roman" w:hAnsi="Times New Roman"/>
          <w:b/>
          <w:bCs/>
          <w:sz w:val="24"/>
          <w:szCs w:val="24"/>
        </w:rPr>
        <w:t xml:space="preserve">Example: </w:t>
      </w:r>
      <w:r w:rsidR="00A00A4B" w:rsidRPr="00516696">
        <w:rPr>
          <w:rFonts w:ascii="Times New Roman" w:hAnsi="Times New Roman"/>
          <w:b/>
          <w:bCs/>
          <w:sz w:val="24"/>
          <w:szCs w:val="24"/>
        </w:rPr>
        <w:t>“</w:t>
      </w:r>
      <w:r w:rsidR="00A00A4B" w:rsidRPr="00516696">
        <w:rPr>
          <w:rFonts w:ascii="Times New Roman" w:hAnsi="Times New Roman"/>
          <w:sz w:val="24"/>
          <w:szCs w:val="24"/>
        </w:rPr>
        <w:t>Since it sounds like these are both very personal reasons for leaving teaching (</w:t>
      </w:r>
      <w:proofErr w:type="spellStart"/>
      <w:r w:rsidR="00A00A4B" w:rsidRPr="00516696">
        <w:rPr>
          <w:rFonts w:ascii="Times New Roman" w:hAnsi="Times New Roman"/>
          <w:sz w:val="24"/>
          <w:szCs w:val="24"/>
        </w:rPr>
        <w:t>ie</w:t>
      </w:r>
      <w:proofErr w:type="spellEnd"/>
      <w:r w:rsidR="00A00A4B" w:rsidRPr="00516696">
        <w:rPr>
          <w:rFonts w:ascii="Times New Roman" w:hAnsi="Times New Roman"/>
          <w:sz w:val="24"/>
          <w:szCs w:val="24"/>
        </w:rPr>
        <w:t xml:space="preserve"> retirement and caretaking for an ageing parent) my focus would be on teacher recruitment. Finding the best replacement for these teachers would be my number one priority.” </w:t>
      </w:r>
      <w:r w:rsidR="00D455B2" w:rsidRPr="00516696">
        <w:rPr>
          <w:rFonts w:ascii="Times New Roman" w:hAnsi="Times New Roman"/>
          <w:sz w:val="24"/>
          <w:szCs w:val="24"/>
        </w:rPr>
        <w:t xml:space="preserve">This respondent lists general hiring </w:t>
      </w:r>
      <w:r w:rsidR="00E23745" w:rsidRPr="00516696">
        <w:rPr>
          <w:rFonts w:ascii="Times New Roman" w:hAnsi="Times New Roman"/>
          <w:sz w:val="24"/>
          <w:szCs w:val="24"/>
        </w:rPr>
        <w:t>goals but</w:t>
      </w:r>
      <w:r w:rsidR="00D455B2" w:rsidRPr="00516696">
        <w:rPr>
          <w:rFonts w:ascii="Times New Roman" w:hAnsi="Times New Roman"/>
          <w:sz w:val="24"/>
          <w:szCs w:val="24"/>
        </w:rPr>
        <w:t xml:space="preserve"> does not relate them towards instructional improvement or data. </w:t>
      </w:r>
      <w:r w:rsidRPr="00516696">
        <w:rPr>
          <w:rFonts w:ascii="Times New Roman" w:hAnsi="Times New Roman"/>
          <w:sz w:val="24"/>
          <w:szCs w:val="24"/>
        </w:rPr>
        <w:t>This response scores a 2.</w:t>
      </w:r>
    </w:p>
    <w:p w14:paraId="4970E70E" w14:textId="55633C30" w:rsidR="000264D7" w:rsidRPr="00516696" w:rsidRDefault="000264D7" w:rsidP="000264D7">
      <w:pPr>
        <w:rPr>
          <w:rFonts w:ascii="Times New Roman" w:hAnsi="Times New Roman" w:cs="Times New Roman"/>
        </w:rPr>
      </w:pPr>
      <w:r w:rsidRPr="00516696">
        <w:rPr>
          <w:rFonts w:ascii="Times New Roman" w:hAnsi="Times New Roman" w:cs="Times New Roman"/>
          <w:b/>
          <w:bCs/>
        </w:rPr>
        <w:t xml:space="preserve">Example: </w:t>
      </w:r>
      <w:r w:rsidR="002B5E8B" w:rsidRPr="00516696">
        <w:rPr>
          <w:rFonts w:ascii="Times New Roman" w:hAnsi="Times New Roman" w:cs="Times New Roman"/>
          <w:b/>
          <w:bCs/>
        </w:rPr>
        <w:t>“</w:t>
      </w:r>
      <w:r w:rsidR="002B5E8B" w:rsidRPr="00516696">
        <w:rPr>
          <w:rFonts w:ascii="Times New Roman" w:hAnsi="Times New Roman" w:cs="Times New Roman"/>
        </w:rPr>
        <w:t xml:space="preserve">With the ELA team being composed of fairly new teachers to the building, I would utilize </w:t>
      </w:r>
      <w:proofErr w:type="spellStart"/>
      <w:r w:rsidR="002B5E8B" w:rsidRPr="00516696">
        <w:rPr>
          <w:rFonts w:ascii="Times New Roman" w:hAnsi="Times New Roman" w:cs="Times New Roman"/>
        </w:rPr>
        <w:t>Ms</w:t>
      </w:r>
      <w:proofErr w:type="spellEnd"/>
      <w:r w:rsidR="002B5E8B" w:rsidRPr="00516696">
        <w:rPr>
          <w:rFonts w:ascii="Times New Roman" w:hAnsi="Times New Roman" w:cs="Times New Roman"/>
        </w:rPr>
        <w:t xml:space="preserve"> Louise Losego as a mentor or ELA department head lead. The expectation would be to meet collaboratively once a week with the teachers to discuss strategies.</w:t>
      </w:r>
      <w:r w:rsidR="002B5E8B" w:rsidRPr="00516696">
        <w:rPr>
          <w:rStyle w:val="apple-converted-space"/>
          <w:rFonts w:ascii="Times New Roman" w:hAnsi="Times New Roman" w:cs="Times New Roman"/>
        </w:rPr>
        <w:t>”</w:t>
      </w:r>
      <w:r w:rsidR="0082278D" w:rsidRPr="00516696">
        <w:rPr>
          <w:rStyle w:val="apple-converted-space"/>
          <w:rFonts w:ascii="Times New Roman" w:hAnsi="Times New Roman" w:cs="Times New Roman"/>
        </w:rPr>
        <w:t xml:space="preserve"> The respondent does not list any goals for hiring or retention.</w:t>
      </w:r>
      <w:r w:rsidR="002B5E8B" w:rsidRPr="00516696">
        <w:rPr>
          <w:rStyle w:val="apple-converted-space"/>
          <w:rFonts w:ascii="Times New Roman" w:hAnsi="Times New Roman" w:cs="Times New Roman"/>
        </w:rPr>
        <w:t xml:space="preserve"> </w:t>
      </w:r>
      <w:r w:rsidRPr="00516696">
        <w:rPr>
          <w:rFonts w:ascii="Times New Roman" w:hAnsi="Times New Roman" w:cs="Times New Roman"/>
        </w:rPr>
        <w:t>This response scores a 1.</w:t>
      </w:r>
    </w:p>
    <w:p w14:paraId="69E85B7C" w14:textId="77777777" w:rsidR="00453D49" w:rsidRPr="00516696" w:rsidRDefault="00453D49" w:rsidP="000264D7">
      <w:pPr>
        <w:spacing w:line="270" w:lineRule="auto"/>
        <w:rPr>
          <w:rFonts w:ascii="Times New Roman" w:eastAsia="Times New Roman" w:hAnsi="Times New Roman" w:cs="Times New Roman"/>
          <w:color w:val="000000" w:themeColor="text1"/>
        </w:rPr>
      </w:pPr>
    </w:p>
    <w:p w14:paraId="120AA52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Engagement with Evidence</w:t>
      </w:r>
    </w:p>
    <w:p w14:paraId="3D6E7B5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Engaging with Evidence</w:t>
      </w:r>
    </w:p>
    <w:p w14:paraId="527FB9D0" w14:textId="628F1CE8" w:rsidR="00453D49" w:rsidRPr="00516696" w:rsidRDefault="00453D49" w:rsidP="00B537DD">
      <w:pPr>
        <w:rPr>
          <w:rFonts w:ascii="Times New Roman" w:eastAsia="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1836D4" w:rsidRPr="00516696">
        <w:rPr>
          <w:rFonts w:ascii="Times New Roman" w:eastAsia="Times New Roman" w:hAnsi="Times New Roman" w:cs="Times New Roman"/>
          <w:color w:val="000000" w:themeColor="text1"/>
        </w:rPr>
        <w:t xml:space="preserve"> Score a 4 if </w:t>
      </w:r>
      <w:r w:rsidR="001836D4" w:rsidRPr="00516696">
        <w:rPr>
          <w:rFonts w:ascii="Times New Roman" w:hAnsi="Times New Roman" w:cs="Times New Roman"/>
        </w:rPr>
        <w:t>respondent triangulates across multiple data points from the provided materials (e.g., student achievement, staffing report) and explains how evidence informs their hiring/retention strategy.</w:t>
      </w:r>
      <w:r w:rsidR="008D102A" w:rsidRPr="00516696">
        <w:rPr>
          <w:rFonts w:ascii="Times New Roman" w:hAnsi="Times New Roman" w:cs="Times New Roman"/>
        </w:rPr>
        <w:t xml:space="preserve"> Score a 3 if respondent references at least one data point from the provided materials (e.g., student achievement, staffing report) and explains how evidence </w:t>
      </w:r>
      <w:r w:rsidR="008D102A" w:rsidRPr="00516696">
        <w:rPr>
          <w:rFonts w:ascii="Times New Roman" w:hAnsi="Times New Roman" w:cs="Times New Roman"/>
        </w:rPr>
        <w:lastRenderedPageBreak/>
        <w:t>informs their hiring/retention strategy.</w:t>
      </w:r>
      <w:r w:rsidR="00BB5456" w:rsidRPr="00516696">
        <w:rPr>
          <w:rFonts w:ascii="Times New Roman" w:hAnsi="Times New Roman" w:cs="Times New Roman"/>
        </w:rPr>
        <w:t xml:space="preserve"> Score a 2 if </w:t>
      </w:r>
      <w:r w:rsidR="00BB5456" w:rsidRPr="00516696">
        <w:rPr>
          <w:rFonts w:ascii="Times New Roman" w:eastAsia="Times New Roman" w:hAnsi="Times New Roman" w:cs="Times New Roman"/>
        </w:rPr>
        <w:t>respondent does not refer to the provided materials, but does reference some data that informs their hiring/retention strategy.</w:t>
      </w:r>
      <w:r w:rsidR="00330445" w:rsidRPr="00516696">
        <w:rPr>
          <w:rFonts w:ascii="Times New Roman" w:eastAsia="Times New Roman" w:hAnsi="Times New Roman" w:cs="Times New Roman"/>
        </w:rPr>
        <w:t xml:space="preserve"> Score a 1 if</w:t>
      </w:r>
      <w:r w:rsidR="00F73365" w:rsidRPr="00516696">
        <w:rPr>
          <w:rFonts w:ascii="Times New Roman" w:eastAsia="Times New Roman" w:hAnsi="Times New Roman" w:cs="Times New Roman"/>
        </w:rPr>
        <w:t xml:space="preserve"> </w:t>
      </w:r>
      <w:r w:rsidR="00F73365" w:rsidRPr="00516696">
        <w:rPr>
          <w:rFonts w:ascii="Times New Roman" w:hAnsi="Times New Roman" w:cs="Times New Roman"/>
        </w:rPr>
        <w:t>respondent does not refer to any data from the case study materials.</w:t>
      </w:r>
    </w:p>
    <w:p w14:paraId="738C961B" w14:textId="2A498DAD" w:rsidR="00E37E28" w:rsidRPr="00516696" w:rsidRDefault="00E37E28" w:rsidP="00A22A94">
      <w:pPr>
        <w:pStyle w:val="p1"/>
        <w:rPr>
          <w:rFonts w:ascii="Times New Roman" w:hAnsi="Times New Roman"/>
          <w:sz w:val="24"/>
          <w:szCs w:val="24"/>
        </w:rPr>
      </w:pPr>
      <w:r w:rsidRPr="00516696">
        <w:rPr>
          <w:rFonts w:ascii="Times New Roman" w:hAnsi="Times New Roman"/>
          <w:b/>
          <w:bCs/>
          <w:sz w:val="24"/>
          <w:szCs w:val="24"/>
        </w:rPr>
        <w:t xml:space="preserve">Example: </w:t>
      </w:r>
      <w:r w:rsidR="00A22A94" w:rsidRPr="00516696">
        <w:rPr>
          <w:rFonts w:ascii="Times New Roman" w:hAnsi="Times New Roman"/>
          <w:b/>
          <w:bCs/>
          <w:sz w:val="24"/>
          <w:szCs w:val="24"/>
        </w:rPr>
        <w:t>“</w:t>
      </w:r>
      <w:r w:rsidR="00A22A94" w:rsidRPr="00516696">
        <w:rPr>
          <w:rFonts w:ascii="Times New Roman" w:hAnsi="Times New Roman"/>
          <w:sz w:val="24"/>
          <w:szCs w:val="24"/>
        </w:rPr>
        <w:t>The school will lose two experienced teachers in the school. These teachers also have good test scores. According to the teacher survey, many teachers believe there needs to be more ownership in making school decisions so in the interview process, the administrator needs to try to find more experienced teachers who are team players.</w:t>
      </w:r>
      <w:r w:rsidR="00A22A94" w:rsidRPr="00516696">
        <w:rPr>
          <w:rStyle w:val="apple-converted-space"/>
          <w:rFonts w:ascii="Times New Roman" w:hAnsi="Times New Roman"/>
          <w:sz w:val="24"/>
          <w:szCs w:val="24"/>
        </w:rPr>
        <w:t xml:space="preserve">” The respondent refers to years of experience and the teacher survey. </w:t>
      </w:r>
      <w:r w:rsidRPr="00516696">
        <w:rPr>
          <w:rFonts w:ascii="Times New Roman" w:hAnsi="Times New Roman"/>
          <w:sz w:val="24"/>
          <w:szCs w:val="24"/>
        </w:rPr>
        <w:t>This response scores a 4.</w:t>
      </w:r>
    </w:p>
    <w:p w14:paraId="73678177" w14:textId="054ABEF1" w:rsidR="00E37E28" w:rsidRPr="00516696" w:rsidRDefault="00E37E28" w:rsidP="00FA3041">
      <w:pPr>
        <w:pStyle w:val="p1"/>
        <w:rPr>
          <w:rFonts w:ascii="Times New Roman" w:hAnsi="Times New Roman"/>
          <w:sz w:val="24"/>
          <w:szCs w:val="24"/>
        </w:rPr>
      </w:pPr>
      <w:r w:rsidRPr="00516696">
        <w:rPr>
          <w:rFonts w:ascii="Times New Roman" w:hAnsi="Times New Roman"/>
          <w:b/>
          <w:bCs/>
          <w:sz w:val="24"/>
          <w:szCs w:val="24"/>
        </w:rPr>
        <w:t xml:space="preserve">Example: </w:t>
      </w:r>
      <w:r w:rsidR="00FA3041" w:rsidRPr="00516696">
        <w:rPr>
          <w:rFonts w:ascii="Times New Roman" w:hAnsi="Times New Roman"/>
          <w:b/>
          <w:bCs/>
          <w:sz w:val="24"/>
          <w:szCs w:val="24"/>
        </w:rPr>
        <w:t>“</w:t>
      </w:r>
      <w:r w:rsidR="00FA3041" w:rsidRPr="00516696">
        <w:rPr>
          <w:rFonts w:ascii="Times New Roman" w:hAnsi="Times New Roman"/>
          <w:sz w:val="24"/>
          <w:szCs w:val="24"/>
        </w:rPr>
        <w:t>After reviewing the data for each individual teacher, it is clear that there is a strong need to prioritize staff retention</w:t>
      </w:r>
      <w:r w:rsidR="00FA3041" w:rsidRPr="00516696">
        <w:rPr>
          <w:rFonts w:ascii="Times New Roman" w:hAnsi="Times New Roman"/>
          <w:sz w:val="24"/>
          <w:szCs w:val="24"/>
        </w:rPr>
        <w:t xml:space="preserve"> </w:t>
      </w:r>
      <w:r w:rsidR="00FA3041" w:rsidRPr="00516696">
        <w:rPr>
          <w:rFonts w:ascii="Times New Roman" w:hAnsi="Times New Roman"/>
          <w:sz w:val="24"/>
          <w:szCs w:val="24"/>
        </w:rPr>
        <w:t>at this school. To address this, I will begin by analyzing my entire staff based on experience, areas of need, and</w:t>
      </w:r>
      <w:r w:rsidR="00FA3041" w:rsidRPr="00516696">
        <w:rPr>
          <w:rFonts w:ascii="Times New Roman" w:hAnsi="Times New Roman"/>
          <w:sz w:val="24"/>
          <w:szCs w:val="24"/>
        </w:rPr>
        <w:t xml:space="preserve"> </w:t>
      </w:r>
      <w:r w:rsidR="00FA3041" w:rsidRPr="00516696">
        <w:rPr>
          <w:rFonts w:ascii="Times New Roman" w:hAnsi="Times New Roman"/>
          <w:sz w:val="24"/>
          <w:szCs w:val="24"/>
        </w:rPr>
        <w:t>opportunities for growth.</w:t>
      </w:r>
      <w:r w:rsidR="00FA3041" w:rsidRPr="00516696">
        <w:rPr>
          <w:rFonts w:ascii="Times New Roman" w:hAnsi="Times New Roman"/>
          <w:sz w:val="24"/>
          <w:szCs w:val="24"/>
        </w:rPr>
        <w:t xml:space="preserve">” </w:t>
      </w:r>
      <w:r w:rsidR="0028326B" w:rsidRPr="00516696">
        <w:rPr>
          <w:rFonts w:ascii="Times New Roman" w:hAnsi="Times New Roman"/>
          <w:sz w:val="24"/>
          <w:szCs w:val="24"/>
        </w:rPr>
        <w:t xml:space="preserve">The respondent reviewed individual-level teacher data. </w:t>
      </w:r>
      <w:r w:rsidRPr="00516696">
        <w:rPr>
          <w:rFonts w:ascii="Times New Roman" w:hAnsi="Times New Roman"/>
          <w:sz w:val="24"/>
          <w:szCs w:val="24"/>
        </w:rPr>
        <w:t>This response scores a 3.</w:t>
      </w:r>
    </w:p>
    <w:p w14:paraId="5293362C" w14:textId="77BACFC9" w:rsidR="007C181E" w:rsidRPr="00516696" w:rsidRDefault="00E37E28" w:rsidP="007C181E">
      <w:pPr>
        <w:rPr>
          <w:rFonts w:ascii="Times New Roman" w:hAnsi="Times New Roman" w:cs="Times New Roman"/>
        </w:rPr>
      </w:pPr>
      <w:r w:rsidRPr="00516696">
        <w:rPr>
          <w:rFonts w:ascii="Times New Roman" w:hAnsi="Times New Roman" w:cs="Times New Roman"/>
          <w:b/>
          <w:bCs/>
        </w:rPr>
        <w:t xml:space="preserve">Example: </w:t>
      </w:r>
      <w:r w:rsidR="007C181E" w:rsidRPr="00516696">
        <w:rPr>
          <w:rFonts w:ascii="Times New Roman" w:hAnsi="Times New Roman" w:cs="Times New Roman"/>
        </w:rPr>
        <w:t>“if she is interested in moving back and the data supports that move, I would place her back in English.” The respondent refers to</w:t>
      </w:r>
      <w:r w:rsidR="003272E1" w:rsidRPr="00516696">
        <w:rPr>
          <w:rFonts w:ascii="Times New Roman" w:hAnsi="Times New Roman" w:cs="Times New Roman"/>
        </w:rPr>
        <w:t xml:space="preserve"> other</w:t>
      </w:r>
      <w:r w:rsidR="007C181E" w:rsidRPr="00516696">
        <w:rPr>
          <w:rFonts w:ascii="Times New Roman" w:hAnsi="Times New Roman" w:cs="Times New Roman"/>
        </w:rPr>
        <w:t xml:space="preserve"> data not </w:t>
      </w:r>
      <w:r w:rsidR="0021716D" w:rsidRPr="00516696">
        <w:rPr>
          <w:rFonts w:ascii="Times New Roman" w:hAnsi="Times New Roman" w:cs="Times New Roman"/>
        </w:rPr>
        <w:t>provided</w:t>
      </w:r>
      <w:r w:rsidR="007C181E" w:rsidRPr="00516696">
        <w:rPr>
          <w:rFonts w:ascii="Times New Roman" w:hAnsi="Times New Roman" w:cs="Times New Roman"/>
        </w:rPr>
        <w:t>. This response scores a 2.</w:t>
      </w:r>
    </w:p>
    <w:p w14:paraId="247B4C0C" w14:textId="71FE5E32" w:rsidR="007C181E" w:rsidRPr="00516696" w:rsidRDefault="007C181E" w:rsidP="007C181E">
      <w:pPr>
        <w:pStyle w:val="p1"/>
        <w:rPr>
          <w:rFonts w:ascii="Times New Roman" w:hAnsi="Times New Roman"/>
          <w:sz w:val="24"/>
          <w:szCs w:val="24"/>
        </w:rPr>
      </w:pPr>
      <w:r w:rsidRPr="00516696">
        <w:rPr>
          <w:rFonts w:ascii="Times New Roman" w:hAnsi="Times New Roman"/>
          <w:b/>
          <w:bCs/>
          <w:sz w:val="24"/>
          <w:szCs w:val="24"/>
        </w:rPr>
        <w:t>Example:</w:t>
      </w:r>
      <w:r w:rsidRPr="00516696">
        <w:rPr>
          <w:rFonts w:ascii="Times New Roman" w:hAnsi="Times New Roman"/>
          <w:sz w:val="24"/>
          <w:szCs w:val="24"/>
        </w:rPr>
        <w:t xml:space="preserve"> “I would choose a new</w:t>
      </w:r>
      <w:r w:rsidR="00194607" w:rsidRPr="00516696">
        <w:rPr>
          <w:rFonts w:ascii="Times New Roman" w:hAnsi="Times New Roman"/>
          <w:sz w:val="24"/>
          <w:szCs w:val="24"/>
        </w:rPr>
        <w:t xml:space="preserve"> </w:t>
      </w:r>
      <w:r w:rsidRPr="00516696">
        <w:rPr>
          <w:rFonts w:ascii="Times New Roman" w:hAnsi="Times New Roman"/>
          <w:sz w:val="24"/>
          <w:szCs w:val="24"/>
        </w:rPr>
        <w:t xml:space="preserve">teacher who I felt would be able to contribute to the culture of my school.” The respondent does not </w:t>
      </w:r>
      <w:r w:rsidR="00C61431" w:rsidRPr="00516696">
        <w:rPr>
          <w:rFonts w:ascii="Times New Roman" w:hAnsi="Times New Roman"/>
          <w:sz w:val="24"/>
          <w:szCs w:val="24"/>
        </w:rPr>
        <w:t>refer to</w:t>
      </w:r>
      <w:r w:rsidRPr="00516696">
        <w:rPr>
          <w:rFonts w:ascii="Times New Roman" w:hAnsi="Times New Roman"/>
          <w:sz w:val="24"/>
          <w:szCs w:val="24"/>
        </w:rPr>
        <w:t xml:space="preserve"> any data</w:t>
      </w:r>
      <w:r w:rsidR="00C61431" w:rsidRPr="00516696">
        <w:rPr>
          <w:rFonts w:ascii="Times New Roman" w:hAnsi="Times New Roman"/>
          <w:sz w:val="24"/>
          <w:szCs w:val="24"/>
        </w:rPr>
        <w:t xml:space="preserve"> provided</w:t>
      </w:r>
      <w:r w:rsidRPr="00516696">
        <w:rPr>
          <w:rFonts w:ascii="Times New Roman" w:hAnsi="Times New Roman"/>
          <w:sz w:val="24"/>
          <w:szCs w:val="24"/>
        </w:rPr>
        <w:t>. This response scores a 1.</w:t>
      </w:r>
    </w:p>
    <w:p w14:paraId="09083349" w14:textId="292134DD" w:rsidR="00453D49" w:rsidRPr="00516696" w:rsidRDefault="00453D49" w:rsidP="007C181E">
      <w:pPr>
        <w:rPr>
          <w:rFonts w:ascii="Times New Roman" w:eastAsia="Times New Roman" w:hAnsi="Times New Roman" w:cs="Times New Roman"/>
          <w:color w:val="000000" w:themeColor="text1"/>
        </w:rPr>
      </w:pPr>
    </w:p>
    <w:p w14:paraId="1AA43F6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Collaborative Decision-Making</w:t>
      </w:r>
    </w:p>
    <w:p w14:paraId="2A202722"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Collaborative Decision-Making</w:t>
      </w:r>
    </w:p>
    <w:p w14:paraId="2E8A145A" w14:textId="38267E92" w:rsidR="00453D49" w:rsidRPr="00516696" w:rsidRDefault="00453D49" w:rsidP="00195D75">
      <w:pPr>
        <w:spacing w:line="259" w:lineRule="auto"/>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460FE2" w:rsidRPr="00516696">
        <w:rPr>
          <w:rFonts w:ascii="Times New Roman" w:eastAsia="Times New Roman" w:hAnsi="Times New Roman" w:cs="Times New Roman"/>
          <w:color w:val="000000" w:themeColor="text1"/>
        </w:rPr>
        <w:t xml:space="preserve"> Score a 4 if </w:t>
      </w:r>
      <w:r w:rsidR="00460FE2" w:rsidRPr="00516696">
        <w:rPr>
          <w:rFonts w:ascii="Times New Roman" w:hAnsi="Times New Roman" w:cs="Times New Roman"/>
        </w:rPr>
        <w:t>respondent plans to engage non-admin school leaders (e.g., teacher leaders, department heads) in the hiring process AND collect additional information from current staff (e.g., staffing survey, career intentions) that advances hiring/retention goals.</w:t>
      </w:r>
      <w:r w:rsidR="00AF24BC" w:rsidRPr="00516696">
        <w:rPr>
          <w:rFonts w:ascii="Times New Roman" w:hAnsi="Times New Roman" w:cs="Times New Roman"/>
        </w:rPr>
        <w:t xml:space="preserve"> Score a 3 if respondent plans to engage non-admin school leaders (e.g., teacher leaders, department heads) in the hiring process OR collect additional information from current staff (e.g., staffing survey, career intentions) that advances hiring/retention goals.</w:t>
      </w:r>
      <w:r w:rsidR="00AA584F" w:rsidRPr="00516696">
        <w:rPr>
          <w:rFonts w:ascii="Times New Roman" w:hAnsi="Times New Roman" w:cs="Times New Roman"/>
        </w:rPr>
        <w:t xml:space="preserve"> Score a 2 if respondent identifies opportunities to seek out information beyond the provided materials, but that information is not clearly related to strategic hiring or retention goals.</w:t>
      </w:r>
      <w:r w:rsidR="005E4883" w:rsidRPr="00516696">
        <w:rPr>
          <w:rFonts w:ascii="Times New Roman" w:hAnsi="Times New Roman" w:cs="Times New Roman"/>
        </w:rPr>
        <w:t xml:space="preserve"> Score a 1 if respondent does not identify any opportunities to seek out additional information beyond the provided materials.</w:t>
      </w:r>
    </w:p>
    <w:p w14:paraId="55CBD84E" w14:textId="52336335" w:rsidR="00E37E28" w:rsidRPr="00516696" w:rsidRDefault="00E37E28" w:rsidP="00462AB0">
      <w:pPr>
        <w:pStyle w:val="p1"/>
        <w:rPr>
          <w:rFonts w:ascii="Times New Roman" w:hAnsi="Times New Roman"/>
          <w:sz w:val="24"/>
          <w:szCs w:val="24"/>
        </w:rPr>
      </w:pPr>
      <w:r w:rsidRPr="00516696">
        <w:rPr>
          <w:rFonts w:ascii="Times New Roman" w:hAnsi="Times New Roman"/>
          <w:b/>
          <w:bCs/>
          <w:sz w:val="24"/>
          <w:szCs w:val="24"/>
        </w:rPr>
        <w:t xml:space="preserve">Example: </w:t>
      </w:r>
      <w:r w:rsidR="00462AB0" w:rsidRPr="00516696">
        <w:rPr>
          <w:rFonts w:ascii="Times New Roman" w:hAnsi="Times New Roman"/>
          <w:b/>
          <w:bCs/>
          <w:sz w:val="24"/>
          <w:szCs w:val="24"/>
        </w:rPr>
        <w:t>“</w:t>
      </w:r>
      <w:r w:rsidR="00462AB0" w:rsidRPr="00516696">
        <w:rPr>
          <w:rFonts w:ascii="Times New Roman" w:hAnsi="Times New Roman"/>
          <w:sz w:val="24"/>
          <w:szCs w:val="24"/>
        </w:rPr>
        <w:t>As the school principal, a major focus will be on communicating and including staff in revising and communicating</w:t>
      </w:r>
      <w:r w:rsidR="00462AB0" w:rsidRPr="00516696">
        <w:rPr>
          <w:rFonts w:ascii="Times New Roman" w:hAnsi="Times New Roman"/>
          <w:sz w:val="24"/>
          <w:szCs w:val="24"/>
        </w:rPr>
        <w:t xml:space="preserve"> t</w:t>
      </w:r>
      <w:r w:rsidR="00462AB0" w:rsidRPr="00516696">
        <w:rPr>
          <w:rFonts w:ascii="Times New Roman" w:hAnsi="Times New Roman"/>
          <w:sz w:val="24"/>
          <w:szCs w:val="24"/>
        </w:rPr>
        <w:t>he school vision to help promote an atmosphere that includes</w:t>
      </w:r>
      <w:r w:rsidR="00462AB0" w:rsidRPr="00516696">
        <w:rPr>
          <w:rFonts w:ascii="Times New Roman" w:hAnsi="Times New Roman"/>
          <w:sz w:val="24"/>
          <w:szCs w:val="24"/>
        </w:rPr>
        <w:t xml:space="preserve"> </w:t>
      </w:r>
      <w:r w:rsidR="00462AB0" w:rsidRPr="00516696">
        <w:rPr>
          <w:rFonts w:ascii="Times New Roman" w:hAnsi="Times New Roman"/>
          <w:sz w:val="24"/>
          <w:szCs w:val="24"/>
        </w:rPr>
        <w:t>trust and mutual respect within the school. Through</w:t>
      </w:r>
      <w:r w:rsidR="00462AB0" w:rsidRPr="00516696">
        <w:rPr>
          <w:rFonts w:ascii="Times New Roman" w:hAnsi="Times New Roman"/>
          <w:sz w:val="24"/>
          <w:szCs w:val="24"/>
        </w:rPr>
        <w:t xml:space="preserve"> </w:t>
      </w:r>
      <w:r w:rsidR="00462AB0" w:rsidRPr="00516696">
        <w:rPr>
          <w:rFonts w:ascii="Times New Roman" w:hAnsi="Times New Roman"/>
          <w:sz w:val="24"/>
          <w:szCs w:val="24"/>
        </w:rPr>
        <w:t>this process, I hope that our staff will begin to improve and develop a learning community in which suggestions and</w:t>
      </w:r>
      <w:r w:rsidR="00462AB0" w:rsidRPr="00516696">
        <w:rPr>
          <w:rFonts w:ascii="Times New Roman" w:hAnsi="Times New Roman"/>
          <w:sz w:val="24"/>
          <w:szCs w:val="24"/>
        </w:rPr>
        <w:t xml:space="preserve"> </w:t>
      </w:r>
      <w:r w:rsidR="00462AB0" w:rsidRPr="00516696">
        <w:rPr>
          <w:rFonts w:ascii="Times New Roman" w:hAnsi="Times New Roman"/>
          <w:sz w:val="24"/>
          <w:szCs w:val="24"/>
        </w:rPr>
        <w:t>encouragement are developed and fostered to establish a platform to support the school's students and staff.</w:t>
      </w:r>
      <w:r w:rsidR="00462AB0" w:rsidRPr="00516696">
        <w:rPr>
          <w:rFonts w:ascii="Times New Roman" w:hAnsi="Times New Roman"/>
          <w:sz w:val="24"/>
          <w:szCs w:val="24"/>
        </w:rPr>
        <w:t xml:space="preserve"> </w:t>
      </w:r>
      <w:r w:rsidR="00462AB0" w:rsidRPr="00516696">
        <w:rPr>
          <w:rFonts w:ascii="Times New Roman" w:hAnsi="Times New Roman"/>
          <w:sz w:val="24"/>
          <w:szCs w:val="24"/>
        </w:rPr>
        <w:t xml:space="preserve">Through the development of the school platform, I would include current staff members </w:t>
      </w:r>
      <w:proofErr w:type="spellStart"/>
      <w:r w:rsidR="00462AB0" w:rsidRPr="00516696">
        <w:rPr>
          <w:rFonts w:ascii="Times New Roman" w:hAnsi="Times New Roman"/>
          <w:sz w:val="24"/>
          <w:szCs w:val="24"/>
        </w:rPr>
        <w:t>fro</w:t>
      </w:r>
      <w:proofErr w:type="spellEnd"/>
      <w:r w:rsidR="00462AB0" w:rsidRPr="00516696">
        <w:rPr>
          <w:rFonts w:ascii="Times New Roman" w:hAnsi="Times New Roman"/>
          <w:sz w:val="24"/>
          <w:szCs w:val="24"/>
        </w:rPr>
        <w:t xml:space="preserve"> mentor and help guide</w:t>
      </w:r>
      <w:r w:rsidR="00462AB0" w:rsidRPr="00516696">
        <w:rPr>
          <w:rFonts w:ascii="Times New Roman" w:hAnsi="Times New Roman"/>
          <w:sz w:val="24"/>
          <w:szCs w:val="24"/>
        </w:rPr>
        <w:t xml:space="preserve"> </w:t>
      </w:r>
      <w:r w:rsidR="00462AB0" w:rsidRPr="00516696">
        <w:rPr>
          <w:rFonts w:ascii="Times New Roman" w:hAnsi="Times New Roman"/>
          <w:sz w:val="24"/>
          <w:szCs w:val="24"/>
        </w:rPr>
        <w:t>our new staff members in receiving support and understanding our school's vision.</w:t>
      </w:r>
      <w:r w:rsidR="00462AB0" w:rsidRPr="00516696">
        <w:rPr>
          <w:rFonts w:ascii="Times New Roman" w:hAnsi="Times New Roman"/>
          <w:sz w:val="24"/>
          <w:szCs w:val="24"/>
        </w:rPr>
        <w:t xml:space="preserve">” </w:t>
      </w:r>
      <w:r w:rsidRPr="00516696">
        <w:rPr>
          <w:rFonts w:ascii="Times New Roman" w:hAnsi="Times New Roman"/>
          <w:sz w:val="24"/>
          <w:szCs w:val="24"/>
        </w:rPr>
        <w:t>T</w:t>
      </w:r>
      <w:r w:rsidR="00462AB0" w:rsidRPr="00516696">
        <w:rPr>
          <w:rFonts w:ascii="Times New Roman" w:hAnsi="Times New Roman"/>
          <w:sz w:val="24"/>
          <w:szCs w:val="24"/>
        </w:rPr>
        <w:t>he respondent is including staff and collecting additional information from them on mentorship. T</w:t>
      </w:r>
      <w:r w:rsidRPr="00516696">
        <w:rPr>
          <w:rFonts w:ascii="Times New Roman" w:hAnsi="Times New Roman"/>
          <w:sz w:val="24"/>
          <w:szCs w:val="24"/>
        </w:rPr>
        <w:t>his response scores a 4.</w:t>
      </w:r>
    </w:p>
    <w:p w14:paraId="0836022E" w14:textId="6CB40FA8" w:rsidR="00E37E28" w:rsidRPr="00516696" w:rsidRDefault="00E37E28" w:rsidP="00D01F19">
      <w:pPr>
        <w:rPr>
          <w:rFonts w:ascii="Times New Roman" w:hAnsi="Times New Roman" w:cs="Times New Roman"/>
          <w:b/>
          <w:bCs/>
        </w:rPr>
      </w:pPr>
      <w:r w:rsidRPr="00516696">
        <w:rPr>
          <w:rFonts w:ascii="Times New Roman" w:hAnsi="Times New Roman" w:cs="Times New Roman"/>
          <w:b/>
          <w:bCs/>
        </w:rPr>
        <w:t xml:space="preserve">Example: </w:t>
      </w:r>
      <w:r w:rsidR="00D01F19" w:rsidRPr="00516696">
        <w:rPr>
          <w:rFonts w:ascii="Times New Roman" w:hAnsi="Times New Roman" w:cs="Times New Roman"/>
        </w:rPr>
        <w:t>"</w:t>
      </w:r>
      <w:r w:rsidR="001E6DBC" w:rsidRPr="00516696">
        <w:rPr>
          <w:rFonts w:ascii="Times New Roman" w:hAnsi="Times New Roman" w:cs="Times New Roman"/>
        </w:rPr>
        <w:t>T</w:t>
      </w:r>
      <w:r w:rsidR="00D01F19" w:rsidRPr="00516696">
        <w:rPr>
          <w:rFonts w:ascii="Times New Roman" w:hAnsi="Times New Roman" w:cs="Times New Roman"/>
        </w:rPr>
        <w:t xml:space="preserve">he interview process should include a team of grade levels teachers and a leadership team." The respondent includes teachers in hiring but does not mention collaboration in retention. </w:t>
      </w:r>
      <w:r w:rsidRPr="00516696">
        <w:rPr>
          <w:rFonts w:ascii="Times New Roman" w:hAnsi="Times New Roman" w:cs="Times New Roman"/>
        </w:rPr>
        <w:t>This response scores a 3.</w:t>
      </w:r>
    </w:p>
    <w:p w14:paraId="1AFE4A06" w14:textId="6BE3DA53" w:rsidR="00E37E28" w:rsidRPr="00516696" w:rsidRDefault="00E37E28" w:rsidP="00E20E33">
      <w:pPr>
        <w:pStyle w:val="p1"/>
        <w:rPr>
          <w:rFonts w:ascii="Times New Roman" w:hAnsi="Times New Roman"/>
          <w:sz w:val="24"/>
          <w:szCs w:val="24"/>
        </w:rPr>
      </w:pPr>
      <w:r w:rsidRPr="00516696">
        <w:rPr>
          <w:rFonts w:ascii="Times New Roman" w:hAnsi="Times New Roman"/>
          <w:b/>
          <w:bCs/>
          <w:sz w:val="24"/>
          <w:szCs w:val="24"/>
        </w:rPr>
        <w:lastRenderedPageBreak/>
        <w:t xml:space="preserve">Example: </w:t>
      </w:r>
      <w:r w:rsidR="00E20E33" w:rsidRPr="00516696">
        <w:rPr>
          <w:rFonts w:ascii="Times New Roman" w:hAnsi="Times New Roman"/>
          <w:sz w:val="24"/>
          <w:szCs w:val="24"/>
        </w:rPr>
        <w:t>“</w:t>
      </w:r>
      <w:r w:rsidR="00E20E33" w:rsidRPr="00516696">
        <w:rPr>
          <w:rFonts w:ascii="Times New Roman" w:hAnsi="Times New Roman"/>
          <w:sz w:val="24"/>
          <w:szCs w:val="24"/>
        </w:rPr>
        <w:t>The focus for teacher retention this year will focus on the team building with in the 2 departments with</w:t>
      </w:r>
      <w:r w:rsidR="00ED3620" w:rsidRPr="00516696">
        <w:rPr>
          <w:rFonts w:ascii="Times New Roman" w:hAnsi="Times New Roman"/>
          <w:sz w:val="24"/>
          <w:szCs w:val="24"/>
        </w:rPr>
        <w:t xml:space="preserve"> </w:t>
      </w:r>
      <w:r w:rsidR="00E20E33" w:rsidRPr="00516696">
        <w:rPr>
          <w:rFonts w:ascii="Times New Roman" w:hAnsi="Times New Roman"/>
          <w:sz w:val="24"/>
          <w:szCs w:val="24"/>
        </w:rPr>
        <w:t>supports/mentor in place for the teachers with &lt; 5 years of experience.</w:t>
      </w:r>
      <w:r w:rsidR="00ED3620" w:rsidRPr="00516696">
        <w:rPr>
          <w:rFonts w:ascii="Times New Roman" w:hAnsi="Times New Roman"/>
          <w:sz w:val="24"/>
          <w:szCs w:val="24"/>
        </w:rPr>
        <w:t xml:space="preserve"> </w:t>
      </w:r>
      <w:r w:rsidR="00E20E33" w:rsidRPr="00516696">
        <w:rPr>
          <w:rFonts w:ascii="Times New Roman" w:hAnsi="Times New Roman"/>
          <w:sz w:val="24"/>
          <w:szCs w:val="24"/>
        </w:rPr>
        <w:t>While Mr. Houser has decided to retire, his ability to work with faculty members can be helpful in having him mentor</w:t>
      </w:r>
      <w:r w:rsidR="00ED3620" w:rsidRPr="00516696">
        <w:rPr>
          <w:rFonts w:ascii="Times New Roman" w:hAnsi="Times New Roman"/>
          <w:sz w:val="24"/>
          <w:szCs w:val="24"/>
        </w:rPr>
        <w:t xml:space="preserve"> </w:t>
      </w:r>
      <w:r w:rsidR="00E20E33" w:rsidRPr="00516696">
        <w:rPr>
          <w:rFonts w:ascii="Times New Roman" w:hAnsi="Times New Roman"/>
          <w:sz w:val="24"/>
          <w:szCs w:val="24"/>
        </w:rPr>
        <w:t>the newer teachers in the math department and lead PLCs.</w:t>
      </w:r>
      <w:r w:rsidR="00E20E33" w:rsidRPr="00516696">
        <w:rPr>
          <w:rFonts w:ascii="Times New Roman" w:hAnsi="Times New Roman"/>
          <w:sz w:val="24"/>
          <w:szCs w:val="24"/>
        </w:rPr>
        <w:t xml:space="preserve">” The respondent </w:t>
      </w:r>
      <w:r w:rsidR="00ED3620" w:rsidRPr="00516696">
        <w:rPr>
          <w:rFonts w:ascii="Times New Roman" w:hAnsi="Times New Roman"/>
          <w:sz w:val="24"/>
          <w:szCs w:val="24"/>
        </w:rPr>
        <w:t>plans to seek out information related to mentorship, but is not directly related to their hiring</w:t>
      </w:r>
      <w:r w:rsidR="003C7C57" w:rsidRPr="00516696">
        <w:rPr>
          <w:rFonts w:ascii="Times New Roman" w:hAnsi="Times New Roman"/>
          <w:sz w:val="24"/>
          <w:szCs w:val="24"/>
        </w:rPr>
        <w:t xml:space="preserve"> or retention</w:t>
      </w:r>
      <w:r w:rsidR="00ED3620" w:rsidRPr="00516696">
        <w:rPr>
          <w:rFonts w:ascii="Times New Roman" w:hAnsi="Times New Roman"/>
          <w:sz w:val="24"/>
          <w:szCs w:val="24"/>
        </w:rPr>
        <w:t xml:space="preserve"> goals.</w:t>
      </w:r>
      <w:r w:rsidR="00236744" w:rsidRPr="00516696">
        <w:rPr>
          <w:rFonts w:ascii="Times New Roman" w:hAnsi="Times New Roman"/>
          <w:sz w:val="24"/>
          <w:szCs w:val="24"/>
        </w:rPr>
        <w:t xml:space="preserve"> </w:t>
      </w:r>
      <w:r w:rsidRPr="00516696">
        <w:rPr>
          <w:rFonts w:ascii="Times New Roman" w:hAnsi="Times New Roman"/>
          <w:sz w:val="24"/>
          <w:szCs w:val="24"/>
        </w:rPr>
        <w:t>This response scores a 2.</w:t>
      </w:r>
    </w:p>
    <w:p w14:paraId="286A7B35" w14:textId="10A2CDE4" w:rsidR="00E37E28" w:rsidRPr="00516696" w:rsidRDefault="00E37E28" w:rsidP="006D74A3">
      <w:pPr>
        <w:pStyle w:val="p1"/>
        <w:rPr>
          <w:rFonts w:ascii="Times New Roman" w:hAnsi="Times New Roman"/>
          <w:sz w:val="24"/>
          <w:szCs w:val="24"/>
        </w:rPr>
      </w:pPr>
      <w:r w:rsidRPr="00516696">
        <w:rPr>
          <w:rFonts w:ascii="Times New Roman" w:hAnsi="Times New Roman"/>
          <w:b/>
          <w:bCs/>
          <w:sz w:val="24"/>
          <w:szCs w:val="24"/>
        </w:rPr>
        <w:t xml:space="preserve">Example: </w:t>
      </w:r>
      <w:r w:rsidR="00C61431" w:rsidRPr="00516696">
        <w:rPr>
          <w:rFonts w:ascii="Times New Roman" w:hAnsi="Times New Roman"/>
          <w:b/>
          <w:bCs/>
          <w:sz w:val="24"/>
          <w:szCs w:val="24"/>
        </w:rPr>
        <w:t>“</w:t>
      </w:r>
      <w:r w:rsidR="00C61431" w:rsidRPr="00516696">
        <w:rPr>
          <w:rFonts w:ascii="Times New Roman" w:hAnsi="Times New Roman"/>
          <w:sz w:val="24"/>
          <w:szCs w:val="24"/>
        </w:rPr>
        <w:t>My goal for next year is to recruit the best possible effective teachers from other schools with ties to BTW and might</w:t>
      </w:r>
      <w:r w:rsidR="00C61431" w:rsidRPr="00516696">
        <w:rPr>
          <w:rFonts w:ascii="Times New Roman" w:hAnsi="Times New Roman"/>
          <w:sz w:val="24"/>
          <w:szCs w:val="24"/>
        </w:rPr>
        <w:t xml:space="preserve"> </w:t>
      </w:r>
      <w:r w:rsidR="00C61431" w:rsidRPr="00516696">
        <w:rPr>
          <w:rFonts w:ascii="Times New Roman" w:hAnsi="Times New Roman"/>
          <w:sz w:val="24"/>
          <w:szCs w:val="24"/>
        </w:rPr>
        <w:t>be interested in moving to our school or from the candidate pool of certified applicants. I would plan to make those</w:t>
      </w:r>
      <w:r w:rsidR="00C61431" w:rsidRPr="00516696">
        <w:rPr>
          <w:rFonts w:ascii="Times New Roman" w:hAnsi="Times New Roman"/>
          <w:sz w:val="24"/>
          <w:szCs w:val="24"/>
        </w:rPr>
        <w:t xml:space="preserve"> </w:t>
      </w:r>
      <w:r w:rsidR="00C61431" w:rsidRPr="00516696">
        <w:rPr>
          <w:rFonts w:ascii="Times New Roman" w:hAnsi="Times New Roman"/>
          <w:sz w:val="24"/>
          <w:szCs w:val="24"/>
        </w:rPr>
        <w:t>inquiries and contacts as early as possible</w:t>
      </w:r>
      <w:r w:rsidR="00C61431" w:rsidRPr="00516696">
        <w:rPr>
          <w:rFonts w:ascii="Times New Roman" w:hAnsi="Times New Roman"/>
          <w:sz w:val="24"/>
          <w:szCs w:val="24"/>
        </w:rPr>
        <w:t xml:space="preserve">.” The respondent does not </w:t>
      </w:r>
      <w:r w:rsidR="00E85065" w:rsidRPr="00516696">
        <w:rPr>
          <w:rFonts w:ascii="Times New Roman" w:hAnsi="Times New Roman"/>
          <w:sz w:val="24"/>
          <w:szCs w:val="24"/>
        </w:rPr>
        <w:t xml:space="preserve">seek out additional </w:t>
      </w:r>
      <w:r w:rsidR="007F36C2" w:rsidRPr="00516696">
        <w:rPr>
          <w:rFonts w:ascii="Times New Roman" w:hAnsi="Times New Roman"/>
          <w:sz w:val="24"/>
          <w:szCs w:val="24"/>
        </w:rPr>
        <w:t>information. This</w:t>
      </w:r>
      <w:r w:rsidRPr="00516696">
        <w:rPr>
          <w:rFonts w:ascii="Times New Roman" w:hAnsi="Times New Roman"/>
          <w:sz w:val="24"/>
          <w:szCs w:val="24"/>
        </w:rPr>
        <w:t xml:space="preserve"> response scores a 1.</w:t>
      </w:r>
    </w:p>
    <w:p w14:paraId="023B81BD"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3FECD640" w14:textId="04891D94"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Strategic Planning</w:t>
      </w:r>
    </w:p>
    <w:p w14:paraId="7BE41DA1" w14:textId="789FAC66"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Strategic Planning</w:t>
      </w:r>
    </w:p>
    <w:p w14:paraId="7951AC29" w14:textId="65338988" w:rsidR="00453D49" w:rsidRPr="00516696" w:rsidRDefault="00453D49" w:rsidP="00596EC6">
      <w:pPr>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0B029B" w:rsidRPr="00516696">
        <w:rPr>
          <w:rFonts w:ascii="Times New Roman" w:eastAsia="Times New Roman" w:hAnsi="Times New Roman" w:cs="Times New Roman"/>
          <w:color w:val="000000" w:themeColor="text1"/>
        </w:rPr>
        <w:t xml:space="preserve"> Score a 4 if </w:t>
      </w:r>
      <w:r w:rsidR="000B029B" w:rsidRPr="00516696">
        <w:rPr>
          <w:rFonts w:ascii="Times New Roman" w:eastAsia="Times New Roman" w:hAnsi="Times New Roman" w:cs="Times New Roman"/>
        </w:rPr>
        <w:t xml:space="preserve">respondent articulates a hiring and retention plan that: (1) Identifies goals tied to instructional improvement (must be a 3 or 4 in goal orientation), (2) Hires and/or moves personnel to fill anticipated needs, (3) Identifies anticipated vacancies, (4) Plans to hire/retain high-quality personnel. </w:t>
      </w:r>
      <w:r w:rsidR="00516729" w:rsidRPr="00516696">
        <w:rPr>
          <w:rFonts w:ascii="Times New Roman" w:eastAsia="Times New Roman" w:hAnsi="Times New Roman" w:cs="Times New Roman"/>
        </w:rPr>
        <w:t>Score a 3 if</w:t>
      </w:r>
      <w:r w:rsidR="000D695E" w:rsidRPr="00516696">
        <w:rPr>
          <w:rFonts w:ascii="Times New Roman" w:hAnsi="Times New Roman" w:cs="Times New Roman"/>
        </w:rPr>
        <w:t xml:space="preserve"> respondent articulates a hiring/retention plan that has at least three of the qualities listed above.</w:t>
      </w:r>
      <w:r w:rsidR="00BE5DF3" w:rsidRPr="00516696">
        <w:rPr>
          <w:rFonts w:ascii="Times New Roman" w:hAnsi="Times New Roman" w:cs="Times New Roman"/>
        </w:rPr>
        <w:t xml:space="preserve"> Score a 2 if respondent articulates a hiring/retention plan that has at least one of the qualities listed above.</w:t>
      </w:r>
      <w:r w:rsidR="003A6D8A" w:rsidRPr="00516696">
        <w:rPr>
          <w:rFonts w:ascii="Times New Roman" w:hAnsi="Times New Roman" w:cs="Times New Roman"/>
        </w:rPr>
        <w:t xml:space="preserve"> Score a 1 if respondent does not articulate a hiring and retention plan.</w:t>
      </w:r>
    </w:p>
    <w:p w14:paraId="18056E7B" w14:textId="4B869F90" w:rsidR="00E37E28" w:rsidRPr="00516696" w:rsidRDefault="00E37E28" w:rsidP="00C433FC">
      <w:pPr>
        <w:pStyle w:val="p1"/>
        <w:rPr>
          <w:rFonts w:ascii="Times New Roman" w:hAnsi="Times New Roman"/>
          <w:sz w:val="24"/>
          <w:szCs w:val="24"/>
        </w:rPr>
      </w:pPr>
      <w:r w:rsidRPr="00516696">
        <w:rPr>
          <w:rFonts w:ascii="Times New Roman" w:hAnsi="Times New Roman"/>
          <w:b/>
          <w:bCs/>
          <w:sz w:val="24"/>
          <w:szCs w:val="24"/>
        </w:rPr>
        <w:t xml:space="preserve">Example: </w:t>
      </w:r>
      <w:r w:rsidR="00C433FC" w:rsidRPr="00516696">
        <w:rPr>
          <w:rFonts w:ascii="Times New Roman" w:hAnsi="Times New Roman"/>
          <w:sz w:val="24"/>
          <w:szCs w:val="24"/>
        </w:rPr>
        <w:t xml:space="preserve">“There </w:t>
      </w:r>
      <w:r w:rsidR="00C433FC" w:rsidRPr="00516696">
        <w:rPr>
          <w:rFonts w:ascii="Times New Roman" w:hAnsi="Times New Roman"/>
          <w:sz w:val="24"/>
          <w:szCs w:val="24"/>
        </w:rPr>
        <w:t>is a strong need to prioritize staff retention</w:t>
      </w:r>
      <w:r w:rsidR="00C433FC" w:rsidRPr="00516696">
        <w:rPr>
          <w:rFonts w:ascii="Times New Roman" w:hAnsi="Times New Roman"/>
          <w:sz w:val="24"/>
          <w:szCs w:val="24"/>
        </w:rPr>
        <w:t xml:space="preserve"> </w:t>
      </w:r>
      <w:r w:rsidR="00C433FC" w:rsidRPr="00516696">
        <w:rPr>
          <w:rFonts w:ascii="Times New Roman" w:hAnsi="Times New Roman"/>
          <w:sz w:val="24"/>
          <w:szCs w:val="24"/>
        </w:rPr>
        <w:t>at this school. I will encourage teachers who know this will be their final year-whether due to</w:t>
      </w:r>
      <w:r w:rsidR="00C433FC" w:rsidRPr="00516696">
        <w:rPr>
          <w:rFonts w:ascii="Times New Roman" w:hAnsi="Times New Roman"/>
          <w:sz w:val="24"/>
          <w:szCs w:val="24"/>
        </w:rPr>
        <w:t xml:space="preserve"> </w:t>
      </w:r>
      <w:r w:rsidR="00C433FC" w:rsidRPr="00516696">
        <w:rPr>
          <w:rFonts w:ascii="Times New Roman" w:hAnsi="Times New Roman"/>
          <w:sz w:val="24"/>
          <w:szCs w:val="24"/>
        </w:rPr>
        <w:t>retirement or the expiration of a permit-to submit their paperwork early. This will allow us to begin the hiring process</w:t>
      </w:r>
      <w:r w:rsidR="00C433FC" w:rsidRPr="00516696">
        <w:rPr>
          <w:rFonts w:ascii="Times New Roman" w:hAnsi="Times New Roman"/>
          <w:sz w:val="24"/>
          <w:szCs w:val="24"/>
        </w:rPr>
        <w:t xml:space="preserve"> </w:t>
      </w:r>
      <w:r w:rsidR="00C433FC" w:rsidRPr="00516696">
        <w:rPr>
          <w:rFonts w:ascii="Times New Roman" w:hAnsi="Times New Roman"/>
          <w:sz w:val="24"/>
          <w:szCs w:val="24"/>
        </w:rPr>
        <w:t>sooner and increase our chances of selecting from a larger pool of highly qualified candidates. Often, by the end of</w:t>
      </w:r>
      <w:r w:rsidR="00C433FC" w:rsidRPr="00516696">
        <w:rPr>
          <w:rFonts w:ascii="Times New Roman" w:hAnsi="Times New Roman"/>
          <w:sz w:val="24"/>
          <w:szCs w:val="24"/>
        </w:rPr>
        <w:t xml:space="preserve"> </w:t>
      </w:r>
      <w:r w:rsidR="00C433FC" w:rsidRPr="00516696">
        <w:rPr>
          <w:rFonts w:ascii="Times New Roman" w:hAnsi="Times New Roman"/>
          <w:sz w:val="24"/>
          <w:szCs w:val="24"/>
        </w:rPr>
        <w:t>the school year, the number of strong candidates is limited, as many have already accepted positions elsewhere.</w:t>
      </w:r>
      <w:r w:rsidR="00C433FC" w:rsidRPr="00516696">
        <w:rPr>
          <w:rFonts w:ascii="Times New Roman" w:hAnsi="Times New Roman"/>
          <w:sz w:val="24"/>
          <w:szCs w:val="24"/>
        </w:rPr>
        <w:t xml:space="preserve"> </w:t>
      </w:r>
      <w:r w:rsidR="00C433FC" w:rsidRPr="00516696">
        <w:rPr>
          <w:rFonts w:ascii="Times New Roman" w:hAnsi="Times New Roman"/>
          <w:sz w:val="24"/>
          <w:szCs w:val="24"/>
        </w:rPr>
        <w:t>My approach considers not only the current school year but also preparation for the next</w:t>
      </w:r>
      <w:r w:rsidR="00C433FC" w:rsidRPr="00516696">
        <w:rPr>
          <w:rFonts w:ascii="Times New Roman" w:hAnsi="Times New Roman"/>
          <w:sz w:val="24"/>
          <w:szCs w:val="24"/>
        </w:rPr>
        <w:t xml:space="preserve">. </w:t>
      </w:r>
      <w:r w:rsidR="00C433FC" w:rsidRPr="00516696">
        <w:rPr>
          <w:rFonts w:ascii="Times New Roman" w:hAnsi="Times New Roman"/>
          <w:sz w:val="24"/>
          <w:szCs w:val="24"/>
        </w:rPr>
        <w:t>My goal is to continue supporting staff</w:t>
      </w:r>
      <w:r w:rsidR="00C433FC" w:rsidRPr="00516696">
        <w:rPr>
          <w:rFonts w:ascii="Times New Roman" w:hAnsi="Times New Roman"/>
          <w:sz w:val="24"/>
          <w:szCs w:val="24"/>
        </w:rPr>
        <w:t xml:space="preserve"> </w:t>
      </w:r>
      <w:r w:rsidR="00C433FC" w:rsidRPr="00516696">
        <w:rPr>
          <w:rFonts w:ascii="Times New Roman" w:hAnsi="Times New Roman"/>
          <w:sz w:val="24"/>
          <w:szCs w:val="24"/>
        </w:rPr>
        <w:t>growth based on identified needs, using feedback from surveys and observations. Teachers will be grouped</w:t>
      </w:r>
      <w:r w:rsidR="00C433FC" w:rsidRPr="00516696">
        <w:rPr>
          <w:rFonts w:ascii="Times New Roman" w:hAnsi="Times New Roman"/>
          <w:sz w:val="24"/>
          <w:szCs w:val="24"/>
        </w:rPr>
        <w:t xml:space="preserve"> </w:t>
      </w:r>
      <w:r w:rsidR="00C433FC" w:rsidRPr="00516696">
        <w:rPr>
          <w:rFonts w:ascii="Times New Roman" w:hAnsi="Times New Roman"/>
          <w:sz w:val="24"/>
          <w:szCs w:val="24"/>
        </w:rPr>
        <w:t>according to specific areas for</w:t>
      </w:r>
      <w:r w:rsidR="00C433FC" w:rsidRPr="00516696">
        <w:rPr>
          <w:rFonts w:ascii="Times New Roman" w:hAnsi="Times New Roman"/>
          <w:sz w:val="24"/>
          <w:szCs w:val="24"/>
        </w:rPr>
        <w:t xml:space="preserve"> </w:t>
      </w:r>
      <w:r w:rsidR="00C433FC" w:rsidRPr="00516696">
        <w:rPr>
          <w:rFonts w:ascii="Times New Roman" w:hAnsi="Times New Roman"/>
          <w:sz w:val="24"/>
          <w:szCs w:val="24"/>
        </w:rPr>
        <w:t>improvement, and we will work toward consistent implementation of professional</w:t>
      </w:r>
      <w:r w:rsidR="00C433FC" w:rsidRPr="00516696">
        <w:rPr>
          <w:rFonts w:ascii="Times New Roman" w:hAnsi="Times New Roman"/>
          <w:sz w:val="24"/>
          <w:szCs w:val="24"/>
        </w:rPr>
        <w:t xml:space="preserve"> </w:t>
      </w:r>
      <w:r w:rsidR="00C433FC" w:rsidRPr="00516696">
        <w:rPr>
          <w:rFonts w:ascii="Times New Roman" w:hAnsi="Times New Roman"/>
          <w:sz w:val="24"/>
          <w:szCs w:val="24"/>
        </w:rPr>
        <w:t>development plans to ensure sustained growth and success.</w:t>
      </w:r>
      <w:r w:rsidR="00C433FC" w:rsidRPr="00516696">
        <w:rPr>
          <w:rFonts w:ascii="Times New Roman" w:hAnsi="Times New Roman"/>
          <w:sz w:val="24"/>
          <w:szCs w:val="24"/>
        </w:rPr>
        <w:t xml:space="preserve">” The respondent covers all four areas. </w:t>
      </w:r>
      <w:r w:rsidRPr="00516696">
        <w:rPr>
          <w:rFonts w:ascii="Times New Roman" w:hAnsi="Times New Roman"/>
          <w:sz w:val="24"/>
          <w:szCs w:val="24"/>
        </w:rPr>
        <w:t>This response scores a 4.</w:t>
      </w:r>
    </w:p>
    <w:p w14:paraId="37473DB0" w14:textId="77777777" w:rsidR="00866170" w:rsidRPr="00516696" w:rsidRDefault="00E37E28" w:rsidP="00866170">
      <w:pPr>
        <w:pStyle w:val="p1"/>
        <w:rPr>
          <w:rFonts w:ascii="Times New Roman" w:hAnsi="Times New Roman"/>
          <w:sz w:val="24"/>
          <w:szCs w:val="24"/>
        </w:rPr>
      </w:pPr>
      <w:r w:rsidRPr="00516696">
        <w:rPr>
          <w:rFonts w:ascii="Times New Roman" w:hAnsi="Times New Roman"/>
          <w:b/>
          <w:bCs/>
          <w:sz w:val="24"/>
          <w:szCs w:val="24"/>
        </w:rPr>
        <w:t xml:space="preserve">Example: </w:t>
      </w:r>
      <w:r w:rsidR="00866170" w:rsidRPr="00516696">
        <w:rPr>
          <w:rFonts w:ascii="Times New Roman" w:hAnsi="Times New Roman"/>
          <w:b/>
          <w:bCs/>
          <w:sz w:val="24"/>
          <w:szCs w:val="24"/>
        </w:rPr>
        <w:t>“</w:t>
      </w:r>
      <w:r w:rsidR="00866170" w:rsidRPr="00516696">
        <w:rPr>
          <w:rFonts w:ascii="Times New Roman" w:hAnsi="Times New Roman"/>
          <w:sz w:val="24"/>
          <w:szCs w:val="24"/>
        </w:rPr>
        <w:t xml:space="preserve">I would first have a conversation with Ms. Nelson, to see about her interest in moving back to 9th grade. I would be looking at hiring an English II teacher. I would then hold a meeting with the entire department. As a department I would like to set the same high expectations with all classes. I would also use this meeting to discuss linear student skills needed for the upcoming year. My goal would be to build a strong foundation in English I and allow the other teachers to build on that strong foundation.” The respondent does not discuss anticipating vacancies. This response scores a </w:t>
      </w:r>
      <w:r w:rsidR="00866170" w:rsidRPr="00516696">
        <w:rPr>
          <w:rFonts w:ascii="Times New Roman" w:hAnsi="Times New Roman"/>
          <w:sz w:val="24"/>
          <w:szCs w:val="24"/>
        </w:rPr>
        <w:t>3</w:t>
      </w:r>
      <w:r w:rsidR="00866170" w:rsidRPr="00516696">
        <w:rPr>
          <w:rFonts w:ascii="Times New Roman" w:hAnsi="Times New Roman"/>
          <w:sz w:val="24"/>
          <w:szCs w:val="24"/>
        </w:rPr>
        <w:t>.</w:t>
      </w:r>
    </w:p>
    <w:p w14:paraId="088B04AB" w14:textId="6D408F26" w:rsidR="00E37E28" w:rsidRPr="00516696" w:rsidRDefault="00E37E28" w:rsidP="00866170">
      <w:pPr>
        <w:pStyle w:val="p1"/>
        <w:rPr>
          <w:rFonts w:ascii="Times New Roman" w:hAnsi="Times New Roman"/>
          <w:sz w:val="24"/>
          <w:szCs w:val="24"/>
        </w:rPr>
      </w:pPr>
      <w:r w:rsidRPr="00516696">
        <w:rPr>
          <w:rFonts w:ascii="Times New Roman" w:hAnsi="Times New Roman"/>
          <w:b/>
          <w:bCs/>
          <w:sz w:val="24"/>
          <w:szCs w:val="24"/>
        </w:rPr>
        <w:t xml:space="preserve">Example: </w:t>
      </w:r>
      <w:r w:rsidR="00392D8D" w:rsidRPr="00516696">
        <w:rPr>
          <w:rFonts w:ascii="Times New Roman" w:hAnsi="Times New Roman"/>
          <w:b/>
          <w:bCs/>
          <w:sz w:val="24"/>
          <w:szCs w:val="24"/>
        </w:rPr>
        <w:t>“</w:t>
      </w:r>
      <w:r w:rsidR="00392D8D" w:rsidRPr="00516696">
        <w:rPr>
          <w:rFonts w:ascii="Times New Roman" w:hAnsi="Times New Roman"/>
          <w:sz w:val="24"/>
          <w:szCs w:val="24"/>
        </w:rPr>
        <w:t>I care most about retaining our existing teachers</w:t>
      </w:r>
      <w:r w:rsidR="00D01F9E" w:rsidRPr="00516696">
        <w:rPr>
          <w:rFonts w:ascii="Times New Roman" w:hAnsi="Times New Roman"/>
          <w:sz w:val="24"/>
          <w:szCs w:val="24"/>
        </w:rPr>
        <w:t xml:space="preserve">. </w:t>
      </w:r>
      <w:r w:rsidR="00D03812" w:rsidRPr="00516696">
        <w:rPr>
          <w:rFonts w:ascii="Times New Roman" w:hAnsi="Times New Roman"/>
          <w:sz w:val="24"/>
          <w:szCs w:val="24"/>
        </w:rPr>
        <w:t>To do this, I would discuss with them their evaluations and current satisfaction about the grades they teach. Looking at their LOE scores, I think the teachers are good-quality and should remain in their current classrooms.</w:t>
      </w:r>
      <w:r w:rsidR="00D01F9E" w:rsidRPr="00516696">
        <w:rPr>
          <w:rFonts w:ascii="Times New Roman" w:hAnsi="Times New Roman"/>
          <w:sz w:val="24"/>
          <w:szCs w:val="24"/>
        </w:rPr>
        <w:t xml:space="preserve">” The respondent meets criteria (1) and (4), but does not discuss filling anticipated needs or anticipated vacancies. </w:t>
      </w:r>
      <w:r w:rsidR="00866170" w:rsidRPr="00516696">
        <w:rPr>
          <w:rFonts w:ascii="Times New Roman" w:hAnsi="Times New Roman"/>
          <w:sz w:val="24"/>
          <w:szCs w:val="24"/>
        </w:rPr>
        <w:t>This response scores a 2.</w:t>
      </w:r>
    </w:p>
    <w:p w14:paraId="583ECEA4" w14:textId="47E5D007" w:rsidR="00E37E28" w:rsidRPr="00516696" w:rsidRDefault="00E37E28" w:rsidP="004D7834">
      <w:pPr>
        <w:pStyle w:val="p1"/>
        <w:rPr>
          <w:rFonts w:ascii="Times New Roman" w:hAnsi="Times New Roman"/>
          <w:sz w:val="24"/>
          <w:szCs w:val="24"/>
        </w:rPr>
      </w:pPr>
      <w:r w:rsidRPr="00516696">
        <w:rPr>
          <w:rFonts w:ascii="Times New Roman" w:hAnsi="Times New Roman"/>
          <w:b/>
          <w:bCs/>
          <w:sz w:val="24"/>
          <w:szCs w:val="24"/>
        </w:rPr>
        <w:lastRenderedPageBreak/>
        <w:t xml:space="preserve">Example: </w:t>
      </w:r>
      <w:r w:rsidR="004D7834" w:rsidRPr="00516696">
        <w:rPr>
          <w:rFonts w:ascii="Times New Roman" w:hAnsi="Times New Roman"/>
          <w:b/>
          <w:bCs/>
          <w:sz w:val="24"/>
          <w:szCs w:val="24"/>
        </w:rPr>
        <w:t>“</w:t>
      </w:r>
      <w:r w:rsidR="004D7834" w:rsidRPr="00516696">
        <w:rPr>
          <w:rFonts w:ascii="Times New Roman" w:hAnsi="Times New Roman"/>
          <w:sz w:val="24"/>
          <w:szCs w:val="24"/>
        </w:rPr>
        <w:t xml:space="preserve">With the ELA team being composed of fairly new teachers to the building, I would utilize </w:t>
      </w:r>
      <w:proofErr w:type="spellStart"/>
      <w:r w:rsidR="004D7834" w:rsidRPr="00516696">
        <w:rPr>
          <w:rFonts w:ascii="Times New Roman" w:hAnsi="Times New Roman"/>
          <w:sz w:val="24"/>
          <w:szCs w:val="24"/>
        </w:rPr>
        <w:t>Ms</w:t>
      </w:r>
      <w:proofErr w:type="spellEnd"/>
      <w:r w:rsidR="004D7834" w:rsidRPr="00516696">
        <w:rPr>
          <w:rFonts w:ascii="Times New Roman" w:hAnsi="Times New Roman"/>
          <w:sz w:val="24"/>
          <w:szCs w:val="24"/>
        </w:rPr>
        <w:t xml:space="preserve"> Louise Losego as a</w:t>
      </w:r>
      <w:r w:rsidR="00CB3A30" w:rsidRPr="00516696">
        <w:rPr>
          <w:rFonts w:ascii="Times New Roman" w:hAnsi="Times New Roman"/>
          <w:sz w:val="24"/>
          <w:szCs w:val="24"/>
        </w:rPr>
        <w:t xml:space="preserve"> </w:t>
      </w:r>
      <w:r w:rsidR="004D7834" w:rsidRPr="00516696">
        <w:rPr>
          <w:rFonts w:ascii="Times New Roman" w:hAnsi="Times New Roman"/>
          <w:sz w:val="24"/>
          <w:szCs w:val="24"/>
        </w:rPr>
        <w:t>mentor or ELA department head lead. The expectation would be to meet collaboratively once a week with the</w:t>
      </w:r>
      <w:r w:rsidR="00CB3A30" w:rsidRPr="00516696">
        <w:rPr>
          <w:rFonts w:ascii="Times New Roman" w:hAnsi="Times New Roman"/>
          <w:sz w:val="24"/>
          <w:szCs w:val="24"/>
        </w:rPr>
        <w:t xml:space="preserve"> </w:t>
      </w:r>
      <w:r w:rsidR="004D7834" w:rsidRPr="00516696">
        <w:rPr>
          <w:rFonts w:ascii="Times New Roman" w:hAnsi="Times New Roman"/>
          <w:sz w:val="24"/>
          <w:szCs w:val="24"/>
        </w:rPr>
        <w:t>teachers to discuss strategies, data, or content questions. I would have the district coach for ELA (if available) to</w:t>
      </w:r>
      <w:r w:rsidR="00CB3A30" w:rsidRPr="00516696">
        <w:rPr>
          <w:rFonts w:ascii="Times New Roman" w:hAnsi="Times New Roman"/>
          <w:sz w:val="24"/>
          <w:szCs w:val="24"/>
        </w:rPr>
        <w:t xml:space="preserve"> </w:t>
      </w:r>
      <w:r w:rsidR="004D7834" w:rsidRPr="00516696">
        <w:rPr>
          <w:rFonts w:ascii="Times New Roman" w:hAnsi="Times New Roman"/>
          <w:sz w:val="24"/>
          <w:szCs w:val="24"/>
        </w:rPr>
        <w:t>meet with them as well to help with curriculum questions.</w:t>
      </w:r>
      <w:r w:rsidR="004D7834" w:rsidRPr="00516696">
        <w:rPr>
          <w:rFonts w:ascii="Times New Roman" w:hAnsi="Times New Roman"/>
          <w:sz w:val="24"/>
          <w:szCs w:val="24"/>
        </w:rPr>
        <w:t xml:space="preserve">” The respondent does not address hiring or retention. </w:t>
      </w:r>
      <w:r w:rsidRPr="00516696">
        <w:rPr>
          <w:rFonts w:ascii="Times New Roman" w:hAnsi="Times New Roman"/>
          <w:sz w:val="24"/>
          <w:szCs w:val="24"/>
        </w:rPr>
        <w:t>This response scores a 1.</w:t>
      </w:r>
    </w:p>
    <w:p w14:paraId="4D4698B4" w14:textId="77777777" w:rsidR="00453D49" w:rsidRPr="00516696" w:rsidRDefault="00453D49" w:rsidP="00453D49">
      <w:pPr>
        <w:spacing w:line="270" w:lineRule="auto"/>
        <w:rPr>
          <w:rFonts w:ascii="Times New Roman" w:eastAsia="Times New Roman" w:hAnsi="Times New Roman" w:cs="Times New Roman"/>
          <w:color w:val="000000" w:themeColor="text1"/>
        </w:rPr>
      </w:pPr>
    </w:p>
    <w:p w14:paraId="285D1C5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Hiring Factors</w:t>
      </w:r>
    </w:p>
    <w:p w14:paraId="17140A9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 xml:space="preserve">Category Instructions: </w:t>
      </w:r>
      <w:r w:rsidRPr="00516696">
        <w:rPr>
          <w:rFonts w:ascii="Times New Roman" w:eastAsia="Times New Roman" w:hAnsi="Times New Roman" w:cs="Times New Roman"/>
          <w:color w:val="000000" w:themeColor="text1"/>
        </w:rPr>
        <w:t>Score either a 1 or a 0. Multiple items may be scored with a 1 for a given response.</w:t>
      </w:r>
    </w:p>
    <w:p w14:paraId="76E83C44"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465CF9FC"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Cultural Responsiveness</w:t>
      </w:r>
    </w:p>
    <w:p w14:paraId="15322F7D" w14:textId="006C4A98" w:rsidR="00A938B8"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Ensuring racial/ethnic representation among school faculty, Placing teachers in classrooms with students that share racial/ethnic identities, Hiring teachers that engage in culturally responsive instruction</w:t>
      </w:r>
      <w:r w:rsidR="00A938B8" w:rsidRPr="00516696">
        <w:rPr>
          <w:rFonts w:ascii="Times New Roman" w:eastAsia="Times New Roman" w:hAnsi="Times New Roman" w:cs="Times New Roman"/>
          <w:color w:val="000000" w:themeColor="text1"/>
        </w:rPr>
        <w:t>, Hiring teachers that have experience teaching in schools with similar demographics</w:t>
      </w:r>
      <w:r w:rsidRPr="00516696">
        <w:rPr>
          <w:rFonts w:ascii="Times New Roman" w:eastAsia="Times New Roman" w:hAnsi="Times New Roman" w:cs="Times New Roman"/>
          <w:color w:val="000000" w:themeColor="text1"/>
        </w:rPr>
        <w:t>. Else score 0.</w:t>
      </w:r>
    </w:p>
    <w:p w14:paraId="4D0892F9" w14:textId="544AFF1C" w:rsidR="00E37E28" w:rsidRPr="00516696" w:rsidRDefault="00E37E28" w:rsidP="00E23745">
      <w:pPr>
        <w:pStyle w:val="p1"/>
        <w:rPr>
          <w:rFonts w:ascii="Times New Roman" w:hAnsi="Times New Roman"/>
          <w:sz w:val="24"/>
          <w:szCs w:val="24"/>
        </w:rPr>
      </w:pPr>
      <w:r w:rsidRPr="00516696">
        <w:rPr>
          <w:rFonts w:ascii="Times New Roman" w:hAnsi="Times New Roman"/>
          <w:b/>
          <w:bCs/>
          <w:color w:val="000000" w:themeColor="text1"/>
          <w:sz w:val="24"/>
          <w:szCs w:val="24"/>
        </w:rPr>
        <w:t>Positive Example</w:t>
      </w:r>
      <w:r w:rsidRPr="00516696">
        <w:rPr>
          <w:rFonts w:ascii="Times New Roman" w:hAnsi="Times New Roman"/>
          <w:color w:val="000000" w:themeColor="text1"/>
          <w:sz w:val="24"/>
          <w:szCs w:val="24"/>
        </w:rPr>
        <w:t xml:space="preserve">: </w:t>
      </w:r>
      <w:r w:rsidR="00E23745" w:rsidRPr="00516696">
        <w:rPr>
          <w:rFonts w:ascii="Times New Roman" w:hAnsi="Times New Roman"/>
          <w:color w:val="000000" w:themeColor="text1"/>
          <w:sz w:val="24"/>
          <w:szCs w:val="24"/>
        </w:rPr>
        <w:t>“</w:t>
      </w:r>
      <w:r w:rsidR="00E23745" w:rsidRPr="00516696">
        <w:rPr>
          <w:rFonts w:ascii="Times New Roman" w:hAnsi="Times New Roman"/>
          <w:sz w:val="24"/>
          <w:szCs w:val="24"/>
        </w:rPr>
        <w:t>I would also want someone who has</w:t>
      </w:r>
      <w:r w:rsidR="00E23745" w:rsidRPr="00516696">
        <w:rPr>
          <w:rFonts w:ascii="Times New Roman" w:hAnsi="Times New Roman"/>
          <w:sz w:val="24"/>
          <w:szCs w:val="24"/>
        </w:rPr>
        <w:t xml:space="preserve"> </w:t>
      </w:r>
      <w:r w:rsidR="00E23745" w:rsidRPr="00516696">
        <w:rPr>
          <w:rFonts w:ascii="Times New Roman" w:hAnsi="Times New Roman"/>
          <w:sz w:val="24"/>
          <w:szCs w:val="24"/>
        </w:rPr>
        <w:t>worked in a similar demographic as our current school.</w:t>
      </w:r>
      <w:r w:rsidR="00E23745" w:rsidRPr="00516696">
        <w:rPr>
          <w:rFonts w:ascii="Times New Roman" w:hAnsi="Times New Roman"/>
          <w:sz w:val="24"/>
          <w:szCs w:val="24"/>
        </w:rPr>
        <w:t xml:space="preserve">” </w:t>
      </w:r>
      <w:r w:rsidR="005C052C" w:rsidRPr="00516696">
        <w:rPr>
          <w:rFonts w:ascii="Times New Roman" w:hAnsi="Times New Roman"/>
          <w:sz w:val="24"/>
          <w:szCs w:val="24"/>
        </w:rPr>
        <w:t xml:space="preserve">The respondent prioritizes hiring teachers with experience teaching in schools with similar demographics. </w:t>
      </w:r>
      <w:r w:rsidRPr="00516696">
        <w:rPr>
          <w:rFonts w:ascii="Times New Roman" w:hAnsi="Times New Roman"/>
          <w:color w:val="000000" w:themeColor="text1"/>
          <w:sz w:val="24"/>
          <w:szCs w:val="24"/>
        </w:rPr>
        <w:t>This response scores a 1 for Cultural Responsiveness.</w:t>
      </w:r>
    </w:p>
    <w:p w14:paraId="5CFB3A24" w14:textId="4BF012A2" w:rsidR="00E37E28" w:rsidRPr="00516696" w:rsidRDefault="00E37E28" w:rsidP="00E37E28">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 xml:space="preserve">Negative Example: </w:t>
      </w:r>
      <w:r w:rsidR="008B20D3" w:rsidRPr="00516696">
        <w:rPr>
          <w:rFonts w:ascii="Times New Roman" w:eastAsia="Times New Roman" w:hAnsi="Times New Roman" w:cs="Times New Roman"/>
          <w:color w:val="000000" w:themeColor="text1"/>
        </w:rPr>
        <w:t>"I focus on maintaining a positive learning environment</w:t>
      </w:r>
      <w:r w:rsidR="00765B95" w:rsidRPr="00516696">
        <w:rPr>
          <w:rFonts w:ascii="Times New Roman" w:eastAsia="Times New Roman" w:hAnsi="Times New Roman" w:cs="Times New Roman"/>
          <w:color w:val="000000" w:themeColor="text1"/>
        </w:rPr>
        <w:t>.</w:t>
      </w:r>
      <w:r w:rsidR="008B20D3" w:rsidRPr="00516696">
        <w:rPr>
          <w:rFonts w:ascii="Times New Roman" w:eastAsia="Times New Roman" w:hAnsi="Times New Roman" w:cs="Times New Roman"/>
          <w:color w:val="000000" w:themeColor="text1"/>
        </w:rPr>
        <w:t>"</w:t>
      </w:r>
      <w:r w:rsidR="00765B95" w:rsidRPr="00516696">
        <w:rPr>
          <w:rFonts w:ascii="Times New Roman" w:eastAsia="Times New Roman" w:hAnsi="Times New Roman" w:cs="Times New Roman"/>
          <w:color w:val="000000" w:themeColor="text1"/>
        </w:rPr>
        <w:t xml:space="preserve"> </w:t>
      </w:r>
      <w:r w:rsidR="00BE508E" w:rsidRPr="00516696">
        <w:rPr>
          <w:rFonts w:ascii="Times New Roman" w:eastAsia="Times New Roman" w:hAnsi="Times New Roman" w:cs="Times New Roman"/>
          <w:color w:val="000000" w:themeColor="text1"/>
        </w:rPr>
        <w:t>The respondent prioritizes cultural fit among</w:t>
      </w:r>
      <w:r w:rsidR="00240879" w:rsidRPr="00516696">
        <w:rPr>
          <w:rFonts w:ascii="Times New Roman" w:eastAsia="Times New Roman" w:hAnsi="Times New Roman" w:cs="Times New Roman"/>
          <w:color w:val="000000" w:themeColor="text1"/>
        </w:rPr>
        <w:t xml:space="preserve"> students and</w:t>
      </w:r>
      <w:r w:rsidR="00BE508E" w:rsidRPr="00516696">
        <w:rPr>
          <w:rFonts w:ascii="Times New Roman" w:eastAsia="Times New Roman" w:hAnsi="Times New Roman" w:cs="Times New Roman"/>
          <w:color w:val="000000" w:themeColor="text1"/>
        </w:rPr>
        <w:t xml:space="preserve"> faculty. </w:t>
      </w:r>
      <w:r w:rsidRPr="00516696">
        <w:rPr>
          <w:rFonts w:ascii="Times New Roman" w:eastAsia="Times New Roman" w:hAnsi="Times New Roman" w:cs="Times New Roman"/>
          <w:color w:val="000000" w:themeColor="text1"/>
        </w:rPr>
        <w:t>This response scores a 0 for Cultural Responsiveness, however it scores a 1 for School Culture Fit.</w:t>
      </w:r>
    </w:p>
    <w:p w14:paraId="65210F71" w14:textId="77777777" w:rsidR="00A938B8" w:rsidRPr="00516696" w:rsidRDefault="00A938B8" w:rsidP="00453D49">
      <w:pPr>
        <w:shd w:val="clear" w:color="auto" w:fill="FFFFFF" w:themeFill="background1"/>
        <w:spacing w:line="270" w:lineRule="auto"/>
        <w:rPr>
          <w:rFonts w:ascii="Times New Roman" w:eastAsia="Times New Roman" w:hAnsi="Times New Roman" w:cs="Times New Roman"/>
          <w:color w:val="000000" w:themeColor="text1"/>
        </w:rPr>
      </w:pPr>
    </w:p>
    <w:p w14:paraId="2E2B343A"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Parent/Community Engagement</w:t>
      </w:r>
    </w:p>
    <w:p w14:paraId="4A7F50B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Ensuring parents/community members are satisfied with their children's teachers, Faculty have connections to the local community. Else score 0.</w:t>
      </w:r>
    </w:p>
    <w:p w14:paraId="32A8900C" w14:textId="0FB2FB2B" w:rsidR="00D45FB1" w:rsidRPr="00516696" w:rsidRDefault="00D45FB1" w:rsidP="00DA7DF1">
      <w:pPr>
        <w:pStyle w:val="p1"/>
        <w:rPr>
          <w:rFonts w:ascii="Times New Roman" w:hAnsi="Times New Roman"/>
          <w:sz w:val="24"/>
          <w:szCs w:val="24"/>
        </w:rPr>
      </w:pPr>
      <w:r w:rsidRPr="00516696">
        <w:rPr>
          <w:rFonts w:ascii="Times New Roman" w:hAnsi="Times New Roman"/>
          <w:b/>
          <w:bCs/>
          <w:color w:val="000000" w:themeColor="text1"/>
          <w:sz w:val="24"/>
          <w:szCs w:val="24"/>
        </w:rPr>
        <w:t>Positive Example</w:t>
      </w:r>
      <w:r w:rsidRPr="00516696">
        <w:rPr>
          <w:rFonts w:ascii="Times New Roman" w:hAnsi="Times New Roman"/>
          <w:color w:val="000000" w:themeColor="text1"/>
          <w:sz w:val="24"/>
          <w:szCs w:val="24"/>
        </w:rPr>
        <w:t xml:space="preserve">: </w:t>
      </w:r>
      <w:r w:rsidR="00DA7DF1" w:rsidRPr="00516696">
        <w:rPr>
          <w:rFonts w:ascii="Times New Roman" w:hAnsi="Times New Roman"/>
          <w:color w:val="000000" w:themeColor="text1"/>
          <w:sz w:val="24"/>
          <w:szCs w:val="24"/>
        </w:rPr>
        <w:t>“</w:t>
      </w:r>
      <w:r w:rsidR="00DA7DF1" w:rsidRPr="00516696">
        <w:rPr>
          <w:rFonts w:ascii="Times New Roman" w:hAnsi="Times New Roman"/>
          <w:sz w:val="24"/>
          <w:szCs w:val="24"/>
        </w:rPr>
        <w:t xml:space="preserve">I would want both to have a sense of relationships with students, teachers, and parents. I want teachers to build relationships with parents and students.” </w:t>
      </w:r>
      <w:r w:rsidR="00E327D3" w:rsidRPr="00516696">
        <w:rPr>
          <w:rFonts w:ascii="Times New Roman" w:hAnsi="Times New Roman"/>
          <w:sz w:val="24"/>
          <w:szCs w:val="24"/>
        </w:rPr>
        <w:t xml:space="preserve">The respondent </w:t>
      </w:r>
      <w:r w:rsidR="00584553" w:rsidRPr="00516696">
        <w:rPr>
          <w:rFonts w:ascii="Times New Roman" w:hAnsi="Times New Roman"/>
          <w:sz w:val="24"/>
          <w:szCs w:val="24"/>
        </w:rPr>
        <w:t xml:space="preserve">prioritizes parent relationships. </w:t>
      </w:r>
      <w:r w:rsidRPr="00516696">
        <w:rPr>
          <w:rFonts w:ascii="Times New Roman" w:hAnsi="Times New Roman"/>
          <w:color w:val="000000" w:themeColor="text1"/>
          <w:sz w:val="24"/>
          <w:szCs w:val="24"/>
        </w:rPr>
        <w:t>This response scores a 1 for Parent/Community Engagement.</w:t>
      </w:r>
    </w:p>
    <w:p w14:paraId="07AAEE2F" w14:textId="63B57F01" w:rsidR="00D45FB1" w:rsidRPr="00516696" w:rsidRDefault="00D45FB1" w:rsidP="006A69D6">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6A69D6" w:rsidRPr="00516696">
        <w:rPr>
          <w:rFonts w:ascii="Times New Roman" w:eastAsia="Times New Roman" w:hAnsi="Times New Roman" w:cs="Times New Roman"/>
          <w:color w:val="000000" w:themeColor="text1"/>
        </w:rPr>
        <w:t>"With over half of the student population being black, the faculty representation should be just as diverse."</w:t>
      </w:r>
      <w:r w:rsidR="000D1724" w:rsidRPr="00516696">
        <w:rPr>
          <w:rFonts w:ascii="Times New Roman" w:eastAsia="Times New Roman" w:hAnsi="Times New Roman" w:cs="Times New Roman"/>
          <w:color w:val="000000" w:themeColor="text1"/>
        </w:rPr>
        <w:t xml:space="preserve"> The respondent prioritizes hiring teachers with similar demographics to students.</w:t>
      </w:r>
      <w:r w:rsidR="006A69D6" w:rsidRPr="00516696">
        <w:rPr>
          <w:rFonts w:ascii="Times New Roman" w:eastAsia="Times New Roman" w:hAnsi="Times New Roman" w:cs="Times New Roman"/>
          <w:color w:val="000000" w:themeColor="text1"/>
        </w:rPr>
        <w:t xml:space="preserve"> </w:t>
      </w:r>
      <w:r w:rsidRPr="00516696">
        <w:rPr>
          <w:rFonts w:ascii="Times New Roman" w:eastAsia="Times New Roman" w:hAnsi="Times New Roman" w:cs="Times New Roman"/>
          <w:color w:val="000000" w:themeColor="text1"/>
        </w:rPr>
        <w:t>This response scores a 0 for Parent/Community Engagement, however it scores a 1 for Cultural Responsiveness.</w:t>
      </w:r>
    </w:p>
    <w:p w14:paraId="11484670"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1CC2F4E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Academic Achievement</w:t>
      </w:r>
    </w:p>
    <w:p w14:paraId="7E392C6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lastRenderedPageBreak/>
        <w:t>Instructions</w:t>
      </w:r>
      <w:r w:rsidRPr="00516696">
        <w:rPr>
          <w:rFonts w:ascii="Times New Roman" w:eastAsia="Times New Roman" w:hAnsi="Times New Roman" w:cs="Times New Roman"/>
          <w:color w:val="000000" w:themeColor="text1"/>
        </w:rPr>
        <w:t>: Score 1 if the response appears to prioritize any of the following: Hiring faculty with consistent records of improving student achievement, Subject-matter expertise, Placing high performing teachers in tested grades / with lower achieving students. Else score 0.</w:t>
      </w:r>
    </w:p>
    <w:p w14:paraId="655010C0" w14:textId="37EEDB78" w:rsidR="00C24E0C" w:rsidRPr="00516696" w:rsidRDefault="00C24E0C" w:rsidP="00C24E0C">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3E3686" w:rsidRPr="00516696">
        <w:rPr>
          <w:rFonts w:ascii="Times New Roman" w:eastAsia="Times New Roman" w:hAnsi="Times New Roman" w:cs="Times New Roman"/>
          <w:color w:val="000000" w:themeColor="text1"/>
        </w:rPr>
        <w:t>"It is important to not only look at content knowledge and delivery."</w:t>
      </w:r>
      <w:r w:rsidR="00765308" w:rsidRPr="00516696">
        <w:rPr>
          <w:rFonts w:ascii="Times New Roman" w:eastAsia="Times New Roman" w:hAnsi="Times New Roman" w:cs="Times New Roman"/>
          <w:color w:val="000000" w:themeColor="text1"/>
        </w:rPr>
        <w:t xml:space="preserve"> The respondent prioritizes hiring faculty with subject-matter expertise.</w:t>
      </w:r>
      <w:r w:rsidR="003E3686" w:rsidRPr="00516696">
        <w:rPr>
          <w:rFonts w:ascii="Times New Roman" w:eastAsia="Times New Roman" w:hAnsi="Times New Roman" w:cs="Times New Roman"/>
          <w:color w:val="000000" w:themeColor="text1"/>
        </w:rPr>
        <w:t xml:space="preserve"> </w:t>
      </w:r>
      <w:r w:rsidRPr="00516696">
        <w:rPr>
          <w:rFonts w:ascii="Times New Roman" w:eastAsia="Times New Roman" w:hAnsi="Times New Roman" w:cs="Times New Roman"/>
          <w:color w:val="000000" w:themeColor="text1"/>
        </w:rPr>
        <w:t>This response scores a 1 for Academic Achievement.</w:t>
      </w:r>
    </w:p>
    <w:p w14:paraId="4724AEBB" w14:textId="4B394EC8" w:rsidR="00C24E0C" w:rsidRPr="00516696" w:rsidRDefault="00C24E0C" w:rsidP="00E23745">
      <w:pPr>
        <w:pStyle w:val="p1"/>
        <w:rPr>
          <w:rFonts w:ascii="Times New Roman" w:hAnsi="Times New Roman"/>
          <w:sz w:val="24"/>
          <w:szCs w:val="24"/>
        </w:rPr>
      </w:pPr>
      <w:r w:rsidRPr="00516696">
        <w:rPr>
          <w:rFonts w:ascii="Times New Roman" w:hAnsi="Times New Roman"/>
          <w:b/>
          <w:bCs/>
          <w:color w:val="000000" w:themeColor="text1"/>
          <w:sz w:val="24"/>
          <w:szCs w:val="24"/>
        </w:rPr>
        <w:t xml:space="preserve">Negative Example: </w:t>
      </w:r>
      <w:r w:rsidR="00E23745" w:rsidRPr="00516696">
        <w:rPr>
          <w:rFonts w:ascii="Times New Roman" w:hAnsi="Times New Roman"/>
          <w:b/>
          <w:bCs/>
          <w:color w:val="000000" w:themeColor="text1"/>
          <w:sz w:val="24"/>
          <w:szCs w:val="24"/>
        </w:rPr>
        <w:t>“</w:t>
      </w:r>
      <w:r w:rsidR="00E23745" w:rsidRPr="00516696">
        <w:rPr>
          <w:rFonts w:ascii="Times New Roman" w:hAnsi="Times New Roman"/>
          <w:sz w:val="24"/>
          <w:szCs w:val="24"/>
        </w:rPr>
        <w:t>With hiring, I would be very intentional with my questioning- focusing on relationships with students, parents, and colleagues.</w:t>
      </w:r>
      <w:r w:rsidR="00E23745" w:rsidRPr="00516696">
        <w:rPr>
          <w:rStyle w:val="apple-converted-space"/>
          <w:rFonts w:ascii="Times New Roman" w:hAnsi="Times New Roman"/>
          <w:sz w:val="24"/>
          <w:szCs w:val="24"/>
        </w:rPr>
        <w:t xml:space="preserve">” </w:t>
      </w:r>
      <w:r w:rsidR="00FF446B" w:rsidRPr="00516696">
        <w:rPr>
          <w:rStyle w:val="apple-converted-space"/>
          <w:rFonts w:ascii="Times New Roman" w:hAnsi="Times New Roman"/>
          <w:sz w:val="24"/>
          <w:szCs w:val="24"/>
        </w:rPr>
        <w:t xml:space="preserve">The respondent prioritizes parent relationships. </w:t>
      </w:r>
      <w:r w:rsidRPr="00516696">
        <w:rPr>
          <w:rFonts w:ascii="Times New Roman" w:hAnsi="Times New Roman"/>
          <w:color w:val="000000" w:themeColor="text1"/>
          <w:sz w:val="24"/>
          <w:szCs w:val="24"/>
        </w:rPr>
        <w:t>This response scores a 0 for Academic Achievement, however it scores a 1 for Parent/Community Engagement.</w:t>
      </w:r>
    </w:p>
    <w:p w14:paraId="726A9036" w14:textId="77777777" w:rsidR="00453D49" w:rsidRPr="00516696" w:rsidRDefault="00453D49" w:rsidP="00C24E0C">
      <w:pPr>
        <w:shd w:val="clear" w:color="auto" w:fill="FFFFFF" w:themeFill="background1"/>
        <w:spacing w:line="270" w:lineRule="auto"/>
        <w:ind w:firstLine="720"/>
        <w:rPr>
          <w:rFonts w:ascii="Times New Roman" w:eastAsia="Times New Roman" w:hAnsi="Times New Roman" w:cs="Times New Roman"/>
          <w:color w:val="000000" w:themeColor="text1"/>
        </w:rPr>
      </w:pPr>
    </w:p>
    <w:p w14:paraId="7D2B6B6A"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Candidate Experience/Expertise</w:t>
      </w:r>
    </w:p>
    <w:p w14:paraId="05C4AED5"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Years of teaching experience, Hiring/Placing teachers in grades/subjects where they have experience. Else score 0.</w:t>
      </w:r>
    </w:p>
    <w:p w14:paraId="6DA890E9" w14:textId="17BD8C83" w:rsidR="001D0062" w:rsidRPr="00516696" w:rsidRDefault="001D0062" w:rsidP="001D0062">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A83958" w:rsidRPr="00516696">
        <w:rPr>
          <w:rFonts w:ascii="Times New Roman" w:eastAsia="Times New Roman" w:hAnsi="Times New Roman" w:cs="Times New Roman"/>
          <w:color w:val="000000" w:themeColor="text1"/>
        </w:rPr>
        <w:t xml:space="preserve">"The goals of hiring should be too have experienced teachers." </w:t>
      </w:r>
      <w:r w:rsidR="00372495" w:rsidRPr="00516696">
        <w:rPr>
          <w:rFonts w:ascii="Times New Roman" w:eastAsia="Times New Roman" w:hAnsi="Times New Roman" w:cs="Times New Roman"/>
          <w:color w:val="000000" w:themeColor="text1"/>
        </w:rPr>
        <w:t xml:space="preserve">The respondent prioritizes experience. </w:t>
      </w:r>
      <w:r w:rsidRPr="00516696">
        <w:rPr>
          <w:rFonts w:ascii="Times New Roman" w:eastAsia="Times New Roman" w:hAnsi="Times New Roman" w:cs="Times New Roman"/>
          <w:color w:val="000000" w:themeColor="text1"/>
        </w:rPr>
        <w:t>This response scores a 1 for Candidate Experience/Expertise.</w:t>
      </w:r>
    </w:p>
    <w:p w14:paraId="76CC1DEC" w14:textId="53FD7652" w:rsidR="001D0062" w:rsidRPr="00516696" w:rsidRDefault="001D0062" w:rsidP="001D0062">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1F3C6E" w:rsidRPr="00516696">
        <w:rPr>
          <w:rFonts w:ascii="Times New Roman" w:eastAsia="Times New Roman" w:hAnsi="Times New Roman" w:cs="Times New Roman"/>
          <w:color w:val="000000" w:themeColor="text1"/>
        </w:rPr>
        <w:t xml:space="preserve">"I would look for someone who demonstrates success in ELA." </w:t>
      </w:r>
      <w:r w:rsidRPr="00516696">
        <w:rPr>
          <w:rFonts w:ascii="Times New Roman" w:eastAsia="Times New Roman" w:hAnsi="Times New Roman" w:cs="Times New Roman"/>
          <w:color w:val="000000" w:themeColor="text1"/>
        </w:rPr>
        <w:t>T</w:t>
      </w:r>
      <w:r w:rsidR="00084809" w:rsidRPr="00516696">
        <w:rPr>
          <w:rFonts w:ascii="Times New Roman" w:eastAsia="Times New Roman" w:hAnsi="Times New Roman" w:cs="Times New Roman"/>
          <w:color w:val="000000" w:themeColor="text1"/>
        </w:rPr>
        <w:t>he respondent prioritizes faculty with consistent records of improving student achievement. T</w:t>
      </w:r>
      <w:r w:rsidRPr="00516696">
        <w:rPr>
          <w:rFonts w:ascii="Times New Roman" w:eastAsia="Times New Roman" w:hAnsi="Times New Roman" w:cs="Times New Roman"/>
          <w:color w:val="000000" w:themeColor="text1"/>
        </w:rPr>
        <w:t>his response scores a 0 for Candidate Experience/Expertise, however it scores a 1 for Academic Achievement.</w:t>
      </w:r>
    </w:p>
    <w:p w14:paraId="6573D574"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27D0A633"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Evaluation</w:t>
      </w:r>
    </w:p>
    <w:p w14:paraId="0E0E74A1" w14:textId="2160335B"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Positive recommendations from prior leaders, Evaluation scores in prior positions, Classroom observations including sample lessons, Responses to hiring interview questions. Else score 0.</w:t>
      </w:r>
    </w:p>
    <w:p w14:paraId="6BE43C1E" w14:textId="48894A21" w:rsidR="00383F1B" w:rsidRPr="00516696" w:rsidRDefault="00383F1B" w:rsidP="00383F1B">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250179" w:rsidRPr="00516696">
        <w:rPr>
          <w:rFonts w:ascii="Times New Roman" w:eastAsia="Times New Roman" w:hAnsi="Times New Roman" w:cs="Times New Roman"/>
          <w:color w:val="000000" w:themeColor="text1"/>
        </w:rPr>
        <w:t xml:space="preserve">"In the interview process, the administrator needs to try to find more experienced teachers who are team players." </w:t>
      </w:r>
      <w:r w:rsidR="00CA09BC" w:rsidRPr="00516696">
        <w:rPr>
          <w:rFonts w:ascii="Times New Roman" w:eastAsia="Times New Roman" w:hAnsi="Times New Roman" w:cs="Times New Roman"/>
          <w:color w:val="000000" w:themeColor="text1"/>
        </w:rPr>
        <w:t>The respondent prioritizes the interview</w:t>
      </w:r>
      <w:r w:rsidR="00F62390" w:rsidRPr="00516696">
        <w:rPr>
          <w:rFonts w:ascii="Times New Roman" w:eastAsia="Times New Roman" w:hAnsi="Times New Roman" w:cs="Times New Roman"/>
          <w:color w:val="000000" w:themeColor="text1"/>
        </w:rPr>
        <w:t xml:space="preserve"> and evaluation</w:t>
      </w:r>
      <w:r w:rsidR="00CA09BC" w:rsidRPr="00516696">
        <w:rPr>
          <w:rFonts w:ascii="Times New Roman" w:eastAsia="Times New Roman" w:hAnsi="Times New Roman" w:cs="Times New Roman"/>
          <w:color w:val="000000" w:themeColor="text1"/>
        </w:rPr>
        <w:t xml:space="preserve"> process. </w:t>
      </w:r>
      <w:r w:rsidRPr="00516696">
        <w:rPr>
          <w:rFonts w:ascii="Times New Roman" w:eastAsia="Times New Roman" w:hAnsi="Times New Roman" w:cs="Times New Roman"/>
          <w:color w:val="000000" w:themeColor="text1"/>
        </w:rPr>
        <w:t>This response scores a 1 for Evaluation.</w:t>
      </w:r>
    </w:p>
    <w:p w14:paraId="62D3A16A" w14:textId="27500530" w:rsidR="00383F1B" w:rsidRPr="00516696" w:rsidRDefault="00383F1B" w:rsidP="003716C0">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3716C0" w:rsidRPr="00516696">
        <w:rPr>
          <w:rFonts w:ascii="Times New Roman" w:eastAsia="Times New Roman" w:hAnsi="Times New Roman" w:cs="Times New Roman"/>
          <w:color w:val="000000" w:themeColor="text1"/>
        </w:rPr>
        <w:t xml:space="preserve">"I begin by analyzing my entire staff based on experience and ensuring teacher experience aligns with classroom needs." </w:t>
      </w:r>
      <w:r w:rsidR="00036080" w:rsidRPr="00516696">
        <w:rPr>
          <w:rFonts w:ascii="Times New Roman" w:eastAsia="Times New Roman" w:hAnsi="Times New Roman" w:cs="Times New Roman"/>
          <w:color w:val="000000" w:themeColor="text1"/>
        </w:rPr>
        <w:t>The respondent prioritizes</w:t>
      </w:r>
      <w:r w:rsidR="00354AC9" w:rsidRPr="00516696">
        <w:rPr>
          <w:rFonts w:ascii="Times New Roman" w:eastAsia="Times New Roman" w:hAnsi="Times New Roman" w:cs="Times New Roman"/>
          <w:color w:val="000000" w:themeColor="text1"/>
        </w:rPr>
        <w:t xml:space="preserve"> teaching</w:t>
      </w:r>
      <w:r w:rsidR="00036080" w:rsidRPr="00516696">
        <w:rPr>
          <w:rFonts w:ascii="Times New Roman" w:eastAsia="Times New Roman" w:hAnsi="Times New Roman" w:cs="Times New Roman"/>
          <w:color w:val="000000" w:themeColor="text1"/>
        </w:rPr>
        <w:t xml:space="preserve"> experience. </w:t>
      </w:r>
      <w:proofErr w:type="spellStart"/>
      <w:r w:rsidRPr="00516696">
        <w:rPr>
          <w:rFonts w:ascii="Times New Roman" w:eastAsia="Times New Roman" w:hAnsi="Times New Roman" w:cs="Times New Roman"/>
          <w:color w:val="000000" w:themeColor="text1"/>
        </w:rPr>
        <w:t>This</w:t>
      </w:r>
      <w:proofErr w:type="spellEnd"/>
      <w:r w:rsidRPr="00516696">
        <w:rPr>
          <w:rFonts w:ascii="Times New Roman" w:eastAsia="Times New Roman" w:hAnsi="Times New Roman" w:cs="Times New Roman"/>
          <w:color w:val="000000" w:themeColor="text1"/>
        </w:rPr>
        <w:t xml:space="preserve"> response scores a 0 for Evaluation, however it scores a 1 for Candidate Experience/Expertise.</w:t>
      </w:r>
    </w:p>
    <w:p w14:paraId="30DBA52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546FED7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School Culture Fit</w:t>
      </w:r>
    </w:p>
    <w:p w14:paraId="79E253C6" w14:textId="581A1971" w:rsidR="6764D2AC" w:rsidRPr="00516696" w:rsidRDefault="00453D49" w:rsidP="00B35757">
      <w:pPr>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lastRenderedPageBreak/>
        <w:t>Instructions</w:t>
      </w:r>
      <w:r w:rsidRPr="00516696">
        <w:rPr>
          <w:rFonts w:ascii="Times New Roman" w:eastAsia="Times New Roman" w:hAnsi="Times New Roman" w:cs="Times New Roman"/>
          <w:color w:val="000000" w:themeColor="text1"/>
        </w:rPr>
        <w:t xml:space="preserve">: Score 1 if the response appears to prioritize any of the following: Fit with the school culture / existing procedures (including discipline), Cultural fit among faculty. Else score 0. </w:t>
      </w:r>
    </w:p>
    <w:p w14:paraId="1E7E36D4" w14:textId="4EB0634C" w:rsidR="00F52D11" w:rsidRPr="00516696" w:rsidRDefault="00F52D11" w:rsidP="00F52D11">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3E529D" w:rsidRPr="00516696">
        <w:rPr>
          <w:rFonts w:ascii="Times New Roman" w:eastAsia="Times New Roman" w:hAnsi="Times New Roman" w:cs="Times New Roman"/>
          <w:color w:val="000000" w:themeColor="text1"/>
        </w:rPr>
        <w:t xml:space="preserve">"Have teachers willing to be on a team, professional development to build teacher morale and student morale.” </w:t>
      </w:r>
      <w:r w:rsidR="00D539A8" w:rsidRPr="00516696">
        <w:rPr>
          <w:rFonts w:ascii="Times New Roman" w:eastAsia="Times New Roman" w:hAnsi="Times New Roman" w:cs="Times New Roman"/>
          <w:color w:val="000000" w:themeColor="text1"/>
        </w:rPr>
        <w:t xml:space="preserve">The respondent prioritizes </w:t>
      </w:r>
      <w:r w:rsidR="0046298E" w:rsidRPr="00516696">
        <w:rPr>
          <w:rFonts w:ascii="Times New Roman" w:eastAsia="Times New Roman" w:hAnsi="Times New Roman" w:cs="Times New Roman"/>
          <w:color w:val="000000" w:themeColor="text1"/>
        </w:rPr>
        <w:t xml:space="preserve">building school culture and morale. </w:t>
      </w:r>
      <w:r w:rsidRPr="00516696">
        <w:rPr>
          <w:rFonts w:ascii="Times New Roman" w:eastAsia="Times New Roman" w:hAnsi="Times New Roman" w:cs="Times New Roman"/>
          <w:color w:val="000000" w:themeColor="text1"/>
        </w:rPr>
        <w:t>This response scores a 1 for School Culture Fit.</w:t>
      </w:r>
    </w:p>
    <w:p w14:paraId="6B0A3609" w14:textId="0C9F4604" w:rsidR="00F52D11" w:rsidRPr="00516696" w:rsidRDefault="00F52D11" w:rsidP="00B57C46">
      <w:pPr>
        <w:pStyle w:val="p1"/>
        <w:rPr>
          <w:rFonts w:ascii="Times New Roman" w:hAnsi="Times New Roman"/>
          <w:sz w:val="24"/>
          <w:szCs w:val="24"/>
        </w:rPr>
      </w:pPr>
      <w:r w:rsidRPr="00516696">
        <w:rPr>
          <w:rFonts w:ascii="Times New Roman" w:hAnsi="Times New Roman"/>
          <w:b/>
          <w:bCs/>
          <w:color w:val="000000" w:themeColor="text1"/>
          <w:sz w:val="24"/>
          <w:szCs w:val="24"/>
        </w:rPr>
        <w:t>Negative Example</w:t>
      </w:r>
      <w:r w:rsidR="00F503A5" w:rsidRPr="00516696">
        <w:rPr>
          <w:rFonts w:ascii="Times New Roman" w:hAnsi="Times New Roman"/>
          <w:color w:val="000000" w:themeColor="text1"/>
          <w:sz w:val="24"/>
          <w:szCs w:val="24"/>
        </w:rPr>
        <w:t xml:space="preserve">: </w:t>
      </w:r>
      <w:r w:rsidR="00B57C46" w:rsidRPr="00516696">
        <w:rPr>
          <w:rFonts w:ascii="Times New Roman" w:hAnsi="Times New Roman"/>
          <w:color w:val="000000" w:themeColor="text1"/>
          <w:sz w:val="24"/>
          <w:szCs w:val="24"/>
        </w:rPr>
        <w:t>“</w:t>
      </w:r>
      <w:r w:rsidR="00B57C46" w:rsidRPr="00516696">
        <w:rPr>
          <w:rFonts w:ascii="Times New Roman" w:hAnsi="Times New Roman"/>
          <w:sz w:val="24"/>
          <w:szCs w:val="24"/>
        </w:rPr>
        <w:t>Our district does have recruitment fairs throughout the year. My admin team and I will be available at those</w:t>
      </w:r>
      <w:r w:rsidR="00B57C46" w:rsidRPr="00516696">
        <w:rPr>
          <w:rFonts w:ascii="Times New Roman" w:hAnsi="Times New Roman"/>
          <w:sz w:val="24"/>
          <w:szCs w:val="24"/>
        </w:rPr>
        <w:t xml:space="preserve"> </w:t>
      </w:r>
      <w:r w:rsidR="00B57C46" w:rsidRPr="00516696">
        <w:rPr>
          <w:rFonts w:ascii="Times New Roman" w:hAnsi="Times New Roman"/>
          <w:sz w:val="24"/>
          <w:szCs w:val="24"/>
        </w:rPr>
        <w:t>recruitment fairs to talk with potential candidates and on the spot interviews. I will also use my contacts and my</w:t>
      </w:r>
      <w:r w:rsidR="00B57C46" w:rsidRPr="00516696">
        <w:rPr>
          <w:rFonts w:ascii="Times New Roman" w:hAnsi="Times New Roman"/>
          <w:sz w:val="24"/>
          <w:szCs w:val="24"/>
        </w:rPr>
        <w:t xml:space="preserve"> </w:t>
      </w:r>
      <w:r w:rsidR="00B57C46" w:rsidRPr="00516696">
        <w:rPr>
          <w:rFonts w:ascii="Times New Roman" w:hAnsi="Times New Roman"/>
          <w:sz w:val="24"/>
          <w:szCs w:val="24"/>
        </w:rPr>
        <w:t>admin team's contacts to get the word out we are looking for highly qualified individuals for these open positions.</w:t>
      </w:r>
      <w:r w:rsidR="00B57C46" w:rsidRPr="00516696">
        <w:rPr>
          <w:rFonts w:ascii="Times New Roman" w:hAnsi="Times New Roman"/>
          <w:sz w:val="24"/>
          <w:szCs w:val="24"/>
        </w:rPr>
        <w:t xml:space="preserve">” </w:t>
      </w:r>
      <w:r w:rsidR="00423961" w:rsidRPr="00516696">
        <w:rPr>
          <w:rFonts w:ascii="Times New Roman" w:hAnsi="Times New Roman"/>
          <w:sz w:val="24"/>
          <w:szCs w:val="24"/>
        </w:rPr>
        <w:t xml:space="preserve">The respondent prioritizes recommendations from prior leaders and the hiring process. </w:t>
      </w:r>
      <w:r w:rsidRPr="00516696">
        <w:rPr>
          <w:rFonts w:ascii="Times New Roman" w:hAnsi="Times New Roman"/>
          <w:color w:val="000000" w:themeColor="text1"/>
          <w:sz w:val="24"/>
          <w:szCs w:val="24"/>
        </w:rPr>
        <w:t>This response scores a 0 for School Culture Fit, however it scores a 1 for Evaluation.</w:t>
      </w:r>
    </w:p>
    <w:p w14:paraId="631457EE" w14:textId="77777777" w:rsidR="00F52D11" w:rsidRPr="00B35757" w:rsidRDefault="00F52D11" w:rsidP="00B35757">
      <w:pPr>
        <w:rPr>
          <w:rFonts w:ascii="Times New Roman" w:eastAsia="Times New Roman" w:hAnsi="Times New Roman" w:cs="Times New Roman"/>
          <w:color w:val="000000" w:themeColor="text1"/>
        </w:rPr>
      </w:pPr>
    </w:p>
    <w:sectPr w:rsidR="00F52D11" w:rsidRPr="00B35757" w:rsidSect="00A32F6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8E78"/>
    <w:multiLevelType w:val="hybridMultilevel"/>
    <w:tmpl w:val="7A823C2E"/>
    <w:lvl w:ilvl="0" w:tplc="2782ECC8">
      <w:start w:val="1"/>
      <w:numFmt w:val="bullet"/>
      <w:lvlText w:val="-"/>
      <w:lvlJc w:val="left"/>
      <w:pPr>
        <w:ind w:left="720" w:hanging="360"/>
      </w:pPr>
      <w:rPr>
        <w:rFonts w:ascii="Aptos" w:hAnsi="Aptos" w:hint="default"/>
      </w:rPr>
    </w:lvl>
    <w:lvl w:ilvl="1" w:tplc="5FC8F780">
      <w:start w:val="1"/>
      <w:numFmt w:val="bullet"/>
      <w:lvlText w:val="o"/>
      <w:lvlJc w:val="left"/>
      <w:pPr>
        <w:ind w:left="1440" w:hanging="360"/>
      </w:pPr>
      <w:rPr>
        <w:rFonts w:ascii="Courier New" w:hAnsi="Courier New" w:hint="default"/>
      </w:rPr>
    </w:lvl>
    <w:lvl w:ilvl="2" w:tplc="87F65C3A">
      <w:start w:val="1"/>
      <w:numFmt w:val="bullet"/>
      <w:lvlText w:val=""/>
      <w:lvlJc w:val="left"/>
      <w:pPr>
        <w:ind w:left="2160" w:hanging="360"/>
      </w:pPr>
      <w:rPr>
        <w:rFonts w:ascii="Wingdings" w:hAnsi="Wingdings" w:hint="default"/>
      </w:rPr>
    </w:lvl>
    <w:lvl w:ilvl="3" w:tplc="79C4D724">
      <w:start w:val="1"/>
      <w:numFmt w:val="bullet"/>
      <w:lvlText w:val=""/>
      <w:lvlJc w:val="left"/>
      <w:pPr>
        <w:ind w:left="2880" w:hanging="360"/>
      </w:pPr>
      <w:rPr>
        <w:rFonts w:ascii="Symbol" w:hAnsi="Symbol" w:hint="default"/>
      </w:rPr>
    </w:lvl>
    <w:lvl w:ilvl="4" w:tplc="1D2C6136">
      <w:start w:val="1"/>
      <w:numFmt w:val="bullet"/>
      <w:lvlText w:val="o"/>
      <w:lvlJc w:val="left"/>
      <w:pPr>
        <w:ind w:left="3600" w:hanging="360"/>
      </w:pPr>
      <w:rPr>
        <w:rFonts w:ascii="Courier New" w:hAnsi="Courier New" w:hint="default"/>
      </w:rPr>
    </w:lvl>
    <w:lvl w:ilvl="5" w:tplc="E7D44FDA">
      <w:start w:val="1"/>
      <w:numFmt w:val="bullet"/>
      <w:lvlText w:val=""/>
      <w:lvlJc w:val="left"/>
      <w:pPr>
        <w:ind w:left="4320" w:hanging="360"/>
      </w:pPr>
      <w:rPr>
        <w:rFonts w:ascii="Wingdings" w:hAnsi="Wingdings" w:hint="default"/>
      </w:rPr>
    </w:lvl>
    <w:lvl w:ilvl="6" w:tplc="F0209F2E">
      <w:start w:val="1"/>
      <w:numFmt w:val="bullet"/>
      <w:lvlText w:val=""/>
      <w:lvlJc w:val="left"/>
      <w:pPr>
        <w:ind w:left="5040" w:hanging="360"/>
      </w:pPr>
      <w:rPr>
        <w:rFonts w:ascii="Symbol" w:hAnsi="Symbol" w:hint="default"/>
      </w:rPr>
    </w:lvl>
    <w:lvl w:ilvl="7" w:tplc="1B5034CA">
      <w:start w:val="1"/>
      <w:numFmt w:val="bullet"/>
      <w:lvlText w:val="o"/>
      <w:lvlJc w:val="left"/>
      <w:pPr>
        <w:ind w:left="5760" w:hanging="360"/>
      </w:pPr>
      <w:rPr>
        <w:rFonts w:ascii="Courier New" w:hAnsi="Courier New" w:hint="default"/>
      </w:rPr>
    </w:lvl>
    <w:lvl w:ilvl="8" w:tplc="BAAE4D5C">
      <w:start w:val="1"/>
      <w:numFmt w:val="bullet"/>
      <w:lvlText w:val=""/>
      <w:lvlJc w:val="left"/>
      <w:pPr>
        <w:ind w:left="6480" w:hanging="360"/>
      </w:pPr>
      <w:rPr>
        <w:rFonts w:ascii="Wingdings" w:hAnsi="Wingdings" w:hint="default"/>
      </w:rPr>
    </w:lvl>
  </w:abstractNum>
  <w:abstractNum w:abstractNumId="1" w15:restartNumberingAfterBreak="0">
    <w:nsid w:val="1521860E"/>
    <w:multiLevelType w:val="hybridMultilevel"/>
    <w:tmpl w:val="9F029C0A"/>
    <w:lvl w:ilvl="0" w:tplc="B0C609C4">
      <w:start w:val="1"/>
      <w:numFmt w:val="bullet"/>
      <w:lvlText w:val=""/>
      <w:lvlJc w:val="left"/>
      <w:pPr>
        <w:ind w:left="720" w:hanging="360"/>
      </w:pPr>
      <w:rPr>
        <w:rFonts w:ascii="Symbol" w:hAnsi="Symbol" w:hint="default"/>
      </w:rPr>
    </w:lvl>
    <w:lvl w:ilvl="1" w:tplc="F45645A2">
      <w:start w:val="1"/>
      <w:numFmt w:val="bullet"/>
      <w:lvlText w:val="o"/>
      <w:lvlJc w:val="left"/>
      <w:pPr>
        <w:ind w:left="1440" w:hanging="360"/>
      </w:pPr>
      <w:rPr>
        <w:rFonts w:ascii="Symbol" w:hAnsi="Symbol" w:hint="default"/>
      </w:rPr>
    </w:lvl>
    <w:lvl w:ilvl="2" w:tplc="E698F53E">
      <w:start w:val="1"/>
      <w:numFmt w:val="bullet"/>
      <w:lvlText w:val=""/>
      <w:lvlJc w:val="left"/>
      <w:pPr>
        <w:ind w:left="2160" w:hanging="360"/>
      </w:pPr>
      <w:rPr>
        <w:rFonts w:ascii="Wingdings" w:hAnsi="Wingdings" w:hint="default"/>
      </w:rPr>
    </w:lvl>
    <w:lvl w:ilvl="3" w:tplc="E834A01E">
      <w:start w:val="1"/>
      <w:numFmt w:val="bullet"/>
      <w:lvlText w:val=""/>
      <w:lvlJc w:val="left"/>
      <w:pPr>
        <w:ind w:left="2880" w:hanging="360"/>
      </w:pPr>
      <w:rPr>
        <w:rFonts w:ascii="Symbol" w:hAnsi="Symbol" w:hint="default"/>
      </w:rPr>
    </w:lvl>
    <w:lvl w:ilvl="4" w:tplc="3B64C88E">
      <w:start w:val="1"/>
      <w:numFmt w:val="bullet"/>
      <w:lvlText w:val="o"/>
      <w:lvlJc w:val="left"/>
      <w:pPr>
        <w:ind w:left="3600" w:hanging="360"/>
      </w:pPr>
      <w:rPr>
        <w:rFonts w:ascii="Courier New" w:hAnsi="Courier New" w:hint="default"/>
      </w:rPr>
    </w:lvl>
    <w:lvl w:ilvl="5" w:tplc="65FAAB2C">
      <w:start w:val="1"/>
      <w:numFmt w:val="bullet"/>
      <w:lvlText w:val=""/>
      <w:lvlJc w:val="left"/>
      <w:pPr>
        <w:ind w:left="4320" w:hanging="360"/>
      </w:pPr>
      <w:rPr>
        <w:rFonts w:ascii="Wingdings" w:hAnsi="Wingdings" w:hint="default"/>
      </w:rPr>
    </w:lvl>
    <w:lvl w:ilvl="6" w:tplc="59383588">
      <w:start w:val="1"/>
      <w:numFmt w:val="bullet"/>
      <w:lvlText w:val=""/>
      <w:lvlJc w:val="left"/>
      <w:pPr>
        <w:ind w:left="5040" w:hanging="360"/>
      </w:pPr>
      <w:rPr>
        <w:rFonts w:ascii="Symbol" w:hAnsi="Symbol" w:hint="default"/>
      </w:rPr>
    </w:lvl>
    <w:lvl w:ilvl="7" w:tplc="27E875C2">
      <w:start w:val="1"/>
      <w:numFmt w:val="bullet"/>
      <w:lvlText w:val="o"/>
      <w:lvlJc w:val="left"/>
      <w:pPr>
        <w:ind w:left="5760" w:hanging="360"/>
      </w:pPr>
      <w:rPr>
        <w:rFonts w:ascii="Courier New" w:hAnsi="Courier New" w:hint="default"/>
      </w:rPr>
    </w:lvl>
    <w:lvl w:ilvl="8" w:tplc="04381854">
      <w:start w:val="1"/>
      <w:numFmt w:val="bullet"/>
      <w:lvlText w:val=""/>
      <w:lvlJc w:val="left"/>
      <w:pPr>
        <w:ind w:left="6480" w:hanging="360"/>
      </w:pPr>
      <w:rPr>
        <w:rFonts w:ascii="Wingdings" w:hAnsi="Wingdings" w:hint="default"/>
      </w:rPr>
    </w:lvl>
  </w:abstractNum>
  <w:abstractNum w:abstractNumId="2" w15:restartNumberingAfterBreak="0">
    <w:nsid w:val="25E5A8B4"/>
    <w:multiLevelType w:val="hybridMultilevel"/>
    <w:tmpl w:val="076C12A0"/>
    <w:lvl w:ilvl="0" w:tplc="C05E4C04">
      <w:start w:val="1"/>
      <w:numFmt w:val="bullet"/>
      <w:lvlText w:val=""/>
      <w:lvlJc w:val="left"/>
      <w:pPr>
        <w:ind w:left="720" w:hanging="360"/>
      </w:pPr>
      <w:rPr>
        <w:rFonts w:ascii="Symbol" w:hAnsi="Symbol" w:hint="default"/>
      </w:rPr>
    </w:lvl>
    <w:lvl w:ilvl="1" w:tplc="B2364090">
      <w:start w:val="1"/>
      <w:numFmt w:val="bullet"/>
      <w:lvlText w:val="o"/>
      <w:lvlJc w:val="left"/>
      <w:pPr>
        <w:ind w:left="1440" w:hanging="360"/>
      </w:pPr>
      <w:rPr>
        <w:rFonts w:ascii="Symbol" w:hAnsi="Symbol" w:hint="default"/>
      </w:rPr>
    </w:lvl>
    <w:lvl w:ilvl="2" w:tplc="66483D82">
      <w:start w:val="1"/>
      <w:numFmt w:val="bullet"/>
      <w:lvlText w:val=""/>
      <w:lvlJc w:val="left"/>
      <w:pPr>
        <w:ind w:left="2160" w:hanging="360"/>
      </w:pPr>
      <w:rPr>
        <w:rFonts w:ascii="Wingdings" w:hAnsi="Wingdings" w:hint="default"/>
      </w:rPr>
    </w:lvl>
    <w:lvl w:ilvl="3" w:tplc="FC8ABEC0">
      <w:start w:val="1"/>
      <w:numFmt w:val="bullet"/>
      <w:lvlText w:val=""/>
      <w:lvlJc w:val="left"/>
      <w:pPr>
        <w:ind w:left="2880" w:hanging="360"/>
      </w:pPr>
      <w:rPr>
        <w:rFonts w:ascii="Symbol" w:hAnsi="Symbol" w:hint="default"/>
      </w:rPr>
    </w:lvl>
    <w:lvl w:ilvl="4" w:tplc="68806A0E">
      <w:start w:val="1"/>
      <w:numFmt w:val="bullet"/>
      <w:lvlText w:val="o"/>
      <w:lvlJc w:val="left"/>
      <w:pPr>
        <w:ind w:left="3600" w:hanging="360"/>
      </w:pPr>
      <w:rPr>
        <w:rFonts w:ascii="Courier New" w:hAnsi="Courier New" w:hint="default"/>
      </w:rPr>
    </w:lvl>
    <w:lvl w:ilvl="5" w:tplc="015C9424">
      <w:start w:val="1"/>
      <w:numFmt w:val="bullet"/>
      <w:lvlText w:val=""/>
      <w:lvlJc w:val="left"/>
      <w:pPr>
        <w:ind w:left="4320" w:hanging="360"/>
      </w:pPr>
      <w:rPr>
        <w:rFonts w:ascii="Wingdings" w:hAnsi="Wingdings" w:hint="default"/>
      </w:rPr>
    </w:lvl>
    <w:lvl w:ilvl="6" w:tplc="A244A9C0">
      <w:start w:val="1"/>
      <w:numFmt w:val="bullet"/>
      <w:lvlText w:val=""/>
      <w:lvlJc w:val="left"/>
      <w:pPr>
        <w:ind w:left="5040" w:hanging="360"/>
      </w:pPr>
      <w:rPr>
        <w:rFonts w:ascii="Symbol" w:hAnsi="Symbol" w:hint="default"/>
      </w:rPr>
    </w:lvl>
    <w:lvl w:ilvl="7" w:tplc="A7D05730">
      <w:start w:val="1"/>
      <w:numFmt w:val="bullet"/>
      <w:lvlText w:val="o"/>
      <w:lvlJc w:val="left"/>
      <w:pPr>
        <w:ind w:left="5760" w:hanging="360"/>
      </w:pPr>
      <w:rPr>
        <w:rFonts w:ascii="Courier New" w:hAnsi="Courier New" w:hint="default"/>
      </w:rPr>
    </w:lvl>
    <w:lvl w:ilvl="8" w:tplc="3042A23E">
      <w:start w:val="1"/>
      <w:numFmt w:val="bullet"/>
      <w:lvlText w:val=""/>
      <w:lvlJc w:val="left"/>
      <w:pPr>
        <w:ind w:left="6480" w:hanging="360"/>
      </w:pPr>
      <w:rPr>
        <w:rFonts w:ascii="Wingdings" w:hAnsi="Wingdings" w:hint="default"/>
      </w:rPr>
    </w:lvl>
  </w:abstractNum>
  <w:abstractNum w:abstractNumId="3" w15:restartNumberingAfterBreak="0">
    <w:nsid w:val="3039A348"/>
    <w:multiLevelType w:val="hybridMultilevel"/>
    <w:tmpl w:val="B84CE456"/>
    <w:lvl w:ilvl="0" w:tplc="563244CC">
      <w:start w:val="1"/>
      <w:numFmt w:val="bullet"/>
      <w:lvlText w:val="-"/>
      <w:lvlJc w:val="left"/>
      <w:pPr>
        <w:ind w:left="720" w:hanging="360"/>
      </w:pPr>
      <w:rPr>
        <w:rFonts w:ascii="Aptos" w:hAnsi="Aptos" w:hint="default"/>
      </w:rPr>
    </w:lvl>
    <w:lvl w:ilvl="1" w:tplc="C30C1B0A">
      <w:start w:val="1"/>
      <w:numFmt w:val="bullet"/>
      <w:lvlText w:val="o"/>
      <w:lvlJc w:val="left"/>
      <w:pPr>
        <w:ind w:left="1440" w:hanging="360"/>
      </w:pPr>
      <w:rPr>
        <w:rFonts w:ascii="Courier New" w:hAnsi="Courier New" w:hint="default"/>
      </w:rPr>
    </w:lvl>
    <w:lvl w:ilvl="2" w:tplc="A46C3E04">
      <w:start w:val="1"/>
      <w:numFmt w:val="bullet"/>
      <w:lvlText w:val=""/>
      <w:lvlJc w:val="left"/>
      <w:pPr>
        <w:ind w:left="2160" w:hanging="360"/>
      </w:pPr>
      <w:rPr>
        <w:rFonts w:ascii="Wingdings" w:hAnsi="Wingdings" w:hint="default"/>
      </w:rPr>
    </w:lvl>
    <w:lvl w:ilvl="3" w:tplc="A68CE3EA">
      <w:start w:val="1"/>
      <w:numFmt w:val="bullet"/>
      <w:lvlText w:val=""/>
      <w:lvlJc w:val="left"/>
      <w:pPr>
        <w:ind w:left="2880" w:hanging="360"/>
      </w:pPr>
      <w:rPr>
        <w:rFonts w:ascii="Symbol" w:hAnsi="Symbol" w:hint="default"/>
      </w:rPr>
    </w:lvl>
    <w:lvl w:ilvl="4" w:tplc="23A25BA8">
      <w:start w:val="1"/>
      <w:numFmt w:val="bullet"/>
      <w:lvlText w:val="o"/>
      <w:lvlJc w:val="left"/>
      <w:pPr>
        <w:ind w:left="3600" w:hanging="360"/>
      </w:pPr>
      <w:rPr>
        <w:rFonts w:ascii="Courier New" w:hAnsi="Courier New" w:hint="default"/>
      </w:rPr>
    </w:lvl>
    <w:lvl w:ilvl="5" w:tplc="9B360A76">
      <w:start w:val="1"/>
      <w:numFmt w:val="bullet"/>
      <w:lvlText w:val=""/>
      <w:lvlJc w:val="left"/>
      <w:pPr>
        <w:ind w:left="4320" w:hanging="360"/>
      </w:pPr>
      <w:rPr>
        <w:rFonts w:ascii="Wingdings" w:hAnsi="Wingdings" w:hint="default"/>
      </w:rPr>
    </w:lvl>
    <w:lvl w:ilvl="6" w:tplc="BF68919C">
      <w:start w:val="1"/>
      <w:numFmt w:val="bullet"/>
      <w:lvlText w:val=""/>
      <w:lvlJc w:val="left"/>
      <w:pPr>
        <w:ind w:left="5040" w:hanging="360"/>
      </w:pPr>
      <w:rPr>
        <w:rFonts w:ascii="Symbol" w:hAnsi="Symbol" w:hint="default"/>
      </w:rPr>
    </w:lvl>
    <w:lvl w:ilvl="7" w:tplc="B1385A5C">
      <w:start w:val="1"/>
      <w:numFmt w:val="bullet"/>
      <w:lvlText w:val="o"/>
      <w:lvlJc w:val="left"/>
      <w:pPr>
        <w:ind w:left="5760" w:hanging="360"/>
      </w:pPr>
      <w:rPr>
        <w:rFonts w:ascii="Courier New" w:hAnsi="Courier New" w:hint="default"/>
      </w:rPr>
    </w:lvl>
    <w:lvl w:ilvl="8" w:tplc="F932B610">
      <w:start w:val="1"/>
      <w:numFmt w:val="bullet"/>
      <w:lvlText w:val=""/>
      <w:lvlJc w:val="left"/>
      <w:pPr>
        <w:ind w:left="6480" w:hanging="360"/>
      </w:pPr>
      <w:rPr>
        <w:rFonts w:ascii="Wingdings" w:hAnsi="Wingdings" w:hint="default"/>
      </w:rPr>
    </w:lvl>
  </w:abstractNum>
  <w:abstractNum w:abstractNumId="4" w15:restartNumberingAfterBreak="0">
    <w:nsid w:val="365EF4ED"/>
    <w:multiLevelType w:val="hybridMultilevel"/>
    <w:tmpl w:val="09E02012"/>
    <w:lvl w:ilvl="0" w:tplc="A7DE8E64">
      <w:start w:val="1"/>
      <w:numFmt w:val="bullet"/>
      <w:lvlText w:val=""/>
      <w:lvlJc w:val="left"/>
      <w:pPr>
        <w:ind w:left="720" w:hanging="360"/>
      </w:pPr>
      <w:rPr>
        <w:rFonts w:ascii="Symbol" w:hAnsi="Symbol" w:hint="default"/>
      </w:rPr>
    </w:lvl>
    <w:lvl w:ilvl="1" w:tplc="2E82810C">
      <w:start w:val="1"/>
      <w:numFmt w:val="bullet"/>
      <w:lvlText w:val="o"/>
      <w:lvlJc w:val="left"/>
      <w:pPr>
        <w:ind w:left="1440" w:hanging="360"/>
      </w:pPr>
      <w:rPr>
        <w:rFonts w:ascii="Symbol" w:hAnsi="Symbol" w:hint="default"/>
      </w:rPr>
    </w:lvl>
    <w:lvl w:ilvl="2" w:tplc="1D2CA3A4">
      <w:start w:val="1"/>
      <w:numFmt w:val="bullet"/>
      <w:lvlText w:val=""/>
      <w:lvlJc w:val="left"/>
      <w:pPr>
        <w:ind w:left="2160" w:hanging="360"/>
      </w:pPr>
      <w:rPr>
        <w:rFonts w:ascii="Wingdings" w:hAnsi="Wingdings" w:hint="default"/>
      </w:rPr>
    </w:lvl>
    <w:lvl w:ilvl="3" w:tplc="7D9EAE3E">
      <w:start w:val="1"/>
      <w:numFmt w:val="bullet"/>
      <w:lvlText w:val=""/>
      <w:lvlJc w:val="left"/>
      <w:pPr>
        <w:ind w:left="2880" w:hanging="360"/>
      </w:pPr>
      <w:rPr>
        <w:rFonts w:ascii="Symbol" w:hAnsi="Symbol" w:hint="default"/>
      </w:rPr>
    </w:lvl>
    <w:lvl w:ilvl="4" w:tplc="23B65828">
      <w:start w:val="1"/>
      <w:numFmt w:val="bullet"/>
      <w:lvlText w:val="o"/>
      <w:lvlJc w:val="left"/>
      <w:pPr>
        <w:ind w:left="3600" w:hanging="360"/>
      </w:pPr>
      <w:rPr>
        <w:rFonts w:ascii="Courier New" w:hAnsi="Courier New" w:hint="default"/>
      </w:rPr>
    </w:lvl>
    <w:lvl w:ilvl="5" w:tplc="59744188">
      <w:start w:val="1"/>
      <w:numFmt w:val="bullet"/>
      <w:lvlText w:val=""/>
      <w:lvlJc w:val="left"/>
      <w:pPr>
        <w:ind w:left="4320" w:hanging="360"/>
      </w:pPr>
      <w:rPr>
        <w:rFonts w:ascii="Wingdings" w:hAnsi="Wingdings" w:hint="default"/>
      </w:rPr>
    </w:lvl>
    <w:lvl w:ilvl="6" w:tplc="4C060A64">
      <w:start w:val="1"/>
      <w:numFmt w:val="bullet"/>
      <w:lvlText w:val=""/>
      <w:lvlJc w:val="left"/>
      <w:pPr>
        <w:ind w:left="5040" w:hanging="360"/>
      </w:pPr>
      <w:rPr>
        <w:rFonts w:ascii="Symbol" w:hAnsi="Symbol" w:hint="default"/>
      </w:rPr>
    </w:lvl>
    <w:lvl w:ilvl="7" w:tplc="191465D0">
      <w:start w:val="1"/>
      <w:numFmt w:val="bullet"/>
      <w:lvlText w:val="o"/>
      <w:lvlJc w:val="left"/>
      <w:pPr>
        <w:ind w:left="5760" w:hanging="360"/>
      </w:pPr>
      <w:rPr>
        <w:rFonts w:ascii="Courier New" w:hAnsi="Courier New" w:hint="default"/>
      </w:rPr>
    </w:lvl>
    <w:lvl w:ilvl="8" w:tplc="50009788">
      <w:start w:val="1"/>
      <w:numFmt w:val="bullet"/>
      <w:lvlText w:val=""/>
      <w:lvlJc w:val="left"/>
      <w:pPr>
        <w:ind w:left="6480" w:hanging="360"/>
      </w:pPr>
      <w:rPr>
        <w:rFonts w:ascii="Wingdings" w:hAnsi="Wingdings" w:hint="default"/>
      </w:rPr>
    </w:lvl>
  </w:abstractNum>
  <w:abstractNum w:abstractNumId="5" w15:restartNumberingAfterBreak="0">
    <w:nsid w:val="3A8ABCF7"/>
    <w:multiLevelType w:val="hybridMultilevel"/>
    <w:tmpl w:val="162AA0B4"/>
    <w:lvl w:ilvl="0" w:tplc="A23ED3B2">
      <w:start w:val="1"/>
      <w:numFmt w:val="bullet"/>
      <w:lvlText w:val="-"/>
      <w:lvlJc w:val="left"/>
      <w:pPr>
        <w:ind w:left="720" w:hanging="360"/>
      </w:pPr>
      <w:rPr>
        <w:rFonts w:ascii="Aptos" w:hAnsi="Aptos" w:hint="default"/>
      </w:rPr>
    </w:lvl>
    <w:lvl w:ilvl="1" w:tplc="081C5B7E">
      <w:start w:val="1"/>
      <w:numFmt w:val="bullet"/>
      <w:lvlText w:val="o"/>
      <w:lvlJc w:val="left"/>
      <w:pPr>
        <w:ind w:left="1440" w:hanging="360"/>
      </w:pPr>
      <w:rPr>
        <w:rFonts w:ascii="Courier New" w:hAnsi="Courier New" w:hint="default"/>
      </w:rPr>
    </w:lvl>
    <w:lvl w:ilvl="2" w:tplc="6556F4CC">
      <w:start w:val="1"/>
      <w:numFmt w:val="bullet"/>
      <w:lvlText w:val=""/>
      <w:lvlJc w:val="left"/>
      <w:pPr>
        <w:ind w:left="2160" w:hanging="360"/>
      </w:pPr>
      <w:rPr>
        <w:rFonts w:ascii="Wingdings" w:hAnsi="Wingdings" w:hint="default"/>
      </w:rPr>
    </w:lvl>
    <w:lvl w:ilvl="3" w:tplc="D1E0F8EC">
      <w:start w:val="1"/>
      <w:numFmt w:val="bullet"/>
      <w:lvlText w:val=""/>
      <w:lvlJc w:val="left"/>
      <w:pPr>
        <w:ind w:left="2880" w:hanging="360"/>
      </w:pPr>
      <w:rPr>
        <w:rFonts w:ascii="Symbol" w:hAnsi="Symbol" w:hint="default"/>
      </w:rPr>
    </w:lvl>
    <w:lvl w:ilvl="4" w:tplc="1ACA3436">
      <w:start w:val="1"/>
      <w:numFmt w:val="bullet"/>
      <w:lvlText w:val="o"/>
      <w:lvlJc w:val="left"/>
      <w:pPr>
        <w:ind w:left="3600" w:hanging="360"/>
      </w:pPr>
      <w:rPr>
        <w:rFonts w:ascii="Courier New" w:hAnsi="Courier New" w:hint="default"/>
      </w:rPr>
    </w:lvl>
    <w:lvl w:ilvl="5" w:tplc="499A0024">
      <w:start w:val="1"/>
      <w:numFmt w:val="bullet"/>
      <w:lvlText w:val=""/>
      <w:lvlJc w:val="left"/>
      <w:pPr>
        <w:ind w:left="4320" w:hanging="360"/>
      </w:pPr>
      <w:rPr>
        <w:rFonts w:ascii="Wingdings" w:hAnsi="Wingdings" w:hint="default"/>
      </w:rPr>
    </w:lvl>
    <w:lvl w:ilvl="6" w:tplc="D5EC38DE">
      <w:start w:val="1"/>
      <w:numFmt w:val="bullet"/>
      <w:lvlText w:val=""/>
      <w:lvlJc w:val="left"/>
      <w:pPr>
        <w:ind w:left="5040" w:hanging="360"/>
      </w:pPr>
      <w:rPr>
        <w:rFonts w:ascii="Symbol" w:hAnsi="Symbol" w:hint="default"/>
      </w:rPr>
    </w:lvl>
    <w:lvl w:ilvl="7" w:tplc="08589A4A">
      <w:start w:val="1"/>
      <w:numFmt w:val="bullet"/>
      <w:lvlText w:val="o"/>
      <w:lvlJc w:val="left"/>
      <w:pPr>
        <w:ind w:left="5760" w:hanging="360"/>
      </w:pPr>
      <w:rPr>
        <w:rFonts w:ascii="Courier New" w:hAnsi="Courier New" w:hint="default"/>
      </w:rPr>
    </w:lvl>
    <w:lvl w:ilvl="8" w:tplc="7DEA10EA">
      <w:start w:val="1"/>
      <w:numFmt w:val="bullet"/>
      <w:lvlText w:val=""/>
      <w:lvlJc w:val="left"/>
      <w:pPr>
        <w:ind w:left="6480" w:hanging="360"/>
      </w:pPr>
      <w:rPr>
        <w:rFonts w:ascii="Wingdings" w:hAnsi="Wingdings" w:hint="default"/>
      </w:rPr>
    </w:lvl>
  </w:abstractNum>
  <w:abstractNum w:abstractNumId="6" w15:restartNumberingAfterBreak="0">
    <w:nsid w:val="3D8B8C73"/>
    <w:multiLevelType w:val="hybridMultilevel"/>
    <w:tmpl w:val="C6E005B6"/>
    <w:lvl w:ilvl="0" w:tplc="86CA9A50">
      <w:start w:val="1"/>
      <w:numFmt w:val="bullet"/>
      <w:lvlText w:val="-"/>
      <w:lvlJc w:val="left"/>
      <w:pPr>
        <w:ind w:left="720" w:hanging="360"/>
      </w:pPr>
      <w:rPr>
        <w:rFonts w:ascii="Aptos" w:hAnsi="Aptos" w:hint="default"/>
      </w:rPr>
    </w:lvl>
    <w:lvl w:ilvl="1" w:tplc="95904960">
      <w:start w:val="1"/>
      <w:numFmt w:val="bullet"/>
      <w:lvlText w:val="o"/>
      <w:lvlJc w:val="left"/>
      <w:pPr>
        <w:ind w:left="1440" w:hanging="360"/>
      </w:pPr>
      <w:rPr>
        <w:rFonts w:ascii="Courier New" w:hAnsi="Courier New" w:hint="default"/>
      </w:rPr>
    </w:lvl>
    <w:lvl w:ilvl="2" w:tplc="7C4CDB0C">
      <w:start w:val="1"/>
      <w:numFmt w:val="bullet"/>
      <w:lvlText w:val=""/>
      <w:lvlJc w:val="left"/>
      <w:pPr>
        <w:ind w:left="2160" w:hanging="360"/>
      </w:pPr>
      <w:rPr>
        <w:rFonts w:ascii="Wingdings" w:hAnsi="Wingdings" w:hint="default"/>
      </w:rPr>
    </w:lvl>
    <w:lvl w:ilvl="3" w:tplc="1F1E22AA">
      <w:start w:val="1"/>
      <w:numFmt w:val="bullet"/>
      <w:lvlText w:val=""/>
      <w:lvlJc w:val="left"/>
      <w:pPr>
        <w:ind w:left="2880" w:hanging="360"/>
      </w:pPr>
      <w:rPr>
        <w:rFonts w:ascii="Symbol" w:hAnsi="Symbol" w:hint="default"/>
      </w:rPr>
    </w:lvl>
    <w:lvl w:ilvl="4" w:tplc="58F4DF32">
      <w:start w:val="1"/>
      <w:numFmt w:val="bullet"/>
      <w:lvlText w:val="o"/>
      <w:lvlJc w:val="left"/>
      <w:pPr>
        <w:ind w:left="3600" w:hanging="360"/>
      </w:pPr>
      <w:rPr>
        <w:rFonts w:ascii="Courier New" w:hAnsi="Courier New" w:hint="default"/>
      </w:rPr>
    </w:lvl>
    <w:lvl w:ilvl="5" w:tplc="3FE81744">
      <w:start w:val="1"/>
      <w:numFmt w:val="bullet"/>
      <w:lvlText w:val=""/>
      <w:lvlJc w:val="left"/>
      <w:pPr>
        <w:ind w:left="4320" w:hanging="360"/>
      </w:pPr>
      <w:rPr>
        <w:rFonts w:ascii="Wingdings" w:hAnsi="Wingdings" w:hint="default"/>
      </w:rPr>
    </w:lvl>
    <w:lvl w:ilvl="6" w:tplc="D71A8210">
      <w:start w:val="1"/>
      <w:numFmt w:val="bullet"/>
      <w:lvlText w:val=""/>
      <w:lvlJc w:val="left"/>
      <w:pPr>
        <w:ind w:left="5040" w:hanging="360"/>
      </w:pPr>
      <w:rPr>
        <w:rFonts w:ascii="Symbol" w:hAnsi="Symbol" w:hint="default"/>
      </w:rPr>
    </w:lvl>
    <w:lvl w:ilvl="7" w:tplc="33F4762A">
      <w:start w:val="1"/>
      <w:numFmt w:val="bullet"/>
      <w:lvlText w:val="o"/>
      <w:lvlJc w:val="left"/>
      <w:pPr>
        <w:ind w:left="5760" w:hanging="360"/>
      </w:pPr>
      <w:rPr>
        <w:rFonts w:ascii="Courier New" w:hAnsi="Courier New" w:hint="default"/>
      </w:rPr>
    </w:lvl>
    <w:lvl w:ilvl="8" w:tplc="A43C326E">
      <w:start w:val="1"/>
      <w:numFmt w:val="bullet"/>
      <w:lvlText w:val=""/>
      <w:lvlJc w:val="left"/>
      <w:pPr>
        <w:ind w:left="6480" w:hanging="360"/>
      </w:pPr>
      <w:rPr>
        <w:rFonts w:ascii="Wingdings" w:hAnsi="Wingdings" w:hint="default"/>
      </w:rPr>
    </w:lvl>
  </w:abstractNum>
  <w:abstractNum w:abstractNumId="7" w15:restartNumberingAfterBreak="0">
    <w:nsid w:val="4B667A38"/>
    <w:multiLevelType w:val="hybridMultilevel"/>
    <w:tmpl w:val="7FB23AC4"/>
    <w:lvl w:ilvl="0" w:tplc="D9CC0C6E">
      <w:start w:val="1"/>
      <w:numFmt w:val="bullet"/>
      <w:lvlText w:val="-"/>
      <w:lvlJc w:val="left"/>
      <w:pPr>
        <w:ind w:left="720" w:hanging="360"/>
      </w:pPr>
      <w:rPr>
        <w:rFonts w:ascii="Aptos" w:hAnsi="Aptos" w:hint="default"/>
      </w:rPr>
    </w:lvl>
    <w:lvl w:ilvl="1" w:tplc="217C041C">
      <w:start w:val="1"/>
      <w:numFmt w:val="bullet"/>
      <w:lvlText w:val="o"/>
      <w:lvlJc w:val="left"/>
      <w:pPr>
        <w:ind w:left="1440" w:hanging="360"/>
      </w:pPr>
      <w:rPr>
        <w:rFonts w:ascii="Courier New" w:hAnsi="Courier New" w:hint="default"/>
      </w:rPr>
    </w:lvl>
    <w:lvl w:ilvl="2" w:tplc="FDFE9FC6">
      <w:start w:val="1"/>
      <w:numFmt w:val="bullet"/>
      <w:lvlText w:val=""/>
      <w:lvlJc w:val="left"/>
      <w:pPr>
        <w:ind w:left="2160" w:hanging="360"/>
      </w:pPr>
      <w:rPr>
        <w:rFonts w:ascii="Wingdings" w:hAnsi="Wingdings" w:hint="default"/>
      </w:rPr>
    </w:lvl>
    <w:lvl w:ilvl="3" w:tplc="13644F24">
      <w:start w:val="1"/>
      <w:numFmt w:val="bullet"/>
      <w:lvlText w:val=""/>
      <w:lvlJc w:val="left"/>
      <w:pPr>
        <w:ind w:left="2880" w:hanging="360"/>
      </w:pPr>
      <w:rPr>
        <w:rFonts w:ascii="Symbol" w:hAnsi="Symbol" w:hint="default"/>
      </w:rPr>
    </w:lvl>
    <w:lvl w:ilvl="4" w:tplc="ADAADEEE">
      <w:start w:val="1"/>
      <w:numFmt w:val="bullet"/>
      <w:lvlText w:val="o"/>
      <w:lvlJc w:val="left"/>
      <w:pPr>
        <w:ind w:left="3600" w:hanging="360"/>
      </w:pPr>
      <w:rPr>
        <w:rFonts w:ascii="Courier New" w:hAnsi="Courier New" w:hint="default"/>
      </w:rPr>
    </w:lvl>
    <w:lvl w:ilvl="5" w:tplc="FE603F0A">
      <w:start w:val="1"/>
      <w:numFmt w:val="bullet"/>
      <w:lvlText w:val=""/>
      <w:lvlJc w:val="left"/>
      <w:pPr>
        <w:ind w:left="4320" w:hanging="360"/>
      </w:pPr>
      <w:rPr>
        <w:rFonts w:ascii="Wingdings" w:hAnsi="Wingdings" w:hint="default"/>
      </w:rPr>
    </w:lvl>
    <w:lvl w:ilvl="6" w:tplc="B2A87BB8">
      <w:start w:val="1"/>
      <w:numFmt w:val="bullet"/>
      <w:lvlText w:val=""/>
      <w:lvlJc w:val="left"/>
      <w:pPr>
        <w:ind w:left="5040" w:hanging="360"/>
      </w:pPr>
      <w:rPr>
        <w:rFonts w:ascii="Symbol" w:hAnsi="Symbol" w:hint="default"/>
      </w:rPr>
    </w:lvl>
    <w:lvl w:ilvl="7" w:tplc="C664A766">
      <w:start w:val="1"/>
      <w:numFmt w:val="bullet"/>
      <w:lvlText w:val="o"/>
      <w:lvlJc w:val="left"/>
      <w:pPr>
        <w:ind w:left="5760" w:hanging="360"/>
      </w:pPr>
      <w:rPr>
        <w:rFonts w:ascii="Courier New" w:hAnsi="Courier New" w:hint="default"/>
      </w:rPr>
    </w:lvl>
    <w:lvl w:ilvl="8" w:tplc="924E44D0">
      <w:start w:val="1"/>
      <w:numFmt w:val="bullet"/>
      <w:lvlText w:val=""/>
      <w:lvlJc w:val="left"/>
      <w:pPr>
        <w:ind w:left="6480" w:hanging="360"/>
      </w:pPr>
      <w:rPr>
        <w:rFonts w:ascii="Wingdings" w:hAnsi="Wingdings" w:hint="default"/>
      </w:rPr>
    </w:lvl>
  </w:abstractNum>
  <w:abstractNum w:abstractNumId="8" w15:restartNumberingAfterBreak="0">
    <w:nsid w:val="6F737C6A"/>
    <w:multiLevelType w:val="hybridMultilevel"/>
    <w:tmpl w:val="B238967A"/>
    <w:lvl w:ilvl="0" w:tplc="5EA44258">
      <w:start w:val="1"/>
      <w:numFmt w:val="bullet"/>
      <w:lvlText w:val=""/>
      <w:lvlJc w:val="left"/>
      <w:pPr>
        <w:ind w:left="720" w:hanging="360"/>
      </w:pPr>
      <w:rPr>
        <w:rFonts w:ascii="Symbol" w:hAnsi="Symbol" w:hint="default"/>
      </w:rPr>
    </w:lvl>
    <w:lvl w:ilvl="1" w:tplc="7654E2AA">
      <w:start w:val="1"/>
      <w:numFmt w:val="bullet"/>
      <w:lvlText w:val="o"/>
      <w:lvlJc w:val="left"/>
      <w:pPr>
        <w:ind w:left="1440" w:hanging="360"/>
      </w:pPr>
      <w:rPr>
        <w:rFonts w:ascii="Symbol" w:hAnsi="Symbol" w:hint="default"/>
      </w:rPr>
    </w:lvl>
    <w:lvl w:ilvl="2" w:tplc="3C4475D6">
      <w:start w:val="1"/>
      <w:numFmt w:val="bullet"/>
      <w:lvlText w:val=""/>
      <w:lvlJc w:val="left"/>
      <w:pPr>
        <w:ind w:left="2160" w:hanging="360"/>
      </w:pPr>
      <w:rPr>
        <w:rFonts w:ascii="Wingdings" w:hAnsi="Wingdings" w:hint="default"/>
      </w:rPr>
    </w:lvl>
    <w:lvl w:ilvl="3" w:tplc="0C56B314">
      <w:start w:val="1"/>
      <w:numFmt w:val="bullet"/>
      <w:lvlText w:val=""/>
      <w:lvlJc w:val="left"/>
      <w:pPr>
        <w:ind w:left="2880" w:hanging="360"/>
      </w:pPr>
      <w:rPr>
        <w:rFonts w:ascii="Symbol" w:hAnsi="Symbol" w:hint="default"/>
      </w:rPr>
    </w:lvl>
    <w:lvl w:ilvl="4" w:tplc="74069082">
      <w:start w:val="1"/>
      <w:numFmt w:val="bullet"/>
      <w:lvlText w:val="o"/>
      <w:lvlJc w:val="left"/>
      <w:pPr>
        <w:ind w:left="3600" w:hanging="360"/>
      </w:pPr>
      <w:rPr>
        <w:rFonts w:ascii="Courier New" w:hAnsi="Courier New" w:hint="default"/>
      </w:rPr>
    </w:lvl>
    <w:lvl w:ilvl="5" w:tplc="49A00138">
      <w:start w:val="1"/>
      <w:numFmt w:val="bullet"/>
      <w:lvlText w:val=""/>
      <w:lvlJc w:val="left"/>
      <w:pPr>
        <w:ind w:left="4320" w:hanging="360"/>
      </w:pPr>
      <w:rPr>
        <w:rFonts w:ascii="Wingdings" w:hAnsi="Wingdings" w:hint="default"/>
      </w:rPr>
    </w:lvl>
    <w:lvl w:ilvl="6" w:tplc="177E7D44">
      <w:start w:val="1"/>
      <w:numFmt w:val="bullet"/>
      <w:lvlText w:val=""/>
      <w:lvlJc w:val="left"/>
      <w:pPr>
        <w:ind w:left="5040" w:hanging="360"/>
      </w:pPr>
      <w:rPr>
        <w:rFonts w:ascii="Symbol" w:hAnsi="Symbol" w:hint="default"/>
      </w:rPr>
    </w:lvl>
    <w:lvl w:ilvl="7" w:tplc="1A52FDFC">
      <w:start w:val="1"/>
      <w:numFmt w:val="bullet"/>
      <w:lvlText w:val="o"/>
      <w:lvlJc w:val="left"/>
      <w:pPr>
        <w:ind w:left="5760" w:hanging="360"/>
      </w:pPr>
      <w:rPr>
        <w:rFonts w:ascii="Courier New" w:hAnsi="Courier New" w:hint="default"/>
      </w:rPr>
    </w:lvl>
    <w:lvl w:ilvl="8" w:tplc="5492F7E8">
      <w:start w:val="1"/>
      <w:numFmt w:val="bullet"/>
      <w:lvlText w:val=""/>
      <w:lvlJc w:val="left"/>
      <w:pPr>
        <w:ind w:left="6480" w:hanging="360"/>
      </w:pPr>
      <w:rPr>
        <w:rFonts w:ascii="Wingdings" w:hAnsi="Wingdings" w:hint="default"/>
      </w:rPr>
    </w:lvl>
  </w:abstractNum>
  <w:abstractNum w:abstractNumId="9" w15:restartNumberingAfterBreak="0">
    <w:nsid w:val="76ACB5CF"/>
    <w:multiLevelType w:val="hybridMultilevel"/>
    <w:tmpl w:val="8AD6B18C"/>
    <w:lvl w:ilvl="0" w:tplc="CE24B43C">
      <w:start w:val="1"/>
      <w:numFmt w:val="bullet"/>
      <w:lvlText w:val=""/>
      <w:lvlJc w:val="left"/>
      <w:pPr>
        <w:ind w:left="720" w:hanging="360"/>
      </w:pPr>
      <w:rPr>
        <w:rFonts w:ascii="Symbol" w:hAnsi="Symbol" w:hint="default"/>
      </w:rPr>
    </w:lvl>
    <w:lvl w:ilvl="1" w:tplc="EB7804EC">
      <w:start w:val="1"/>
      <w:numFmt w:val="bullet"/>
      <w:lvlText w:val="o"/>
      <w:lvlJc w:val="left"/>
      <w:pPr>
        <w:ind w:left="1440" w:hanging="360"/>
      </w:pPr>
      <w:rPr>
        <w:rFonts w:ascii="Symbol" w:hAnsi="Symbol" w:hint="default"/>
      </w:rPr>
    </w:lvl>
    <w:lvl w:ilvl="2" w:tplc="39CEF87A">
      <w:start w:val="1"/>
      <w:numFmt w:val="bullet"/>
      <w:lvlText w:val=""/>
      <w:lvlJc w:val="left"/>
      <w:pPr>
        <w:ind w:left="2160" w:hanging="360"/>
      </w:pPr>
      <w:rPr>
        <w:rFonts w:ascii="Wingdings" w:hAnsi="Wingdings" w:hint="default"/>
      </w:rPr>
    </w:lvl>
    <w:lvl w:ilvl="3" w:tplc="FDF8BBD2">
      <w:start w:val="1"/>
      <w:numFmt w:val="bullet"/>
      <w:lvlText w:val=""/>
      <w:lvlJc w:val="left"/>
      <w:pPr>
        <w:ind w:left="2880" w:hanging="360"/>
      </w:pPr>
      <w:rPr>
        <w:rFonts w:ascii="Symbol" w:hAnsi="Symbol" w:hint="default"/>
      </w:rPr>
    </w:lvl>
    <w:lvl w:ilvl="4" w:tplc="02746836">
      <w:start w:val="1"/>
      <w:numFmt w:val="bullet"/>
      <w:lvlText w:val="o"/>
      <w:lvlJc w:val="left"/>
      <w:pPr>
        <w:ind w:left="3600" w:hanging="360"/>
      </w:pPr>
      <w:rPr>
        <w:rFonts w:ascii="Courier New" w:hAnsi="Courier New" w:hint="default"/>
      </w:rPr>
    </w:lvl>
    <w:lvl w:ilvl="5" w:tplc="5A3E54F4">
      <w:start w:val="1"/>
      <w:numFmt w:val="bullet"/>
      <w:lvlText w:val=""/>
      <w:lvlJc w:val="left"/>
      <w:pPr>
        <w:ind w:left="4320" w:hanging="360"/>
      </w:pPr>
      <w:rPr>
        <w:rFonts w:ascii="Wingdings" w:hAnsi="Wingdings" w:hint="default"/>
      </w:rPr>
    </w:lvl>
    <w:lvl w:ilvl="6" w:tplc="A54E49B6">
      <w:start w:val="1"/>
      <w:numFmt w:val="bullet"/>
      <w:lvlText w:val=""/>
      <w:lvlJc w:val="left"/>
      <w:pPr>
        <w:ind w:left="5040" w:hanging="360"/>
      </w:pPr>
      <w:rPr>
        <w:rFonts w:ascii="Symbol" w:hAnsi="Symbol" w:hint="default"/>
      </w:rPr>
    </w:lvl>
    <w:lvl w:ilvl="7" w:tplc="56E8711A">
      <w:start w:val="1"/>
      <w:numFmt w:val="bullet"/>
      <w:lvlText w:val="o"/>
      <w:lvlJc w:val="left"/>
      <w:pPr>
        <w:ind w:left="5760" w:hanging="360"/>
      </w:pPr>
      <w:rPr>
        <w:rFonts w:ascii="Courier New" w:hAnsi="Courier New" w:hint="default"/>
      </w:rPr>
    </w:lvl>
    <w:lvl w:ilvl="8" w:tplc="7E7CE3E4">
      <w:start w:val="1"/>
      <w:numFmt w:val="bullet"/>
      <w:lvlText w:val=""/>
      <w:lvlJc w:val="left"/>
      <w:pPr>
        <w:ind w:left="6480" w:hanging="360"/>
      </w:pPr>
      <w:rPr>
        <w:rFonts w:ascii="Wingdings" w:hAnsi="Wingdings" w:hint="default"/>
      </w:rPr>
    </w:lvl>
  </w:abstractNum>
  <w:abstractNum w:abstractNumId="10" w15:restartNumberingAfterBreak="0">
    <w:nsid w:val="7D39EA67"/>
    <w:multiLevelType w:val="hybridMultilevel"/>
    <w:tmpl w:val="A64C2082"/>
    <w:lvl w:ilvl="0" w:tplc="61C4F934">
      <w:start w:val="1"/>
      <w:numFmt w:val="bullet"/>
      <w:lvlText w:val=""/>
      <w:lvlJc w:val="left"/>
      <w:pPr>
        <w:ind w:left="720" w:hanging="360"/>
      </w:pPr>
      <w:rPr>
        <w:rFonts w:ascii="Symbol" w:hAnsi="Symbol" w:hint="default"/>
      </w:rPr>
    </w:lvl>
    <w:lvl w:ilvl="1" w:tplc="CBCE1CF4">
      <w:start w:val="1"/>
      <w:numFmt w:val="bullet"/>
      <w:lvlText w:val="o"/>
      <w:lvlJc w:val="left"/>
      <w:pPr>
        <w:ind w:left="1440" w:hanging="360"/>
      </w:pPr>
      <w:rPr>
        <w:rFonts w:ascii="Symbol" w:hAnsi="Symbol" w:hint="default"/>
      </w:rPr>
    </w:lvl>
    <w:lvl w:ilvl="2" w:tplc="06E615BE">
      <w:start w:val="1"/>
      <w:numFmt w:val="bullet"/>
      <w:lvlText w:val=""/>
      <w:lvlJc w:val="left"/>
      <w:pPr>
        <w:ind w:left="2160" w:hanging="360"/>
      </w:pPr>
      <w:rPr>
        <w:rFonts w:ascii="Wingdings" w:hAnsi="Wingdings" w:hint="default"/>
      </w:rPr>
    </w:lvl>
    <w:lvl w:ilvl="3" w:tplc="7F2A0684">
      <w:start w:val="1"/>
      <w:numFmt w:val="bullet"/>
      <w:lvlText w:val=""/>
      <w:lvlJc w:val="left"/>
      <w:pPr>
        <w:ind w:left="2880" w:hanging="360"/>
      </w:pPr>
      <w:rPr>
        <w:rFonts w:ascii="Symbol" w:hAnsi="Symbol" w:hint="default"/>
      </w:rPr>
    </w:lvl>
    <w:lvl w:ilvl="4" w:tplc="43FC972C">
      <w:start w:val="1"/>
      <w:numFmt w:val="bullet"/>
      <w:lvlText w:val="o"/>
      <w:lvlJc w:val="left"/>
      <w:pPr>
        <w:ind w:left="3600" w:hanging="360"/>
      </w:pPr>
      <w:rPr>
        <w:rFonts w:ascii="Courier New" w:hAnsi="Courier New" w:hint="default"/>
      </w:rPr>
    </w:lvl>
    <w:lvl w:ilvl="5" w:tplc="03701E44">
      <w:start w:val="1"/>
      <w:numFmt w:val="bullet"/>
      <w:lvlText w:val=""/>
      <w:lvlJc w:val="left"/>
      <w:pPr>
        <w:ind w:left="4320" w:hanging="360"/>
      </w:pPr>
      <w:rPr>
        <w:rFonts w:ascii="Wingdings" w:hAnsi="Wingdings" w:hint="default"/>
      </w:rPr>
    </w:lvl>
    <w:lvl w:ilvl="6" w:tplc="75F23CCA">
      <w:start w:val="1"/>
      <w:numFmt w:val="bullet"/>
      <w:lvlText w:val=""/>
      <w:lvlJc w:val="left"/>
      <w:pPr>
        <w:ind w:left="5040" w:hanging="360"/>
      </w:pPr>
      <w:rPr>
        <w:rFonts w:ascii="Symbol" w:hAnsi="Symbol" w:hint="default"/>
      </w:rPr>
    </w:lvl>
    <w:lvl w:ilvl="7" w:tplc="9E4E865E">
      <w:start w:val="1"/>
      <w:numFmt w:val="bullet"/>
      <w:lvlText w:val="o"/>
      <w:lvlJc w:val="left"/>
      <w:pPr>
        <w:ind w:left="5760" w:hanging="360"/>
      </w:pPr>
      <w:rPr>
        <w:rFonts w:ascii="Courier New" w:hAnsi="Courier New" w:hint="default"/>
      </w:rPr>
    </w:lvl>
    <w:lvl w:ilvl="8" w:tplc="5634A1E0">
      <w:start w:val="1"/>
      <w:numFmt w:val="bullet"/>
      <w:lvlText w:val=""/>
      <w:lvlJc w:val="left"/>
      <w:pPr>
        <w:ind w:left="6480" w:hanging="360"/>
      </w:pPr>
      <w:rPr>
        <w:rFonts w:ascii="Wingdings" w:hAnsi="Wingdings" w:hint="default"/>
      </w:rPr>
    </w:lvl>
  </w:abstractNum>
  <w:num w:numId="1" w16cid:durableId="1641760857">
    <w:abstractNumId w:val="0"/>
  </w:num>
  <w:num w:numId="2" w16cid:durableId="656760247">
    <w:abstractNumId w:val="3"/>
  </w:num>
  <w:num w:numId="3" w16cid:durableId="1316304447">
    <w:abstractNumId w:val="7"/>
  </w:num>
  <w:num w:numId="4" w16cid:durableId="1035160607">
    <w:abstractNumId w:val="5"/>
  </w:num>
  <w:num w:numId="5" w16cid:durableId="2103917094">
    <w:abstractNumId w:val="6"/>
  </w:num>
  <w:num w:numId="6" w16cid:durableId="912932964">
    <w:abstractNumId w:val="2"/>
  </w:num>
  <w:num w:numId="7" w16cid:durableId="1754082465">
    <w:abstractNumId w:val="10"/>
  </w:num>
  <w:num w:numId="8" w16cid:durableId="1811088772">
    <w:abstractNumId w:val="9"/>
  </w:num>
  <w:num w:numId="9" w16cid:durableId="456223533">
    <w:abstractNumId w:val="1"/>
  </w:num>
  <w:num w:numId="10" w16cid:durableId="2139715270">
    <w:abstractNumId w:val="8"/>
  </w:num>
  <w:num w:numId="11" w16cid:durableId="663625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62"/>
    <w:rsid w:val="00002823"/>
    <w:rsid w:val="0000712B"/>
    <w:rsid w:val="000264D7"/>
    <w:rsid w:val="00036080"/>
    <w:rsid w:val="0006128B"/>
    <w:rsid w:val="00064083"/>
    <w:rsid w:val="00070EFD"/>
    <w:rsid w:val="00084809"/>
    <w:rsid w:val="000B029B"/>
    <w:rsid w:val="000C5915"/>
    <w:rsid w:val="000D1724"/>
    <w:rsid w:val="000D695E"/>
    <w:rsid w:val="000E7D23"/>
    <w:rsid w:val="001836D4"/>
    <w:rsid w:val="00194607"/>
    <w:rsid w:val="00195D75"/>
    <w:rsid w:val="001A20E4"/>
    <w:rsid w:val="001A4AD6"/>
    <w:rsid w:val="001D0062"/>
    <w:rsid w:val="001E6DBC"/>
    <w:rsid w:val="001F0A74"/>
    <w:rsid w:val="001F3C6E"/>
    <w:rsid w:val="001F552F"/>
    <w:rsid w:val="0021716D"/>
    <w:rsid w:val="0022418D"/>
    <w:rsid w:val="00232E8F"/>
    <w:rsid w:val="00236744"/>
    <w:rsid w:val="00240879"/>
    <w:rsid w:val="00250179"/>
    <w:rsid w:val="00255C09"/>
    <w:rsid w:val="00270FE7"/>
    <w:rsid w:val="0028326B"/>
    <w:rsid w:val="002B5E8B"/>
    <w:rsid w:val="00303CE0"/>
    <w:rsid w:val="003272E1"/>
    <w:rsid w:val="00330445"/>
    <w:rsid w:val="00340455"/>
    <w:rsid w:val="00354AC9"/>
    <w:rsid w:val="003716C0"/>
    <w:rsid w:val="00372495"/>
    <w:rsid w:val="00383F1B"/>
    <w:rsid w:val="00392D8D"/>
    <w:rsid w:val="003A6D8A"/>
    <w:rsid w:val="003C3BEE"/>
    <w:rsid w:val="003C7C57"/>
    <w:rsid w:val="003E2AC4"/>
    <w:rsid w:val="003E3686"/>
    <w:rsid w:val="003E529D"/>
    <w:rsid w:val="00414EAA"/>
    <w:rsid w:val="00423961"/>
    <w:rsid w:val="0043398D"/>
    <w:rsid w:val="00451C09"/>
    <w:rsid w:val="00453D49"/>
    <w:rsid w:val="00460FE2"/>
    <w:rsid w:val="0046298E"/>
    <w:rsid w:val="00462AB0"/>
    <w:rsid w:val="00464A96"/>
    <w:rsid w:val="00480885"/>
    <w:rsid w:val="00490E7E"/>
    <w:rsid w:val="004A7A10"/>
    <w:rsid w:val="004D2E2E"/>
    <w:rsid w:val="004D44FA"/>
    <w:rsid w:val="004D7834"/>
    <w:rsid w:val="004E05EE"/>
    <w:rsid w:val="00507E6A"/>
    <w:rsid w:val="00516696"/>
    <w:rsid w:val="00516729"/>
    <w:rsid w:val="005271F4"/>
    <w:rsid w:val="005716F7"/>
    <w:rsid w:val="00584553"/>
    <w:rsid w:val="00596EC6"/>
    <w:rsid w:val="005A2F07"/>
    <w:rsid w:val="005C052C"/>
    <w:rsid w:val="005C376F"/>
    <w:rsid w:val="005C40CE"/>
    <w:rsid w:val="005C4ECD"/>
    <w:rsid w:val="005E4883"/>
    <w:rsid w:val="006259C2"/>
    <w:rsid w:val="00647936"/>
    <w:rsid w:val="00663C51"/>
    <w:rsid w:val="006A69D6"/>
    <w:rsid w:val="006D74A3"/>
    <w:rsid w:val="00723EA6"/>
    <w:rsid w:val="007364CF"/>
    <w:rsid w:val="0074238D"/>
    <w:rsid w:val="00765308"/>
    <w:rsid w:val="00765B95"/>
    <w:rsid w:val="007C181E"/>
    <w:rsid w:val="007F36C2"/>
    <w:rsid w:val="0082278D"/>
    <w:rsid w:val="00837AE8"/>
    <w:rsid w:val="00852332"/>
    <w:rsid w:val="00866170"/>
    <w:rsid w:val="00892EEC"/>
    <w:rsid w:val="008B20D3"/>
    <w:rsid w:val="008B637B"/>
    <w:rsid w:val="008D102A"/>
    <w:rsid w:val="008E2873"/>
    <w:rsid w:val="009854D4"/>
    <w:rsid w:val="00985CCE"/>
    <w:rsid w:val="00995B16"/>
    <w:rsid w:val="009E7B35"/>
    <w:rsid w:val="00A00A4B"/>
    <w:rsid w:val="00A22A94"/>
    <w:rsid w:val="00A2501F"/>
    <w:rsid w:val="00A32F62"/>
    <w:rsid w:val="00A42DA8"/>
    <w:rsid w:val="00A439DF"/>
    <w:rsid w:val="00A83958"/>
    <w:rsid w:val="00A938B8"/>
    <w:rsid w:val="00AA584F"/>
    <w:rsid w:val="00AF24BC"/>
    <w:rsid w:val="00B10F85"/>
    <w:rsid w:val="00B35757"/>
    <w:rsid w:val="00B537DD"/>
    <w:rsid w:val="00B57C46"/>
    <w:rsid w:val="00BB5456"/>
    <w:rsid w:val="00BE2565"/>
    <w:rsid w:val="00BE508E"/>
    <w:rsid w:val="00BE5DF3"/>
    <w:rsid w:val="00C24E0C"/>
    <w:rsid w:val="00C433FC"/>
    <w:rsid w:val="00C61431"/>
    <w:rsid w:val="00CA09BC"/>
    <w:rsid w:val="00CA603B"/>
    <w:rsid w:val="00CB3A30"/>
    <w:rsid w:val="00CC78E5"/>
    <w:rsid w:val="00D01F19"/>
    <w:rsid w:val="00D01F9E"/>
    <w:rsid w:val="00D03812"/>
    <w:rsid w:val="00D455B2"/>
    <w:rsid w:val="00D45FB1"/>
    <w:rsid w:val="00D539A8"/>
    <w:rsid w:val="00D65E64"/>
    <w:rsid w:val="00DA7DF1"/>
    <w:rsid w:val="00E03CC5"/>
    <w:rsid w:val="00E15643"/>
    <w:rsid w:val="00E20E33"/>
    <w:rsid w:val="00E23745"/>
    <w:rsid w:val="00E327D3"/>
    <w:rsid w:val="00E37E28"/>
    <w:rsid w:val="00E85065"/>
    <w:rsid w:val="00E87289"/>
    <w:rsid w:val="00E95B17"/>
    <w:rsid w:val="00EC1BBB"/>
    <w:rsid w:val="00ED3620"/>
    <w:rsid w:val="00EE180E"/>
    <w:rsid w:val="00EF6DE2"/>
    <w:rsid w:val="00F16D1E"/>
    <w:rsid w:val="00F503A5"/>
    <w:rsid w:val="00F5178B"/>
    <w:rsid w:val="00F52D11"/>
    <w:rsid w:val="00F62390"/>
    <w:rsid w:val="00F73365"/>
    <w:rsid w:val="00FA0BE8"/>
    <w:rsid w:val="00FA1012"/>
    <w:rsid w:val="00FA3041"/>
    <w:rsid w:val="00FE4B8F"/>
    <w:rsid w:val="00FF446B"/>
    <w:rsid w:val="10426C7D"/>
    <w:rsid w:val="114A9421"/>
    <w:rsid w:val="126EC709"/>
    <w:rsid w:val="1434B71E"/>
    <w:rsid w:val="16BEA6D4"/>
    <w:rsid w:val="1A6C3683"/>
    <w:rsid w:val="1A9B420A"/>
    <w:rsid w:val="227BF502"/>
    <w:rsid w:val="23B6E96E"/>
    <w:rsid w:val="2CF4F746"/>
    <w:rsid w:val="32A6EBAB"/>
    <w:rsid w:val="3819DA22"/>
    <w:rsid w:val="391E8DDD"/>
    <w:rsid w:val="3B165D5B"/>
    <w:rsid w:val="3B675DB0"/>
    <w:rsid w:val="3CD7AB27"/>
    <w:rsid w:val="4C21FD0B"/>
    <w:rsid w:val="4CC51BD1"/>
    <w:rsid w:val="588E9FE2"/>
    <w:rsid w:val="5B20A3EF"/>
    <w:rsid w:val="648880F9"/>
    <w:rsid w:val="6764D2AC"/>
    <w:rsid w:val="6CDB36B9"/>
    <w:rsid w:val="72281EE6"/>
    <w:rsid w:val="722B7C1F"/>
    <w:rsid w:val="72402A76"/>
    <w:rsid w:val="7BF63B62"/>
    <w:rsid w:val="7EEC84D8"/>
    <w:rsid w:val="7FA94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BC71E"/>
  <w15:chartTrackingRefBased/>
  <w15:docId w15:val="{9F45D42D-C0F4-9F4C-B8F7-AC552A20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2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764D2AC"/>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1">
    <w:name w:val="p1"/>
    <w:basedOn w:val="Normal"/>
    <w:rsid w:val="0074238D"/>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742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Santelli, Francisco A</dc:creator>
  <cp:keywords/>
  <dc:description/>
  <cp:lastModifiedBy>Rubin, Jacob M</cp:lastModifiedBy>
  <cp:revision>181</cp:revision>
  <dcterms:created xsi:type="dcterms:W3CDTF">2023-07-18T18:14:00Z</dcterms:created>
  <dcterms:modified xsi:type="dcterms:W3CDTF">2025-12-17T14:09:00Z</dcterms:modified>
</cp:coreProperties>
</file>