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3C" w:rsidRPr="00E620F3" w:rsidRDefault="0085003C" w:rsidP="0085003C">
      <w:pPr>
        <w:spacing w:after="0" w:line="240" w:lineRule="auto"/>
        <w:jc w:val="center"/>
        <w:rPr>
          <w:rFonts w:cs="David"/>
          <w:b/>
          <w:bCs/>
          <w:sz w:val="24"/>
          <w:szCs w:val="24"/>
          <w:rtl/>
        </w:rPr>
      </w:pPr>
      <w:r w:rsidRPr="00E620F3">
        <w:rPr>
          <w:rFonts w:cs="David"/>
          <w:b/>
          <w:bCs/>
          <w:sz w:val="24"/>
          <w:szCs w:val="24"/>
          <w:rtl/>
        </w:rPr>
        <w:t xml:space="preserve">אישורים </w:t>
      </w:r>
      <w:r w:rsidRPr="00E620F3">
        <w:rPr>
          <w:rFonts w:cs="David" w:hint="cs"/>
          <w:b/>
          <w:bCs/>
          <w:sz w:val="24"/>
          <w:szCs w:val="24"/>
          <w:rtl/>
        </w:rPr>
        <w:t xml:space="preserve">הנדרשים </w:t>
      </w:r>
      <w:r w:rsidRPr="00E620F3">
        <w:rPr>
          <w:rFonts w:cs="David"/>
          <w:b/>
          <w:bCs/>
          <w:sz w:val="24"/>
          <w:szCs w:val="24"/>
          <w:rtl/>
        </w:rPr>
        <w:t>לאימות הפרטים</w:t>
      </w:r>
      <w:r w:rsidRPr="00E620F3">
        <w:rPr>
          <w:rFonts w:cs="David" w:hint="cs"/>
          <w:b/>
          <w:bCs/>
          <w:sz w:val="24"/>
          <w:szCs w:val="24"/>
          <w:rtl/>
        </w:rPr>
        <w:t>:</w:t>
      </w:r>
    </w:p>
    <w:p w:rsidR="001A596C" w:rsidRDefault="001A596C">
      <w:pPr>
        <w:rPr>
          <w:rtl/>
        </w:rPr>
      </w:pPr>
    </w:p>
    <w:p w:rsidR="0085003C" w:rsidRPr="0085003C" w:rsidRDefault="0085003C" w:rsidP="0085003C">
      <w:pPr>
        <w:spacing w:after="0" w:line="240" w:lineRule="auto"/>
        <w:ind w:left="720"/>
        <w:rPr>
          <w:rFonts w:cs="David"/>
          <w:b/>
          <w:bCs/>
          <w:sz w:val="24"/>
          <w:szCs w:val="24"/>
          <w:rtl/>
        </w:rPr>
      </w:pPr>
      <w:r w:rsidRPr="0085003C">
        <w:rPr>
          <w:rFonts w:cs="David" w:hint="cs"/>
          <w:b/>
          <w:bCs/>
          <w:sz w:val="24"/>
          <w:szCs w:val="24"/>
          <w:rtl/>
        </w:rPr>
        <w:t>אישור לימודים</w:t>
      </w:r>
    </w:p>
    <w:p w:rsidR="0085003C" w:rsidRPr="00D03AC8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>אישור לימודים בציון</w:t>
      </w:r>
      <w:r w:rsidRPr="00D03AC8">
        <w:rPr>
          <w:rFonts w:cs="David"/>
          <w:sz w:val="24"/>
          <w:szCs w:val="24"/>
          <w:rtl/>
        </w:rPr>
        <w:t xml:space="preserve"> שם התואר, הפקולטה, ושנת הלימודים לתואר.</w:t>
      </w:r>
    </w:p>
    <w:p w:rsidR="0085003C" w:rsidRDefault="0085003C" w:rsidP="00656CA0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D03AC8">
        <w:rPr>
          <w:rFonts w:cs="David"/>
          <w:sz w:val="24"/>
          <w:szCs w:val="24"/>
          <w:rtl/>
        </w:rPr>
        <w:t>סטודנטים באוניברסיטה הפתוחה הלומדים לתואר ראשון נדרשים לצרף תכנית לימודים שנתית בהיקף של 24 נקודות זכות או חמישה קורסים אקדמיים</w:t>
      </w:r>
      <w:r w:rsidRPr="00D03AC8">
        <w:rPr>
          <w:rFonts w:cs="David" w:hint="cs"/>
          <w:sz w:val="24"/>
          <w:szCs w:val="24"/>
          <w:rtl/>
        </w:rPr>
        <w:t>.</w:t>
      </w:r>
      <w:r w:rsidRPr="00D03AC8">
        <w:rPr>
          <w:rFonts w:cs="David"/>
          <w:sz w:val="24"/>
          <w:szCs w:val="24"/>
          <w:rtl/>
        </w:rPr>
        <w:t xml:space="preserve"> </w:t>
      </w:r>
      <w:r w:rsidRPr="00D03AC8">
        <w:rPr>
          <w:rFonts w:cs="David"/>
          <w:sz w:val="24"/>
          <w:szCs w:val="24"/>
          <w:rtl/>
        </w:rPr>
        <w:br/>
        <w:t xml:space="preserve">סטודנטים במכללות </w:t>
      </w:r>
      <w:r w:rsidRPr="00E620F3">
        <w:rPr>
          <w:rFonts w:cs="David"/>
          <w:sz w:val="24"/>
          <w:szCs w:val="24"/>
          <w:rtl/>
        </w:rPr>
        <w:t xml:space="preserve">אזוריות נדרשים לצרף אישור לימודים עם חסות אקדמית של האוניברסיטה </w:t>
      </w:r>
      <w:r w:rsidRPr="00E620F3">
        <w:rPr>
          <w:rFonts w:cs="David" w:hint="cs"/>
          <w:sz w:val="24"/>
          <w:szCs w:val="24"/>
          <w:rtl/>
        </w:rPr>
        <w:t>הנותנת חסות למכללה</w:t>
      </w:r>
      <w:r w:rsidRPr="00E620F3">
        <w:rPr>
          <w:rFonts w:cs="David"/>
          <w:sz w:val="24"/>
          <w:szCs w:val="24"/>
          <w:rtl/>
        </w:rPr>
        <w:t xml:space="preserve">. </w:t>
      </w:r>
    </w:p>
    <w:p w:rsidR="0085003C" w:rsidRDefault="0085003C" w:rsidP="0085003C">
      <w:pPr>
        <w:spacing w:after="0" w:line="240" w:lineRule="auto"/>
        <w:ind w:left="720"/>
        <w:rPr>
          <w:rFonts w:cs="David"/>
          <w:sz w:val="24"/>
          <w:szCs w:val="24"/>
          <w:rtl/>
        </w:rPr>
      </w:pPr>
    </w:p>
    <w:p w:rsidR="0085003C" w:rsidRPr="0085003C" w:rsidRDefault="0085003C" w:rsidP="0085003C">
      <w:pPr>
        <w:spacing w:after="0" w:line="240" w:lineRule="auto"/>
        <w:ind w:left="720"/>
        <w:rPr>
          <w:rFonts w:cs="David"/>
          <w:b/>
          <w:bCs/>
          <w:sz w:val="24"/>
          <w:szCs w:val="24"/>
        </w:rPr>
      </w:pPr>
      <w:r w:rsidRPr="0085003C">
        <w:rPr>
          <w:rFonts w:cs="David" w:hint="cs"/>
          <w:b/>
          <w:bCs/>
          <w:sz w:val="24"/>
          <w:szCs w:val="24"/>
          <w:rtl/>
        </w:rPr>
        <w:t>שכר לימוד</w:t>
      </w:r>
    </w:p>
    <w:p w:rsidR="0085003C" w:rsidRPr="00E620F3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>אישור המפרט את סכום שכר הלימוד השנתי, כולל פירוט באחוזים של היקף מערכת הלימודים השנתית.</w:t>
      </w:r>
    </w:p>
    <w:p w:rsidR="0085003C" w:rsidRDefault="0085003C" w:rsidP="0085003C">
      <w:pPr>
        <w:spacing w:after="0" w:line="240" w:lineRule="auto"/>
        <w:ind w:left="720"/>
        <w:rPr>
          <w:rFonts w:cs="David"/>
          <w:sz w:val="24"/>
          <w:szCs w:val="24"/>
          <w:rtl/>
        </w:rPr>
      </w:pPr>
    </w:p>
    <w:p w:rsidR="0085003C" w:rsidRDefault="0085003C" w:rsidP="0085003C">
      <w:pPr>
        <w:spacing w:after="0" w:line="240" w:lineRule="auto"/>
        <w:ind w:left="720"/>
        <w:rPr>
          <w:rFonts w:cs="David"/>
          <w:b/>
          <w:bCs/>
          <w:sz w:val="24"/>
          <w:szCs w:val="24"/>
          <w:rtl/>
        </w:rPr>
      </w:pPr>
      <w:r w:rsidRPr="0085003C">
        <w:rPr>
          <w:rFonts w:cs="David" w:hint="cs"/>
          <w:b/>
          <w:bCs/>
          <w:sz w:val="24"/>
          <w:szCs w:val="24"/>
          <w:rtl/>
        </w:rPr>
        <w:t>מגורים</w:t>
      </w:r>
      <w:r w:rsidR="00EE5C66">
        <w:rPr>
          <w:rFonts w:cs="David" w:hint="cs"/>
          <w:b/>
          <w:bCs/>
          <w:sz w:val="24"/>
          <w:szCs w:val="24"/>
          <w:rtl/>
        </w:rPr>
        <w:t xml:space="preserve"> בשכונות שיקום ויישובים הנכללים בפרויקט שיקום שכונות</w:t>
      </w:r>
    </w:p>
    <w:p w:rsidR="0085003C" w:rsidRPr="00757174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 xml:space="preserve">סטודנטים המתגוררים שנה אחת לפחות </w:t>
      </w:r>
      <w:r w:rsidRPr="00BC5FD7">
        <w:rPr>
          <w:rFonts w:cs="David"/>
          <w:sz w:val="24"/>
          <w:szCs w:val="24"/>
          <w:rtl/>
        </w:rPr>
        <w:t>בשכונת שיקום</w:t>
      </w:r>
      <w:r>
        <w:rPr>
          <w:rFonts w:cs="David"/>
          <w:sz w:val="24"/>
          <w:szCs w:val="24"/>
          <w:rtl/>
        </w:rPr>
        <w:t xml:space="preserve"> נדרשים להחתים את מנהל צוות</w:t>
      </w:r>
      <w:r>
        <w:rPr>
          <w:rFonts w:cs="David" w:hint="cs"/>
          <w:sz w:val="24"/>
          <w:szCs w:val="24"/>
          <w:rtl/>
        </w:rPr>
        <w:t xml:space="preserve"> ההיגוי </w:t>
      </w:r>
      <w:r w:rsidRPr="00757174">
        <w:rPr>
          <w:rFonts w:cs="David" w:hint="cs"/>
          <w:sz w:val="24"/>
          <w:szCs w:val="24"/>
          <w:rtl/>
        </w:rPr>
        <w:t>החברתי בשכונת השיקום.</w:t>
      </w:r>
    </w:p>
    <w:p w:rsidR="0085003C" w:rsidRDefault="0085003C" w:rsidP="00656CA0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757174">
        <w:rPr>
          <w:rFonts w:cs="David"/>
          <w:sz w:val="24"/>
          <w:szCs w:val="24"/>
          <w:rtl/>
        </w:rPr>
        <w:t>סטודנטים המתגוררים ביישובים</w:t>
      </w:r>
      <w:r w:rsidRPr="00E620F3">
        <w:rPr>
          <w:rFonts w:cs="David"/>
          <w:sz w:val="24"/>
          <w:szCs w:val="24"/>
          <w:rtl/>
        </w:rPr>
        <w:t xml:space="preserve"> הנכללים </w:t>
      </w:r>
      <w:r w:rsidRPr="00BC5FD7">
        <w:rPr>
          <w:rFonts w:cs="David"/>
          <w:sz w:val="24"/>
          <w:szCs w:val="24"/>
          <w:rtl/>
        </w:rPr>
        <w:t xml:space="preserve">ברשימת היישובים </w:t>
      </w:r>
      <w:r>
        <w:rPr>
          <w:rFonts w:cs="David" w:hint="cs"/>
          <w:sz w:val="24"/>
          <w:szCs w:val="24"/>
          <w:rtl/>
        </w:rPr>
        <w:t xml:space="preserve"> המסווגים</w:t>
      </w:r>
      <w:r w:rsidR="00656CA0">
        <w:rPr>
          <w:rFonts w:cs="David" w:hint="cs"/>
          <w:sz w:val="24"/>
          <w:szCs w:val="24"/>
          <w:rtl/>
        </w:rPr>
        <w:t xml:space="preserve"> </w:t>
      </w:r>
      <w:r w:rsidRPr="00E86506">
        <w:rPr>
          <w:rFonts w:cs="David" w:hint="cs"/>
          <w:sz w:val="24"/>
          <w:szCs w:val="24"/>
          <w:rtl/>
        </w:rPr>
        <w:t>באשכולות 1-6</w:t>
      </w:r>
      <w:r>
        <w:rPr>
          <w:rFonts w:cs="David" w:hint="cs"/>
          <w:sz w:val="24"/>
          <w:szCs w:val="24"/>
          <w:rtl/>
        </w:rPr>
        <w:t xml:space="preserve"> של </w:t>
      </w:r>
      <w:proofErr w:type="spellStart"/>
      <w:r>
        <w:rPr>
          <w:rFonts w:cs="David" w:hint="cs"/>
          <w:sz w:val="24"/>
          <w:szCs w:val="24"/>
          <w:rtl/>
        </w:rPr>
        <w:t>הלמ"ס</w:t>
      </w:r>
      <w:proofErr w:type="spellEnd"/>
      <w:r>
        <w:rPr>
          <w:rFonts w:cs="David" w:hint="cs"/>
          <w:sz w:val="24"/>
          <w:szCs w:val="24"/>
          <w:rtl/>
        </w:rPr>
        <w:t xml:space="preserve"> נדרשים לצרף צילום ת.ז, כולל ספח ובו כתובת המגורים.</w:t>
      </w:r>
    </w:p>
    <w:p w:rsidR="0085003C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85003C" w:rsidRPr="0085003C" w:rsidRDefault="0085003C" w:rsidP="00656CA0">
      <w:pPr>
        <w:pStyle w:val="ListParagraph1"/>
        <w:spacing w:after="0" w:line="240" w:lineRule="auto"/>
        <w:rPr>
          <w:rFonts w:cs="David"/>
          <w:b/>
          <w:bCs/>
          <w:sz w:val="24"/>
          <w:szCs w:val="24"/>
          <w:rtl/>
        </w:rPr>
      </w:pPr>
      <w:r w:rsidRPr="0085003C">
        <w:rPr>
          <w:rFonts w:cs="David" w:hint="cs"/>
          <w:b/>
          <w:bCs/>
          <w:sz w:val="24"/>
          <w:szCs w:val="24"/>
          <w:rtl/>
        </w:rPr>
        <w:t>בית מגורים קבוע של הס</w:t>
      </w:r>
      <w:r w:rsidR="00CF29A6">
        <w:rPr>
          <w:rFonts w:cs="David" w:hint="cs"/>
          <w:b/>
          <w:bCs/>
          <w:sz w:val="24"/>
          <w:szCs w:val="24"/>
          <w:rtl/>
        </w:rPr>
        <w:t>טודנט</w:t>
      </w:r>
      <w:r w:rsidR="00656CA0">
        <w:rPr>
          <w:rFonts w:cs="David" w:hint="cs"/>
          <w:b/>
          <w:bCs/>
          <w:sz w:val="24"/>
          <w:szCs w:val="24"/>
          <w:rtl/>
        </w:rPr>
        <w:t>ים</w:t>
      </w:r>
      <w:r w:rsidR="00CF29A6">
        <w:rPr>
          <w:rFonts w:cs="David" w:hint="cs"/>
          <w:b/>
          <w:bCs/>
          <w:sz w:val="24"/>
          <w:szCs w:val="24"/>
          <w:rtl/>
        </w:rPr>
        <w:t xml:space="preserve"> בתקופת הלימודים- מתייחס לכל </w:t>
      </w:r>
      <w:r w:rsidR="00656CA0">
        <w:rPr>
          <w:rFonts w:cs="David" w:hint="cs"/>
          <w:b/>
          <w:bCs/>
          <w:sz w:val="24"/>
          <w:szCs w:val="24"/>
          <w:rtl/>
        </w:rPr>
        <w:t>ה</w:t>
      </w:r>
      <w:r w:rsidR="00CF29A6">
        <w:rPr>
          <w:rFonts w:cs="David" w:hint="cs"/>
          <w:b/>
          <w:bCs/>
          <w:sz w:val="24"/>
          <w:szCs w:val="24"/>
          <w:rtl/>
        </w:rPr>
        <w:t>סטודנטים (רווק, נשוי ללא ילדים ועם ילדים, חד הורי, גרוש, אלמן</w:t>
      </w:r>
      <w:r w:rsidR="00EE5C66">
        <w:rPr>
          <w:rFonts w:cs="David" w:hint="cs"/>
          <w:b/>
          <w:bCs/>
          <w:sz w:val="24"/>
          <w:szCs w:val="24"/>
          <w:rtl/>
        </w:rPr>
        <w:t>)</w:t>
      </w:r>
      <w:r w:rsidR="00CF29A6">
        <w:rPr>
          <w:rFonts w:cs="David" w:hint="cs"/>
          <w:b/>
          <w:bCs/>
          <w:sz w:val="24"/>
          <w:szCs w:val="24"/>
          <w:rtl/>
        </w:rPr>
        <w:t>.</w:t>
      </w:r>
    </w:p>
    <w:p w:rsidR="0085003C" w:rsidRDefault="00CF29A6" w:rsidP="00CF29A6">
      <w:pPr>
        <w:spacing w:after="0" w:line="240" w:lineRule="auto"/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סטודנטים המתגוררים בשנת הלימודים בדירה בשכירות חודשית או ב</w:t>
      </w:r>
      <w:r w:rsidR="0085003C">
        <w:rPr>
          <w:rFonts w:cs="David" w:hint="cs"/>
          <w:sz w:val="24"/>
          <w:szCs w:val="24"/>
          <w:rtl/>
        </w:rPr>
        <w:t xml:space="preserve">דמי מפתח, </w:t>
      </w:r>
      <w:r>
        <w:rPr>
          <w:rFonts w:cs="David" w:hint="cs"/>
          <w:sz w:val="24"/>
          <w:szCs w:val="24"/>
          <w:rtl/>
        </w:rPr>
        <w:t>או ב</w:t>
      </w:r>
      <w:r w:rsidR="0085003C">
        <w:rPr>
          <w:rFonts w:cs="David" w:hint="cs"/>
          <w:sz w:val="24"/>
          <w:szCs w:val="24"/>
          <w:rtl/>
        </w:rPr>
        <w:t xml:space="preserve">דיור ציבורי, </w:t>
      </w:r>
      <w:r>
        <w:rPr>
          <w:rFonts w:cs="David" w:hint="cs"/>
          <w:sz w:val="24"/>
          <w:szCs w:val="24"/>
          <w:rtl/>
        </w:rPr>
        <w:t xml:space="preserve">נדרשים לצרף לבקשה אישור מתאים ועדכני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תצלום של חוזה תקף או אישור עדכני על דיור בדמי מפתח/דיור ציבורי </w:t>
      </w:r>
      <w:r w:rsidR="0085003C">
        <w:rPr>
          <w:rFonts w:cs="David" w:hint="cs"/>
          <w:sz w:val="24"/>
          <w:szCs w:val="24"/>
          <w:rtl/>
        </w:rPr>
        <w:t>.</w:t>
      </w:r>
    </w:p>
    <w:p w:rsidR="0085003C" w:rsidRDefault="0085003C" w:rsidP="0085003C">
      <w:pPr>
        <w:spacing w:after="0" w:line="240" w:lineRule="auto"/>
        <w:ind w:left="720"/>
        <w:rPr>
          <w:rFonts w:cs="David"/>
          <w:sz w:val="24"/>
          <w:szCs w:val="24"/>
          <w:rtl/>
        </w:rPr>
      </w:pPr>
    </w:p>
    <w:p w:rsidR="0085003C" w:rsidRDefault="0085003C" w:rsidP="0085003C">
      <w:pPr>
        <w:spacing w:after="0" w:line="240" w:lineRule="auto"/>
        <w:ind w:left="720"/>
        <w:rPr>
          <w:rFonts w:cs="David"/>
          <w:b/>
          <w:bCs/>
          <w:sz w:val="24"/>
          <w:szCs w:val="24"/>
          <w:rtl/>
        </w:rPr>
      </w:pPr>
      <w:r w:rsidRPr="0085003C">
        <w:rPr>
          <w:rFonts w:cs="David" w:hint="cs"/>
          <w:b/>
          <w:bCs/>
          <w:sz w:val="24"/>
          <w:szCs w:val="24"/>
          <w:rtl/>
        </w:rPr>
        <w:t>ילדים עד גיל 21</w:t>
      </w:r>
    </w:p>
    <w:p w:rsidR="0085003C" w:rsidRPr="00E620F3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>סטודנטים אשר להם ילדים עד גיל 21 נדרשים לצרף צילום תעודת זהות, כולל ספח ובו תאריכי הלידה של ילדיהם.</w:t>
      </w:r>
      <w:r w:rsidRPr="00E620F3">
        <w:rPr>
          <w:rFonts w:cs="David"/>
          <w:sz w:val="24"/>
          <w:szCs w:val="24"/>
          <w:rtl/>
        </w:rPr>
        <w:br/>
        <w:t>במידה שלמבקש</w:t>
      </w:r>
      <w:r w:rsidRPr="00E620F3">
        <w:rPr>
          <w:rFonts w:cs="David" w:hint="cs"/>
          <w:sz w:val="24"/>
          <w:szCs w:val="24"/>
          <w:rtl/>
        </w:rPr>
        <w:t>ים</w:t>
      </w:r>
      <w:r w:rsidRPr="00E620F3">
        <w:rPr>
          <w:rFonts w:cs="David"/>
          <w:sz w:val="24"/>
          <w:szCs w:val="24"/>
          <w:rtl/>
        </w:rPr>
        <w:t xml:space="preserve"> ישנם ילדים עד גיל 21 שאינם רשומים בספח תעודת הזהות, יש לצרף צילום תעודת הזהות של הילדים ובו תאריך הלידה </w:t>
      </w:r>
      <w:r>
        <w:rPr>
          <w:rFonts w:cs="David"/>
          <w:sz w:val="24"/>
          <w:szCs w:val="24"/>
          <w:rtl/>
        </w:rPr>
        <w:t>שלהם</w:t>
      </w:r>
      <w:r>
        <w:rPr>
          <w:rFonts w:cs="David" w:hint="cs"/>
          <w:sz w:val="24"/>
          <w:szCs w:val="24"/>
          <w:rtl/>
        </w:rPr>
        <w:t xml:space="preserve">. </w:t>
      </w:r>
    </w:p>
    <w:p w:rsidR="0085003C" w:rsidRPr="0085003C" w:rsidRDefault="0085003C" w:rsidP="00EE5C66">
      <w:pPr>
        <w:spacing w:after="0" w:line="240" w:lineRule="auto"/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*למעט </w:t>
      </w:r>
      <w:r w:rsidR="00EE5C66">
        <w:rPr>
          <w:rFonts w:cs="David" w:hint="cs"/>
          <w:sz w:val="24"/>
          <w:szCs w:val="24"/>
          <w:rtl/>
        </w:rPr>
        <w:t xml:space="preserve">ילדים  </w:t>
      </w:r>
      <w:r>
        <w:rPr>
          <w:rFonts w:cs="David" w:hint="cs"/>
          <w:sz w:val="24"/>
          <w:szCs w:val="24"/>
          <w:rtl/>
        </w:rPr>
        <w:t>נכים</w:t>
      </w:r>
      <w:r w:rsidR="00EE5C66">
        <w:rPr>
          <w:rFonts w:cs="David" w:hint="cs"/>
          <w:sz w:val="24"/>
          <w:szCs w:val="24"/>
          <w:rtl/>
        </w:rPr>
        <w:t>.</w:t>
      </w:r>
    </w:p>
    <w:p w:rsidR="0085003C" w:rsidRDefault="0085003C" w:rsidP="0085003C">
      <w:pPr>
        <w:spacing w:after="0" w:line="240" w:lineRule="auto"/>
        <w:ind w:left="720"/>
        <w:rPr>
          <w:rFonts w:cs="David"/>
          <w:sz w:val="24"/>
          <w:szCs w:val="24"/>
          <w:rtl/>
        </w:rPr>
      </w:pPr>
    </w:p>
    <w:p w:rsidR="0085003C" w:rsidRDefault="0085003C" w:rsidP="0085003C">
      <w:pPr>
        <w:spacing w:after="0" w:line="240" w:lineRule="auto"/>
        <w:ind w:left="720"/>
        <w:rPr>
          <w:rFonts w:cs="David"/>
          <w:b/>
          <w:bCs/>
          <w:sz w:val="24"/>
          <w:szCs w:val="24"/>
          <w:rtl/>
        </w:rPr>
      </w:pPr>
      <w:r w:rsidRPr="0085003C">
        <w:rPr>
          <w:rFonts w:cs="David" w:hint="cs"/>
          <w:b/>
          <w:bCs/>
          <w:sz w:val="24"/>
          <w:szCs w:val="24"/>
          <w:rtl/>
        </w:rPr>
        <w:t>אחים סטודנטים עד גיל 21</w:t>
      </w:r>
    </w:p>
    <w:p w:rsidR="00656CA0" w:rsidRDefault="0085003C" w:rsidP="00EE5C66">
      <w:pPr>
        <w:spacing w:after="0" w:line="240" w:lineRule="auto"/>
        <w:ind w:left="720"/>
        <w:rPr>
          <w:rFonts w:cs="David"/>
          <w:sz w:val="24"/>
          <w:szCs w:val="24"/>
          <w:rtl/>
        </w:rPr>
      </w:pPr>
      <w:r w:rsidRPr="0085003C">
        <w:rPr>
          <w:rFonts w:cs="David" w:hint="cs"/>
          <w:sz w:val="24"/>
          <w:szCs w:val="24"/>
          <w:rtl/>
        </w:rPr>
        <w:t>סטודנטים</w:t>
      </w:r>
      <w:r>
        <w:rPr>
          <w:rFonts w:cs="David" w:hint="cs"/>
          <w:sz w:val="24"/>
          <w:szCs w:val="24"/>
          <w:rtl/>
        </w:rPr>
        <w:t xml:space="preserve"> ללא ילדים אשר להם אחים עד גיל 21 יש לצרף צילום ת.ז כולל תאריך הלידה</w:t>
      </w:r>
      <w:r w:rsidR="00656CA0">
        <w:rPr>
          <w:rFonts w:cs="David" w:hint="cs"/>
          <w:sz w:val="24"/>
          <w:szCs w:val="24"/>
          <w:rtl/>
        </w:rPr>
        <w:t>.</w:t>
      </w:r>
    </w:p>
    <w:p w:rsidR="0085003C" w:rsidRDefault="00656CA0" w:rsidP="00EE5C66">
      <w:pPr>
        <w:spacing w:after="0" w:line="240" w:lineRule="auto"/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אם יש אחים </w:t>
      </w:r>
      <w:r w:rsidR="0085003C">
        <w:rPr>
          <w:rFonts w:cs="David" w:hint="cs"/>
          <w:sz w:val="24"/>
          <w:szCs w:val="24"/>
          <w:rtl/>
        </w:rPr>
        <w:t xml:space="preserve">מגיל 22 </w:t>
      </w:r>
      <w:r>
        <w:rPr>
          <w:rFonts w:cs="David" w:hint="cs"/>
          <w:sz w:val="24"/>
          <w:szCs w:val="24"/>
          <w:rtl/>
        </w:rPr>
        <w:t xml:space="preserve">יש </w:t>
      </w:r>
      <w:r w:rsidR="0085003C">
        <w:rPr>
          <w:rFonts w:cs="David" w:hint="cs"/>
          <w:sz w:val="24"/>
          <w:szCs w:val="24"/>
          <w:rtl/>
        </w:rPr>
        <w:t>לצרף אישור לימודים של האחים בשנת הלימודים הנוכחית במוסד להשכלה גבוהה, לתואר ראשון או שני (כולל מכינה קדם אקדמית והנדסאים), וכן צילום ת.ז של האחים ובו תאריכי הלידה שלהם.</w:t>
      </w:r>
    </w:p>
    <w:p w:rsidR="00EE5C66" w:rsidRDefault="00EE5C66" w:rsidP="00EE5C66">
      <w:pPr>
        <w:spacing w:after="0" w:line="240" w:lineRule="auto"/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*למעט אחים נכים.</w:t>
      </w:r>
    </w:p>
    <w:p w:rsidR="0085003C" w:rsidRDefault="0085003C" w:rsidP="0085003C">
      <w:pPr>
        <w:spacing w:after="0" w:line="240" w:lineRule="auto"/>
        <w:ind w:left="720"/>
        <w:rPr>
          <w:rFonts w:cs="David"/>
          <w:sz w:val="24"/>
          <w:szCs w:val="24"/>
          <w:rtl/>
        </w:rPr>
      </w:pPr>
    </w:p>
    <w:p w:rsidR="00A9730A" w:rsidRDefault="0085003C" w:rsidP="00A9730A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85003C">
        <w:rPr>
          <w:rFonts w:cs="David" w:hint="cs"/>
          <w:b/>
          <w:bCs/>
          <w:sz w:val="24"/>
          <w:szCs w:val="24"/>
          <w:rtl/>
        </w:rPr>
        <w:t>שירות מילואים/צבאי/לאומי/אזרחי</w:t>
      </w:r>
      <w:r w:rsidRPr="0085003C">
        <w:rPr>
          <w:rFonts w:cs="David"/>
          <w:b/>
          <w:bCs/>
          <w:sz w:val="24"/>
          <w:szCs w:val="24"/>
          <w:rtl/>
        </w:rPr>
        <w:br/>
      </w:r>
      <w:r w:rsidRPr="00E620F3">
        <w:rPr>
          <w:rFonts w:cs="David"/>
          <w:sz w:val="24"/>
          <w:szCs w:val="24"/>
          <w:rtl/>
        </w:rPr>
        <w:t xml:space="preserve">סטודנטים ששירתו במילואים </w:t>
      </w:r>
      <w:r w:rsidR="00A9730A">
        <w:rPr>
          <w:rFonts w:cs="David" w:hint="cs"/>
          <w:sz w:val="24"/>
          <w:szCs w:val="24"/>
          <w:rtl/>
        </w:rPr>
        <w:t>מיום אחד ומעלה</w:t>
      </w:r>
      <w:r w:rsidRPr="00E620F3">
        <w:rPr>
          <w:rFonts w:cs="David"/>
          <w:sz w:val="24"/>
          <w:szCs w:val="24"/>
          <w:rtl/>
        </w:rPr>
        <w:t xml:space="preserve"> בתקופת שנת הלימודים הקודמת נדרשים לצרף אישור מקצין הקישור של היחידה או מקצין העיר.</w:t>
      </w:r>
      <w:r w:rsidR="00A9730A">
        <w:rPr>
          <w:rFonts w:cs="David" w:hint="cs"/>
          <w:sz w:val="24"/>
          <w:szCs w:val="24"/>
          <w:rtl/>
        </w:rPr>
        <w:t xml:space="preserve"> </w:t>
      </w:r>
      <w:r w:rsidR="00656CA0">
        <w:rPr>
          <w:rFonts w:cs="David"/>
          <w:sz w:val="24"/>
          <w:szCs w:val="24"/>
          <w:rtl/>
        </w:rPr>
        <w:br/>
      </w:r>
      <w:r w:rsidR="00A9730A">
        <w:rPr>
          <w:rFonts w:cs="David" w:hint="cs"/>
          <w:sz w:val="24"/>
          <w:szCs w:val="24"/>
          <w:rtl/>
        </w:rPr>
        <w:t>במקרה של שירות צבאי/לאומי/אזרחי נדרש אישור על תקופת השירות.</w:t>
      </w:r>
    </w:p>
    <w:p w:rsidR="0085003C" w:rsidRDefault="0085003C" w:rsidP="00A9730A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85003C" w:rsidRPr="0085003C" w:rsidRDefault="0085003C" w:rsidP="0085003C">
      <w:pPr>
        <w:pStyle w:val="ListParagraph1"/>
        <w:spacing w:after="0" w:line="240" w:lineRule="auto"/>
        <w:rPr>
          <w:rFonts w:cs="David"/>
          <w:b/>
          <w:bCs/>
          <w:sz w:val="24"/>
          <w:szCs w:val="24"/>
          <w:rtl/>
        </w:rPr>
      </w:pPr>
      <w:r w:rsidRPr="0085003C">
        <w:rPr>
          <w:rFonts w:cs="David"/>
          <w:b/>
          <w:bCs/>
          <w:sz w:val="24"/>
          <w:szCs w:val="24"/>
          <w:rtl/>
        </w:rPr>
        <w:t>נכות רפואית במשפחה ו/או ליקויי למידה</w:t>
      </w:r>
      <w:r w:rsidRPr="0085003C">
        <w:rPr>
          <w:rFonts w:cs="David" w:hint="cs"/>
          <w:b/>
          <w:bCs/>
          <w:sz w:val="24"/>
          <w:szCs w:val="24"/>
          <w:rtl/>
        </w:rPr>
        <w:t xml:space="preserve"> </w:t>
      </w:r>
      <w:r w:rsidR="00656CA0">
        <w:rPr>
          <w:rFonts w:cs="David" w:hint="cs"/>
          <w:b/>
          <w:bCs/>
          <w:sz w:val="24"/>
          <w:szCs w:val="24"/>
          <w:rtl/>
        </w:rPr>
        <w:t>(</w:t>
      </w:r>
      <w:r w:rsidRPr="0085003C">
        <w:rPr>
          <w:rFonts w:cs="David" w:hint="cs"/>
          <w:b/>
          <w:bCs/>
          <w:sz w:val="24"/>
          <w:szCs w:val="24"/>
          <w:rtl/>
        </w:rPr>
        <w:t>כולל אחים</w:t>
      </w:r>
      <w:r w:rsidR="00EE5C66">
        <w:rPr>
          <w:rFonts w:cs="David" w:hint="cs"/>
          <w:b/>
          <w:bCs/>
          <w:sz w:val="24"/>
          <w:szCs w:val="24"/>
          <w:rtl/>
        </w:rPr>
        <w:t>/ילדים</w:t>
      </w:r>
      <w:r w:rsidRPr="0085003C">
        <w:rPr>
          <w:rFonts w:cs="David" w:hint="cs"/>
          <w:b/>
          <w:bCs/>
          <w:sz w:val="24"/>
          <w:szCs w:val="24"/>
          <w:rtl/>
        </w:rPr>
        <w:t xml:space="preserve"> מעל גיל 21</w:t>
      </w:r>
      <w:r w:rsidR="00656CA0">
        <w:rPr>
          <w:rFonts w:cs="David" w:hint="cs"/>
          <w:b/>
          <w:bCs/>
          <w:sz w:val="24"/>
          <w:szCs w:val="24"/>
          <w:rtl/>
        </w:rPr>
        <w:t>)</w:t>
      </w:r>
    </w:p>
    <w:p w:rsidR="0085003C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 xml:space="preserve">במצב של נכות רפואית מעל 20% של אחד מבני המשפחה, נדרש אישור מטעם המוסד לביטוח לאומי או משרד הביטחון, בציון שיעור אחוזי </w:t>
      </w:r>
      <w:r w:rsidRPr="00E620F3">
        <w:rPr>
          <w:rFonts w:cs="David"/>
          <w:sz w:val="24"/>
          <w:szCs w:val="24"/>
          <w:rtl/>
        </w:rPr>
        <w:lastRenderedPageBreak/>
        <w:t xml:space="preserve">הנכות ותאריך הזכאות. </w:t>
      </w:r>
      <w:r w:rsidR="00656CA0">
        <w:rPr>
          <w:rFonts w:cs="David" w:hint="cs"/>
          <w:sz w:val="24"/>
          <w:szCs w:val="24"/>
          <w:rtl/>
        </w:rPr>
        <w:br/>
      </w:r>
      <w:r w:rsidRPr="00E620F3">
        <w:rPr>
          <w:rFonts w:cs="David"/>
          <w:sz w:val="24"/>
          <w:szCs w:val="24"/>
          <w:rtl/>
        </w:rPr>
        <w:t xml:space="preserve">אם אובחנו </w:t>
      </w:r>
      <w:r w:rsidR="00EE5C66">
        <w:rPr>
          <w:rFonts w:cs="David" w:hint="cs"/>
          <w:sz w:val="24"/>
          <w:szCs w:val="24"/>
          <w:rtl/>
        </w:rPr>
        <w:t xml:space="preserve">לסטודנט בלבד </w:t>
      </w:r>
      <w:r w:rsidRPr="00E620F3">
        <w:rPr>
          <w:rFonts w:cs="David"/>
          <w:sz w:val="24"/>
          <w:szCs w:val="24"/>
          <w:rtl/>
        </w:rPr>
        <w:t>ליקויי למידה נדרש אישור מטעם מוסד הלימודים על הזכאות לקבלת הקלות לימוד.</w:t>
      </w:r>
    </w:p>
    <w:p w:rsidR="0085003C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85003C" w:rsidRDefault="0085003C" w:rsidP="0085003C">
      <w:pPr>
        <w:pStyle w:val="ListParagraph1"/>
        <w:spacing w:after="0" w:line="240" w:lineRule="auto"/>
        <w:rPr>
          <w:rFonts w:cs="David"/>
          <w:b/>
          <w:bCs/>
          <w:sz w:val="24"/>
          <w:szCs w:val="24"/>
          <w:rtl/>
        </w:rPr>
      </w:pPr>
      <w:r w:rsidRPr="0085003C">
        <w:rPr>
          <w:rFonts w:cs="David" w:hint="cs"/>
          <w:b/>
          <w:bCs/>
          <w:sz w:val="24"/>
          <w:szCs w:val="24"/>
          <w:rtl/>
        </w:rPr>
        <w:t>שירותי הרווחה</w:t>
      </w:r>
    </w:p>
    <w:p w:rsidR="008A395E" w:rsidRDefault="0085003C" w:rsidP="008A395E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2110F9">
        <w:rPr>
          <w:rFonts w:cs="David"/>
          <w:sz w:val="24"/>
          <w:szCs w:val="24"/>
          <w:rtl/>
        </w:rPr>
        <w:t>סטודנטים המצהירים כי משפחתם נמצאת בטיפול שירותי הרווחה נדרשים לצרף אישור</w:t>
      </w:r>
      <w:r w:rsidR="008A395E">
        <w:rPr>
          <w:rFonts w:cs="David" w:hint="cs"/>
          <w:sz w:val="24"/>
          <w:szCs w:val="24"/>
          <w:rtl/>
        </w:rPr>
        <w:t xml:space="preserve"> עדכני לשנת הלימודים הנוכחית מלשכת הרווחה, כי המשפחה מוכרת ומטופלת.</w:t>
      </w:r>
    </w:p>
    <w:p w:rsidR="0085003C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85003C" w:rsidRDefault="0085003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BE628C" w:rsidRDefault="00BE628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BE628C" w:rsidRDefault="00BE628C" w:rsidP="0085003C">
      <w:pPr>
        <w:pStyle w:val="ListParagraph1"/>
        <w:spacing w:after="0" w:line="240" w:lineRule="auto"/>
        <w:rPr>
          <w:rFonts w:cs="David"/>
          <w:b/>
          <w:bCs/>
          <w:sz w:val="24"/>
          <w:szCs w:val="24"/>
          <w:rtl/>
        </w:rPr>
      </w:pPr>
      <w:r w:rsidRPr="00BE628C">
        <w:rPr>
          <w:rFonts w:cs="David" w:hint="cs"/>
          <w:b/>
          <w:bCs/>
          <w:sz w:val="24"/>
          <w:szCs w:val="24"/>
          <w:rtl/>
        </w:rPr>
        <w:t>היעדר הכנסה</w:t>
      </w:r>
      <w:r w:rsidR="00037EA2">
        <w:rPr>
          <w:rFonts w:cs="David" w:hint="cs"/>
          <w:b/>
          <w:bCs/>
          <w:sz w:val="24"/>
          <w:szCs w:val="24"/>
          <w:rtl/>
        </w:rPr>
        <w:t>/חלקיות משרה</w:t>
      </w:r>
    </w:p>
    <w:p w:rsidR="00037EA2" w:rsidRDefault="00BE628C" w:rsidP="00C21379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>במצב של היעדר הכנסה של הסטודנטים</w:t>
      </w:r>
      <w:r>
        <w:rPr>
          <w:rFonts w:cs="David" w:hint="cs"/>
          <w:sz w:val="24"/>
          <w:szCs w:val="24"/>
          <w:rtl/>
        </w:rPr>
        <w:t xml:space="preserve">, </w:t>
      </w:r>
      <w:r w:rsidRPr="00E620F3">
        <w:rPr>
          <w:rFonts w:cs="David"/>
          <w:sz w:val="24"/>
          <w:szCs w:val="24"/>
          <w:rtl/>
        </w:rPr>
        <w:t>הוריהם</w:t>
      </w:r>
      <w:r>
        <w:rPr>
          <w:rFonts w:cs="David" w:hint="cs"/>
          <w:sz w:val="24"/>
          <w:szCs w:val="24"/>
          <w:rtl/>
        </w:rPr>
        <w:t xml:space="preserve"> או בן הזוג של הסטודנט</w:t>
      </w:r>
      <w:r w:rsidRPr="00E620F3">
        <w:rPr>
          <w:rFonts w:cs="David"/>
          <w:sz w:val="24"/>
          <w:szCs w:val="24"/>
          <w:rtl/>
        </w:rPr>
        <w:t>, נדרש אישור מהמוסד לביטוח לאומי על זכאות לקבלת קצבת אבטלה</w:t>
      </w:r>
      <w:r>
        <w:rPr>
          <w:rFonts w:cs="David" w:hint="cs"/>
          <w:sz w:val="24"/>
          <w:szCs w:val="24"/>
          <w:rtl/>
        </w:rPr>
        <w:t>,</w:t>
      </w:r>
      <w:r w:rsidRPr="00E620F3">
        <w:rPr>
          <w:rFonts w:cs="David"/>
          <w:sz w:val="24"/>
          <w:szCs w:val="24"/>
          <w:rtl/>
        </w:rPr>
        <w:t xml:space="preserve"> הבטחת הכנסה</w:t>
      </w:r>
      <w:r>
        <w:rPr>
          <w:rFonts w:cs="David" w:hint="cs"/>
          <w:sz w:val="24"/>
          <w:szCs w:val="24"/>
          <w:rtl/>
        </w:rPr>
        <w:t xml:space="preserve">, </w:t>
      </w:r>
      <w:r w:rsidRPr="00E620F3">
        <w:rPr>
          <w:rFonts w:cs="David"/>
          <w:sz w:val="24"/>
          <w:szCs w:val="24"/>
          <w:rtl/>
        </w:rPr>
        <w:t>השלמת הכנסה</w:t>
      </w:r>
      <w:r>
        <w:rPr>
          <w:rFonts w:cs="David" w:hint="cs"/>
          <w:sz w:val="24"/>
          <w:szCs w:val="24"/>
          <w:rtl/>
        </w:rPr>
        <w:t xml:space="preserve">, </w:t>
      </w:r>
      <w:r w:rsidRPr="00E620F3">
        <w:rPr>
          <w:rFonts w:cs="David"/>
          <w:sz w:val="24"/>
          <w:szCs w:val="24"/>
          <w:rtl/>
        </w:rPr>
        <w:t>קצבת נכות</w:t>
      </w:r>
      <w:r>
        <w:rPr>
          <w:rFonts w:cs="David" w:hint="cs"/>
          <w:sz w:val="24"/>
          <w:szCs w:val="24"/>
          <w:rtl/>
        </w:rPr>
        <w:t xml:space="preserve"> או</w:t>
      </w:r>
      <w:r>
        <w:rPr>
          <w:rFonts w:cs="David"/>
          <w:sz w:val="24"/>
          <w:szCs w:val="24"/>
          <w:rtl/>
        </w:rPr>
        <w:t xml:space="preserve"> קצבת שארים</w:t>
      </w:r>
      <w:r>
        <w:rPr>
          <w:rFonts w:cs="David" w:hint="cs"/>
          <w:sz w:val="24"/>
          <w:szCs w:val="24"/>
          <w:rtl/>
        </w:rPr>
        <w:t xml:space="preserve">, </w:t>
      </w:r>
      <w:r w:rsidR="00037EA2">
        <w:rPr>
          <w:rFonts w:cs="David" w:hint="cs"/>
          <w:sz w:val="24"/>
          <w:szCs w:val="24"/>
          <w:rtl/>
        </w:rPr>
        <w:t>פנסיה</w:t>
      </w:r>
      <w:r w:rsidR="00EE5C66">
        <w:rPr>
          <w:rFonts w:cs="David" w:hint="cs"/>
          <w:sz w:val="24"/>
          <w:szCs w:val="24"/>
          <w:rtl/>
        </w:rPr>
        <w:t xml:space="preserve"> (אישור מקרנות הפנסיה) </w:t>
      </w:r>
      <w:bookmarkStart w:id="0" w:name="_GoBack"/>
      <w:bookmarkEnd w:id="0"/>
      <w:r w:rsidR="00A71B8D">
        <w:rPr>
          <w:rFonts w:cs="David" w:hint="cs"/>
          <w:sz w:val="24"/>
          <w:szCs w:val="24"/>
          <w:rtl/>
        </w:rPr>
        <w:t xml:space="preserve">וכן </w:t>
      </w:r>
      <w:r w:rsidR="00A71B8D" w:rsidRPr="00757174">
        <w:rPr>
          <w:rFonts w:cs="David" w:hint="cs"/>
          <w:sz w:val="24"/>
          <w:szCs w:val="24"/>
          <w:rtl/>
        </w:rPr>
        <w:t>יש</w:t>
      </w:r>
      <w:r w:rsidR="00A71B8D" w:rsidRPr="00757174">
        <w:rPr>
          <w:rFonts w:cs="David"/>
          <w:sz w:val="24"/>
          <w:szCs w:val="24"/>
          <w:rtl/>
        </w:rPr>
        <w:t xml:space="preserve"> לצרף אישור מהמעסיק המעיד על חלקיות משרה באחוזים</w:t>
      </w:r>
      <w:r w:rsidR="008146B5">
        <w:rPr>
          <w:rFonts w:cs="David" w:hint="cs"/>
          <w:sz w:val="24"/>
          <w:szCs w:val="24"/>
          <w:rtl/>
        </w:rPr>
        <w:t>.</w:t>
      </w:r>
    </w:p>
    <w:p w:rsidR="00A71B8D" w:rsidRDefault="00A71B8D" w:rsidP="00E86506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BE628C" w:rsidRPr="00757174" w:rsidRDefault="00656CA0" w:rsidP="00E86506">
      <w:pPr>
        <w:pStyle w:val="ListParagraph1"/>
        <w:spacing w:after="0" w:line="240" w:lineRule="auto"/>
        <w:rPr>
          <w:rFonts w:cs="David"/>
          <w:b/>
          <w:bCs/>
          <w:sz w:val="24"/>
          <w:szCs w:val="24"/>
          <w:rtl/>
        </w:rPr>
      </w:pPr>
      <w:r w:rsidRPr="00757174">
        <w:rPr>
          <w:rFonts w:cs="David" w:hint="cs"/>
          <w:b/>
          <w:bCs/>
          <w:sz w:val="24"/>
          <w:szCs w:val="24"/>
          <w:rtl/>
        </w:rPr>
        <w:t>במצב שאחד ההורים נפטר</w:t>
      </w:r>
      <w:r w:rsidR="00E86506" w:rsidRPr="00757174">
        <w:rPr>
          <w:rFonts w:cs="David" w:hint="cs"/>
          <w:b/>
          <w:bCs/>
          <w:sz w:val="24"/>
          <w:szCs w:val="24"/>
          <w:rtl/>
        </w:rPr>
        <w:t xml:space="preserve">, </w:t>
      </w:r>
      <w:r w:rsidRPr="00757174">
        <w:rPr>
          <w:rFonts w:cs="David" w:hint="cs"/>
          <w:b/>
          <w:bCs/>
          <w:sz w:val="24"/>
          <w:szCs w:val="24"/>
          <w:rtl/>
        </w:rPr>
        <w:t xml:space="preserve">יש לצרף </w:t>
      </w:r>
      <w:r w:rsidR="00BE628C" w:rsidRPr="00757174">
        <w:rPr>
          <w:rFonts w:cs="David" w:hint="cs"/>
          <w:b/>
          <w:bCs/>
          <w:sz w:val="24"/>
          <w:szCs w:val="24"/>
          <w:rtl/>
        </w:rPr>
        <w:t>תעודת פטירה.</w:t>
      </w:r>
    </w:p>
    <w:p w:rsidR="00BE628C" w:rsidRDefault="00BE628C" w:rsidP="00BE628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BE628C" w:rsidRDefault="00BE628C" w:rsidP="00BE628C">
      <w:pPr>
        <w:pStyle w:val="ListParagraph1"/>
        <w:spacing w:after="0" w:line="240" w:lineRule="auto"/>
        <w:rPr>
          <w:rFonts w:cs="David"/>
          <w:b/>
          <w:bCs/>
          <w:sz w:val="24"/>
          <w:szCs w:val="24"/>
          <w:rtl/>
        </w:rPr>
      </w:pPr>
      <w:r w:rsidRPr="00BE628C">
        <w:rPr>
          <w:rFonts w:cs="David" w:hint="cs"/>
          <w:b/>
          <w:bCs/>
          <w:sz w:val="24"/>
          <w:szCs w:val="24"/>
          <w:rtl/>
        </w:rPr>
        <w:t>ניתוק קשר עם ההורים</w:t>
      </w:r>
    </w:p>
    <w:p w:rsidR="00BE628C" w:rsidRDefault="00BE628C" w:rsidP="00BE628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 xml:space="preserve">סטודנטים </w:t>
      </w:r>
      <w:r w:rsidRPr="00E620F3">
        <w:rPr>
          <w:rFonts w:cs="David" w:hint="cs"/>
          <w:sz w:val="24"/>
          <w:szCs w:val="24"/>
          <w:rtl/>
        </w:rPr>
        <w:t>ל</w:t>
      </w:r>
      <w:r w:rsidRPr="00E620F3">
        <w:rPr>
          <w:rFonts w:cs="David"/>
          <w:sz w:val="24"/>
          <w:szCs w:val="24"/>
          <w:rtl/>
        </w:rPr>
        <w:t xml:space="preserve">לא ילדים המצהירים שנותק הקשר בינם </w:t>
      </w:r>
      <w:r w:rsidR="00EE5C66">
        <w:rPr>
          <w:rFonts w:cs="David" w:hint="cs"/>
          <w:sz w:val="24"/>
          <w:szCs w:val="24"/>
          <w:rtl/>
        </w:rPr>
        <w:t>ל</w:t>
      </w:r>
      <w:r w:rsidRPr="00E620F3">
        <w:rPr>
          <w:rFonts w:cs="David"/>
          <w:sz w:val="24"/>
          <w:szCs w:val="24"/>
          <w:rtl/>
        </w:rPr>
        <w:t>בין אחד מ</w:t>
      </w:r>
      <w:r>
        <w:rPr>
          <w:rFonts w:cs="David" w:hint="cs"/>
          <w:sz w:val="24"/>
          <w:szCs w:val="24"/>
          <w:rtl/>
        </w:rPr>
        <w:t>ה</w:t>
      </w:r>
      <w:r w:rsidRPr="00E620F3">
        <w:rPr>
          <w:rFonts w:cs="David"/>
          <w:sz w:val="24"/>
          <w:szCs w:val="24"/>
          <w:rtl/>
        </w:rPr>
        <w:t xml:space="preserve">הורים נדרשים לצרף תצהיר משפטי של רשם בית משפט או נוטריון (עו"ד). </w:t>
      </w:r>
    </w:p>
    <w:p w:rsidR="00BE628C" w:rsidRDefault="00BE628C" w:rsidP="00EE5C66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  <w:r w:rsidRPr="00E620F3">
        <w:rPr>
          <w:rFonts w:cs="David"/>
          <w:sz w:val="24"/>
          <w:szCs w:val="24"/>
          <w:rtl/>
        </w:rPr>
        <w:t>במקרה של ניתוק קשר משני ההורים, בדיקת הזכאות והניקוד תי</w:t>
      </w:r>
      <w:r>
        <w:rPr>
          <w:rFonts w:cs="David"/>
          <w:sz w:val="24"/>
          <w:szCs w:val="24"/>
          <w:rtl/>
        </w:rPr>
        <w:t xml:space="preserve">עשה על סמך נתוני </w:t>
      </w:r>
      <w:r w:rsidRPr="002110F9">
        <w:rPr>
          <w:rFonts w:cs="David"/>
          <w:sz w:val="24"/>
          <w:szCs w:val="24"/>
          <w:rtl/>
        </w:rPr>
        <w:t>הסטודנטים בלבד</w:t>
      </w:r>
      <w:r>
        <w:rPr>
          <w:rFonts w:cs="David" w:hint="cs"/>
          <w:sz w:val="24"/>
          <w:szCs w:val="24"/>
          <w:rtl/>
        </w:rPr>
        <w:t>.</w:t>
      </w:r>
      <w:r w:rsidR="00EE5C66">
        <w:rPr>
          <w:rFonts w:cs="David" w:hint="cs"/>
          <w:sz w:val="24"/>
          <w:szCs w:val="24"/>
          <w:rtl/>
        </w:rPr>
        <w:br/>
        <w:t xml:space="preserve">חובה לציין בתצהיר בזו הלשון  "אני מצהיר כדין"  </w:t>
      </w:r>
    </w:p>
    <w:p w:rsidR="00BE628C" w:rsidRPr="00E620F3" w:rsidRDefault="00BE628C" w:rsidP="00BE628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BE628C" w:rsidRPr="00BE628C" w:rsidRDefault="00BE628C" w:rsidP="0085003C">
      <w:pPr>
        <w:pStyle w:val="ListParagraph1"/>
        <w:spacing w:after="0" w:line="240" w:lineRule="auto"/>
        <w:rPr>
          <w:rFonts w:cs="David"/>
          <w:sz w:val="24"/>
          <w:szCs w:val="24"/>
          <w:rtl/>
        </w:rPr>
      </w:pPr>
    </w:p>
    <w:p w:rsidR="0085003C" w:rsidRPr="0085003C" w:rsidRDefault="0085003C" w:rsidP="0085003C">
      <w:pPr>
        <w:spacing w:after="0" w:line="240" w:lineRule="auto"/>
        <w:ind w:left="720"/>
        <w:rPr>
          <w:rFonts w:cs="David"/>
          <w:b/>
          <w:bCs/>
          <w:sz w:val="24"/>
          <w:szCs w:val="24"/>
        </w:rPr>
      </w:pPr>
    </w:p>
    <w:p w:rsidR="00CE4506" w:rsidRPr="00757174" w:rsidRDefault="00EE5C66" w:rsidP="00CE4506">
      <w:pPr>
        <w:rPr>
          <w:rFonts w:cs="David"/>
          <w:b/>
          <w:bCs/>
          <w:sz w:val="24"/>
          <w:szCs w:val="24"/>
          <w:u w:val="single"/>
          <w:rtl/>
        </w:rPr>
      </w:pPr>
      <w:r w:rsidRPr="00757174">
        <w:rPr>
          <w:rFonts w:cs="David" w:hint="cs"/>
          <w:b/>
          <w:bCs/>
          <w:sz w:val="24"/>
          <w:szCs w:val="24"/>
          <w:u w:val="single"/>
          <w:rtl/>
        </w:rPr>
        <w:t>לתשומת ליבכם,</w:t>
      </w:r>
      <w:r w:rsidR="00CE4506" w:rsidRPr="00757174">
        <w:rPr>
          <w:rFonts w:ascii="Arial" w:hAnsi="Arial" w:cs="David" w:hint="cs"/>
          <w:b/>
          <w:bCs/>
          <w:sz w:val="24"/>
          <w:szCs w:val="24"/>
          <w:rtl/>
        </w:rPr>
        <w:t xml:space="preserve"> </w:t>
      </w:r>
    </w:p>
    <w:p w:rsidR="00CE4506" w:rsidRPr="00757174" w:rsidRDefault="00CE4506" w:rsidP="00757174">
      <w:pPr>
        <w:ind w:left="-1"/>
        <w:rPr>
          <w:rFonts w:ascii="Assistant-Regular" w:hAnsi="Assistant-Regular" w:cs="David"/>
          <w:sz w:val="24"/>
          <w:szCs w:val="24"/>
          <w:rtl/>
        </w:rPr>
      </w:pPr>
      <w:r w:rsidRPr="00757174">
        <w:rPr>
          <w:rFonts w:ascii="Assistant-Regular" w:hAnsi="Assistant-Regular" w:cs="David"/>
          <w:b/>
          <w:bCs/>
          <w:sz w:val="24"/>
          <w:szCs w:val="24"/>
          <w:rtl/>
        </w:rPr>
        <w:t>לא יתקבלו</w:t>
      </w:r>
      <w:r w:rsidRPr="00757174">
        <w:rPr>
          <w:rFonts w:ascii="Assistant-Regular" w:hAnsi="Assistant-Regular" w:cs="David"/>
          <w:sz w:val="24"/>
          <w:szCs w:val="24"/>
          <w:rtl/>
        </w:rPr>
        <w:t xml:space="preserve"> שינויים שחלו לאחר סגירת המערכת להגשת בקשה למלגה.</w:t>
      </w:r>
      <w:r w:rsidRPr="00757174">
        <w:rPr>
          <w:rFonts w:ascii="Assistant-Regular" w:hAnsi="Assistant-Regular" w:cs="David"/>
          <w:sz w:val="24"/>
          <w:szCs w:val="24"/>
          <w:rtl/>
        </w:rPr>
        <w:br/>
        <w:t>במידה וחלו</w:t>
      </w:r>
      <w:r w:rsidRPr="00757174">
        <w:rPr>
          <w:rFonts w:ascii="Arial" w:hAnsi="Arial" w:cs="David" w:hint="cs"/>
          <w:sz w:val="24"/>
          <w:szCs w:val="24"/>
          <w:rtl/>
        </w:rPr>
        <w:t xml:space="preserve"> שינויים</w:t>
      </w:r>
      <w:r w:rsidRPr="00757174">
        <w:rPr>
          <w:rFonts w:ascii="Arial" w:hAnsi="Arial" w:cs="David"/>
          <w:sz w:val="24"/>
          <w:szCs w:val="24"/>
          <w:rtl/>
        </w:rPr>
        <w:t xml:space="preserve"> בתוך תקופת הגשת הבקשות הרגילה לקרן הסיוע ועד תאריך האחרון בתוך תקופה זו,</w:t>
      </w:r>
      <w:r w:rsidRPr="00757174">
        <w:rPr>
          <w:rFonts w:ascii="Assistant-Regular" w:hAnsi="Assistant-Regular" w:cs="David"/>
          <w:sz w:val="24"/>
          <w:szCs w:val="24"/>
          <w:rtl/>
        </w:rPr>
        <w:t xml:space="preserve"> ניתן להגיש ערעור, בצירוף</w:t>
      </w:r>
      <w:r w:rsidRPr="00757174">
        <w:rPr>
          <w:rFonts w:ascii="Assistant-Regular" w:hAnsi="Assistant-Regular" w:cs="David"/>
          <w:b/>
          <w:bCs/>
          <w:sz w:val="24"/>
          <w:szCs w:val="24"/>
          <w:rtl/>
        </w:rPr>
        <w:t xml:space="preserve"> אישורים המעידים כי השינויים חלו טרם סגירת המערכת</w:t>
      </w:r>
      <w:r w:rsidRPr="00757174">
        <w:rPr>
          <w:rFonts w:ascii="Assistant-Regular" w:hAnsi="Assistant-Regular" w:cs="David" w:hint="cs"/>
          <w:b/>
          <w:bCs/>
          <w:sz w:val="24"/>
          <w:szCs w:val="24"/>
          <w:rtl/>
        </w:rPr>
        <w:t xml:space="preserve"> להגשת בקשות</w:t>
      </w:r>
      <w:r w:rsidRPr="00757174">
        <w:rPr>
          <w:rFonts w:ascii="Assistant-Regular" w:hAnsi="Assistant-Regular" w:cs="David"/>
          <w:b/>
          <w:bCs/>
          <w:sz w:val="24"/>
          <w:szCs w:val="24"/>
          <w:rtl/>
        </w:rPr>
        <w:t>!</w:t>
      </w:r>
    </w:p>
    <w:p w:rsidR="00957C39" w:rsidRPr="004F33D2" w:rsidRDefault="00957C39" w:rsidP="00F86229">
      <w:pPr>
        <w:rPr>
          <w:rFonts w:ascii="Times New Roman" w:hAnsi="Times New Roman" w:cs="Times New Roman"/>
          <w:b/>
          <w:bCs/>
          <w:u w:val="single"/>
        </w:rPr>
      </w:pPr>
    </w:p>
    <w:p w:rsidR="00EE5C66" w:rsidRPr="00957C39" w:rsidRDefault="00EE5C66" w:rsidP="00957C39"/>
    <w:sectPr w:rsidR="00EE5C66" w:rsidRPr="00957C39" w:rsidSect="009712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ssistant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250"/>
    <w:multiLevelType w:val="hybridMultilevel"/>
    <w:tmpl w:val="1960ED12"/>
    <w:lvl w:ilvl="0" w:tplc="64D4B816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3C"/>
    <w:rsid w:val="00037EA2"/>
    <w:rsid w:val="001A3DB4"/>
    <w:rsid w:val="001A596C"/>
    <w:rsid w:val="003B5372"/>
    <w:rsid w:val="004F33D2"/>
    <w:rsid w:val="00602CD2"/>
    <w:rsid w:val="00610C84"/>
    <w:rsid w:val="00656CA0"/>
    <w:rsid w:val="00757174"/>
    <w:rsid w:val="008146B5"/>
    <w:rsid w:val="0085003C"/>
    <w:rsid w:val="008A395E"/>
    <w:rsid w:val="00957C39"/>
    <w:rsid w:val="0097122B"/>
    <w:rsid w:val="009E2721"/>
    <w:rsid w:val="00A71B8D"/>
    <w:rsid w:val="00A9730A"/>
    <w:rsid w:val="00BC5FD7"/>
    <w:rsid w:val="00BE628C"/>
    <w:rsid w:val="00C21379"/>
    <w:rsid w:val="00CE4506"/>
    <w:rsid w:val="00CF29A6"/>
    <w:rsid w:val="00DF7570"/>
    <w:rsid w:val="00E72C87"/>
    <w:rsid w:val="00E86506"/>
    <w:rsid w:val="00EE5C66"/>
    <w:rsid w:val="00F8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20B1B-9182-45FB-86C7-6DA08F9A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3C"/>
    <w:pPr>
      <w:bidi/>
      <w:spacing w:after="160" w:line="259" w:lineRule="auto"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85003C"/>
    <w:pPr>
      <w:ind w:left="720"/>
      <w:contextualSpacing/>
    </w:pPr>
  </w:style>
  <w:style w:type="character" w:styleId="Hyperlink">
    <w:name w:val="Hyperlink"/>
    <w:rsid w:val="0085003C"/>
    <w:rPr>
      <w:color w:val="0000FF"/>
      <w:u w:val="single"/>
    </w:rPr>
  </w:style>
  <w:style w:type="character" w:styleId="a3">
    <w:name w:val="annotation reference"/>
    <w:semiHidden/>
    <w:rsid w:val="00BE628C"/>
    <w:rPr>
      <w:rFonts w:cs="Times New Roman"/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56CA0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656CA0"/>
    <w:rPr>
      <w:rFonts w:ascii="Calibri" w:eastAsia="Times New Roman" w:hAnsi="Calibri" w:cs="Arial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56CA0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656CA0"/>
    <w:rPr>
      <w:rFonts w:ascii="Calibri" w:eastAsia="Times New Roman" w:hAnsi="Calibri" w:cs="Arial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5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656C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A4205-9D4B-40DE-8EB1-536E2863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נאור אושר</dc:creator>
  <cp:lastModifiedBy>אסתר ניסן</cp:lastModifiedBy>
  <cp:revision>3</cp:revision>
  <dcterms:created xsi:type="dcterms:W3CDTF">2019-11-14T09:18:00Z</dcterms:created>
  <dcterms:modified xsi:type="dcterms:W3CDTF">2019-11-14T09:19:00Z</dcterms:modified>
</cp:coreProperties>
</file>