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4B87" w14:textId="1550451E" w:rsidR="005C52EC" w:rsidRDefault="009F664D">
      <w:pPr>
        <w:pStyle w:val="Heading3"/>
      </w:pPr>
      <w:r>
        <w:t xml:space="preserve"> </w:t>
      </w:r>
      <w:r w:rsidR="00310ECD">
        <w:t>WVR</w:t>
      </w:r>
      <w:r w:rsidR="005C52EC">
        <w:t>TP Operations Weekly Checklist</w:t>
      </w:r>
      <w:r w:rsidR="00B503FD">
        <w:t>: Initials____ Date_______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38"/>
        <w:gridCol w:w="7"/>
        <w:gridCol w:w="3643"/>
        <w:gridCol w:w="4140"/>
        <w:gridCol w:w="7"/>
      </w:tblGrid>
      <w:tr w:rsidR="005C52EC" w14:paraId="1E10E717" w14:textId="77777777">
        <w:trPr>
          <w:gridAfter w:val="1"/>
          <w:wAfter w:w="7" w:type="dxa"/>
          <w:cantSplit/>
        </w:trPr>
        <w:tc>
          <w:tcPr>
            <w:tcW w:w="2038" w:type="dxa"/>
          </w:tcPr>
          <w:p w14:paraId="3A4C2FEB" w14:textId="77777777" w:rsidR="005C52EC" w:rsidRDefault="005C52EC">
            <w:pPr>
              <w:pStyle w:val="Blocklabel"/>
            </w:pPr>
            <w:r>
              <w:t>Scope</w:t>
            </w:r>
          </w:p>
        </w:tc>
        <w:tc>
          <w:tcPr>
            <w:tcW w:w="7790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7D714DA" w14:textId="77777777" w:rsidR="005C52EC" w:rsidRDefault="005C52EC">
            <w:pPr>
              <w:pStyle w:val="BlockText1"/>
            </w:pPr>
            <w:r>
              <w:t xml:space="preserve">This </w:t>
            </w:r>
            <w:r w:rsidR="004107AB">
              <w:t xml:space="preserve">procedure is used by </w:t>
            </w:r>
            <w:r w:rsidR="00310ECD">
              <w:t>WVERTP</w:t>
            </w:r>
            <w:r>
              <w:t xml:space="preserve"> operating personnel to ensure that weekly area and equipment inspections are conducted and documented </w:t>
            </w:r>
            <w:proofErr w:type="gramStart"/>
            <w:r>
              <w:t>properly, and</w:t>
            </w:r>
            <w:proofErr w:type="gramEnd"/>
            <w:r>
              <w:t xml:space="preserve"> are completed in a timely manner.</w:t>
            </w:r>
          </w:p>
          <w:p w14:paraId="3147B7CD" w14:textId="77777777" w:rsidR="005C52EC" w:rsidRDefault="005C52EC">
            <w:pPr>
              <w:pStyle w:val="BlockText1"/>
            </w:pPr>
            <w:r>
              <w:t xml:space="preserve">The purpose of this procedure is to provide instructions and a checklist for the weekly checking and testing </w:t>
            </w:r>
            <w:r w:rsidR="00310ECD">
              <w:t>of various areas and equipment</w:t>
            </w:r>
            <w:r w:rsidR="004107AB">
              <w:t xml:space="preserve"> operated by </w:t>
            </w:r>
            <w:r w:rsidR="00310ECD">
              <w:t>WVERTP.</w:t>
            </w:r>
          </w:p>
          <w:p w14:paraId="27630DB0" w14:textId="77777777" w:rsidR="005C52EC" w:rsidRDefault="005C52EC">
            <w:pPr>
              <w:pStyle w:val="BlockText1"/>
            </w:pPr>
            <w:r>
              <w:sym w:font="Wingdings" w:char="F0A8"/>
            </w:r>
            <w:r>
              <w:t xml:space="preserve">Critical   </w:t>
            </w:r>
            <w:r>
              <w:sym w:font="Wingdings" w:char="F0A8"/>
            </w:r>
            <w:r>
              <w:t xml:space="preserve"> Emergency   </w:t>
            </w:r>
            <w:r>
              <w:sym w:font="Wingdings" w:char="F0FD"/>
            </w:r>
            <w:r>
              <w:t xml:space="preserve"> Operating   </w:t>
            </w:r>
            <w:r>
              <w:sym w:font="Wingdings" w:char="F0A8"/>
            </w:r>
            <w:r>
              <w:t xml:space="preserve"> Other   /  </w:t>
            </w:r>
            <w:r>
              <w:sym w:font="Wingdings" w:char="F0FD"/>
            </w:r>
            <w:r>
              <w:t xml:space="preserve"> Routine   </w:t>
            </w:r>
            <w:r>
              <w:sym w:font="Wingdings" w:char="F0A8"/>
            </w:r>
            <w:r>
              <w:t xml:space="preserve"> </w:t>
            </w:r>
            <w:proofErr w:type="gramStart"/>
            <w:r>
              <w:t>Non-Routine</w:t>
            </w:r>
            <w:proofErr w:type="gramEnd"/>
          </w:p>
        </w:tc>
      </w:tr>
      <w:tr w:rsidR="005C52EC" w14:paraId="15B191DC" w14:textId="77777777">
        <w:trPr>
          <w:gridAfter w:val="1"/>
          <w:wAfter w:w="7" w:type="dxa"/>
          <w:cantSplit/>
        </w:trPr>
        <w:tc>
          <w:tcPr>
            <w:tcW w:w="2038" w:type="dxa"/>
          </w:tcPr>
          <w:p w14:paraId="097E2225" w14:textId="77777777" w:rsidR="005C52EC" w:rsidRDefault="005C52EC">
            <w:pPr>
              <w:pStyle w:val="Blocklabel"/>
            </w:pPr>
            <w:r>
              <w:t>Hazards and precautions</w:t>
            </w:r>
          </w:p>
        </w:tc>
        <w:tc>
          <w:tcPr>
            <w:tcW w:w="7790" w:type="dxa"/>
            <w:gridSpan w:val="3"/>
            <w:tcBorders>
              <w:top w:val="single" w:sz="6" w:space="0" w:color="auto"/>
            </w:tcBorders>
          </w:tcPr>
          <w:p w14:paraId="46F08F2D" w14:textId="77777777" w:rsidR="005C52EC" w:rsidRDefault="005C52EC">
            <w:pPr>
              <w:pStyle w:val="BlockText1"/>
            </w:pPr>
            <w:r>
              <w:t>The table below lists job hazards and the precautions</w:t>
            </w:r>
            <w:r>
              <w:rPr>
                <w:rFonts w:ascii="Times" w:hAnsi="Times"/>
              </w:rPr>
              <w:t xml:space="preserve"> </w:t>
            </w:r>
            <w:r>
              <w:t>that should be taken for Safety, Health, Environmental, and Quality before beginning this procedure.</w:t>
            </w:r>
          </w:p>
        </w:tc>
      </w:tr>
      <w:tr w:rsidR="005C52EC" w14:paraId="157A559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3643" w:type="dxa"/>
          </w:tcPr>
          <w:p w14:paraId="58355699" w14:textId="77777777" w:rsidR="005C52EC" w:rsidRDefault="005C52EC">
            <w:pPr>
              <w:pStyle w:val="TableHead"/>
            </w:pPr>
            <w:r>
              <w:t>Hazard</w:t>
            </w:r>
          </w:p>
        </w:tc>
        <w:tc>
          <w:tcPr>
            <w:tcW w:w="4147" w:type="dxa"/>
            <w:gridSpan w:val="2"/>
          </w:tcPr>
          <w:p w14:paraId="114815D5" w14:textId="77777777" w:rsidR="005C52EC" w:rsidRDefault="005C52EC">
            <w:pPr>
              <w:pStyle w:val="TableHead"/>
            </w:pPr>
            <w:r>
              <w:t>Precaution</w:t>
            </w:r>
          </w:p>
        </w:tc>
      </w:tr>
      <w:tr w:rsidR="005C52EC" w14:paraId="65676DA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3643" w:type="dxa"/>
          </w:tcPr>
          <w:p w14:paraId="113220BB" w14:textId="77777777" w:rsidR="005C52EC" w:rsidRDefault="005C52EC">
            <w:pPr>
              <w:pStyle w:val="Tabletext"/>
            </w:pPr>
            <w:r>
              <w:t>No unusual hazards exist</w:t>
            </w:r>
          </w:p>
        </w:tc>
        <w:tc>
          <w:tcPr>
            <w:tcW w:w="4147" w:type="dxa"/>
            <w:gridSpan w:val="2"/>
          </w:tcPr>
          <w:p w14:paraId="4B1E531D" w14:textId="77777777" w:rsidR="005C52EC" w:rsidRDefault="005C52EC">
            <w:pPr>
              <w:pStyle w:val="Tabletext"/>
            </w:pPr>
          </w:p>
        </w:tc>
      </w:tr>
    </w:tbl>
    <w:p w14:paraId="4BE78680" w14:textId="77777777" w:rsidR="005C52EC" w:rsidRDefault="005C52EC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38"/>
        <w:gridCol w:w="7"/>
        <w:gridCol w:w="2597"/>
        <w:gridCol w:w="2597"/>
        <w:gridCol w:w="2589"/>
        <w:gridCol w:w="8"/>
      </w:tblGrid>
      <w:tr w:rsidR="005C52EC" w14:paraId="672D0686" w14:textId="77777777">
        <w:trPr>
          <w:gridAfter w:val="1"/>
          <w:wAfter w:w="8" w:type="dxa"/>
          <w:cantSplit/>
        </w:trPr>
        <w:tc>
          <w:tcPr>
            <w:tcW w:w="2038" w:type="dxa"/>
          </w:tcPr>
          <w:p w14:paraId="0C1FB19F" w14:textId="77777777" w:rsidR="005C52EC" w:rsidRDefault="005C52EC">
            <w:pPr>
              <w:pStyle w:val="Blocklabel"/>
            </w:pPr>
            <w:r>
              <w:t>Tools and equipment</w:t>
            </w:r>
          </w:p>
        </w:tc>
        <w:tc>
          <w:tcPr>
            <w:tcW w:w="7790" w:type="dxa"/>
            <w:gridSpan w:val="4"/>
            <w:tcBorders>
              <w:top w:val="single" w:sz="6" w:space="0" w:color="auto"/>
            </w:tcBorders>
          </w:tcPr>
          <w:p w14:paraId="36EDE16D" w14:textId="77777777" w:rsidR="005C52EC" w:rsidRDefault="005C52EC">
            <w:pPr>
              <w:pStyle w:val="BlockText1"/>
            </w:pPr>
            <w:r>
              <w:t>The tools and equipment listed below are needed to do this job.</w:t>
            </w:r>
            <w:r>
              <w:rPr>
                <w:snapToGrid w:val="0"/>
                <w:color w:val="000000"/>
              </w:rPr>
              <w:t xml:space="preserve"> </w:t>
            </w:r>
          </w:p>
          <w:p w14:paraId="5EEDE312" w14:textId="77777777" w:rsidR="005C52EC" w:rsidRDefault="005C52EC">
            <w:pPr>
              <w:tabs>
                <w:tab w:val="left" w:pos="360"/>
                <w:tab w:val="left" w:pos="720"/>
                <w:tab w:val="left" w:pos="1260"/>
                <w:tab w:val="left" w:pos="2430"/>
                <w:tab w:val="left" w:pos="2880"/>
                <w:tab w:val="left" w:pos="3600"/>
                <w:tab w:val="left" w:pos="4410"/>
                <w:tab w:val="left" w:pos="4680"/>
                <w:tab w:val="left" w:pos="5400"/>
                <w:tab w:val="left" w:pos="5760"/>
                <w:tab w:val="left" w:pos="6120"/>
                <w:tab w:val="left" w:pos="9360"/>
              </w:tabs>
              <w:ind w:right="18"/>
              <w:rPr>
                <w:sz w:val="22"/>
              </w:rPr>
            </w:pPr>
          </w:p>
        </w:tc>
      </w:tr>
      <w:tr w:rsidR="005C52EC" w14:paraId="43736D6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2597" w:type="dxa"/>
          </w:tcPr>
          <w:p w14:paraId="45602C7A" w14:textId="77777777" w:rsidR="005C52EC" w:rsidRDefault="005C52EC">
            <w:pPr>
              <w:pStyle w:val="Tabletext"/>
            </w:pPr>
            <w:r>
              <w:t>None</w:t>
            </w:r>
          </w:p>
        </w:tc>
        <w:tc>
          <w:tcPr>
            <w:tcW w:w="2597" w:type="dxa"/>
          </w:tcPr>
          <w:p w14:paraId="15973072" w14:textId="77777777" w:rsidR="005C52EC" w:rsidRDefault="005C52EC">
            <w:pPr>
              <w:pStyle w:val="Tabletext"/>
            </w:pPr>
          </w:p>
        </w:tc>
        <w:tc>
          <w:tcPr>
            <w:tcW w:w="2597" w:type="dxa"/>
            <w:gridSpan w:val="2"/>
          </w:tcPr>
          <w:p w14:paraId="642A3D02" w14:textId="77777777" w:rsidR="005C52EC" w:rsidRDefault="005C52EC">
            <w:pPr>
              <w:pStyle w:val="Tabletext"/>
            </w:pPr>
          </w:p>
        </w:tc>
      </w:tr>
    </w:tbl>
    <w:p w14:paraId="3E384BE0" w14:textId="77777777" w:rsidR="005C52EC" w:rsidRDefault="005C52EC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38"/>
        <w:gridCol w:w="7790"/>
      </w:tblGrid>
      <w:tr w:rsidR="005C52EC" w14:paraId="55AE40F5" w14:textId="77777777">
        <w:trPr>
          <w:cantSplit/>
        </w:trPr>
        <w:tc>
          <w:tcPr>
            <w:tcW w:w="2038" w:type="dxa"/>
          </w:tcPr>
          <w:p w14:paraId="10C3B335" w14:textId="77777777" w:rsidR="005C52EC" w:rsidRDefault="005C52EC">
            <w:pPr>
              <w:pStyle w:val="Blocklabel"/>
            </w:pPr>
            <w:r>
              <w:t>Before you begin</w:t>
            </w:r>
          </w:p>
          <w:p w14:paraId="3EBEC222" w14:textId="77777777" w:rsidR="005C52EC" w:rsidRDefault="005C52EC">
            <w:pPr>
              <w:pStyle w:val="Blocklabel"/>
            </w:pPr>
          </w:p>
        </w:tc>
        <w:tc>
          <w:tcPr>
            <w:tcW w:w="7790" w:type="dxa"/>
            <w:tcBorders>
              <w:top w:val="single" w:sz="6" w:space="0" w:color="auto"/>
              <w:bottom w:val="single" w:sz="6" w:space="0" w:color="auto"/>
            </w:tcBorders>
          </w:tcPr>
          <w:p w14:paraId="372A6FF0" w14:textId="77777777" w:rsidR="005C52EC" w:rsidRDefault="005C52EC">
            <w:pPr>
              <w:pStyle w:val="BlockText1"/>
            </w:pPr>
            <w:r>
              <w:t>Before beginning this procedure:</w:t>
            </w:r>
          </w:p>
          <w:p w14:paraId="72151F01" w14:textId="77777777" w:rsidR="005C52EC" w:rsidRDefault="005C52EC">
            <w:pPr>
              <w:pStyle w:val="BlockText1"/>
              <w:tabs>
                <w:tab w:val="left" w:pos="720"/>
                <w:tab w:val="left" w:pos="3780"/>
                <w:tab w:val="decimal" w:pos="5760"/>
                <w:tab w:val="left" w:pos="6120"/>
              </w:tabs>
              <w:spacing w:before="0" w:after="0"/>
            </w:pPr>
            <w:r>
              <w:t xml:space="preserve">The attached checklist will be used to perform the weekly checks on the </w:t>
            </w:r>
            <w:r w:rsidR="00310ECD">
              <w:t xml:space="preserve">WVERTP </w:t>
            </w:r>
            <w:r>
              <w:t>equipment.  While inspecting the items listed, look for proper operation, leaks, missing parts, and any item that may need attention (</w:t>
            </w:r>
            <w:proofErr w:type="spellStart"/>
            <w:r>
              <w:t>i</w:t>
            </w:r>
            <w:proofErr w:type="spellEnd"/>
            <w:r>
              <w:t xml:space="preserve">. e. gauges not reading properly, housekeeping needs, </w:t>
            </w:r>
            <w:r>
              <w:rPr>
                <w:highlight w:val="yellow"/>
              </w:rPr>
              <w:t>asbestos insulation</w:t>
            </w:r>
            <w:r>
              <w:t xml:space="preserve">, etc.).  </w:t>
            </w:r>
          </w:p>
          <w:p w14:paraId="2F535AE2" w14:textId="77777777" w:rsidR="005C52EC" w:rsidRDefault="005C52EC">
            <w:pPr>
              <w:tabs>
                <w:tab w:val="left" w:pos="720"/>
                <w:tab w:val="left" w:pos="3780"/>
                <w:tab w:val="decimal" w:pos="5760"/>
                <w:tab w:val="left" w:pos="6120"/>
              </w:tabs>
              <w:rPr>
                <w:sz w:val="22"/>
              </w:rPr>
            </w:pPr>
          </w:p>
          <w:p w14:paraId="2BD24AC6" w14:textId="77777777" w:rsidR="005C52EC" w:rsidRDefault="005C52EC">
            <w:pPr>
              <w:tabs>
                <w:tab w:val="left" w:pos="720"/>
                <w:tab w:val="left" w:pos="3780"/>
                <w:tab w:val="decimal" w:pos="5760"/>
                <w:tab w:val="left" w:pos="6120"/>
              </w:tabs>
              <w:rPr>
                <w:sz w:val="22"/>
              </w:rPr>
            </w:pPr>
            <w:r>
              <w:rPr>
                <w:sz w:val="22"/>
              </w:rPr>
              <w:t xml:space="preserve">This checklist inspection will begin each Friday.  </w:t>
            </w:r>
            <w:r>
              <w:rPr>
                <w:sz w:val="22"/>
                <w:u w:val="single"/>
              </w:rPr>
              <w:t>The list is to be completed on that same Friday, Saturday, and Sunday</w:t>
            </w:r>
            <w:r>
              <w:rPr>
                <w:sz w:val="22"/>
              </w:rPr>
              <w:t>.  All items will be performed on day shift unless otherwise noted.  Should it be necessary to perform maintenance on any of the items on the checklist, a work request will be submitted. Any other corrective actions shall also be documented on the checklist.</w:t>
            </w:r>
          </w:p>
          <w:p w14:paraId="3D8B4A06" w14:textId="77777777" w:rsidR="005C52EC" w:rsidRDefault="005C52EC">
            <w:pPr>
              <w:tabs>
                <w:tab w:val="left" w:pos="720"/>
                <w:tab w:val="left" w:pos="3780"/>
                <w:tab w:val="decimal" w:pos="5760"/>
                <w:tab w:val="left" w:pos="6120"/>
              </w:tabs>
              <w:rPr>
                <w:sz w:val="22"/>
              </w:rPr>
            </w:pPr>
          </w:p>
          <w:p w14:paraId="23A39595" w14:textId="77777777" w:rsidR="005C52EC" w:rsidRDefault="005C52EC">
            <w:pPr>
              <w:pStyle w:val="BlockText1"/>
              <w:tabs>
                <w:tab w:val="left" w:pos="720"/>
                <w:tab w:val="left" w:pos="3780"/>
                <w:tab w:val="decimal" w:pos="5760"/>
                <w:tab w:val="left" w:pos="6120"/>
              </w:tabs>
              <w:spacing w:before="0" w:after="0"/>
            </w:pPr>
            <w:r>
              <w:t xml:space="preserve">Once the checklist has been completed, the inspecting personnel will sign and date the checklist and </w:t>
            </w:r>
            <w:r w:rsidR="004803C5">
              <w:t>put it on JR Kings desk</w:t>
            </w:r>
          </w:p>
        </w:tc>
      </w:tr>
      <w:tr w:rsidR="005C52EC" w14:paraId="7DEFF086" w14:textId="77777777">
        <w:trPr>
          <w:cantSplit/>
        </w:trPr>
        <w:tc>
          <w:tcPr>
            <w:tcW w:w="2038" w:type="dxa"/>
          </w:tcPr>
          <w:p w14:paraId="18FEC9F4" w14:textId="77777777" w:rsidR="005C52EC" w:rsidRDefault="005C52EC"/>
        </w:tc>
        <w:tc>
          <w:tcPr>
            <w:tcW w:w="7790" w:type="dxa"/>
            <w:tcBorders>
              <w:top w:val="single" w:sz="6" w:space="0" w:color="auto"/>
            </w:tcBorders>
          </w:tcPr>
          <w:p w14:paraId="01964C0B" w14:textId="77777777" w:rsidR="005C52EC" w:rsidRDefault="005C52EC">
            <w:pPr>
              <w:pStyle w:val="ContinuedOnNextPage"/>
            </w:pPr>
            <w:proofErr w:type="gramStart"/>
            <w:r>
              <w:t>Continued on</w:t>
            </w:r>
            <w:proofErr w:type="gramEnd"/>
            <w:r>
              <w:t xml:space="preserve"> next page</w:t>
            </w:r>
          </w:p>
        </w:tc>
      </w:tr>
    </w:tbl>
    <w:p w14:paraId="78EB3D2A" w14:textId="786966D5" w:rsidR="005C52EC" w:rsidRDefault="005C52EC">
      <w:pPr>
        <w:pStyle w:val="MapCont"/>
      </w:pPr>
      <w:r>
        <w:br w:type="page"/>
      </w:r>
      <w:r w:rsidR="00310ECD">
        <w:lastRenderedPageBreak/>
        <w:t>WVR</w:t>
      </w:r>
      <w:r w:rsidR="004107AB">
        <w:t>TP Operations</w:t>
      </w:r>
      <w:r>
        <w:t xml:space="preserve"> Weekly Checklist </w:t>
      </w:r>
      <w:r>
        <w:rPr>
          <w:b w:val="0"/>
          <w:sz w:val="24"/>
        </w:rPr>
        <w:t>Continued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58"/>
        <w:gridCol w:w="1480"/>
        <w:gridCol w:w="7"/>
        <w:gridCol w:w="878"/>
        <w:gridCol w:w="605"/>
        <w:gridCol w:w="4230"/>
        <w:gridCol w:w="1118"/>
        <w:gridCol w:w="52"/>
        <w:gridCol w:w="900"/>
      </w:tblGrid>
      <w:tr w:rsidR="005C52EC" w14:paraId="6186723C" w14:textId="77777777">
        <w:trPr>
          <w:cantSplit/>
        </w:trPr>
        <w:tc>
          <w:tcPr>
            <w:tcW w:w="2038" w:type="dxa"/>
            <w:gridSpan w:val="2"/>
          </w:tcPr>
          <w:p w14:paraId="73965CA1" w14:textId="77777777" w:rsidR="005C52EC" w:rsidRDefault="005C52EC">
            <w:pPr>
              <w:pStyle w:val="Blocklabel"/>
            </w:pPr>
            <w:r>
              <w:t>Safe operating limits</w:t>
            </w:r>
          </w:p>
        </w:tc>
        <w:tc>
          <w:tcPr>
            <w:tcW w:w="7790" w:type="dxa"/>
            <w:gridSpan w:val="7"/>
            <w:tcBorders>
              <w:top w:val="single" w:sz="6" w:space="0" w:color="auto"/>
            </w:tcBorders>
          </w:tcPr>
          <w:p w14:paraId="6A6C8DBD" w14:textId="77777777" w:rsidR="005C52EC" w:rsidRDefault="005C52EC">
            <w:pPr>
              <w:pStyle w:val="BlockText1"/>
            </w:pPr>
            <w:r>
              <w:t>None</w:t>
            </w:r>
          </w:p>
        </w:tc>
      </w:tr>
      <w:tr w:rsidR="005C52EC" w14:paraId="164679A6" w14:textId="77777777">
        <w:trPr>
          <w:cantSplit/>
        </w:trPr>
        <w:tc>
          <w:tcPr>
            <w:tcW w:w="2038" w:type="dxa"/>
            <w:gridSpan w:val="2"/>
          </w:tcPr>
          <w:p w14:paraId="7DD95B2F" w14:textId="77777777" w:rsidR="005C52EC" w:rsidRDefault="005C52EC">
            <w:pPr>
              <w:pStyle w:val="Blocklabel"/>
            </w:pPr>
            <w:r>
              <w:t>Consequences of deviation</w:t>
            </w:r>
          </w:p>
        </w:tc>
        <w:tc>
          <w:tcPr>
            <w:tcW w:w="7790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168C0FCA" w14:textId="77777777" w:rsidR="005C52EC" w:rsidRDefault="005C52EC">
            <w:pPr>
              <w:pStyle w:val="BlockText1"/>
            </w:pPr>
            <w:r>
              <w:t>Deviation from the alarm testing steps in this procedure may cause the utility alarms (non-critical) to be disabled.</w:t>
            </w:r>
          </w:p>
        </w:tc>
      </w:tr>
      <w:tr w:rsidR="005C52EC" w14:paraId="5EFEDC34" w14:textId="77777777">
        <w:trPr>
          <w:cantSplit/>
        </w:trPr>
        <w:tc>
          <w:tcPr>
            <w:tcW w:w="2038" w:type="dxa"/>
            <w:gridSpan w:val="2"/>
          </w:tcPr>
          <w:p w14:paraId="28B590CD" w14:textId="77777777" w:rsidR="005C52EC" w:rsidRDefault="005C52EC">
            <w:pPr>
              <w:pStyle w:val="Blocklabel"/>
            </w:pPr>
            <w:r>
              <w:t>Procedure</w:t>
            </w:r>
          </w:p>
        </w:tc>
        <w:tc>
          <w:tcPr>
            <w:tcW w:w="7790" w:type="dxa"/>
            <w:gridSpan w:val="7"/>
            <w:tcBorders>
              <w:top w:val="single" w:sz="6" w:space="0" w:color="auto"/>
            </w:tcBorders>
          </w:tcPr>
          <w:p w14:paraId="5880C47D" w14:textId="77777777" w:rsidR="005C52EC" w:rsidRDefault="005C52EC">
            <w:pPr>
              <w:pStyle w:val="BlockText1"/>
            </w:pPr>
            <w:r>
              <w:t xml:space="preserve">Use the following steps to </w:t>
            </w:r>
            <w:r w:rsidR="00310ECD">
              <w:rPr>
                <w:b/>
              </w:rPr>
              <w:t>Test Utility</w:t>
            </w:r>
            <w:r>
              <w:rPr>
                <w:b/>
              </w:rPr>
              <w:t xml:space="preserve"> Alarms</w:t>
            </w:r>
            <w:r>
              <w:t>;</w:t>
            </w:r>
          </w:p>
        </w:tc>
      </w:tr>
      <w:tr w:rsidR="005C52EC" w14:paraId="608C6D4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7252AD33" w14:textId="77777777" w:rsidR="005C52EC" w:rsidRDefault="005C52EC">
            <w:pPr>
              <w:pStyle w:val="TableHead"/>
            </w:pPr>
            <w:r>
              <w:t>Step</w:t>
            </w:r>
          </w:p>
        </w:tc>
        <w:tc>
          <w:tcPr>
            <w:tcW w:w="5953" w:type="dxa"/>
            <w:gridSpan w:val="3"/>
          </w:tcPr>
          <w:p w14:paraId="68CB7676" w14:textId="77777777" w:rsidR="005C52EC" w:rsidRDefault="005C52EC">
            <w:pPr>
              <w:pStyle w:val="TableHead"/>
            </w:pPr>
            <w:r>
              <w:t>Action</w:t>
            </w:r>
          </w:p>
        </w:tc>
      </w:tr>
      <w:tr w:rsidR="005C52EC" w14:paraId="2E9336F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0649F40D" w14:textId="77777777" w:rsidR="005C52EC" w:rsidRDefault="005C52EC">
            <w:pPr>
              <w:pStyle w:val="Tableautocount"/>
              <w:numPr>
                <w:ilvl w:val="0"/>
                <w:numId w:val="1"/>
              </w:numPr>
            </w:pPr>
          </w:p>
        </w:tc>
        <w:tc>
          <w:tcPr>
            <w:tcW w:w="5953" w:type="dxa"/>
            <w:gridSpan w:val="3"/>
          </w:tcPr>
          <w:p w14:paraId="5E24385D" w14:textId="77777777" w:rsidR="005C52EC" w:rsidRDefault="005C52EC">
            <w:pPr>
              <w:pStyle w:val="Tabletext"/>
              <w:numPr>
                <w:ilvl w:val="12"/>
                <w:numId w:val="0"/>
              </w:numPr>
            </w:pPr>
            <w:r>
              <w:t>Close the inlet valve to the alarm</w:t>
            </w:r>
          </w:p>
        </w:tc>
      </w:tr>
      <w:tr w:rsidR="005C52EC" w14:paraId="14272D8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60B103F0" w14:textId="77777777" w:rsidR="005C52EC" w:rsidRDefault="005C52EC">
            <w:pPr>
              <w:pStyle w:val="Tableautocount"/>
              <w:numPr>
                <w:ilvl w:val="0"/>
                <w:numId w:val="1"/>
              </w:numPr>
            </w:pPr>
          </w:p>
        </w:tc>
        <w:tc>
          <w:tcPr>
            <w:tcW w:w="5953" w:type="dxa"/>
            <w:gridSpan w:val="3"/>
          </w:tcPr>
          <w:p w14:paraId="01F0F658" w14:textId="77777777" w:rsidR="005C52EC" w:rsidRDefault="005C52EC">
            <w:pPr>
              <w:pStyle w:val="Tabletext"/>
            </w:pPr>
            <w:r>
              <w:t xml:space="preserve">Open vent valve </w:t>
            </w:r>
            <w:r>
              <w:rPr>
                <w:i/>
                <w:u w:val="single"/>
              </w:rPr>
              <w:t>if necessary</w:t>
            </w:r>
            <w:r>
              <w:rPr>
                <w:i/>
              </w:rPr>
              <w:t xml:space="preserve"> </w:t>
            </w:r>
            <w:r>
              <w:t>to lower the pressure</w:t>
            </w:r>
            <w:r>
              <w:rPr>
                <w:i/>
              </w:rPr>
              <w:t xml:space="preserve"> </w:t>
            </w:r>
          </w:p>
        </w:tc>
      </w:tr>
      <w:tr w:rsidR="005C52EC" w14:paraId="452FB530" w14:textId="77777777">
        <w:trPr>
          <w:cantSplit/>
        </w:trPr>
        <w:tc>
          <w:tcPr>
            <w:tcW w:w="2038" w:type="dxa"/>
            <w:gridSpan w:val="2"/>
          </w:tcPr>
          <w:p w14:paraId="3E09E67D" w14:textId="77777777" w:rsidR="005C52EC" w:rsidRDefault="005C52EC">
            <w:pPr>
              <w:pStyle w:val="Blocklabel"/>
            </w:pPr>
            <w:r>
              <w:t>Procedure</w:t>
            </w:r>
          </w:p>
        </w:tc>
        <w:tc>
          <w:tcPr>
            <w:tcW w:w="7790" w:type="dxa"/>
            <w:gridSpan w:val="7"/>
            <w:tcBorders>
              <w:top w:val="single" w:sz="6" w:space="0" w:color="auto"/>
            </w:tcBorders>
          </w:tcPr>
          <w:p w14:paraId="1CDC2978" w14:textId="77777777" w:rsidR="005C52EC" w:rsidRDefault="005C52EC">
            <w:pPr>
              <w:pStyle w:val="BlockText1"/>
            </w:pPr>
            <w:r>
              <w:t xml:space="preserve">Use the following steps to </w:t>
            </w:r>
            <w:r w:rsidR="00310ECD">
              <w:rPr>
                <w:b/>
              </w:rPr>
              <w:t>Return Utility</w:t>
            </w:r>
            <w:r>
              <w:rPr>
                <w:b/>
              </w:rPr>
              <w:t xml:space="preserve"> Alarms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</w:rPr>
              <w:t xml:space="preserve"> Service</w:t>
            </w:r>
            <w:r>
              <w:t>;</w:t>
            </w:r>
          </w:p>
        </w:tc>
      </w:tr>
      <w:tr w:rsidR="005C52EC" w14:paraId="7061A99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5246CF0C" w14:textId="77777777" w:rsidR="005C52EC" w:rsidRDefault="005C52EC">
            <w:pPr>
              <w:pStyle w:val="TableHead"/>
            </w:pPr>
            <w:r>
              <w:t>Step</w:t>
            </w:r>
          </w:p>
        </w:tc>
        <w:tc>
          <w:tcPr>
            <w:tcW w:w="5953" w:type="dxa"/>
            <w:gridSpan w:val="3"/>
          </w:tcPr>
          <w:p w14:paraId="0181ECAF" w14:textId="77777777" w:rsidR="005C52EC" w:rsidRDefault="005C52EC">
            <w:pPr>
              <w:pStyle w:val="TableHead"/>
            </w:pPr>
            <w:r>
              <w:t>Action</w:t>
            </w:r>
          </w:p>
        </w:tc>
      </w:tr>
      <w:tr w:rsidR="005C52EC" w14:paraId="5EB26E4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6DB3487D" w14:textId="77777777" w:rsidR="005C52EC" w:rsidRDefault="005C52EC">
            <w:pPr>
              <w:pStyle w:val="Tableautocount"/>
            </w:pPr>
            <w:r>
              <w:t>1</w:t>
            </w:r>
          </w:p>
        </w:tc>
        <w:tc>
          <w:tcPr>
            <w:tcW w:w="5953" w:type="dxa"/>
            <w:gridSpan w:val="3"/>
          </w:tcPr>
          <w:p w14:paraId="11F0D1EF" w14:textId="77777777" w:rsidR="005C52EC" w:rsidRDefault="005C52EC">
            <w:pPr>
              <w:pStyle w:val="Tabletext"/>
              <w:numPr>
                <w:ilvl w:val="12"/>
                <w:numId w:val="0"/>
              </w:numPr>
              <w:rPr>
                <w:i/>
              </w:rPr>
            </w:pPr>
            <w:r>
              <w:t xml:space="preserve">Close the vent </w:t>
            </w:r>
            <w:proofErr w:type="gramStart"/>
            <w:r>
              <w:t xml:space="preserve">valve  </w:t>
            </w:r>
            <w:r>
              <w:rPr>
                <w:i/>
              </w:rPr>
              <w:t>if</w:t>
            </w:r>
            <w:proofErr w:type="gramEnd"/>
            <w:r>
              <w:rPr>
                <w:i/>
              </w:rPr>
              <w:t xml:space="preserve"> it was opened</w:t>
            </w:r>
          </w:p>
        </w:tc>
      </w:tr>
      <w:tr w:rsidR="005C52EC" w14:paraId="12B8121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7E3E6DD0" w14:textId="77777777" w:rsidR="005C52EC" w:rsidRDefault="005C52EC">
            <w:pPr>
              <w:pStyle w:val="Tableautocount"/>
            </w:pPr>
            <w:r>
              <w:t>2</w:t>
            </w:r>
          </w:p>
        </w:tc>
        <w:tc>
          <w:tcPr>
            <w:tcW w:w="5953" w:type="dxa"/>
            <w:gridSpan w:val="3"/>
          </w:tcPr>
          <w:p w14:paraId="3C07CFB4" w14:textId="77777777" w:rsidR="005C52EC" w:rsidRDefault="005C52EC">
            <w:pPr>
              <w:pStyle w:val="Tabletext"/>
            </w:pPr>
            <w:r>
              <w:t>Open the inlet valve to the alarm</w:t>
            </w:r>
          </w:p>
        </w:tc>
      </w:tr>
      <w:tr w:rsidR="005C52EC" w14:paraId="685DF2C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3"/>
          <w:gridAfter w:val="2"/>
          <w:wBefore w:w="2045" w:type="dxa"/>
          <w:wAfter w:w="952" w:type="dxa"/>
          <w:cantSplit/>
        </w:trPr>
        <w:tc>
          <w:tcPr>
            <w:tcW w:w="878" w:type="dxa"/>
          </w:tcPr>
          <w:p w14:paraId="3A9A02AC" w14:textId="77777777" w:rsidR="005C52EC" w:rsidRDefault="005C52EC">
            <w:pPr>
              <w:pStyle w:val="Tableautocount"/>
            </w:pPr>
            <w:r>
              <w:t>3</w:t>
            </w:r>
          </w:p>
        </w:tc>
        <w:tc>
          <w:tcPr>
            <w:tcW w:w="5953" w:type="dxa"/>
            <w:gridSpan w:val="3"/>
          </w:tcPr>
          <w:p w14:paraId="41655AEC" w14:textId="77777777" w:rsidR="005C52EC" w:rsidRDefault="005C52EC">
            <w:pPr>
              <w:pStyle w:val="Tabletext"/>
            </w:pPr>
            <w:r>
              <w:t>Ensure that alarm has cleared at the Security Office at BL-6000.</w:t>
            </w:r>
          </w:p>
        </w:tc>
      </w:tr>
      <w:tr w:rsidR="005C52EC" w14:paraId="49C0C9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00" w:type="dxa"/>
          <w:cantSplit/>
          <w:trHeight w:val="768"/>
        </w:trPr>
        <w:tc>
          <w:tcPr>
            <w:tcW w:w="558" w:type="dxa"/>
          </w:tcPr>
          <w:p w14:paraId="77380E2A" w14:textId="77777777" w:rsidR="005C52EC" w:rsidRDefault="005C52EC">
            <w:pPr>
              <w:pStyle w:val="BlockText1"/>
              <w:spacing w:before="0" w:after="0"/>
            </w:pPr>
          </w:p>
        </w:tc>
        <w:tc>
          <w:tcPr>
            <w:tcW w:w="2970" w:type="dxa"/>
            <w:gridSpan w:val="4"/>
          </w:tcPr>
          <w:p w14:paraId="3C8458D8" w14:textId="77777777" w:rsidR="005C52EC" w:rsidRDefault="005C52EC">
            <w:pPr>
              <w:pStyle w:val="BlockText1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Alarm Checkpoints</w:t>
            </w:r>
          </w:p>
          <w:p w14:paraId="3C512C69" w14:textId="77777777" w:rsidR="005C52EC" w:rsidRDefault="005C52EC">
            <w:pPr>
              <w:pStyle w:val="BlockText1"/>
              <w:spacing w:before="0" w:after="0"/>
              <w:jc w:val="center"/>
              <w:rPr>
                <w:b/>
              </w:rPr>
            </w:pPr>
            <w:r>
              <w:rPr>
                <w:b/>
                <w:highlight w:val="cyan"/>
              </w:rPr>
              <w:t>704 Area</w:t>
            </w:r>
          </w:p>
        </w:tc>
        <w:tc>
          <w:tcPr>
            <w:tcW w:w="4230" w:type="dxa"/>
          </w:tcPr>
          <w:p w14:paraId="11219F19" w14:textId="77777777" w:rsidR="005C52EC" w:rsidRDefault="005C52EC">
            <w:pPr>
              <w:pStyle w:val="BlockText1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Alarm Status &amp; Comments</w:t>
            </w:r>
          </w:p>
          <w:p w14:paraId="51E14B96" w14:textId="77777777" w:rsidR="005C52EC" w:rsidRDefault="005C52EC">
            <w:pPr>
              <w:pStyle w:val="BlockText1"/>
              <w:spacing w:before="0"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(OK or Not Working)</w:t>
            </w:r>
          </w:p>
        </w:tc>
        <w:tc>
          <w:tcPr>
            <w:tcW w:w="1170" w:type="dxa"/>
            <w:gridSpan w:val="2"/>
          </w:tcPr>
          <w:p w14:paraId="4B1D9A99" w14:textId="77777777" w:rsidR="005C52EC" w:rsidRDefault="005C52EC">
            <w:pPr>
              <w:pStyle w:val="BlockText1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Initials</w:t>
            </w:r>
          </w:p>
        </w:tc>
      </w:tr>
      <w:tr w:rsidR="005C52EC" w14:paraId="73714A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00" w:type="dxa"/>
          <w:cantSplit/>
        </w:trPr>
        <w:tc>
          <w:tcPr>
            <w:tcW w:w="558" w:type="dxa"/>
          </w:tcPr>
          <w:p w14:paraId="03EC1B03" w14:textId="77777777" w:rsidR="005C52EC" w:rsidRDefault="005C52EC">
            <w:pPr>
              <w:pStyle w:val="BlockText1"/>
              <w:numPr>
                <w:ilvl w:val="0"/>
                <w:numId w:val="3"/>
              </w:numPr>
            </w:pPr>
          </w:p>
        </w:tc>
        <w:tc>
          <w:tcPr>
            <w:tcW w:w="2970" w:type="dxa"/>
            <w:gridSpan w:val="4"/>
          </w:tcPr>
          <w:p w14:paraId="13D4E7EF" w14:textId="77777777" w:rsidR="005C52EC" w:rsidRDefault="005C52EC">
            <w:pPr>
              <w:pStyle w:val="BlockText1"/>
              <w:rPr>
                <w:b/>
              </w:rPr>
            </w:pPr>
            <w:r>
              <w:t>Plant air pressure</w:t>
            </w:r>
          </w:p>
        </w:tc>
        <w:tc>
          <w:tcPr>
            <w:tcW w:w="4230" w:type="dxa"/>
          </w:tcPr>
          <w:p w14:paraId="69D264E2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4775209F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35D57D9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00" w:type="dxa"/>
          <w:cantSplit/>
        </w:trPr>
        <w:tc>
          <w:tcPr>
            <w:tcW w:w="558" w:type="dxa"/>
          </w:tcPr>
          <w:p w14:paraId="5C4503EB" w14:textId="77777777" w:rsidR="005C52EC" w:rsidRDefault="005C52EC">
            <w:pPr>
              <w:pStyle w:val="BlockText1"/>
              <w:numPr>
                <w:ilvl w:val="0"/>
                <w:numId w:val="3"/>
              </w:numPr>
            </w:pPr>
          </w:p>
        </w:tc>
        <w:tc>
          <w:tcPr>
            <w:tcW w:w="2970" w:type="dxa"/>
            <w:gridSpan w:val="4"/>
          </w:tcPr>
          <w:p w14:paraId="5EB43758" w14:textId="77777777" w:rsidR="005C52EC" w:rsidRDefault="005C52EC">
            <w:pPr>
              <w:pStyle w:val="BlockText1"/>
            </w:pPr>
            <w:r>
              <w:t>Instrument air pressure</w:t>
            </w:r>
          </w:p>
        </w:tc>
        <w:tc>
          <w:tcPr>
            <w:tcW w:w="4230" w:type="dxa"/>
          </w:tcPr>
          <w:p w14:paraId="42BC172A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44D18B30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3D5908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00" w:type="dxa"/>
          <w:cantSplit/>
        </w:trPr>
        <w:tc>
          <w:tcPr>
            <w:tcW w:w="558" w:type="dxa"/>
          </w:tcPr>
          <w:p w14:paraId="5A40CD52" w14:textId="77777777" w:rsidR="005C52EC" w:rsidRDefault="005C52EC">
            <w:pPr>
              <w:pStyle w:val="BlockText1"/>
              <w:numPr>
                <w:ilvl w:val="0"/>
                <w:numId w:val="3"/>
              </w:numPr>
            </w:pPr>
          </w:p>
        </w:tc>
        <w:tc>
          <w:tcPr>
            <w:tcW w:w="2970" w:type="dxa"/>
            <w:gridSpan w:val="4"/>
          </w:tcPr>
          <w:p w14:paraId="0311A21A" w14:textId="77777777" w:rsidR="005C52EC" w:rsidRDefault="005C52EC">
            <w:pPr>
              <w:pStyle w:val="BlockText1"/>
            </w:pPr>
            <w:r>
              <w:t>Firewater pressure</w:t>
            </w:r>
          </w:p>
        </w:tc>
        <w:tc>
          <w:tcPr>
            <w:tcW w:w="4230" w:type="dxa"/>
          </w:tcPr>
          <w:p w14:paraId="568474B8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327E964E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</w:tbl>
    <w:p w14:paraId="1BA9D760" w14:textId="77777777" w:rsidR="005C52EC" w:rsidRDefault="005C52EC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38"/>
        <w:gridCol w:w="7790"/>
      </w:tblGrid>
      <w:tr w:rsidR="005C52EC" w14:paraId="7D924B47" w14:textId="77777777">
        <w:trPr>
          <w:cantSplit/>
        </w:trPr>
        <w:tc>
          <w:tcPr>
            <w:tcW w:w="2038" w:type="dxa"/>
          </w:tcPr>
          <w:p w14:paraId="5DB842A8" w14:textId="77777777" w:rsidR="005C52EC" w:rsidRDefault="005C52EC"/>
        </w:tc>
        <w:tc>
          <w:tcPr>
            <w:tcW w:w="7790" w:type="dxa"/>
            <w:tcBorders>
              <w:top w:val="single" w:sz="6" w:space="0" w:color="auto"/>
            </w:tcBorders>
          </w:tcPr>
          <w:p w14:paraId="00E21D7F" w14:textId="77777777" w:rsidR="005C52EC" w:rsidRDefault="005C52EC">
            <w:pPr>
              <w:pStyle w:val="ContinuedOnNextPage"/>
            </w:pPr>
            <w:proofErr w:type="gramStart"/>
            <w:r>
              <w:t>Continued on</w:t>
            </w:r>
            <w:proofErr w:type="gramEnd"/>
            <w:r>
              <w:t xml:space="preserve"> next page</w:t>
            </w:r>
          </w:p>
        </w:tc>
      </w:tr>
    </w:tbl>
    <w:p w14:paraId="705EE132" w14:textId="05A16EB1" w:rsidR="005C52EC" w:rsidRDefault="005C52EC">
      <w:pPr>
        <w:pStyle w:val="MapCont"/>
      </w:pPr>
      <w:r>
        <w:br w:type="page"/>
      </w:r>
      <w:r>
        <w:lastRenderedPageBreak/>
        <w:fldChar w:fldCharType="begin"/>
      </w:r>
      <w:r>
        <w:instrText xml:space="preserve"> styleref  "Heading 3"</w:instrText>
      </w:r>
      <w:r>
        <w:fldChar w:fldCharType="separate"/>
      </w:r>
      <w:r w:rsidR="008C096C">
        <w:rPr>
          <w:noProof/>
        </w:rPr>
        <w:t>WVRTP Operations Weekly Checklist: Initials____ Date_______</w:t>
      </w:r>
      <w:r>
        <w:fldChar w:fldCharType="end"/>
      </w:r>
      <w:r>
        <w:t xml:space="preserve">, </w:t>
      </w:r>
      <w:r>
        <w:rPr>
          <w:b w:val="0"/>
          <w:sz w:val="24"/>
        </w:rPr>
        <w:t>Continued</w:t>
      </w:r>
    </w:p>
    <w:p w14:paraId="02F23108" w14:textId="77777777" w:rsidR="005C52EC" w:rsidRDefault="005C5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b/>
          <w:sz w:val="22"/>
        </w:rPr>
      </w:pPr>
      <w:r>
        <w:rPr>
          <w:b/>
          <w:sz w:val="22"/>
        </w:rPr>
        <w:t xml:space="preserve">Other areas and equipment </w:t>
      </w:r>
      <w:r>
        <w:rPr>
          <w:b/>
          <w:sz w:val="22"/>
          <w:highlight w:val="cyan"/>
        </w:rPr>
        <w:t>(BL-704</w:t>
      </w:r>
      <w:proofErr w:type="gramStart"/>
      <w:r>
        <w:rPr>
          <w:b/>
          <w:sz w:val="22"/>
          <w:highlight w:val="cyan"/>
        </w:rPr>
        <w:t>);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1480"/>
        <w:gridCol w:w="1490"/>
        <w:gridCol w:w="4230"/>
        <w:gridCol w:w="1080"/>
        <w:gridCol w:w="990"/>
      </w:tblGrid>
      <w:tr w:rsidR="005C52EC" w14:paraId="710BB5BD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204FA8BF" w14:textId="77777777" w:rsidR="005C52EC" w:rsidRDefault="005C52EC">
            <w:pPr>
              <w:pStyle w:val="BlockText1"/>
            </w:pPr>
          </w:p>
        </w:tc>
        <w:tc>
          <w:tcPr>
            <w:tcW w:w="2970" w:type="dxa"/>
            <w:gridSpan w:val="2"/>
          </w:tcPr>
          <w:p w14:paraId="2B095AA4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704 Checkpoints</w:t>
            </w:r>
          </w:p>
        </w:tc>
        <w:tc>
          <w:tcPr>
            <w:tcW w:w="4230" w:type="dxa"/>
          </w:tcPr>
          <w:p w14:paraId="20E7195A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 xml:space="preserve">Comments --- include </w:t>
            </w:r>
            <w:r>
              <w:rPr>
                <w:b/>
                <w:color w:val="FFFF00"/>
                <w:highlight w:val="red"/>
              </w:rPr>
              <w:t>housekeeping</w:t>
            </w:r>
            <w:r>
              <w:rPr>
                <w:b/>
              </w:rPr>
              <w:t xml:space="preserve"> comments if any</w:t>
            </w:r>
          </w:p>
        </w:tc>
        <w:tc>
          <w:tcPr>
            <w:tcW w:w="1080" w:type="dxa"/>
          </w:tcPr>
          <w:p w14:paraId="5CC44804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Initials</w:t>
            </w:r>
          </w:p>
        </w:tc>
      </w:tr>
      <w:tr w:rsidR="005C52EC" w14:paraId="5456F076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69481044" w14:textId="77777777" w:rsidR="005C52EC" w:rsidRDefault="005C52EC">
            <w:pPr>
              <w:pStyle w:val="BlockText1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</w:p>
        </w:tc>
        <w:tc>
          <w:tcPr>
            <w:tcW w:w="2970" w:type="dxa"/>
            <w:gridSpan w:val="2"/>
          </w:tcPr>
          <w:p w14:paraId="0CA4DD3E" w14:textId="77777777" w:rsidR="005C52EC" w:rsidRDefault="005C52EC">
            <w:pPr>
              <w:pStyle w:val="Blocklabel"/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spacing w:before="0" w:after="0"/>
              <w:rPr>
                <w:b w:val="0"/>
                <w:highlight w:val="yellow"/>
              </w:rPr>
            </w:pPr>
            <w:r>
              <w:rPr>
                <w:b w:val="0"/>
                <w:highlight w:val="yellow"/>
              </w:rPr>
              <w:t xml:space="preserve">Asbestos insulation </w:t>
            </w:r>
          </w:p>
          <w:p w14:paraId="2BC85384" w14:textId="77777777" w:rsidR="005C52EC" w:rsidRDefault="005C52EC">
            <w:pPr>
              <w:pStyle w:val="Blocklabel"/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spacing w:before="0" w:after="0"/>
              <w:rPr>
                <w:b w:val="0"/>
                <w:highlight w:val="yellow"/>
              </w:rPr>
            </w:pPr>
            <w:r>
              <w:rPr>
                <w:b w:val="0"/>
                <w:highlight w:val="yellow"/>
              </w:rPr>
              <w:t>(OK or needs repairs)</w:t>
            </w:r>
          </w:p>
        </w:tc>
        <w:tc>
          <w:tcPr>
            <w:tcW w:w="4230" w:type="dxa"/>
          </w:tcPr>
          <w:p w14:paraId="3F38A713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7B6E5F9C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0D250AE8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2653C466" w14:textId="77777777" w:rsidR="005C52EC" w:rsidRDefault="005C52EC">
            <w:pPr>
              <w:pStyle w:val="BlockText1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</w:t>
            </w:r>
          </w:p>
        </w:tc>
        <w:tc>
          <w:tcPr>
            <w:tcW w:w="2970" w:type="dxa"/>
            <w:gridSpan w:val="2"/>
          </w:tcPr>
          <w:p w14:paraId="76A2353F" w14:textId="77777777" w:rsidR="005C52EC" w:rsidRDefault="005C52EC">
            <w:pPr>
              <w:pStyle w:val="Blocklabel"/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spacing w:before="0" w:after="0"/>
              <w:rPr>
                <w:b w:val="0"/>
                <w:highlight w:val="yellow"/>
              </w:rPr>
            </w:pPr>
            <w:r>
              <w:rPr>
                <w:b w:val="0"/>
                <w:highlight w:val="yellow"/>
              </w:rPr>
              <w:t>Door and windows closed and in good condition</w:t>
            </w:r>
          </w:p>
        </w:tc>
        <w:tc>
          <w:tcPr>
            <w:tcW w:w="4230" w:type="dxa"/>
          </w:tcPr>
          <w:p w14:paraId="47E1BAEE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39CD1ED8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34375760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61200FDD" w14:textId="77777777" w:rsidR="005C52EC" w:rsidRDefault="005C52EC">
            <w:pPr>
              <w:pStyle w:val="BlockText1"/>
              <w:jc w:val="center"/>
              <w:rPr>
                <w:highlight w:val="yellow"/>
              </w:rPr>
            </w:pPr>
            <w:r>
              <w:t>3.</w:t>
            </w:r>
          </w:p>
        </w:tc>
        <w:tc>
          <w:tcPr>
            <w:tcW w:w="2970" w:type="dxa"/>
            <w:gridSpan w:val="2"/>
          </w:tcPr>
          <w:p w14:paraId="260D8A39" w14:textId="77777777" w:rsidR="005C52EC" w:rsidRDefault="005C52EC">
            <w:pPr>
              <w:pStyle w:val="Blocklabel"/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spacing w:before="0" w:after="0"/>
              <w:rPr>
                <w:b w:val="0"/>
                <w:color w:val="FF0000"/>
                <w:highlight w:val="yellow"/>
              </w:rPr>
            </w:pPr>
            <w:r>
              <w:rPr>
                <w:b w:val="0"/>
                <w:color w:val="FF0000"/>
                <w:highlight w:val="green"/>
              </w:rPr>
              <w:t>Carseal</w:t>
            </w:r>
            <w:r>
              <w:rPr>
                <w:b w:val="0"/>
                <w:color w:val="FF0000"/>
              </w:rPr>
              <w:t xml:space="preserve"> on firewater makeup pump discharge…704 basement</w:t>
            </w:r>
          </w:p>
        </w:tc>
        <w:tc>
          <w:tcPr>
            <w:tcW w:w="4230" w:type="dxa"/>
          </w:tcPr>
          <w:p w14:paraId="707C66A0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6F79F19F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52378104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4A1FC608" w14:textId="77777777" w:rsidR="005C52EC" w:rsidRDefault="005C52EC">
            <w:pPr>
              <w:pStyle w:val="BlockText1"/>
              <w:jc w:val="center"/>
            </w:pPr>
            <w:r>
              <w:t>4.</w:t>
            </w:r>
          </w:p>
        </w:tc>
        <w:tc>
          <w:tcPr>
            <w:tcW w:w="2970" w:type="dxa"/>
            <w:gridSpan w:val="2"/>
          </w:tcPr>
          <w:p w14:paraId="3FFCF7AC" w14:textId="77777777" w:rsidR="005C52EC" w:rsidRDefault="005C52EC">
            <w:pPr>
              <w:pStyle w:val="Blocklabel"/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spacing w:before="0" w:after="0"/>
            </w:pPr>
            <w:proofErr w:type="spellStart"/>
            <w:r>
              <w:rPr>
                <w:highlight w:val="green"/>
              </w:rPr>
              <w:t>Carseals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(check that </w:t>
            </w:r>
            <w:proofErr w:type="spellStart"/>
            <w:r>
              <w:rPr>
                <w:b w:val="0"/>
              </w:rPr>
              <w:t>carseals</w:t>
            </w:r>
            <w:proofErr w:type="spellEnd"/>
            <w:r>
              <w:rPr>
                <w:b w:val="0"/>
              </w:rPr>
              <w:t xml:space="preserve"> are visible and unbroken)</w:t>
            </w:r>
            <w:r>
              <w:t>;</w:t>
            </w:r>
          </w:p>
        </w:tc>
        <w:tc>
          <w:tcPr>
            <w:tcW w:w="4230" w:type="dxa"/>
          </w:tcPr>
          <w:p w14:paraId="66B6685C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7ECE7A51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0CDCA835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365D5F94" w14:textId="77777777" w:rsidR="005C52EC" w:rsidRDefault="005C52EC">
            <w:pPr>
              <w:pStyle w:val="BlockText1"/>
              <w:numPr>
                <w:ilvl w:val="0"/>
                <w:numId w:val="4"/>
              </w:numPr>
              <w:jc w:val="center"/>
            </w:pPr>
          </w:p>
        </w:tc>
        <w:tc>
          <w:tcPr>
            <w:tcW w:w="2970" w:type="dxa"/>
            <w:gridSpan w:val="2"/>
          </w:tcPr>
          <w:p w14:paraId="37288489" w14:textId="77777777" w:rsidR="005C52EC" w:rsidRDefault="004803C5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proofErr w:type="spellStart"/>
            <w:r>
              <w:rPr>
                <w:sz w:val="22"/>
              </w:rPr>
              <w:t>House keeping</w:t>
            </w:r>
            <w:proofErr w:type="spellEnd"/>
            <w:r>
              <w:rPr>
                <w:sz w:val="22"/>
              </w:rPr>
              <w:t xml:space="preserve"> in the Boiler house</w:t>
            </w:r>
          </w:p>
        </w:tc>
        <w:tc>
          <w:tcPr>
            <w:tcW w:w="4230" w:type="dxa"/>
          </w:tcPr>
          <w:p w14:paraId="28715875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1F5B4E6F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145CB4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38" w:type="dxa"/>
            <w:gridSpan w:val="2"/>
          </w:tcPr>
          <w:p w14:paraId="082DAF5B" w14:textId="77777777" w:rsidR="005C52EC" w:rsidRDefault="005C52EC"/>
        </w:tc>
        <w:tc>
          <w:tcPr>
            <w:tcW w:w="7790" w:type="dxa"/>
            <w:gridSpan w:val="4"/>
          </w:tcPr>
          <w:p w14:paraId="5BACEF14" w14:textId="77777777" w:rsidR="005C52EC" w:rsidRDefault="005C52EC">
            <w:pPr>
              <w:pStyle w:val="ContinuedOnNextPage"/>
            </w:pPr>
            <w:proofErr w:type="gramStart"/>
            <w:r>
              <w:t>Continued on</w:t>
            </w:r>
            <w:proofErr w:type="gramEnd"/>
            <w:r>
              <w:t xml:space="preserve"> next page</w:t>
            </w:r>
          </w:p>
        </w:tc>
      </w:tr>
    </w:tbl>
    <w:p w14:paraId="4393AA59" w14:textId="77777777" w:rsidR="005C52EC" w:rsidRDefault="005C52EC">
      <w:pPr>
        <w:pStyle w:val="MapCont"/>
      </w:pPr>
    </w:p>
    <w:p w14:paraId="12FB0249" w14:textId="77777777" w:rsidR="005C52EC" w:rsidRDefault="005C52EC">
      <w:pPr>
        <w:pStyle w:val="MapCont"/>
      </w:pPr>
    </w:p>
    <w:p w14:paraId="429357DA" w14:textId="77777777" w:rsidR="005C52EC" w:rsidRDefault="005C52EC">
      <w:pPr>
        <w:pStyle w:val="MapCont"/>
      </w:pPr>
    </w:p>
    <w:p w14:paraId="299E1BEA" w14:textId="77777777" w:rsidR="005C52EC" w:rsidRDefault="005C52EC">
      <w:pPr>
        <w:pStyle w:val="MapCont"/>
      </w:pPr>
    </w:p>
    <w:p w14:paraId="31A1B20E" w14:textId="77777777" w:rsidR="00857C01" w:rsidRDefault="00857C01">
      <w:pPr>
        <w:pStyle w:val="MapCont"/>
      </w:pPr>
    </w:p>
    <w:p w14:paraId="233898F5" w14:textId="77777777" w:rsidR="00857C01" w:rsidRDefault="00857C01">
      <w:pPr>
        <w:pStyle w:val="MapCont"/>
      </w:pPr>
    </w:p>
    <w:p w14:paraId="4D50A8A0" w14:textId="7631DE55" w:rsidR="005C52EC" w:rsidRDefault="005C52EC">
      <w:pPr>
        <w:pStyle w:val="MapCont"/>
        <w:rPr>
          <w:b w:val="0"/>
          <w:sz w:val="24"/>
        </w:rPr>
      </w:pPr>
      <w:r>
        <w:fldChar w:fldCharType="begin"/>
      </w:r>
      <w:r>
        <w:instrText xml:space="preserve"> styleref  "Heading 3"</w:instrText>
      </w:r>
      <w:r>
        <w:fldChar w:fldCharType="separate"/>
      </w:r>
      <w:r w:rsidR="008C096C">
        <w:rPr>
          <w:noProof/>
        </w:rPr>
        <w:t>WVRTP Operations Weekly Checklist: Initials____ Date_______</w:t>
      </w:r>
      <w:r>
        <w:fldChar w:fldCharType="end"/>
      </w:r>
      <w:r>
        <w:t xml:space="preserve">, </w:t>
      </w:r>
      <w:r>
        <w:rPr>
          <w:b w:val="0"/>
          <w:sz w:val="24"/>
        </w:rPr>
        <w:t>Continued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2970"/>
        <w:gridCol w:w="4230"/>
        <w:gridCol w:w="1080"/>
      </w:tblGrid>
      <w:tr w:rsidR="005C52EC" w14:paraId="03B02335" w14:textId="77777777">
        <w:trPr>
          <w:cantSplit/>
        </w:trPr>
        <w:tc>
          <w:tcPr>
            <w:tcW w:w="558" w:type="dxa"/>
          </w:tcPr>
          <w:p w14:paraId="2A61CFC1" w14:textId="77777777" w:rsidR="005C52EC" w:rsidRDefault="005C52EC">
            <w:pPr>
              <w:pStyle w:val="BlockText1"/>
            </w:pPr>
          </w:p>
        </w:tc>
        <w:tc>
          <w:tcPr>
            <w:tcW w:w="2970" w:type="dxa"/>
          </w:tcPr>
          <w:p w14:paraId="056BD97C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704 Checkpoints</w:t>
            </w:r>
          </w:p>
        </w:tc>
        <w:tc>
          <w:tcPr>
            <w:tcW w:w="4230" w:type="dxa"/>
          </w:tcPr>
          <w:p w14:paraId="158330A2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Comments --- include housekeeping comments if any</w:t>
            </w:r>
          </w:p>
        </w:tc>
        <w:tc>
          <w:tcPr>
            <w:tcW w:w="1080" w:type="dxa"/>
          </w:tcPr>
          <w:p w14:paraId="64ED6E5F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Initials</w:t>
            </w:r>
          </w:p>
        </w:tc>
      </w:tr>
      <w:tr w:rsidR="005C52EC" w14:paraId="116B32CB" w14:textId="77777777">
        <w:trPr>
          <w:cantSplit/>
        </w:trPr>
        <w:tc>
          <w:tcPr>
            <w:tcW w:w="558" w:type="dxa"/>
          </w:tcPr>
          <w:p w14:paraId="174362ED" w14:textId="77777777" w:rsidR="005C52EC" w:rsidRDefault="005C52EC">
            <w:pPr>
              <w:pStyle w:val="BlockText1"/>
              <w:jc w:val="center"/>
            </w:pPr>
            <w:r>
              <w:t>5.</w:t>
            </w:r>
          </w:p>
        </w:tc>
        <w:tc>
          <w:tcPr>
            <w:tcW w:w="2970" w:type="dxa"/>
          </w:tcPr>
          <w:p w14:paraId="0F36DA32" w14:textId="77777777" w:rsidR="005C52EC" w:rsidRDefault="005C52EC">
            <w:pPr>
              <w:pStyle w:val="Blocklabel"/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spacing w:before="0" w:after="0"/>
            </w:pPr>
            <w:proofErr w:type="spellStart"/>
            <w:r>
              <w:rPr>
                <w:highlight w:val="green"/>
              </w:rPr>
              <w:t>Carseals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(check that </w:t>
            </w:r>
            <w:proofErr w:type="spellStart"/>
            <w:r>
              <w:rPr>
                <w:b w:val="0"/>
              </w:rPr>
              <w:t>carseals</w:t>
            </w:r>
            <w:proofErr w:type="spellEnd"/>
            <w:r>
              <w:rPr>
                <w:b w:val="0"/>
              </w:rPr>
              <w:t xml:space="preserve"> are visible and unbroken)</w:t>
            </w:r>
            <w:r>
              <w:t>;</w:t>
            </w:r>
          </w:p>
        </w:tc>
        <w:tc>
          <w:tcPr>
            <w:tcW w:w="4230" w:type="dxa"/>
          </w:tcPr>
          <w:p w14:paraId="465D5734" w14:textId="77777777" w:rsidR="005C52EC" w:rsidRDefault="005C52EC">
            <w:pPr>
              <w:pStyle w:val="BlockText1"/>
            </w:pPr>
          </w:p>
        </w:tc>
        <w:tc>
          <w:tcPr>
            <w:tcW w:w="1080" w:type="dxa"/>
          </w:tcPr>
          <w:p w14:paraId="05E731B9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2E9FE321" w14:textId="77777777">
        <w:trPr>
          <w:cantSplit/>
        </w:trPr>
        <w:tc>
          <w:tcPr>
            <w:tcW w:w="558" w:type="dxa"/>
          </w:tcPr>
          <w:p w14:paraId="58884C25" w14:textId="77777777" w:rsidR="005C52EC" w:rsidRDefault="005C52EC">
            <w:pPr>
              <w:pStyle w:val="BlockText1"/>
              <w:numPr>
                <w:ilvl w:val="0"/>
                <w:numId w:val="4"/>
              </w:numPr>
              <w:jc w:val="center"/>
            </w:pPr>
          </w:p>
        </w:tc>
        <w:tc>
          <w:tcPr>
            <w:tcW w:w="2970" w:type="dxa"/>
          </w:tcPr>
          <w:p w14:paraId="7FDDFC55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 xml:space="preserve">valve under relief valve on </w:t>
            </w:r>
          </w:p>
          <w:p w14:paraId="0226415E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discharge line downstream of the after cooler on plant air reducing station to lower level</w:t>
            </w:r>
          </w:p>
        </w:tc>
        <w:tc>
          <w:tcPr>
            <w:tcW w:w="4230" w:type="dxa"/>
          </w:tcPr>
          <w:p w14:paraId="10A669A0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5B2ED4A0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434EA675" w14:textId="77777777">
        <w:trPr>
          <w:cantSplit/>
        </w:trPr>
        <w:tc>
          <w:tcPr>
            <w:tcW w:w="558" w:type="dxa"/>
          </w:tcPr>
          <w:p w14:paraId="46D93D22" w14:textId="77777777" w:rsidR="005C52EC" w:rsidRDefault="005C52EC">
            <w:pPr>
              <w:pStyle w:val="BlockText1"/>
              <w:numPr>
                <w:ilvl w:val="0"/>
                <w:numId w:val="4"/>
              </w:numPr>
              <w:jc w:val="center"/>
            </w:pPr>
          </w:p>
        </w:tc>
        <w:tc>
          <w:tcPr>
            <w:tcW w:w="2970" w:type="dxa"/>
          </w:tcPr>
          <w:p w14:paraId="170B1A85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 xml:space="preserve">valves under relief valves on </w:t>
            </w:r>
          </w:p>
          <w:p w14:paraId="200519A4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north and south prefilters on plant air dryer</w:t>
            </w:r>
          </w:p>
        </w:tc>
        <w:tc>
          <w:tcPr>
            <w:tcW w:w="4230" w:type="dxa"/>
          </w:tcPr>
          <w:p w14:paraId="7EB55A54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0E5739BC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216273E8" w14:textId="77777777">
        <w:trPr>
          <w:cantSplit/>
        </w:trPr>
        <w:tc>
          <w:tcPr>
            <w:tcW w:w="558" w:type="dxa"/>
          </w:tcPr>
          <w:p w14:paraId="3B54A315" w14:textId="77777777" w:rsidR="005C52EC" w:rsidRDefault="005C52EC">
            <w:pPr>
              <w:pStyle w:val="BlockText1"/>
              <w:numPr>
                <w:ilvl w:val="0"/>
                <w:numId w:val="4"/>
              </w:numPr>
              <w:jc w:val="center"/>
            </w:pPr>
          </w:p>
        </w:tc>
        <w:tc>
          <w:tcPr>
            <w:tcW w:w="2970" w:type="dxa"/>
          </w:tcPr>
          <w:p w14:paraId="39012888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 xml:space="preserve">valves under relief valves on </w:t>
            </w:r>
          </w:p>
          <w:p w14:paraId="7C7CC351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north and south after filters on plant air dryer.</w:t>
            </w:r>
          </w:p>
        </w:tc>
        <w:tc>
          <w:tcPr>
            <w:tcW w:w="4230" w:type="dxa"/>
          </w:tcPr>
          <w:p w14:paraId="595DF96E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0536C64F" w14:textId="77777777" w:rsidR="005C52EC" w:rsidRDefault="005C52EC">
            <w:pPr>
              <w:pStyle w:val="BlockText1"/>
              <w:jc w:val="center"/>
            </w:pPr>
          </w:p>
        </w:tc>
      </w:tr>
      <w:tr w:rsidR="005C52EC" w14:paraId="53D78BD6" w14:textId="77777777">
        <w:trPr>
          <w:cantSplit/>
        </w:trPr>
        <w:tc>
          <w:tcPr>
            <w:tcW w:w="558" w:type="dxa"/>
          </w:tcPr>
          <w:p w14:paraId="59054F64" w14:textId="77777777" w:rsidR="005C52EC" w:rsidRDefault="005C52EC">
            <w:pPr>
              <w:pStyle w:val="BlockText1"/>
              <w:numPr>
                <w:ilvl w:val="0"/>
                <w:numId w:val="4"/>
              </w:numPr>
              <w:jc w:val="center"/>
            </w:pPr>
          </w:p>
        </w:tc>
        <w:tc>
          <w:tcPr>
            <w:tcW w:w="2970" w:type="dxa"/>
          </w:tcPr>
          <w:p w14:paraId="3BC38D70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 xml:space="preserve">valves under relief valves on </w:t>
            </w:r>
          </w:p>
          <w:p w14:paraId="5815E0EC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both desiccant chambers on plant air dryers</w:t>
            </w:r>
          </w:p>
        </w:tc>
        <w:tc>
          <w:tcPr>
            <w:tcW w:w="4230" w:type="dxa"/>
          </w:tcPr>
          <w:p w14:paraId="5A629267" w14:textId="77777777" w:rsidR="005C52EC" w:rsidRDefault="005C52EC">
            <w:pPr>
              <w:pStyle w:val="BlockText1"/>
              <w:jc w:val="center"/>
            </w:pPr>
          </w:p>
        </w:tc>
        <w:tc>
          <w:tcPr>
            <w:tcW w:w="1080" w:type="dxa"/>
          </w:tcPr>
          <w:p w14:paraId="12975D00" w14:textId="77777777" w:rsidR="005C52EC" w:rsidRDefault="005C52EC">
            <w:pPr>
              <w:pStyle w:val="BlockText1"/>
              <w:jc w:val="center"/>
            </w:pPr>
          </w:p>
        </w:tc>
      </w:tr>
    </w:tbl>
    <w:p w14:paraId="0F1C6B7C" w14:textId="77777777" w:rsidR="005C52EC" w:rsidRDefault="005C52EC">
      <w:pPr>
        <w:pStyle w:val="BlockText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  <w:highlight w:val="cyan"/>
        </w:rPr>
        <w:t>Other buildings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1480"/>
        <w:gridCol w:w="2120"/>
        <w:gridCol w:w="3600"/>
        <w:gridCol w:w="1080"/>
        <w:gridCol w:w="990"/>
      </w:tblGrid>
      <w:tr w:rsidR="005C52EC" w14:paraId="64012FD2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50542640" w14:textId="77777777" w:rsidR="005C52EC" w:rsidRDefault="005C52EC">
            <w:pPr>
              <w:pStyle w:val="BlockText1"/>
            </w:pPr>
          </w:p>
        </w:tc>
        <w:tc>
          <w:tcPr>
            <w:tcW w:w="3600" w:type="dxa"/>
            <w:gridSpan w:val="2"/>
          </w:tcPr>
          <w:p w14:paraId="474C338D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Checkpoints</w:t>
            </w:r>
          </w:p>
        </w:tc>
        <w:tc>
          <w:tcPr>
            <w:tcW w:w="3600" w:type="dxa"/>
          </w:tcPr>
          <w:p w14:paraId="51627AF1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Comments --- include housekeeping comments if any</w:t>
            </w:r>
          </w:p>
        </w:tc>
        <w:tc>
          <w:tcPr>
            <w:tcW w:w="1080" w:type="dxa"/>
          </w:tcPr>
          <w:p w14:paraId="4A135DC5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Initials</w:t>
            </w:r>
          </w:p>
        </w:tc>
      </w:tr>
      <w:tr w:rsidR="005C52EC" w14:paraId="2A569D06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1C9482A7" w14:textId="77777777" w:rsidR="005C52EC" w:rsidRDefault="005C52EC">
            <w:pPr>
              <w:pStyle w:val="BlockText1"/>
              <w:jc w:val="center"/>
            </w:pPr>
            <w:r>
              <w:t>3.</w:t>
            </w:r>
          </w:p>
        </w:tc>
        <w:tc>
          <w:tcPr>
            <w:tcW w:w="3600" w:type="dxa"/>
            <w:gridSpan w:val="2"/>
          </w:tcPr>
          <w:p w14:paraId="086501B6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b/>
                <w:sz w:val="22"/>
              </w:rPr>
            </w:pPr>
            <w:r>
              <w:rPr>
                <w:sz w:val="22"/>
                <w:highlight w:val="yellow"/>
              </w:rPr>
              <w:t>Run city water pump for 5 minutes</w:t>
            </w:r>
          </w:p>
        </w:tc>
        <w:tc>
          <w:tcPr>
            <w:tcW w:w="3600" w:type="dxa"/>
          </w:tcPr>
          <w:p w14:paraId="25FF49B5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4DBB6D22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79130119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57D2C9B1" w14:textId="77777777" w:rsidR="005C52EC" w:rsidRDefault="005C52EC">
            <w:pPr>
              <w:pStyle w:val="BlockText1"/>
              <w:jc w:val="center"/>
            </w:pPr>
            <w:r>
              <w:t>4.</w:t>
            </w:r>
          </w:p>
        </w:tc>
        <w:tc>
          <w:tcPr>
            <w:tcW w:w="3600" w:type="dxa"/>
            <w:gridSpan w:val="2"/>
          </w:tcPr>
          <w:p w14:paraId="4C907553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sz w:val="22"/>
                  </w:rPr>
                  <w:t>Test</w:t>
                </w:r>
              </w:smartTag>
              <w:r>
                <w:rPr>
                  <w:sz w:val="22"/>
                </w:rPr>
                <w:t xml:space="preserve"> </w:t>
              </w:r>
              <w:smartTag w:uri="urn:schemas-microsoft-com:office:smarttags" w:element="PlaceType">
                <w:r>
                  <w:rPr>
                    <w:sz w:val="22"/>
                  </w:rPr>
                  <w:t>City</w:t>
                </w:r>
              </w:smartTag>
            </w:smartTag>
            <w:r>
              <w:rPr>
                <w:sz w:val="22"/>
              </w:rPr>
              <w:t xml:space="preserve"> water pressure alarm @ pumphouse</w:t>
            </w:r>
          </w:p>
        </w:tc>
        <w:tc>
          <w:tcPr>
            <w:tcW w:w="3600" w:type="dxa"/>
          </w:tcPr>
          <w:p w14:paraId="5CF1CBD0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4324E286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4C4E7550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691E14CA" w14:textId="77777777" w:rsidR="005C52EC" w:rsidRDefault="005C52EC">
            <w:pPr>
              <w:pStyle w:val="BlockText1"/>
              <w:jc w:val="center"/>
            </w:pPr>
            <w:r>
              <w:t>5.</w:t>
            </w:r>
          </w:p>
        </w:tc>
        <w:tc>
          <w:tcPr>
            <w:tcW w:w="3600" w:type="dxa"/>
            <w:gridSpan w:val="2"/>
          </w:tcPr>
          <w:p w14:paraId="42107B33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 w:rsidRPr="00310ECD">
              <w:t xml:space="preserve">Check Substation </w:t>
            </w:r>
            <w:proofErr w:type="gramStart"/>
            <w:r w:rsidRPr="00310ECD">
              <w:t>51  and</w:t>
            </w:r>
            <w:proofErr w:type="gramEnd"/>
            <w:r w:rsidRPr="00310ECD">
              <w:t xml:space="preserve"> 52 per inspection sheet. </w:t>
            </w:r>
            <w:r>
              <w:rPr>
                <w:sz w:val="22"/>
              </w:rPr>
              <w:t xml:space="preserve"> </w:t>
            </w:r>
          </w:p>
          <w:p w14:paraId="0D5329FF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Return inspection sheet to Distribution Specialist.</w:t>
            </w:r>
          </w:p>
        </w:tc>
        <w:tc>
          <w:tcPr>
            <w:tcW w:w="3600" w:type="dxa"/>
          </w:tcPr>
          <w:p w14:paraId="4A7EE6A4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0162F49A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294BB20B" w14:textId="77777777">
        <w:trPr>
          <w:gridAfter w:val="1"/>
          <w:wAfter w:w="990" w:type="dxa"/>
          <w:cantSplit/>
        </w:trPr>
        <w:tc>
          <w:tcPr>
            <w:tcW w:w="558" w:type="dxa"/>
          </w:tcPr>
          <w:p w14:paraId="78F74ED5" w14:textId="77777777" w:rsidR="005C52EC" w:rsidRDefault="00310ECD">
            <w:pPr>
              <w:pStyle w:val="BlockText1"/>
              <w:jc w:val="center"/>
            </w:pPr>
            <w:r>
              <w:t>6</w:t>
            </w:r>
            <w:r w:rsidR="005C52EC">
              <w:t>.</w:t>
            </w:r>
          </w:p>
        </w:tc>
        <w:tc>
          <w:tcPr>
            <w:tcW w:w="3600" w:type="dxa"/>
            <w:gridSpan w:val="2"/>
          </w:tcPr>
          <w:p w14:paraId="429845B4" w14:textId="77777777" w:rsidR="005C52EC" w:rsidRDefault="005C52EC">
            <w:pPr>
              <w:pStyle w:val="BlockText1"/>
            </w:pPr>
            <w:r>
              <w:t xml:space="preserve">Check all </w:t>
            </w:r>
            <w:proofErr w:type="gramStart"/>
            <w:r>
              <w:t>street lights</w:t>
            </w:r>
            <w:proofErr w:type="gramEnd"/>
            <w:r>
              <w:t xml:space="preserve"> </w:t>
            </w:r>
            <w:r w:rsidR="00310ECD">
              <w:rPr>
                <w:color w:val="FF0000"/>
              </w:rPr>
              <w:t xml:space="preserve">(E-mail </w:t>
            </w:r>
            <w:r w:rsidR="004803C5">
              <w:rPr>
                <w:color w:val="FF0000"/>
              </w:rPr>
              <w:t>JR King-identif</w:t>
            </w:r>
            <w:r w:rsidR="00C532A4">
              <w:rPr>
                <w:color w:val="FF0000"/>
              </w:rPr>
              <w:t>ying the lights that are out using pole number and substation</w:t>
            </w:r>
            <w:r>
              <w:rPr>
                <w:color w:val="FF0000"/>
              </w:rPr>
              <w:t>)</w:t>
            </w:r>
            <w:r>
              <w:t xml:space="preserve">  </w:t>
            </w:r>
          </w:p>
          <w:p w14:paraId="66B6DBD6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b/>
                <w:i/>
                <w:color w:val="FF0000"/>
              </w:rPr>
              <w:t>(</w:t>
            </w:r>
            <w:proofErr w:type="gramStart"/>
            <w:r>
              <w:rPr>
                <w:b/>
                <w:i/>
                <w:color w:val="FF0000"/>
              </w:rPr>
              <w:t>night time</w:t>
            </w:r>
            <w:proofErr w:type="gramEnd"/>
            <w:r>
              <w:rPr>
                <w:b/>
                <w:i/>
                <w:color w:val="FF0000"/>
              </w:rPr>
              <w:t>)</w:t>
            </w:r>
          </w:p>
        </w:tc>
        <w:tc>
          <w:tcPr>
            <w:tcW w:w="3600" w:type="dxa"/>
          </w:tcPr>
          <w:p w14:paraId="101C8B98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3223FA72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0AB230B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38" w:type="dxa"/>
            <w:gridSpan w:val="2"/>
          </w:tcPr>
          <w:p w14:paraId="57FA268A" w14:textId="77777777" w:rsidR="005C52EC" w:rsidRDefault="005C52EC"/>
        </w:tc>
        <w:tc>
          <w:tcPr>
            <w:tcW w:w="7790" w:type="dxa"/>
            <w:gridSpan w:val="4"/>
          </w:tcPr>
          <w:p w14:paraId="32A54E1B" w14:textId="77777777" w:rsidR="005C52EC" w:rsidRDefault="005C52EC">
            <w:pPr>
              <w:pStyle w:val="ContinuedOnNextPage"/>
            </w:pPr>
            <w:proofErr w:type="gramStart"/>
            <w:r>
              <w:t>Continued on</w:t>
            </w:r>
            <w:proofErr w:type="gramEnd"/>
            <w:r>
              <w:t xml:space="preserve"> next page</w:t>
            </w:r>
          </w:p>
        </w:tc>
      </w:tr>
    </w:tbl>
    <w:p w14:paraId="710373DB" w14:textId="77777777" w:rsidR="005C52EC" w:rsidRDefault="005C52EC">
      <w:pPr>
        <w:pStyle w:val="MapCont"/>
      </w:pPr>
    </w:p>
    <w:p w14:paraId="2C808C2D" w14:textId="77777777" w:rsidR="00310ECD" w:rsidRDefault="00310ECD">
      <w:pPr>
        <w:pStyle w:val="MapCont"/>
      </w:pPr>
    </w:p>
    <w:p w14:paraId="5A8E5850" w14:textId="77777777" w:rsidR="00310ECD" w:rsidRDefault="00310ECD">
      <w:pPr>
        <w:pStyle w:val="MapCont"/>
      </w:pPr>
    </w:p>
    <w:p w14:paraId="21DED739" w14:textId="0628C6EF" w:rsidR="005C52EC" w:rsidRDefault="005C52EC">
      <w:pPr>
        <w:pStyle w:val="MapCont"/>
      </w:pPr>
      <w:r>
        <w:fldChar w:fldCharType="begin"/>
      </w:r>
      <w:r>
        <w:instrText xml:space="preserve"> styleref  "Heading 3"</w:instrText>
      </w:r>
      <w:r>
        <w:fldChar w:fldCharType="separate"/>
      </w:r>
      <w:r w:rsidR="008C096C">
        <w:rPr>
          <w:noProof/>
        </w:rPr>
        <w:t>WVRTP Operations Weekly Checklist: Initials____ Date_______</w:t>
      </w:r>
      <w:r>
        <w:fldChar w:fldCharType="end"/>
      </w:r>
      <w:r>
        <w:t xml:space="preserve">, </w:t>
      </w:r>
      <w:r>
        <w:rPr>
          <w:sz w:val="24"/>
        </w:rPr>
        <w:t>Continued</w:t>
      </w:r>
    </w:p>
    <w:p w14:paraId="7CF3573B" w14:textId="77777777" w:rsidR="005C52EC" w:rsidRDefault="005C52EC">
      <w:pPr>
        <w:pStyle w:val="BlockText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  <w:highlight w:val="cyan"/>
        </w:rPr>
        <w:t>Dike Areas</w:t>
      </w:r>
    </w:p>
    <w:p w14:paraId="1E66751C" w14:textId="77777777" w:rsidR="005C52EC" w:rsidRDefault="005C52EC">
      <w:pPr>
        <w:pStyle w:val="BlockText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Check the diked areas around fuel oil and chemical storage tanks and drain water from area in accordance with </w:t>
      </w:r>
      <w:r w:rsidR="00310ECD">
        <w:t>good responsible care practices</w:t>
      </w:r>
      <w:r>
        <w:t>.  Report any substance leaking from tanks.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2970"/>
        <w:gridCol w:w="4230"/>
        <w:gridCol w:w="1080"/>
      </w:tblGrid>
      <w:tr w:rsidR="005C52EC" w14:paraId="615C69D1" w14:textId="77777777">
        <w:trPr>
          <w:cantSplit/>
        </w:trPr>
        <w:tc>
          <w:tcPr>
            <w:tcW w:w="558" w:type="dxa"/>
          </w:tcPr>
          <w:p w14:paraId="5BA7849E" w14:textId="77777777" w:rsidR="005C52EC" w:rsidRDefault="005C52EC">
            <w:pPr>
              <w:pStyle w:val="BlockText1"/>
            </w:pPr>
          </w:p>
        </w:tc>
        <w:tc>
          <w:tcPr>
            <w:tcW w:w="2970" w:type="dxa"/>
          </w:tcPr>
          <w:p w14:paraId="44978C3F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Checkpoints</w:t>
            </w:r>
          </w:p>
        </w:tc>
        <w:tc>
          <w:tcPr>
            <w:tcW w:w="4230" w:type="dxa"/>
          </w:tcPr>
          <w:p w14:paraId="04EC277B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Comments --- include housekeeping comments if any</w:t>
            </w:r>
          </w:p>
        </w:tc>
        <w:tc>
          <w:tcPr>
            <w:tcW w:w="1080" w:type="dxa"/>
          </w:tcPr>
          <w:p w14:paraId="72B33DF2" w14:textId="77777777" w:rsidR="005C52EC" w:rsidRDefault="005C52EC">
            <w:pPr>
              <w:pStyle w:val="BlockText1"/>
              <w:jc w:val="center"/>
              <w:rPr>
                <w:b/>
              </w:rPr>
            </w:pPr>
            <w:r>
              <w:rPr>
                <w:b/>
              </w:rPr>
              <w:t>Initials</w:t>
            </w:r>
          </w:p>
        </w:tc>
      </w:tr>
      <w:tr w:rsidR="005C52EC" w14:paraId="3D805944" w14:textId="77777777">
        <w:trPr>
          <w:cantSplit/>
        </w:trPr>
        <w:tc>
          <w:tcPr>
            <w:tcW w:w="558" w:type="dxa"/>
          </w:tcPr>
          <w:p w14:paraId="31546F56" w14:textId="77777777" w:rsidR="005C52EC" w:rsidRDefault="005C52EC">
            <w:pPr>
              <w:pStyle w:val="BlockText1"/>
            </w:pPr>
            <w:r>
              <w:t>1.</w:t>
            </w:r>
          </w:p>
        </w:tc>
        <w:tc>
          <w:tcPr>
            <w:tcW w:w="2970" w:type="dxa"/>
          </w:tcPr>
          <w:p w14:paraId="0F400C1D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Bldg. 6000 Diesel Fuel storage area</w:t>
            </w:r>
          </w:p>
        </w:tc>
        <w:tc>
          <w:tcPr>
            <w:tcW w:w="4230" w:type="dxa"/>
          </w:tcPr>
          <w:p w14:paraId="271D6E28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2F17C229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183E703D" w14:textId="77777777">
        <w:trPr>
          <w:cantSplit/>
        </w:trPr>
        <w:tc>
          <w:tcPr>
            <w:tcW w:w="558" w:type="dxa"/>
          </w:tcPr>
          <w:p w14:paraId="7FED4C48" w14:textId="77777777" w:rsidR="005C52EC" w:rsidRDefault="005C52EC">
            <w:pPr>
              <w:pStyle w:val="BlockText1"/>
            </w:pPr>
            <w:r>
              <w:t>2.</w:t>
            </w:r>
          </w:p>
        </w:tc>
        <w:tc>
          <w:tcPr>
            <w:tcW w:w="2970" w:type="dxa"/>
          </w:tcPr>
          <w:p w14:paraId="4D946A67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Chemical storage area south of Bldg. 704</w:t>
            </w:r>
          </w:p>
        </w:tc>
        <w:tc>
          <w:tcPr>
            <w:tcW w:w="4230" w:type="dxa"/>
          </w:tcPr>
          <w:p w14:paraId="51C2E22F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3C6C0D13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  <w:tr w:rsidR="005C52EC" w14:paraId="1760EA4B" w14:textId="77777777">
        <w:trPr>
          <w:cantSplit/>
        </w:trPr>
        <w:tc>
          <w:tcPr>
            <w:tcW w:w="558" w:type="dxa"/>
          </w:tcPr>
          <w:p w14:paraId="2E64A1F0" w14:textId="77777777" w:rsidR="005C52EC" w:rsidRDefault="005C52EC">
            <w:pPr>
              <w:pStyle w:val="BlockText1"/>
            </w:pPr>
            <w:r>
              <w:t>3.</w:t>
            </w:r>
          </w:p>
        </w:tc>
        <w:tc>
          <w:tcPr>
            <w:tcW w:w="2970" w:type="dxa"/>
          </w:tcPr>
          <w:p w14:paraId="65A53C7E" w14:textId="77777777" w:rsidR="005C52EC" w:rsidRDefault="005C52EC">
            <w:pPr>
              <w:tabs>
                <w:tab w:val="left" w:pos="720"/>
                <w:tab w:val="left" w:pos="1160"/>
                <w:tab w:val="left" w:pos="1980"/>
                <w:tab w:val="left" w:pos="2340"/>
                <w:tab w:val="left" w:pos="3780"/>
                <w:tab w:val="decimal" w:pos="5760"/>
                <w:tab w:val="left" w:pos="6120"/>
                <w:tab w:val="left" w:pos="7200"/>
              </w:tabs>
              <w:rPr>
                <w:sz w:val="22"/>
              </w:rPr>
            </w:pPr>
            <w:r>
              <w:rPr>
                <w:sz w:val="22"/>
              </w:rPr>
              <w:t>Chemical storage in Bldg. 704 Service Room</w:t>
            </w:r>
          </w:p>
        </w:tc>
        <w:tc>
          <w:tcPr>
            <w:tcW w:w="4230" w:type="dxa"/>
          </w:tcPr>
          <w:p w14:paraId="0F0E927B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3D1630F5" w14:textId="77777777" w:rsidR="005C52EC" w:rsidRDefault="005C52EC">
            <w:pPr>
              <w:pStyle w:val="BlockText1"/>
              <w:jc w:val="center"/>
              <w:rPr>
                <w:b/>
              </w:rPr>
            </w:pPr>
          </w:p>
        </w:tc>
      </w:tr>
    </w:tbl>
    <w:p w14:paraId="7C08F710" w14:textId="77777777" w:rsidR="005C52EC" w:rsidRDefault="005C52EC"/>
    <w:p w14:paraId="7EFB2D60" w14:textId="77777777" w:rsidR="00310ECD" w:rsidRDefault="00310ECD"/>
    <w:p w14:paraId="0508B2CA" w14:textId="77777777" w:rsidR="00310ECD" w:rsidRDefault="00310ECD"/>
    <w:p w14:paraId="39BFAD0D" w14:textId="77777777" w:rsidR="00310ECD" w:rsidRDefault="00310ECD"/>
    <w:p w14:paraId="095E9202" w14:textId="77777777" w:rsidR="00310ECD" w:rsidRDefault="00310ECD"/>
    <w:p w14:paraId="0C1418BE" w14:textId="77777777" w:rsidR="00310ECD" w:rsidRDefault="00310ECD"/>
    <w:p w14:paraId="7A05E578" w14:textId="77777777" w:rsidR="00310ECD" w:rsidRDefault="00310ECD"/>
    <w:p w14:paraId="4F41327D" w14:textId="77777777" w:rsidR="00310ECD" w:rsidRDefault="00310ECD"/>
    <w:p w14:paraId="133AD608" w14:textId="77777777" w:rsidR="00310ECD" w:rsidRDefault="00310ECD"/>
    <w:p w14:paraId="5331A49B" w14:textId="77777777" w:rsidR="00310ECD" w:rsidRDefault="00310ECD"/>
    <w:p w14:paraId="3284B4E3" w14:textId="77777777" w:rsidR="00310ECD" w:rsidRDefault="00310ECD"/>
    <w:p w14:paraId="281C357E" w14:textId="77777777" w:rsidR="00310ECD" w:rsidRDefault="00310ECD"/>
    <w:p w14:paraId="5D3CF21F" w14:textId="77777777" w:rsidR="00310ECD" w:rsidRDefault="00310ECD"/>
    <w:p w14:paraId="062176D1" w14:textId="77777777" w:rsidR="00310ECD" w:rsidRDefault="00310ECD"/>
    <w:p w14:paraId="4CD7E473" w14:textId="77777777" w:rsidR="00310ECD" w:rsidRDefault="00310ECD"/>
    <w:p w14:paraId="1163F648" w14:textId="77777777" w:rsidR="00310ECD" w:rsidRDefault="00310ECD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38"/>
        <w:gridCol w:w="7"/>
        <w:gridCol w:w="1213"/>
        <w:gridCol w:w="1890"/>
        <w:gridCol w:w="4680"/>
      </w:tblGrid>
      <w:tr w:rsidR="005C52EC" w14:paraId="38D2C820" w14:textId="77777777">
        <w:trPr>
          <w:cantSplit/>
        </w:trPr>
        <w:tc>
          <w:tcPr>
            <w:tcW w:w="2038" w:type="dxa"/>
          </w:tcPr>
          <w:p w14:paraId="42EBEE37" w14:textId="77777777" w:rsidR="005C52EC" w:rsidRDefault="005C52EC">
            <w:pPr>
              <w:pStyle w:val="Blocklabel"/>
            </w:pPr>
            <w:r>
              <w:t>Approval</w:t>
            </w:r>
          </w:p>
        </w:tc>
        <w:tc>
          <w:tcPr>
            <w:tcW w:w="7790" w:type="dxa"/>
            <w:gridSpan w:val="4"/>
            <w:tcBorders>
              <w:top w:val="single" w:sz="6" w:space="0" w:color="auto"/>
            </w:tcBorders>
          </w:tcPr>
          <w:p w14:paraId="701E8773" w14:textId="77777777" w:rsidR="00136EA6" w:rsidRDefault="00136EA6" w:rsidP="00136EA6">
            <w:pPr>
              <w:pStyle w:val="BlockText1"/>
              <w:tabs>
                <w:tab w:val="left" w:pos="4950"/>
              </w:tabs>
              <w:spacing w:before="0" w:after="0"/>
            </w:pPr>
          </w:p>
          <w:p w14:paraId="5E3F2DF4" w14:textId="77777777" w:rsidR="005C52EC" w:rsidRDefault="00136EA6" w:rsidP="00136EA6">
            <w:pPr>
              <w:pStyle w:val="BlockText1"/>
              <w:spacing w:after="240"/>
            </w:pPr>
            <w:r>
              <w:t xml:space="preserve">Date:  </w:t>
            </w:r>
          </w:p>
        </w:tc>
      </w:tr>
      <w:tr w:rsidR="005C52EC" w14:paraId="49DF9193" w14:textId="77777777">
        <w:trPr>
          <w:cantSplit/>
        </w:trPr>
        <w:tc>
          <w:tcPr>
            <w:tcW w:w="2038" w:type="dxa"/>
          </w:tcPr>
          <w:p w14:paraId="09544F57" w14:textId="77777777" w:rsidR="005C52EC" w:rsidRDefault="005C52EC">
            <w:pPr>
              <w:pStyle w:val="Blocklabel"/>
            </w:pPr>
            <w:r>
              <w:t>Review/Revision history</w:t>
            </w:r>
          </w:p>
        </w:tc>
        <w:tc>
          <w:tcPr>
            <w:tcW w:w="7790" w:type="dxa"/>
            <w:gridSpan w:val="4"/>
            <w:tcBorders>
              <w:top w:val="single" w:sz="6" w:space="0" w:color="auto"/>
            </w:tcBorders>
          </w:tcPr>
          <w:p w14:paraId="02747CAC" w14:textId="77777777" w:rsidR="005C52EC" w:rsidRDefault="005C52EC">
            <w:pPr>
              <w:pStyle w:val="BlockText1"/>
            </w:pPr>
            <w:r>
              <w:t>The following information documents at least the last 3 changes to this document, with all the changes listed for the last 6 months (most current is first).</w:t>
            </w:r>
          </w:p>
        </w:tc>
      </w:tr>
      <w:tr w:rsidR="005C52EC" w14:paraId="6A4A092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1213" w:type="dxa"/>
          </w:tcPr>
          <w:p w14:paraId="20E08C00" w14:textId="77777777" w:rsidR="005C52EC" w:rsidRDefault="005C52EC">
            <w:pPr>
              <w:pStyle w:val="TableHead"/>
            </w:pPr>
            <w:r>
              <w:t>Date</w:t>
            </w:r>
          </w:p>
        </w:tc>
        <w:tc>
          <w:tcPr>
            <w:tcW w:w="1890" w:type="dxa"/>
          </w:tcPr>
          <w:p w14:paraId="61678D14" w14:textId="77777777" w:rsidR="005C52EC" w:rsidRDefault="005C52EC">
            <w:pPr>
              <w:pStyle w:val="TableHead"/>
            </w:pPr>
            <w:r>
              <w:t>Reviewed/Revised By</w:t>
            </w:r>
          </w:p>
        </w:tc>
        <w:tc>
          <w:tcPr>
            <w:tcW w:w="4680" w:type="dxa"/>
          </w:tcPr>
          <w:p w14:paraId="5C9C1121" w14:textId="77777777" w:rsidR="005C52EC" w:rsidRDefault="005C52EC">
            <w:pPr>
              <w:pStyle w:val="TableHead"/>
            </w:pPr>
            <w:r>
              <w:t>Changes</w:t>
            </w:r>
          </w:p>
        </w:tc>
      </w:tr>
      <w:tr w:rsidR="005C52EC" w14:paraId="334D263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1213" w:type="dxa"/>
          </w:tcPr>
          <w:p w14:paraId="354E527F" w14:textId="4701EE11" w:rsidR="005C52EC" w:rsidRDefault="00B824E3">
            <w:pPr>
              <w:pStyle w:val="Tabletext"/>
              <w:jc w:val="center"/>
            </w:pPr>
            <w:r>
              <w:t>7/12/22</w:t>
            </w:r>
          </w:p>
        </w:tc>
        <w:tc>
          <w:tcPr>
            <w:tcW w:w="1890" w:type="dxa"/>
          </w:tcPr>
          <w:p w14:paraId="18BF9B7F" w14:textId="7DC8C7ED" w:rsidR="005C52EC" w:rsidRDefault="00B824E3">
            <w:pPr>
              <w:pStyle w:val="Tabletext"/>
              <w:jc w:val="center"/>
            </w:pPr>
            <w:r>
              <w:t>Jackson</w:t>
            </w:r>
          </w:p>
        </w:tc>
        <w:tc>
          <w:tcPr>
            <w:tcW w:w="4680" w:type="dxa"/>
          </w:tcPr>
          <w:p w14:paraId="6B3842D2" w14:textId="77777777" w:rsidR="005C52EC" w:rsidRDefault="00B824E3">
            <w:pPr>
              <w:pStyle w:val="Tabletext"/>
              <w:rPr>
                <w:snapToGrid w:val="0"/>
              </w:rPr>
            </w:pPr>
            <w:r>
              <w:rPr>
                <w:snapToGrid w:val="0"/>
              </w:rPr>
              <w:t>Added Initial and date space on front page</w:t>
            </w:r>
          </w:p>
          <w:p w14:paraId="09BD03F3" w14:textId="6C4D440B" w:rsidR="00B824E3" w:rsidRDefault="00B824E3">
            <w:pPr>
              <w:pStyle w:val="Tabletext"/>
              <w:rPr>
                <w:snapToGrid w:val="0"/>
              </w:rPr>
            </w:pPr>
          </w:p>
        </w:tc>
      </w:tr>
      <w:tr w:rsidR="005C52EC" w14:paraId="1D52D1A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1213" w:type="dxa"/>
          </w:tcPr>
          <w:p w14:paraId="31BFFAE0" w14:textId="77777777" w:rsidR="005C52EC" w:rsidRDefault="005C52EC">
            <w:pPr>
              <w:pStyle w:val="Tabletext"/>
              <w:jc w:val="center"/>
            </w:pPr>
          </w:p>
        </w:tc>
        <w:tc>
          <w:tcPr>
            <w:tcW w:w="1890" w:type="dxa"/>
          </w:tcPr>
          <w:p w14:paraId="2D08369F" w14:textId="77777777" w:rsidR="005C52EC" w:rsidRDefault="005C52EC">
            <w:pPr>
              <w:pStyle w:val="Tabletext"/>
              <w:jc w:val="center"/>
            </w:pPr>
          </w:p>
        </w:tc>
        <w:tc>
          <w:tcPr>
            <w:tcW w:w="4680" w:type="dxa"/>
          </w:tcPr>
          <w:p w14:paraId="2F244409" w14:textId="77777777" w:rsidR="005C52EC" w:rsidRDefault="005C52EC">
            <w:pPr>
              <w:pStyle w:val="Tabletext"/>
              <w:rPr>
                <w:snapToGrid w:val="0"/>
              </w:rPr>
            </w:pPr>
          </w:p>
        </w:tc>
      </w:tr>
      <w:tr w:rsidR="005C52EC" w14:paraId="15CEA50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9" w:type="dxa"/>
            <w:right w:w="79" w:type="dxa"/>
          </w:tblCellMar>
        </w:tblPrEx>
        <w:trPr>
          <w:gridBefore w:val="2"/>
          <w:wBefore w:w="2045" w:type="dxa"/>
          <w:cantSplit/>
        </w:trPr>
        <w:tc>
          <w:tcPr>
            <w:tcW w:w="1213" w:type="dxa"/>
          </w:tcPr>
          <w:p w14:paraId="0D42D3D6" w14:textId="77777777" w:rsidR="005C52EC" w:rsidRDefault="005C52EC">
            <w:pPr>
              <w:pStyle w:val="Tabletext"/>
              <w:jc w:val="center"/>
            </w:pPr>
          </w:p>
        </w:tc>
        <w:tc>
          <w:tcPr>
            <w:tcW w:w="1890" w:type="dxa"/>
          </w:tcPr>
          <w:p w14:paraId="57C56121" w14:textId="77777777" w:rsidR="005C52EC" w:rsidRDefault="005C52EC">
            <w:pPr>
              <w:pStyle w:val="Tabletext"/>
              <w:jc w:val="center"/>
            </w:pPr>
          </w:p>
        </w:tc>
        <w:tc>
          <w:tcPr>
            <w:tcW w:w="4680" w:type="dxa"/>
          </w:tcPr>
          <w:p w14:paraId="4A2C0528" w14:textId="77777777" w:rsidR="005C52EC" w:rsidRDefault="005C52EC">
            <w:pPr>
              <w:pStyle w:val="Tabletext"/>
              <w:rPr>
                <w:snapToGrid w:val="0"/>
              </w:rPr>
            </w:pPr>
          </w:p>
        </w:tc>
      </w:tr>
    </w:tbl>
    <w:p w14:paraId="339DBAAF" w14:textId="77777777" w:rsidR="005C52EC" w:rsidRDefault="005C52EC">
      <w:pPr>
        <w:rPr>
          <w:rFonts w:ascii="Times" w:hAnsi="Times"/>
        </w:rPr>
      </w:pPr>
    </w:p>
    <w:p w14:paraId="450FADCE" w14:textId="77777777" w:rsidR="005C52EC" w:rsidRDefault="005C52EC">
      <w:pPr>
        <w:rPr>
          <w:rFonts w:ascii="Times" w:hAnsi="Time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38"/>
        <w:gridCol w:w="7790"/>
      </w:tblGrid>
      <w:tr w:rsidR="005C52EC" w14:paraId="28775D62" w14:textId="77777777">
        <w:trPr>
          <w:cantSplit/>
          <w:trHeight w:hRule="exact" w:val="100"/>
        </w:trPr>
        <w:tc>
          <w:tcPr>
            <w:tcW w:w="2038" w:type="dxa"/>
          </w:tcPr>
          <w:p w14:paraId="058B96B3" w14:textId="77777777" w:rsidR="005C52EC" w:rsidRDefault="005C52EC"/>
        </w:tc>
        <w:tc>
          <w:tcPr>
            <w:tcW w:w="7790" w:type="dxa"/>
            <w:tcBorders>
              <w:top w:val="single" w:sz="6" w:space="0" w:color="auto"/>
            </w:tcBorders>
          </w:tcPr>
          <w:p w14:paraId="572102DB" w14:textId="77777777" w:rsidR="005C52EC" w:rsidRDefault="005C52EC"/>
        </w:tc>
      </w:tr>
    </w:tbl>
    <w:p w14:paraId="15EB3865" w14:textId="77777777" w:rsidR="008F016D" w:rsidRDefault="008F016D"/>
    <w:p w14:paraId="25D9C23D" w14:textId="34B28F92" w:rsidR="008F016D" w:rsidRDefault="008F016D">
      <w:r>
        <w:object w:dxaOrig="9686" w:dyaOrig="7616" w14:anchorId="2C724D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5pt;height:381pt" o:ole="">
            <v:imagedata r:id="rId7" o:title=""/>
          </v:shape>
          <o:OLEObject Type="Embed" ProgID="Excel.Sheet.12" ShapeID="_x0000_i1025" DrawAspect="Content" ObjectID="_1827813142" r:id="rId8"/>
        </w:object>
      </w:r>
    </w:p>
    <w:p w14:paraId="413A9C92" w14:textId="0D29BF82" w:rsidR="008F016D" w:rsidRDefault="008F016D"/>
    <w:p w14:paraId="15A4A63C" w14:textId="688A14A0" w:rsidR="00C86DD9" w:rsidRDefault="00C86DD9"/>
    <w:p w14:paraId="14462D3F" w14:textId="63428BAC" w:rsidR="00C86DD9" w:rsidRDefault="00C86DD9"/>
    <w:p w14:paraId="0AF531C2" w14:textId="5C18DBC8" w:rsidR="00C86DD9" w:rsidRDefault="00C86DD9">
      <w:r>
        <w:t>SUBSTATION OIL LEVELS</w:t>
      </w:r>
    </w:p>
    <w:p w14:paraId="40B46CBC" w14:textId="64BC4368" w:rsidR="00C86DD9" w:rsidRDefault="00C86DD9"/>
    <w:p w14:paraId="2572E831" w14:textId="31144825" w:rsidR="00C86DD9" w:rsidRDefault="00C86DD9"/>
    <w:bookmarkStart w:id="0" w:name="_MON_1690634881"/>
    <w:bookmarkEnd w:id="0"/>
    <w:p w14:paraId="5E012D25" w14:textId="6D02DEE3" w:rsidR="00C86DD9" w:rsidRDefault="00C86DD9">
      <w:r>
        <w:object w:dxaOrig="10155" w:dyaOrig="10727" w14:anchorId="3DCCB525">
          <v:shape id="_x0000_i1026" type="#_x0000_t75" style="width:507.75pt;height:536.25pt" o:ole="">
            <v:imagedata r:id="rId9" o:title=""/>
          </v:shape>
          <o:OLEObject Type="Embed" ProgID="Excel.Sheet.12" ShapeID="_x0000_i1026" DrawAspect="Content" ObjectID="_1827813143" r:id="rId10"/>
        </w:object>
      </w:r>
    </w:p>
    <w:sectPr w:rsidR="00C86DD9" w:rsidSect="00B1098E">
      <w:headerReference w:type="default" r:id="rId11"/>
      <w:footerReference w:type="default" r:id="rId12"/>
      <w:pgSz w:w="12240" w:h="15840" w:code="1"/>
      <w:pgMar w:top="1440" w:right="108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344D1" w14:textId="77777777" w:rsidR="00C35006" w:rsidRDefault="00C35006">
      <w:r>
        <w:separator/>
      </w:r>
    </w:p>
  </w:endnote>
  <w:endnote w:type="continuationSeparator" w:id="0">
    <w:p w14:paraId="31C2447D" w14:textId="77777777" w:rsidR="00C35006" w:rsidRDefault="00C35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3888"/>
      <w:gridCol w:w="1944"/>
      <w:gridCol w:w="3888"/>
    </w:tblGrid>
    <w:tr w:rsidR="00B1098E" w14:paraId="33B93EB3" w14:textId="77777777">
      <w:trPr>
        <w:cantSplit/>
        <w:jc w:val="center"/>
      </w:trPr>
      <w:tc>
        <w:tcPr>
          <w:tcW w:w="3888" w:type="dxa"/>
          <w:tcBorders>
            <w:top w:val="single" w:sz="18" w:space="0" w:color="auto"/>
          </w:tcBorders>
        </w:tcPr>
        <w:p w14:paraId="26E237C8" w14:textId="77777777" w:rsidR="00B1098E" w:rsidRDefault="00B1098E">
          <w:pPr>
            <w:pStyle w:val="Footer"/>
          </w:pPr>
        </w:p>
      </w:tc>
      <w:tc>
        <w:tcPr>
          <w:tcW w:w="1944" w:type="dxa"/>
          <w:tcBorders>
            <w:top w:val="single" w:sz="18" w:space="0" w:color="auto"/>
          </w:tcBorders>
        </w:tcPr>
        <w:p w14:paraId="4F82CD6B" w14:textId="77777777" w:rsidR="00B1098E" w:rsidRDefault="00B1098E">
          <w:pPr>
            <w:pStyle w:val="HandlingCode"/>
          </w:pPr>
        </w:p>
      </w:tc>
      <w:tc>
        <w:tcPr>
          <w:tcW w:w="3888" w:type="dxa"/>
          <w:tcBorders>
            <w:top w:val="single" w:sz="18" w:space="0" w:color="auto"/>
          </w:tcBorders>
        </w:tcPr>
        <w:p w14:paraId="680F72F0" w14:textId="77777777" w:rsidR="00B1098E" w:rsidRDefault="00B1098E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F1026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">
            <w:r w:rsidR="008F1026">
              <w:rPr>
                <w:noProof/>
              </w:rPr>
              <w:t>5</w:t>
            </w:r>
          </w:fldSimple>
        </w:p>
      </w:tc>
    </w:tr>
    <w:tr w:rsidR="00B1098E" w14:paraId="32768992" w14:textId="77777777">
      <w:trPr>
        <w:cantSplit/>
        <w:jc w:val="center"/>
      </w:trPr>
      <w:tc>
        <w:tcPr>
          <w:tcW w:w="3888" w:type="dxa"/>
        </w:tcPr>
        <w:p w14:paraId="64A726E0" w14:textId="77777777" w:rsidR="00B1098E" w:rsidRDefault="00B1098E">
          <w:pPr>
            <w:pStyle w:val="Footer"/>
          </w:pPr>
        </w:p>
      </w:tc>
      <w:tc>
        <w:tcPr>
          <w:tcW w:w="1944" w:type="dxa"/>
        </w:tcPr>
        <w:p w14:paraId="7B8B5502" w14:textId="77777777" w:rsidR="00B1098E" w:rsidRDefault="00B1098E">
          <w:pPr>
            <w:pStyle w:val="Footer"/>
            <w:jc w:val="center"/>
            <w:rPr>
              <w:i/>
            </w:rPr>
          </w:pPr>
        </w:p>
      </w:tc>
      <w:tc>
        <w:tcPr>
          <w:tcW w:w="3888" w:type="dxa"/>
        </w:tcPr>
        <w:p w14:paraId="2B4934AD" w14:textId="6D3EA292" w:rsidR="00B1098E" w:rsidRDefault="0090354F">
          <w:pPr>
            <w:pStyle w:val="Footer"/>
            <w:jc w:val="right"/>
          </w:pPr>
          <w:fldSimple w:instr=" author ">
            <w:r w:rsidR="008C096C">
              <w:rPr>
                <w:noProof/>
              </w:rPr>
              <w:t>WVRTP Operations</w:t>
            </w:r>
          </w:fldSimple>
        </w:p>
      </w:tc>
    </w:tr>
  </w:tbl>
  <w:p w14:paraId="08886CC6" w14:textId="77777777" w:rsidR="005C52EC" w:rsidRPr="00B1098E" w:rsidRDefault="005C52EC" w:rsidP="00B10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502E" w14:textId="77777777" w:rsidR="00C35006" w:rsidRDefault="00C35006">
      <w:r>
        <w:separator/>
      </w:r>
    </w:p>
  </w:footnote>
  <w:footnote w:type="continuationSeparator" w:id="0">
    <w:p w14:paraId="6E6AA397" w14:textId="77777777" w:rsidR="00C35006" w:rsidRDefault="00C35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860"/>
      <w:gridCol w:w="4860"/>
    </w:tblGrid>
    <w:tr w:rsidR="00B1098E" w14:paraId="5B550BF4" w14:textId="77777777">
      <w:trPr>
        <w:cantSplit/>
        <w:jc w:val="center"/>
      </w:trPr>
      <w:tc>
        <w:tcPr>
          <w:tcW w:w="4860" w:type="dxa"/>
        </w:tcPr>
        <w:p w14:paraId="23DB5B18" w14:textId="2CEB4CF8" w:rsidR="00B1098E" w:rsidRDefault="00310ECD">
          <w:pPr>
            <w:pStyle w:val="Header"/>
          </w:pPr>
          <w:r>
            <w:t>WVRTP</w:t>
          </w:r>
        </w:p>
      </w:tc>
      <w:tc>
        <w:tcPr>
          <w:tcW w:w="4860" w:type="dxa"/>
        </w:tcPr>
        <w:p w14:paraId="31426623" w14:textId="77777777" w:rsidR="00B1098E" w:rsidRDefault="00B1098E">
          <w:pPr>
            <w:pStyle w:val="Header"/>
            <w:jc w:val="right"/>
          </w:pPr>
          <w:r>
            <w:t>Weekly Checklist</w:t>
          </w:r>
        </w:p>
      </w:tc>
    </w:tr>
    <w:tr w:rsidR="00B1098E" w14:paraId="012CB465" w14:textId="77777777">
      <w:trPr>
        <w:cantSplit/>
        <w:jc w:val="center"/>
      </w:trPr>
      <w:tc>
        <w:tcPr>
          <w:tcW w:w="4860" w:type="dxa"/>
          <w:tcBorders>
            <w:bottom w:val="single" w:sz="18" w:space="0" w:color="auto"/>
          </w:tcBorders>
        </w:tcPr>
        <w:p w14:paraId="68B8752B" w14:textId="681A00B8" w:rsidR="00B1098E" w:rsidRDefault="00B1098E">
          <w:pPr>
            <w:pStyle w:val="Head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info subject </w:instrText>
          </w:r>
          <w:r>
            <w:rPr>
              <w:b/>
            </w:rPr>
            <w:fldChar w:fldCharType="separate"/>
          </w:r>
          <w:r w:rsidR="008C096C">
            <w:rPr>
              <w:b/>
            </w:rPr>
            <w:t>Procedures</w:t>
          </w:r>
          <w:r>
            <w:rPr>
              <w:b/>
            </w:rPr>
            <w:fldChar w:fldCharType="end"/>
          </w:r>
        </w:p>
      </w:tc>
      <w:tc>
        <w:tcPr>
          <w:tcW w:w="4860" w:type="dxa"/>
          <w:tcBorders>
            <w:bottom w:val="single" w:sz="18" w:space="0" w:color="auto"/>
          </w:tcBorders>
        </w:tcPr>
        <w:p w14:paraId="0773D12F" w14:textId="77777777" w:rsidR="00B1098E" w:rsidRDefault="00B1098E">
          <w:pPr>
            <w:pStyle w:val="Header"/>
            <w:jc w:val="right"/>
          </w:pPr>
        </w:p>
      </w:tc>
    </w:tr>
  </w:tbl>
  <w:p w14:paraId="2B1142A3" w14:textId="77777777" w:rsidR="005C52EC" w:rsidRPr="00B1098E" w:rsidRDefault="005C52EC" w:rsidP="00B10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A4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9706E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C27D02"/>
    <w:multiLevelType w:val="singleLevel"/>
    <w:tmpl w:val="00000000"/>
    <w:lvl w:ilvl="0">
      <w:start w:val="1"/>
      <w:numFmt w:val="decimal"/>
      <w:lvlText w:val="%1"/>
      <w:legacy w:legacy="1" w:legacySpace="0" w:legacyIndent="0"/>
      <w:lvlJc w:val="left"/>
    </w:lvl>
  </w:abstractNum>
  <w:abstractNum w:abstractNumId="3" w15:restartNumberingAfterBreak="0">
    <w:nsid w:val="242141B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44C4166"/>
    <w:multiLevelType w:val="singleLevel"/>
    <w:tmpl w:val="43D0FA1A"/>
    <w:lvl w:ilvl="0">
      <w:start w:val="1"/>
      <w:numFmt w:val="decimal"/>
      <w:lvlText w:val="%1"/>
      <w:legacy w:legacy="1" w:legacySpace="0" w:legacyIndent="0"/>
      <w:lvlJc w:val="left"/>
    </w:lvl>
  </w:abstractNum>
  <w:num w:numId="1" w16cid:durableId="1599752754">
    <w:abstractNumId w:val="4"/>
  </w:num>
  <w:num w:numId="2" w16cid:durableId="65231446">
    <w:abstractNumId w:val="2"/>
  </w:num>
  <w:num w:numId="3" w16cid:durableId="760178526">
    <w:abstractNumId w:val="3"/>
  </w:num>
  <w:num w:numId="4" w16cid:durableId="1025181439">
    <w:abstractNumId w:val="1"/>
  </w:num>
  <w:num w:numId="5" w16cid:durableId="1442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lreadyRun" w:val="Yes"/>
    <w:docVar w:name="Chapter Title Style Name" w:val="Heading 1"/>
    <w:docVar w:name="CompanyName" w:val="Dow"/>
    <w:docVar w:name="ExampleLabel" w:val="Example"/>
    <w:docVar w:name="InfoMapVersion" w:val="V1.4"/>
    <w:docVar w:name="LastNote" w:val="2"/>
    <w:docVar w:name="Map Title Style Name" w:val="Heading 3"/>
    <w:docVar w:name="Misc" w:val="Weekly Checklist"/>
    <w:docVar w:name="NoteLabel" w:val="Note"/>
    <w:docVar w:name="Options" w:val="120101001"/>
    <w:docVar w:name="Section Title Style Name" w:val="Heading 2"/>
    <w:docVar w:name="SetLanguage" w:val="English"/>
    <w:docVar w:name="StateOvertype" w:val="0"/>
    <w:docVar w:name="StateReplace" w:val="1"/>
    <w:docVar w:name="SubLabelOps" w:val="00"/>
    <w:docVar w:name="WarningLabel" w:val="Warning"/>
  </w:docVars>
  <w:rsids>
    <w:rsidRoot w:val="00857C01"/>
    <w:rsid w:val="00060ACE"/>
    <w:rsid w:val="000B4AEA"/>
    <w:rsid w:val="000F30EB"/>
    <w:rsid w:val="00136EA6"/>
    <w:rsid w:val="00136FF3"/>
    <w:rsid w:val="00176611"/>
    <w:rsid w:val="00191A79"/>
    <w:rsid w:val="001A7E36"/>
    <w:rsid w:val="001C4D21"/>
    <w:rsid w:val="001C702F"/>
    <w:rsid w:val="001F2090"/>
    <w:rsid w:val="00231AAF"/>
    <w:rsid w:val="00264DD8"/>
    <w:rsid w:val="00310ECD"/>
    <w:rsid w:val="003518B2"/>
    <w:rsid w:val="0037729B"/>
    <w:rsid w:val="003845C1"/>
    <w:rsid w:val="003A7C16"/>
    <w:rsid w:val="003E5BAD"/>
    <w:rsid w:val="003E5E90"/>
    <w:rsid w:val="004107AB"/>
    <w:rsid w:val="004803C5"/>
    <w:rsid w:val="004C4D71"/>
    <w:rsid w:val="00511483"/>
    <w:rsid w:val="00556A78"/>
    <w:rsid w:val="005C52EC"/>
    <w:rsid w:val="00652684"/>
    <w:rsid w:val="006765F2"/>
    <w:rsid w:val="00690EFD"/>
    <w:rsid w:val="0069618E"/>
    <w:rsid w:val="007C6A28"/>
    <w:rsid w:val="00802726"/>
    <w:rsid w:val="008438C7"/>
    <w:rsid w:val="00857C01"/>
    <w:rsid w:val="00864B19"/>
    <w:rsid w:val="008801D4"/>
    <w:rsid w:val="008C096C"/>
    <w:rsid w:val="008E56BF"/>
    <w:rsid w:val="008F016D"/>
    <w:rsid w:val="008F1026"/>
    <w:rsid w:val="0090354F"/>
    <w:rsid w:val="009F664D"/>
    <w:rsid w:val="00A06C2F"/>
    <w:rsid w:val="00A8106D"/>
    <w:rsid w:val="00AB0208"/>
    <w:rsid w:val="00AE7EB9"/>
    <w:rsid w:val="00B1098E"/>
    <w:rsid w:val="00B503FD"/>
    <w:rsid w:val="00B824E3"/>
    <w:rsid w:val="00C203B6"/>
    <w:rsid w:val="00C35006"/>
    <w:rsid w:val="00C532A4"/>
    <w:rsid w:val="00C86C97"/>
    <w:rsid w:val="00C86DD9"/>
    <w:rsid w:val="00CC7EEA"/>
    <w:rsid w:val="00CD2E84"/>
    <w:rsid w:val="00D94983"/>
    <w:rsid w:val="00DF78E8"/>
    <w:rsid w:val="00EA0015"/>
    <w:rsid w:val="00EB5383"/>
    <w:rsid w:val="00ED0457"/>
    <w:rsid w:val="00ED14A6"/>
    <w:rsid w:val="00F31694"/>
    <w:rsid w:val="00F41D6F"/>
    <w:rsid w:val="00F60763"/>
    <w:rsid w:val="00F8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668C122F"/>
  <w15:chartTrackingRefBased/>
  <w15:docId w15:val="{AAA0EEBD-91B7-42B3-86BB-0EBC7400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3"/>
    <w:qFormat/>
    <w:pPr>
      <w:keepNext/>
      <w:spacing w:after="240"/>
      <w:jc w:val="center"/>
      <w:outlineLvl w:val="0"/>
    </w:pPr>
    <w:rPr>
      <w:rFonts w:ascii="Arial" w:hAnsi="Arial"/>
      <w:b/>
      <w:kern w:val="28"/>
      <w:sz w:val="32"/>
    </w:rPr>
  </w:style>
  <w:style w:type="paragraph" w:styleId="Heading2">
    <w:name w:val="heading 2"/>
    <w:basedOn w:val="Heading1"/>
    <w:next w:val="Heading3"/>
    <w:qFormat/>
    <w:pPr>
      <w:outlineLvl w:val="1"/>
    </w:pPr>
  </w:style>
  <w:style w:type="paragraph" w:styleId="Heading3">
    <w:name w:val="heading 3"/>
    <w:basedOn w:val="Normal"/>
    <w:next w:val="On-lineblocklabel"/>
    <w:qFormat/>
    <w:pPr>
      <w:keepNext/>
      <w:spacing w:after="240"/>
      <w:outlineLvl w:val="2"/>
    </w:pPr>
    <w:rPr>
      <w:rFonts w:ascii="Arial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ignature">
    <w:name w:val="Signature"/>
    <w:basedOn w:val="Normal"/>
    <w:pPr>
      <w:ind w:left="4320"/>
    </w:pPr>
    <w:rPr>
      <w:sz w:val="22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18"/>
    </w:rPr>
  </w:style>
  <w:style w:type="paragraph" w:customStyle="1" w:styleId="BlockText1">
    <w:name w:val="Block Text1"/>
    <w:basedOn w:val="Normal"/>
    <w:pPr>
      <w:spacing w:before="100" w:after="100"/>
    </w:pPr>
    <w:rPr>
      <w:sz w:val="22"/>
    </w:rPr>
  </w:style>
  <w:style w:type="paragraph" w:customStyle="1" w:styleId="TableHead">
    <w:name w:val="Table Head"/>
    <w:basedOn w:val="Normal"/>
    <w:pPr>
      <w:spacing w:before="80" w:after="80"/>
      <w:jc w:val="center"/>
    </w:pPr>
    <w:rPr>
      <w:b/>
      <w:sz w:val="22"/>
    </w:rPr>
  </w:style>
  <w:style w:type="paragraph" w:customStyle="1" w:styleId="Blocklabel">
    <w:name w:val="Block label"/>
    <w:basedOn w:val="Normal"/>
    <w:pPr>
      <w:spacing w:before="100" w:after="100"/>
    </w:pPr>
    <w:rPr>
      <w:b/>
      <w:sz w:val="22"/>
    </w:rPr>
  </w:style>
  <w:style w:type="paragraph" w:customStyle="1" w:styleId="Blocklabelcont">
    <w:name w:val="Block label cont"/>
    <w:basedOn w:val="Blocklabel"/>
    <w:pPr>
      <w:spacing w:after="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18"/>
    </w:rPr>
  </w:style>
  <w:style w:type="paragraph" w:customStyle="1" w:styleId="MapCont">
    <w:name w:val="MapCont"/>
    <w:basedOn w:val="Normal"/>
    <w:pPr>
      <w:spacing w:after="240"/>
    </w:pPr>
    <w:rPr>
      <w:rFonts w:ascii="Arial" w:hAnsi="Arial"/>
      <w:b/>
      <w:sz w:val="32"/>
    </w:rPr>
  </w:style>
  <w:style w:type="paragraph" w:customStyle="1" w:styleId="Tablecount">
    <w:name w:val="Table count"/>
    <w:basedOn w:val="Normal"/>
    <w:pPr>
      <w:spacing w:before="80" w:after="80"/>
      <w:jc w:val="center"/>
    </w:pPr>
    <w:rPr>
      <w:sz w:val="22"/>
    </w:rPr>
  </w:style>
  <w:style w:type="paragraph" w:customStyle="1" w:styleId="On-lineblocklabel">
    <w:name w:val="On-line block label"/>
    <w:basedOn w:val="On-lineblocktext"/>
    <w:next w:val="On-lineblocktext"/>
    <w:pPr>
      <w:spacing w:before="200"/>
      <w:ind w:left="0"/>
    </w:pPr>
    <w:rPr>
      <w:b/>
    </w:rPr>
  </w:style>
  <w:style w:type="paragraph" w:customStyle="1" w:styleId="Tabletext">
    <w:name w:val="Table text"/>
    <w:basedOn w:val="Tablecount"/>
    <w:pPr>
      <w:jc w:val="left"/>
    </w:pPr>
  </w:style>
  <w:style w:type="paragraph" w:customStyle="1" w:styleId="TableHeadFTHEN">
    <w:name w:val="Table Head ((F/THEN)"/>
    <w:basedOn w:val="TableHead"/>
    <w:pPr>
      <w:jc w:val="left"/>
    </w:pPr>
  </w:style>
  <w:style w:type="paragraph" w:customStyle="1" w:styleId="Object">
    <w:name w:val="Object"/>
    <w:basedOn w:val="BlockText1"/>
    <w:pPr>
      <w:jc w:val="center"/>
    </w:pPr>
  </w:style>
  <w:style w:type="paragraph" w:customStyle="1" w:styleId="On-lineblocktext">
    <w:name w:val="On-line block text"/>
    <w:basedOn w:val="BlockText1"/>
    <w:pPr>
      <w:ind w:left="1080"/>
    </w:pPr>
  </w:style>
  <w:style w:type="paragraph" w:styleId="ListBullet">
    <w:name w:val="List Bullet"/>
    <w:basedOn w:val="Normal"/>
    <w:pPr>
      <w:ind w:left="360" w:hanging="360"/>
    </w:pPr>
    <w:rPr>
      <w:sz w:val="22"/>
    </w:rPr>
  </w:style>
  <w:style w:type="paragraph" w:styleId="ListBullet2">
    <w:name w:val="List Bullet 2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360" w:hanging="360"/>
    </w:pPr>
    <w:rPr>
      <w:sz w:val="22"/>
    </w:rPr>
  </w:style>
  <w:style w:type="paragraph" w:styleId="ListNumber2">
    <w:name w:val="List Number 2"/>
    <w:basedOn w:val="Normal"/>
    <w:pPr>
      <w:ind w:left="720" w:hanging="360"/>
    </w:pPr>
    <w:rPr>
      <w:sz w:val="22"/>
    </w:rPr>
  </w:style>
  <w:style w:type="paragraph" w:customStyle="1" w:styleId="On-linelistbullet">
    <w:name w:val="On-line list bullet"/>
    <w:basedOn w:val="ListBullet"/>
    <w:pPr>
      <w:ind w:left="1440"/>
    </w:pPr>
  </w:style>
  <w:style w:type="paragraph" w:customStyle="1" w:styleId="On-linelistbullet2">
    <w:name w:val="On-line list bullet 2"/>
    <w:basedOn w:val="On-linelistbullet"/>
    <w:pPr>
      <w:ind w:left="1800"/>
    </w:pPr>
  </w:style>
  <w:style w:type="paragraph" w:customStyle="1" w:styleId="On-linelistnumber">
    <w:name w:val="On-line list number"/>
    <w:basedOn w:val="On-linelistbullet"/>
  </w:style>
  <w:style w:type="paragraph" w:customStyle="1" w:styleId="On-linelistnumber2">
    <w:name w:val="On-line list number 2"/>
    <w:basedOn w:val="On-linelistnumber"/>
    <w:pPr>
      <w:ind w:left="1800"/>
    </w:pPr>
  </w:style>
  <w:style w:type="paragraph" w:customStyle="1" w:styleId="Overviewtitle">
    <w:name w:val="Overview title"/>
    <w:basedOn w:val="Heading1"/>
    <w:pPr>
      <w:outlineLvl w:val="9"/>
    </w:pPr>
  </w:style>
  <w:style w:type="paragraph" w:customStyle="1" w:styleId="Note">
    <w:name w:val="Note:"/>
    <w:basedOn w:val="BlockText1"/>
  </w:style>
  <w:style w:type="paragraph" w:customStyle="1" w:styleId="Pageleftblank">
    <w:name w:val="Page left blank"/>
    <w:basedOn w:val="BlockText1"/>
    <w:pPr>
      <w:spacing w:before="5040"/>
      <w:jc w:val="center"/>
    </w:pPr>
    <w:rPr>
      <w:i/>
    </w:rPr>
  </w:style>
  <w:style w:type="paragraph" w:customStyle="1" w:styleId="Picture">
    <w:name w:val="Picture"/>
    <w:basedOn w:val="Object"/>
  </w:style>
  <w:style w:type="paragraph" w:customStyle="1" w:styleId="Screen">
    <w:name w:val="Screen"/>
    <w:basedOn w:val="Normal"/>
    <w:pPr>
      <w:pBdr>
        <w:top w:val="single" w:sz="18" w:space="1" w:color="auto"/>
        <w:left w:val="single" w:sz="18" w:space="1" w:color="auto"/>
        <w:bottom w:val="single" w:sz="18" w:space="1" w:color="auto"/>
        <w:right w:val="single" w:sz="18" w:space="1" w:color="auto"/>
      </w:pBdr>
      <w:ind w:left="2016" w:right="144"/>
    </w:pPr>
    <w:rPr>
      <w:rFonts w:ascii="Courier New" w:hAnsi="Courier New"/>
      <w:sz w:val="15"/>
    </w:rPr>
  </w:style>
  <w:style w:type="paragraph" w:customStyle="1" w:styleId="ReportDump">
    <w:name w:val="Report Dump"/>
    <w:basedOn w:val="Normal"/>
    <w:pPr>
      <w:pBdr>
        <w:top w:val="single" w:sz="18" w:space="1" w:color="auto"/>
        <w:left w:val="single" w:sz="18" w:space="1" w:color="auto"/>
        <w:bottom w:val="single" w:sz="18" w:space="1" w:color="auto"/>
        <w:right w:val="single" w:sz="18" w:space="1" w:color="auto"/>
      </w:pBdr>
      <w:ind w:left="1800" w:right="72"/>
    </w:pPr>
    <w:rPr>
      <w:rFonts w:ascii="Courier New" w:hAnsi="Courier New"/>
      <w:sz w:val="9"/>
    </w:rPr>
  </w:style>
  <w:style w:type="paragraph" w:styleId="TOC1">
    <w:name w:val="toc 1"/>
    <w:basedOn w:val="Normal"/>
    <w:next w:val="Normal"/>
    <w:semiHidden/>
    <w:pPr>
      <w:tabs>
        <w:tab w:val="left" w:pos="1620"/>
        <w:tab w:val="right" w:pos="9648"/>
        <w:tab w:val="right" w:leader="dot" w:pos="9720"/>
      </w:tabs>
      <w:spacing w:before="120" w:after="120"/>
    </w:pPr>
    <w:rPr>
      <w:rFonts w:ascii="Arial" w:hAnsi="Arial"/>
      <w:b/>
      <w:sz w:val="28"/>
    </w:rPr>
  </w:style>
  <w:style w:type="paragraph" w:styleId="TOC2">
    <w:name w:val="toc 2"/>
    <w:basedOn w:val="Normal"/>
    <w:next w:val="Normal"/>
    <w:semiHidden/>
    <w:pPr>
      <w:tabs>
        <w:tab w:val="left" w:pos="3420"/>
        <w:tab w:val="right" w:pos="9648"/>
        <w:tab w:val="right" w:leader="dot" w:pos="9720"/>
      </w:tabs>
      <w:spacing w:before="120" w:after="120"/>
      <w:ind w:left="2016"/>
    </w:pPr>
    <w:rPr>
      <w:rFonts w:ascii="Arial" w:hAnsi="Arial"/>
      <w:sz w:val="28"/>
    </w:rPr>
  </w:style>
  <w:style w:type="paragraph" w:styleId="TOC3">
    <w:name w:val="toc 3"/>
    <w:basedOn w:val="Normal"/>
    <w:next w:val="Normal"/>
    <w:semiHidden/>
    <w:pPr>
      <w:tabs>
        <w:tab w:val="right" w:leader="dot" w:pos="9648"/>
        <w:tab w:val="right" w:leader="dot" w:pos="9720"/>
      </w:tabs>
      <w:ind w:left="2016"/>
    </w:pPr>
    <w:rPr>
      <w:sz w:val="22"/>
    </w:rPr>
  </w:style>
  <w:style w:type="paragraph" w:customStyle="1" w:styleId="HandlingCode">
    <w:name w:val="Handling Code"/>
    <w:basedOn w:val="Footer"/>
    <w:pPr>
      <w:jc w:val="center"/>
    </w:pPr>
    <w:rPr>
      <w:rFonts w:ascii="Times New Roman" w:hAnsi="Times New Roman"/>
      <w:i/>
    </w:rPr>
  </w:style>
  <w:style w:type="character" w:styleId="FootnoteReference">
    <w:name w:val="footnote reference"/>
    <w:semiHidden/>
    <w:rPr>
      <w:position w:val="6"/>
      <w:sz w:val="16"/>
    </w:rPr>
  </w:style>
  <w:style w:type="paragraph" w:customStyle="1" w:styleId="Tableautocount">
    <w:name w:val="Table auto count"/>
    <w:basedOn w:val="Tablecount"/>
  </w:style>
  <w:style w:type="paragraph" w:customStyle="1" w:styleId="HiddenInst">
    <w:name w:val="Hidden Inst"/>
    <w:basedOn w:val="BlockText1"/>
    <w:rPr>
      <w:i/>
      <w:vanish/>
      <w:color w:val="000080"/>
    </w:rPr>
  </w:style>
  <w:style w:type="paragraph" w:customStyle="1" w:styleId="ContinuedStatement">
    <w:name w:val="ContinuedStatement"/>
    <w:basedOn w:val="Blocklabelcont"/>
    <w:pPr>
      <w:spacing w:before="0"/>
    </w:pPr>
    <w:rPr>
      <w:b w:val="0"/>
    </w:rPr>
  </w:style>
  <w:style w:type="paragraph" w:customStyle="1" w:styleId="ContinuedOnNextPage">
    <w:name w:val="ContinuedOnNextPage"/>
    <w:basedOn w:val="Normal"/>
    <w:pPr>
      <w:jc w:val="right"/>
    </w:pPr>
    <w:rPr>
      <w:i/>
      <w:sz w:val="22"/>
    </w:rPr>
  </w:style>
  <w:style w:type="paragraph" w:customStyle="1" w:styleId="Bullet1">
    <w:name w:val="Bullet1"/>
    <w:pPr>
      <w:spacing w:after="86"/>
      <w:ind w:left="187" w:hanging="187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8F10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F10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Infoma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Infomap.dot</Template>
  <TotalTime>66</TotalTime>
  <Pages>1</Pages>
  <Words>771</Words>
  <Characters>4184</Characters>
  <Application>Microsoft Office Word</Application>
  <DocSecurity>0</DocSecurity>
  <Lines>321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 Park Facilities_Operations</vt:lpstr>
    </vt:vector>
  </TitlesOfParts>
  <Company>The Dow Chemical Company</Company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Park Facilities_Operations</dc:title>
  <dc:subject>Procedures</dc:subject>
  <dc:creator>WVRTP Operations</dc:creator>
  <cp:keywords>InfoMap</cp:keywords>
  <dc:description>Dow Info Map Template V1.4</dc:description>
  <cp:lastModifiedBy>Operators</cp:lastModifiedBy>
  <cp:revision>8</cp:revision>
  <cp:lastPrinted>2025-12-21T13:56:00Z</cp:lastPrinted>
  <dcterms:created xsi:type="dcterms:W3CDTF">2021-08-16T20:05:00Z</dcterms:created>
  <dcterms:modified xsi:type="dcterms:W3CDTF">2025-12-21T14:06:00Z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_Steward">
    <vt:lpwstr>Young D u646349</vt:lpwstr>
  </property>
  <property fmtid="{D5CDD505-2E9C-101B-9397-08002B2CF9AE}" pid="3" name="Retention_Period_Start_Date">
    <vt:lpwstr>12/17/2010</vt:lpwstr>
  </property>
  <property fmtid="{D5CDD505-2E9C-101B-9397-08002B2CF9AE}" pid="4" name="Information_Classification">
    <vt:lpwstr>NONE</vt:lpwstr>
  </property>
  <property fmtid="{D5CDD505-2E9C-101B-9397-08002B2CF9AE}" pid="5" name="Record_Title_ID">
    <vt:lpwstr>72</vt:lpwstr>
  </property>
  <property fmtid="{D5CDD505-2E9C-101B-9397-08002B2CF9AE}" pid="6" name="Initial_Creation_Date">
    <vt:lpwstr>2/24/2006 9:50:00 AM</vt:lpwstr>
  </property>
  <property fmtid="{D5CDD505-2E9C-101B-9397-08002B2CF9AE}" pid="7" name="Last_Reviewed_Date">
    <vt:lpwstr/>
  </property>
  <property fmtid="{D5CDD505-2E9C-101B-9397-08002B2CF9AE}" pid="8" name="Retention_Review_Frequency">
    <vt:lpwstr/>
  </property>
</Properties>
</file>