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966" w:type="dxa"/>
        <w:tblLook w:val="04A0"/>
      </w:tblPr>
      <w:tblGrid>
        <w:gridCol w:w="3296"/>
        <w:gridCol w:w="3366"/>
        <w:gridCol w:w="2311"/>
        <w:gridCol w:w="2240"/>
        <w:gridCol w:w="2240"/>
        <w:gridCol w:w="2513"/>
      </w:tblGrid>
      <w:tr w:rsidR="003132AD" w:rsidRPr="003132AD" w:rsidTr="003132AD">
        <w:tc>
          <w:tcPr>
            <w:tcW w:w="3296" w:type="dxa"/>
          </w:tcPr>
          <w:p w:rsidR="003132AD" w:rsidRPr="003132AD" w:rsidRDefault="003132AD" w:rsidP="003132AD">
            <w:pPr>
              <w:tabs>
                <w:tab w:val="left" w:pos="2175"/>
              </w:tabs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3132AD">
              <w:rPr>
                <w:noProof/>
                <w:sz w:val="28"/>
                <w:szCs w:val="28"/>
                <w:lang w:val="en-US" w:eastAsia="ru-RU"/>
              </w:rPr>
              <w:t>Характерная траектория</w:t>
            </w:r>
          </w:p>
        </w:tc>
        <w:tc>
          <w:tcPr>
            <w:tcW w:w="3366" w:type="dxa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sz w:val="28"/>
                <w:szCs w:val="28"/>
              </w:rPr>
              <w:t>Максимальный курс</w:t>
            </w:r>
            <w:r w:rsidRPr="003132AD">
              <w:rPr>
                <w:sz w:val="28"/>
                <w:szCs w:val="28"/>
                <w:lang w:val="en-US"/>
              </w:rPr>
              <w:t xml:space="preserve"> </w:t>
            </w:r>
            <w:r w:rsidRPr="003132AD">
              <w:rPr>
                <w:sz w:val="28"/>
                <w:szCs w:val="28"/>
              </w:rPr>
              <w:t>(градусы)</w:t>
            </w:r>
          </w:p>
        </w:tc>
        <w:tc>
          <w:tcPr>
            <w:tcW w:w="2311" w:type="dxa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sz w:val="28"/>
                <w:szCs w:val="28"/>
              </w:rPr>
              <w:t>Максимальный угол крена на борт (градусы)</w:t>
            </w:r>
          </w:p>
        </w:tc>
        <w:tc>
          <w:tcPr>
            <w:tcW w:w="2240" w:type="dxa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sz w:val="28"/>
                <w:szCs w:val="28"/>
              </w:rPr>
              <w:t>Максимальная скорость</w:t>
            </w:r>
            <w:r w:rsidRPr="003132AD">
              <w:rPr>
                <w:sz w:val="28"/>
                <w:szCs w:val="28"/>
                <w:lang w:val="en-US"/>
              </w:rPr>
              <w:t xml:space="preserve"> </w:t>
            </w:r>
            <w:r w:rsidRPr="003132AD">
              <w:rPr>
                <w:sz w:val="28"/>
                <w:szCs w:val="28"/>
              </w:rPr>
              <w:t>(</w:t>
            </w:r>
            <w:proofErr w:type="gramStart"/>
            <w:r w:rsidRPr="003132AD">
              <w:rPr>
                <w:sz w:val="28"/>
                <w:szCs w:val="28"/>
              </w:rPr>
              <w:t>м</w:t>
            </w:r>
            <w:proofErr w:type="gramEnd"/>
            <w:r w:rsidRPr="003132AD">
              <w:rPr>
                <w:sz w:val="28"/>
                <w:szCs w:val="28"/>
              </w:rPr>
              <w:t>/с)</w:t>
            </w:r>
          </w:p>
        </w:tc>
        <w:tc>
          <w:tcPr>
            <w:tcW w:w="2240" w:type="dxa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sz w:val="28"/>
                <w:szCs w:val="28"/>
              </w:rPr>
              <w:t>Максимальная угловая скорость (рад/с)</w:t>
            </w:r>
          </w:p>
        </w:tc>
        <w:tc>
          <w:tcPr>
            <w:tcW w:w="2513" w:type="dxa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sz w:val="28"/>
                <w:szCs w:val="28"/>
              </w:rPr>
              <w:t>Доля от общего числа экспериментов (проценты)</w:t>
            </w:r>
          </w:p>
        </w:tc>
      </w:tr>
      <w:tr w:rsidR="003132AD" w:rsidRPr="003132AD" w:rsidTr="003132AD">
        <w:tc>
          <w:tcPr>
            <w:tcW w:w="329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52563" cy="1095375"/>
                  <wp:effectExtent l="19050" t="0" r="0" b="0"/>
                  <wp:docPr id="1" name="Рисунок 0" descr="broaching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oaching_1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</w:rPr>
              <w:t>70,63</w:t>
            </w:r>
          </w:p>
        </w:tc>
        <w:tc>
          <w:tcPr>
            <w:tcW w:w="2311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25,92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7,84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0,18</w:t>
            </w:r>
          </w:p>
        </w:tc>
        <w:tc>
          <w:tcPr>
            <w:tcW w:w="2513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23</w:t>
            </w:r>
          </w:p>
        </w:tc>
      </w:tr>
      <w:tr w:rsidR="003132AD" w:rsidRPr="003132AD" w:rsidTr="003132AD">
        <w:tc>
          <w:tcPr>
            <w:tcW w:w="329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52563" cy="1095375"/>
                  <wp:effectExtent l="19050" t="0" r="0" b="0"/>
                  <wp:docPr id="2" name="Рисунок 1" descr="broaching_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oaching_20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68,00</w:t>
            </w:r>
          </w:p>
        </w:tc>
        <w:tc>
          <w:tcPr>
            <w:tcW w:w="2311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25,87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7,95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0,13</w:t>
            </w:r>
          </w:p>
        </w:tc>
        <w:tc>
          <w:tcPr>
            <w:tcW w:w="2513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10</w:t>
            </w:r>
          </w:p>
        </w:tc>
      </w:tr>
      <w:tr w:rsidR="003132AD" w:rsidRPr="003132AD" w:rsidTr="003132AD">
        <w:tc>
          <w:tcPr>
            <w:tcW w:w="329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52563" cy="1095375"/>
                  <wp:effectExtent l="19050" t="0" r="0" b="0"/>
                  <wp:docPr id="3" name="Рисунок 2" descr="broaching_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oaching_5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101,73</w:t>
            </w:r>
          </w:p>
        </w:tc>
        <w:tc>
          <w:tcPr>
            <w:tcW w:w="2311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42,38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7,96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0,24</w:t>
            </w:r>
          </w:p>
        </w:tc>
        <w:tc>
          <w:tcPr>
            <w:tcW w:w="2513" w:type="dxa"/>
            <w:vAlign w:val="center"/>
          </w:tcPr>
          <w:p w:rsidR="003132AD" w:rsidRPr="003132AD" w:rsidRDefault="003132AD" w:rsidP="001141E4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2</w:t>
            </w:r>
            <w:r w:rsidR="001141E4">
              <w:rPr>
                <w:sz w:val="28"/>
                <w:szCs w:val="28"/>
                <w:lang w:val="en-US"/>
              </w:rPr>
              <w:t>2</w:t>
            </w:r>
          </w:p>
        </w:tc>
      </w:tr>
      <w:tr w:rsidR="003132AD" w:rsidRPr="003132AD" w:rsidTr="003132AD">
        <w:tc>
          <w:tcPr>
            <w:tcW w:w="329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52563" cy="1095375"/>
                  <wp:effectExtent l="19050" t="0" r="0" b="0"/>
                  <wp:docPr id="4" name="Рисунок 3" descr="broaching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oaching_1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77,91</w:t>
            </w:r>
          </w:p>
        </w:tc>
        <w:tc>
          <w:tcPr>
            <w:tcW w:w="2311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39,18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8,02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0,21</w:t>
            </w:r>
          </w:p>
        </w:tc>
        <w:tc>
          <w:tcPr>
            <w:tcW w:w="2513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41</w:t>
            </w:r>
          </w:p>
        </w:tc>
      </w:tr>
      <w:tr w:rsidR="003132AD" w:rsidRPr="003132AD" w:rsidTr="003132AD">
        <w:tc>
          <w:tcPr>
            <w:tcW w:w="329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</w:rPr>
            </w:pPr>
            <w:r w:rsidRPr="003132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52563" cy="1095375"/>
                  <wp:effectExtent l="19050" t="0" r="0" b="0"/>
                  <wp:docPr id="5" name="Рисунок 4" descr="broaching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oaching_2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58,54</w:t>
            </w:r>
          </w:p>
        </w:tc>
        <w:tc>
          <w:tcPr>
            <w:tcW w:w="2311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19,23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8,74</w:t>
            </w:r>
          </w:p>
        </w:tc>
        <w:tc>
          <w:tcPr>
            <w:tcW w:w="2240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0,13</w:t>
            </w:r>
          </w:p>
        </w:tc>
        <w:tc>
          <w:tcPr>
            <w:tcW w:w="2513" w:type="dxa"/>
            <w:vAlign w:val="center"/>
          </w:tcPr>
          <w:p w:rsidR="003132AD" w:rsidRPr="003132AD" w:rsidRDefault="003132AD" w:rsidP="003132AD">
            <w:pPr>
              <w:jc w:val="center"/>
              <w:rPr>
                <w:sz w:val="28"/>
                <w:szCs w:val="28"/>
                <w:lang w:val="en-US"/>
              </w:rPr>
            </w:pPr>
            <w:r w:rsidRPr="003132AD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7D716C" w:rsidRPr="003132AD" w:rsidRDefault="007D716C">
      <w:pPr>
        <w:rPr>
          <w:sz w:val="28"/>
          <w:szCs w:val="28"/>
        </w:rPr>
      </w:pPr>
    </w:p>
    <w:sectPr w:rsidR="007D716C" w:rsidRPr="003132AD" w:rsidSect="003132A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132AD"/>
    <w:rsid w:val="001141E4"/>
    <w:rsid w:val="003132AD"/>
    <w:rsid w:val="007D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2011-05-25T14:18:00Z</cp:lastPrinted>
  <dcterms:created xsi:type="dcterms:W3CDTF">2011-05-25T14:07:00Z</dcterms:created>
  <dcterms:modified xsi:type="dcterms:W3CDTF">2011-05-25T14:32:00Z</dcterms:modified>
</cp:coreProperties>
</file>