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270F1" w14:textId="77777777" w:rsidR="009A03F3" w:rsidRDefault="009A03F3" w:rsidP="009A03F3">
      <w:pPr>
        <w:rPr>
          <w:rFonts w:ascii="Cambria" w:eastAsia="Cambria" w:hAnsi="Cambria" w:cs="Cambria"/>
          <w:sz w:val="27"/>
          <w:szCs w:val="27"/>
        </w:rPr>
      </w:pPr>
    </w:p>
    <w:p w14:paraId="5BE3C50F" w14:textId="77777777" w:rsidR="009A03F3" w:rsidRDefault="009A03F3" w:rsidP="009A03F3">
      <w:pPr>
        <w:rPr>
          <w:rFonts w:ascii="Cambria" w:eastAsia="Cambria" w:hAnsi="Cambria" w:cs="Cambria"/>
          <w:sz w:val="27"/>
          <w:szCs w:val="27"/>
        </w:rPr>
      </w:pPr>
    </w:p>
    <w:p w14:paraId="4C0BC5C9" w14:textId="77777777" w:rsidR="009A03F3" w:rsidRDefault="009A03F3" w:rsidP="009A03F3">
      <w:r>
        <w:rPr>
          <w:noProof/>
          <w:sz w:val="27"/>
          <w:szCs w:val="27"/>
        </w:rPr>
        <mc:AlternateContent>
          <mc:Choice Requires="wps">
            <w:drawing>
              <wp:anchor distT="0" distB="0" distL="114300" distR="114300" simplePos="0" relativeHeight="251664384" behindDoc="0" locked="0" layoutInCell="1" hidden="0" allowOverlap="1" wp14:anchorId="70D358E9" wp14:editId="7706CAA4">
                <wp:simplePos x="0" y="0"/>
                <wp:positionH relativeFrom="page">
                  <wp:align>center</wp:align>
                </wp:positionH>
                <wp:positionV relativeFrom="page">
                  <wp:align>bottom</wp:align>
                </wp:positionV>
                <wp:extent cx="7943850" cy="838835"/>
                <wp:effectExtent l="0" t="0" r="0" b="0"/>
                <wp:wrapNone/>
                <wp:docPr id="2" name="Rectangle 2"/>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2AD57A32" w14:textId="77777777" w:rsidR="009A03F3" w:rsidRDefault="009A03F3" w:rsidP="009A03F3">
                            <w:pPr>
                              <w:textDirection w:val="btLr"/>
                            </w:pPr>
                          </w:p>
                        </w:txbxContent>
                      </wps:txbx>
                      <wps:bodyPr spcFirstLastPara="1" wrap="square" lIns="91425" tIns="91425" rIns="91425" bIns="91425" anchor="ctr" anchorCtr="0">
                        <a:noAutofit/>
                      </wps:bodyPr>
                    </wps:wsp>
                  </a:graphicData>
                </a:graphic>
              </wp:anchor>
            </w:drawing>
          </mc:Choice>
          <mc:Fallback>
            <w:pict>
              <v:rect w14:anchorId="70D358E9" id="Rectangle 2" o:spid="_x0000_s1026" style="position:absolute;margin-left:0;margin-top:0;width:625.5pt;height:66.05pt;z-index:25166438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" fillcolor="#960000" strokecolor="#c00000">
                <v:stroke startarrowwidth="narrow" startarrowlength="short" endarrowwidth="narrow" endarrowlength="short" miterlimit="5243f"/>
                <v:textbox inset="2.53958mm,2.53958mm,2.53958mm,2.53958mm">
                  <w:txbxContent>
                    <w:p w14:paraId="2AD57A32" w14:textId="77777777" w:rsidR="009A03F3" w:rsidRDefault="009A03F3" w:rsidP="009A03F3">
                      <w:pPr>
                        <w:textDirection w:val="btLr"/>
                      </w:pPr>
                    </w:p>
                  </w:txbxContent>
                </v:textbox>
                <w10:wrap anchorx="page" anchory="page"/>
              </v:rect>
            </w:pict>
          </mc:Fallback>
        </mc:AlternateContent>
      </w:r>
    </w:p>
    <w:p w14:paraId="7AAF9B17" w14:textId="77777777" w:rsidR="009A03F3" w:rsidRDefault="009A03F3" w:rsidP="009A03F3">
      <w:r>
        <w:rPr>
          <w:noProof/>
          <w:sz w:val="27"/>
          <w:szCs w:val="27"/>
        </w:rPr>
        <mc:AlternateContent>
          <mc:Choice Requires="wps">
            <w:drawing>
              <wp:anchor distT="0" distB="0" distL="114300" distR="114300" simplePos="0" relativeHeight="251665408" behindDoc="0" locked="0" layoutInCell="1" hidden="0" allowOverlap="1" wp14:anchorId="5A98FA46" wp14:editId="39C643A5">
                <wp:simplePos x="0" y="0"/>
                <wp:positionH relativeFrom="page">
                  <wp:posOffset>395289</wp:posOffset>
                </wp:positionH>
                <wp:positionV relativeFrom="page">
                  <wp:posOffset>-272093</wp:posOffset>
                </wp:positionV>
                <wp:extent cx="119380" cy="11235690"/>
                <wp:effectExtent l="0" t="0" r="0" b="0"/>
                <wp:wrapNone/>
                <wp:docPr id="1" name="Rectangle 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37135259" w14:textId="77777777" w:rsidR="009A03F3" w:rsidRDefault="009A03F3" w:rsidP="009A03F3">
                            <w:pPr>
                              <w:textDirection w:val="btLr"/>
                            </w:pPr>
                          </w:p>
                        </w:txbxContent>
                      </wps:txbx>
                      <wps:bodyPr spcFirstLastPara="1" wrap="square" lIns="91425" tIns="91425" rIns="91425" bIns="91425" anchor="ctr" anchorCtr="0">
                        <a:noAutofit/>
                      </wps:bodyPr>
                    </wps:wsp>
                  </a:graphicData>
                </a:graphic>
              </wp:anchor>
            </w:drawing>
          </mc:Choice>
          <mc:Fallback>
            <w:pict>
              <v:rect w14:anchorId="5A98FA46" id="Rectangle 1" o:spid="_x0000_s1027" style="position:absolute;margin-left:31.15pt;margin-top:-21.4pt;width:9.4pt;height:884.7pt;z-index:251665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08M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qz0ZuOa4zow9GKliO4TYFxDIA0PKTvpmvL+3EEgLvqrJeFMhx9Sn+KtE26d&#13;&#10;za0DVnSO1kXEwNnJWcS8Pmk+1n3aRdeqPMcrmTNrUmxWwnm70krc+jnq+h8w/wU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SNNPDB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37135259" w14:textId="77777777" w:rsidR="009A03F3" w:rsidRDefault="009A03F3" w:rsidP="009A03F3">
                      <w:pPr>
                        <w:textDirection w:val="btLr"/>
                      </w:pPr>
                    </w:p>
                  </w:txbxContent>
                </v:textbox>
                <w10:wrap anchorx="page" anchory="page"/>
              </v:rect>
            </w:pict>
          </mc:Fallback>
        </mc:AlternateContent>
      </w:r>
    </w:p>
    <w:p w14:paraId="3DDDB0D9" w14:textId="77777777" w:rsidR="009A03F3" w:rsidRDefault="009A03F3" w:rsidP="009A03F3">
      <w:r>
        <w:rPr>
          <w:noProof/>
          <w:sz w:val="27"/>
          <w:szCs w:val="27"/>
        </w:rPr>
        <mc:AlternateContent>
          <mc:Choice Requires="wps">
            <w:drawing>
              <wp:anchor distT="0" distB="0" distL="114300" distR="114300" simplePos="0" relativeHeight="251666432" behindDoc="0" locked="0" layoutInCell="1" hidden="0" allowOverlap="1" wp14:anchorId="061DE038" wp14:editId="432F7E90">
                <wp:simplePos x="0" y="0"/>
                <wp:positionH relativeFrom="page">
                  <wp:posOffset>7041196</wp:posOffset>
                </wp:positionH>
                <wp:positionV relativeFrom="page">
                  <wp:posOffset>-272093</wp:posOffset>
                </wp:positionV>
                <wp:extent cx="119380" cy="11235690"/>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077A6F81" w14:textId="77777777" w:rsidR="009A03F3" w:rsidRDefault="009A03F3" w:rsidP="009A03F3">
                            <w:pPr>
                              <w:textDirection w:val="btLr"/>
                            </w:pPr>
                          </w:p>
                        </w:txbxContent>
                      </wps:txbx>
                      <wps:bodyPr spcFirstLastPara="1" wrap="square" lIns="91425" tIns="91425" rIns="91425" bIns="91425" anchor="ctr" anchorCtr="0">
                        <a:noAutofit/>
                      </wps:bodyPr>
                    </wps:wsp>
                  </a:graphicData>
                </a:graphic>
              </wp:anchor>
            </w:drawing>
          </mc:Choice>
          <mc:Fallback>
            <w:pict>
              <v:rect w14:anchorId="061DE038" id="Rectangle 4" o:spid="_x0000_s1028" style="position:absolute;margin-left:554.4pt;margin-top:-21.4pt;width:9.4pt;height:884.7pt;z-index:251666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7pH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az0ZuOa4zow9GKliO4TYFxDIA0PKTvpmvL+3EEgLvqrJeFMhx9Sn+KtE26d&#13;&#10;za0DVnSO1kXEwNnJWcS8Pmk+1n3aRdeqPMcrmTNrUmxWwnm70krc+jnq+h8w/wU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kWu6Rx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077A6F81" w14:textId="77777777" w:rsidR="009A03F3" w:rsidRDefault="009A03F3" w:rsidP="009A03F3">
                      <w:pPr>
                        <w:textDirection w:val="btLr"/>
                      </w:pPr>
                    </w:p>
                  </w:txbxContent>
                </v:textbox>
                <w10:wrap anchorx="page" anchory="page"/>
              </v:rect>
            </w:pict>
          </mc:Fallback>
        </mc:AlternateContent>
      </w:r>
    </w:p>
    <w:p w14:paraId="7CD65975" w14:textId="77777777" w:rsidR="009A03F3" w:rsidRDefault="009A03F3" w:rsidP="009A03F3">
      <w:r>
        <w:rPr>
          <w:noProof/>
          <w:sz w:val="27"/>
          <w:szCs w:val="27"/>
        </w:rPr>
        <mc:AlternateContent>
          <mc:Choice Requires="wps">
            <w:drawing>
              <wp:anchor distT="0" distB="0" distL="114300" distR="114300" simplePos="0" relativeHeight="251667456" behindDoc="0" locked="0" layoutInCell="1" hidden="0" allowOverlap="1" wp14:anchorId="10173953" wp14:editId="65FEE4EA">
                <wp:simplePos x="0" y="0"/>
                <wp:positionH relativeFrom="page">
                  <wp:posOffset>-193988</wp:posOffset>
                </wp:positionH>
                <wp:positionV relativeFrom="page">
                  <wp:posOffset>-4760</wp:posOffset>
                </wp:positionV>
                <wp:extent cx="7953375" cy="834390"/>
                <wp:effectExtent l="0" t="0" r="0" b="0"/>
                <wp:wrapNone/>
                <wp:docPr id="3" name="Rectangle 3"/>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4A5FF185" w14:textId="77777777" w:rsidR="009A03F3" w:rsidRDefault="009A03F3" w:rsidP="009A03F3">
                            <w:pPr>
                              <w:textDirection w:val="btLr"/>
                            </w:pPr>
                          </w:p>
                        </w:txbxContent>
                      </wps:txbx>
                      <wps:bodyPr spcFirstLastPara="1" wrap="square" lIns="91425" tIns="91425" rIns="91425" bIns="91425" anchor="ctr" anchorCtr="0">
                        <a:noAutofit/>
                      </wps:bodyPr>
                    </wps:wsp>
                  </a:graphicData>
                </a:graphic>
              </wp:anchor>
            </w:drawing>
          </mc:Choice>
          <mc:Fallback>
            <w:pict>
              <v:rect w14:anchorId="10173953" id="Rectangle 3" o:spid="_x0000_s1029" style="position:absolute;margin-left:-15.25pt;margin-top:-.35pt;width:626.25pt;height:65.7pt;z-index:2516674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CnX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a5Kw0snW1cdNYOjFWhHdZ8C4gUDyHVF0kjTF/b6HQFz0J0uamY3uUp3irRFuje2t&#13;&#10;AVa0jiZFxMDZyVjGPDmpP9a930fXqNzHK5kzaxJr7tV5sNI03NrZ6zr+ix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KQAp1x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4A5FF185" w14:textId="77777777" w:rsidR="009A03F3" w:rsidRDefault="009A03F3" w:rsidP="009A03F3">
                      <w:pPr>
                        <w:textDirection w:val="btLr"/>
                      </w:pPr>
                    </w:p>
                  </w:txbxContent>
                </v:textbox>
                <w10:wrap anchorx="page" anchory="page"/>
              </v:rect>
            </w:pict>
          </mc:Fallback>
        </mc:AlternateContent>
      </w:r>
    </w:p>
    <w:p w14:paraId="4632DB89" w14:textId="77777777" w:rsidR="009A03F3" w:rsidRDefault="009A03F3" w:rsidP="009A03F3">
      <w:pPr>
        <w:rPr>
          <w:rFonts w:ascii="Cambria" w:eastAsia="Cambria" w:hAnsi="Cambria" w:cs="Cambria"/>
          <w:sz w:val="27"/>
          <w:szCs w:val="27"/>
        </w:rPr>
      </w:pPr>
      <w:r>
        <w:rPr>
          <w:rFonts w:ascii="Cambria" w:eastAsia="Cambria" w:hAnsi="Cambria" w:cs="Cambria"/>
          <w:sz w:val="27"/>
          <w:szCs w:val="27"/>
        </w:rPr>
        <w:t xml:space="preserve">                 </w:t>
      </w:r>
    </w:p>
    <w:p w14:paraId="281CDE2E" w14:textId="77777777" w:rsidR="009A03F3" w:rsidRDefault="009A03F3" w:rsidP="009A03F3">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9504" behindDoc="1" locked="0" layoutInCell="1" allowOverlap="1" wp14:anchorId="7EA0D4F2" wp14:editId="7B165659">
            <wp:simplePos x="0" y="0"/>
            <wp:positionH relativeFrom="column">
              <wp:posOffset>2364740</wp:posOffset>
            </wp:positionH>
            <wp:positionV relativeFrom="paragraph">
              <wp:posOffset>68689</wp:posOffset>
            </wp:positionV>
            <wp:extent cx="2837793" cy="2837793"/>
            <wp:effectExtent l="0" t="0" r="0" b="0"/>
            <wp:wrapNone/>
            <wp:docPr id="139524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1228" name="Picture 1395241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793" cy="2837793"/>
                    </a:xfrm>
                    <a:prstGeom prst="rect">
                      <a:avLst/>
                    </a:prstGeom>
                  </pic:spPr>
                </pic:pic>
              </a:graphicData>
            </a:graphic>
            <wp14:sizeRelH relativeFrom="page">
              <wp14:pctWidth>0</wp14:pctWidth>
            </wp14:sizeRelH>
            <wp14:sizeRelV relativeFrom="page">
              <wp14:pctHeight>0</wp14:pctHeight>
            </wp14:sizeRelV>
          </wp:anchor>
        </w:drawing>
      </w:r>
    </w:p>
    <w:p w14:paraId="76844228" w14:textId="77777777" w:rsidR="009A03F3" w:rsidRDefault="009A03F3" w:rsidP="009A03F3">
      <w:pPr>
        <w:jc w:val="center"/>
        <w:rPr>
          <w:rFonts w:ascii="Tahoma" w:eastAsia="Tahoma" w:hAnsi="Tahoma" w:cs="Tahoma"/>
          <w:b/>
          <w:bCs/>
          <w:sz w:val="41"/>
          <w:szCs w:val="41"/>
        </w:rPr>
      </w:pPr>
    </w:p>
    <w:p w14:paraId="4AEAE241" w14:textId="77777777" w:rsidR="009A03F3" w:rsidRDefault="009A03F3" w:rsidP="009A03F3">
      <w:pPr>
        <w:jc w:val="center"/>
        <w:rPr>
          <w:rFonts w:ascii="Tahoma" w:eastAsia="Tahoma" w:hAnsi="Tahoma" w:cs="Tahoma"/>
          <w:b/>
          <w:bCs/>
          <w:sz w:val="41"/>
          <w:szCs w:val="41"/>
        </w:rPr>
      </w:pPr>
    </w:p>
    <w:p w14:paraId="2FF6BCD8" w14:textId="77777777" w:rsidR="009A03F3" w:rsidRDefault="009A03F3" w:rsidP="009A03F3">
      <w:pPr>
        <w:jc w:val="center"/>
        <w:rPr>
          <w:rFonts w:ascii="Tahoma" w:eastAsia="Tahoma" w:hAnsi="Tahoma" w:cs="Tahoma"/>
          <w:b/>
          <w:bCs/>
          <w:sz w:val="41"/>
          <w:szCs w:val="41"/>
        </w:rPr>
      </w:pPr>
    </w:p>
    <w:p w14:paraId="27B76D28" w14:textId="77777777" w:rsidR="009A03F3" w:rsidRDefault="009A03F3" w:rsidP="009A03F3">
      <w:pPr>
        <w:jc w:val="center"/>
        <w:rPr>
          <w:rFonts w:ascii="Tahoma" w:eastAsia="Tahoma" w:hAnsi="Tahoma" w:cs="Tahoma"/>
          <w:b/>
          <w:bCs/>
          <w:sz w:val="41"/>
          <w:szCs w:val="41"/>
        </w:rPr>
      </w:pPr>
    </w:p>
    <w:p w14:paraId="42E36455" w14:textId="77777777" w:rsidR="009A03F3" w:rsidRDefault="009A03F3" w:rsidP="009A03F3">
      <w:pPr>
        <w:jc w:val="center"/>
        <w:rPr>
          <w:rFonts w:ascii="Tahoma" w:eastAsia="Tahoma" w:hAnsi="Tahoma" w:cs="Tahoma"/>
          <w:b/>
          <w:bCs/>
          <w:sz w:val="41"/>
          <w:szCs w:val="41"/>
        </w:rPr>
      </w:pPr>
    </w:p>
    <w:p w14:paraId="288CF1B0" w14:textId="77777777" w:rsidR="009A03F3" w:rsidRDefault="009A03F3" w:rsidP="009A03F3">
      <w:pPr>
        <w:jc w:val="center"/>
        <w:rPr>
          <w:rFonts w:ascii="Tahoma" w:eastAsia="Tahoma" w:hAnsi="Tahoma" w:cs="Tahoma"/>
          <w:b/>
          <w:bCs/>
          <w:sz w:val="41"/>
          <w:szCs w:val="41"/>
        </w:rPr>
      </w:pPr>
    </w:p>
    <w:p w14:paraId="4220BA7D" w14:textId="77777777" w:rsidR="009A03F3" w:rsidRDefault="009A03F3" w:rsidP="009A03F3">
      <w:pPr>
        <w:jc w:val="center"/>
        <w:rPr>
          <w:rFonts w:ascii="Tahoma" w:eastAsia="Tahoma" w:hAnsi="Tahoma" w:cs="Tahoma"/>
          <w:b/>
          <w:bCs/>
          <w:sz w:val="41"/>
          <w:szCs w:val="41"/>
        </w:rPr>
      </w:pPr>
    </w:p>
    <w:p w14:paraId="7C9F272C" w14:textId="77777777" w:rsidR="009A03F3" w:rsidRDefault="009A03F3" w:rsidP="009A03F3">
      <w:pPr>
        <w:jc w:val="center"/>
        <w:rPr>
          <w:rFonts w:ascii="Tahoma" w:eastAsia="Tahoma" w:hAnsi="Tahoma" w:cs="Tahoma"/>
          <w:b/>
          <w:bCs/>
          <w:sz w:val="41"/>
          <w:szCs w:val="41"/>
        </w:rPr>
      </w:pPr>
    </w:p>
    <w:p w14:paraId="00AEB40E" w14:textId="77777777" w:rsidR="009A03F3" w:rsidRDefault="009A03F3" w:rsidP="009A03F3">
      <w:pPr>
        <w:jc w:val="center"/>
        <w:rPr>
          <w:rFonts w:ascii="Tahoma" w:eastAsia="Tahoma" w:hAnsi="Tahoma" w:cs="Tahoma"/>
          <w:b/>
          <w:bCs/>
          <w:sz w:val="41"/>
          <w:szCs w:val="41"/>
        </w:rPr>
      </w:pPr>
    </w:p>
    <w:p w14:paraId="493E344F" w14:textId="77777777" w:rsidR="009A03F3" w:rsidRDefault="009A03F3" w:rsidP="009A03F3">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8480" behindDoc="1" locked="0" layoutInCell="1" allowOverlap="1" wp14:anchorId="22FBA013" wp14:editId="2A38C99A">
            <wp:simplePos x="0" y="0"/>
            <wp:positionH relativeFrom="column">
              <wp:posOffset>980440</wp:posOffset>
            </wp:positionH>
            <wp:positionV relativeFrom="paragraph">
              <wp:posOffset>168166</wp:posOffset>
            </wp:positionV>
            <wp:extent cx="5666740" cy="2442845"/>
            <wp:effectExtent l="0" t="0" r="0" b="0"/>
            <wp:wrapNone/>
            <wp:docPr id="2294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96381" name="Picture 229496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6740" cy="2442845"/>
                    </a:xfrm>
                    <a:prstGeom prst="rect">
                      <a:avLst/>
                    </a:prstGeom>
                  </pic:spPr>
                </pic:pic>
              </a:graphicData>
            </a:graphic>
            <wp14:sizeRelH relativeFrom="page">
              <wp14:pctWidth>0</wp14:pctWidth>
            </wp14:sizeRelH>
            <wp14:sizeRelV relativeFrom="page">
              <wp14:pctHeight>0</wp14:pctHeight>
            </wp14:sizeRelV>
          </wp:anchor>
        </w:drawing>
      </w:r>
    </w:p>
    <w:p w14:paraId="72698F84" w14:textId="77777777" w:rsidR="009A03F3" w:rsidRDefault="009A03F3" w:rsidP="009A03F3">
      <w:pPr>
        <w:jc w:val="center"/>
        <w:rPr>
          <w:rFonts w:ascii="Tahoma" w:eastAsia="Tahoma" w:hAnsi="Tahoma" w:cs="Tahoma"/>
          <w:b/>
          <w:bCs/>
          <w:sz w:val="41"/>
          <w:szCs w:val="41"/>
        </w:rPr>
      </w:pPr>
    </w:p>
    <w:p w14:paraId="56B3B7EF" w14:textId="77777777" w:rsidR="009A03F3" w:rsidRDefault="009A03F3" w:rsidP="009A03F3">
      <w:pPr>
        <w:jc w:val="center"/>
        <w:rPr>
          <w:rFonts w:ascii="Tahoma" w:eastAsia="Tahoma" w:hAnsi="Tahoma" w:cs="Tahoma"/>
          <w:b/>
          <w:bCs/>
          <w:sz w:val="41"/>
          <w:szCs w:val="41"/>
        </w:rPr>
      </w:pPr>
    </w:p>
    <w:p w14:paraId="47A424C4" w14:textId="77777777" w:rsidR="009A03F3" w:rsidRDefault="009A03F3" w:rsidP="009A03F3">
      <w:pPr>
        <w:jc w:val="center"/>
        <w:rPr>
          <w:rFonts w:ascii="Tahoma" w:eastAsia="Tahoma" w:hAnsi="Tahoma" w:cs="Tahoma"/>
          <w:b/>
          <w:bCs/>
          <w:sz w:val="41"/>
          <w:szCs w:val="41"/>
        </w:rPr>
      </w:pPr>
    </w:p>
    <w:p w14:paraId="7F233DFA" w14:textId="77777777" w:rsidR="009A03F3" w:rsidRDefault="009A03F3" w:rsidP="009A03F3">
      <w:pPr>
        <w:jc w:val="center"/>
        <w:rPr>
          <w:rFonts w:ascii="Tahoma" w:eastAsia="Tahoma" w:hAnsi="Tahoma" w:cs="Tahoma"/>
          <w:b/>
          <w:bCs/>
          <w:sz w:val="41"/>
          <w:szCs w:val="41"/>
        </w:rPr>
      </w:pPr>
    </w:p>
    <w:p w14:paraId="060DAAAB" w14:textId="77777777" w:rsidR="009A03F3" w:rsidRDefault="009A03F3" w:rsidP="009A03F3">
      <w:pPr>
        <w:jc w:val="center"/>
        <w:rPr>
          <w:rFonts w:ascii="Tahoma" w:eastAsia="Tahoma" w:hAnsi="Tahoma" w:cs="Tahoma"/>
          <w:b/>
          <w:bCs/>
          <w:sz w:val="41"/>
          <w:szCs w:val="41"/>
        </w:rPr>
      </w:pPr>
    </w:p>
    <w:p w14:paraId="55590590" w14:textId="77777777" w:rsidR="009A03F3" w:rsidRDefault="009A03F3" w:rsidP="009A03F3">
      <w:pPr>
        <w:jc w:val="center"/>
        <w:rPr>
          <w:rFonts w:ascii="Tahoma" w:eastAsia="Tahoma" w:hAnsi="Tahoma" w:cs="Tahoma"/>
          <w:b/>
          <w:bCs/>
          <w:sz w:val="41"/>
          <w:szCs w:val="41"/>
        </w:rPr>
      </w:pPr>
    </w:p>
    <w:p w14:paraId="53373BEE" w14:textId="77777777" w:rsidR="009A03F3" w:rsidRDefault="009A03F3" w:rsidP="009A03F3">
      <w:pPr>
        <w:jc w:val="center"/>
        <w:rPr>
          <w:rFonts w:ascii="Tahoma" w:eastAsia="Tahoma" w:hAnsi="Tahoma" w:cs="Tahoma"/>
          <w:b/>
          <w:bCs/>
          <w:sz w:val="41"/>
          <w:szCs w:val="41"/>
        </w:rPr>
      </w:pPr>
    </w:p>
    <w:p w14:paraId="0902F268" w14:textId="77777777" w:rsidR="009A03F3" w:rsidRDefault="009A03F3" w:rsidP="009A03F3">
      <w:pPr>
        <w:jc w:val="center"/>
        <w:rPr>
          <w:rFonts w:ascii="Tahoma" w:eastAsia="Tahoma" w:hAnsi="Tahoma" w:cs="Tahoma"/>
          <w:b/>
          <w:bCs/>
          <w:sz w:val="41"/>
          <w:szCs w:val="41"/>
        </w:rPr>
      </w:pPr>
    </w:p>
    <w:p w14:paraId="511A2432" w14:textId="77777777" w:rsidR="009A03F3" w:rsidRDefault="009A03F3" w:rsidP="009A03F3">
      <w:pPr>
        <w:jc w:val="center"/>
        <w:rPr>
          <w:rFonts w:ascii="Tahoma" w:eastAsia="Tahoma" w:hAnsi="Tahoma" w:cs="Tahoma"/>
          <w:b/>
          <w:bCs/>
          <w:sz w:val="41"/>
          <w:szCs w:val="41"/>
        </w:rPr>
      </w:pPr>
      <w:r>
        <w:rPr>
          <w:rFonts w:ascii="Tahoma" w:eastAsia="Tahoma" w:hAnsi="Tahoma" w:cs="Tahoma"/>
          <w:b/>
          <w:bCs/>
          <w:sz w:val="41"/>
          <w:szCs w:val="41"/>
        </w:rPr>
        <w:t>Community Outreach</w:t>
      </w:r>
    </w:p>
    <w:p w14:paraId="72EB76A4" w14:textId="30A86799" w:rsidR="009A03F3" w:rsidRDefault="009A03F3" w:rsidP="009A03F3">
      <w:pPr>
        <w:jc w:val="center"/>
        <w:rPr>
          <w:rFonts w:ascii="Tahoma" w:eastAsia="Tahoma" w:hAnsi="Tahoma" w:cs="Tahoma"/>
          <w:b/>
          <w:bCs/>
          <w:sz w:val="41"/>
          <w:szCs w:val="41"/>
        </w:rPr>
      </w:pPr>
      <w:r>
        <w:rPr>
          <w:rFonts w:ascii="Tahoma" w:eastAsia="Tahoma" w:hAnsi="Tahoma" w:cs="Tahoma"/>
          <w:b/>
          <w:bCs/>
          <w:sz w:val="41"/>
          <w:szCs w:val="41"/>
        </w:rPr>
        <w:t>2026</w:t>
      </w:r>
    </w:p>
    <w:p w14:paraId="4E3361AC" w14:textId="77777777" w:rsidR="009A03F3" w:rsidRDefault="009A03F3" w:rsidP="009A03F3"/>
    <w:p w14:paraId="664E9C69" w14:textId="77777777" w:rsidR="009A03F3" w:rsidRDefault="009A03F3" w:rsidP="009A03F3">
      <w:pPr>
        <w:sectPr w:rsidR="009A03F3" w:rsidSect="009A03F3">
          <w:footerReference w:type="default" r:id="rId9"/>
          <w:pgSz w:w="11906" w:h="16838"/>
          <w:pgMar w:top="0" w:right="0" w:bottom="0" w:left="0" w:header="708" w:footer="708" w:gutter="0"/>
          <w:cols w:space="720"/>
          <w:docGrid w:linePitch="360"/>
        </w:sectPr>
      </w:pPr>
    </w:p>
    <w:p w14:paraId="033F18B7" w14:textId="77777777" w:rsidR="00B53D04" w:rsidRDefault="00B53D04">
      <w:pPr>
        <w:spacing w:after="900"/>
      </w:pPr>
    </w:p>
    <w:p w14:paraId="033F18B8" w14:textId="77777777" w:rsidR="00B53D04" w:rsidRDefault="0042122B">
      <w:pPr>
        <w:spacing w:after="70"/>
        <w:jc w:val="center"/>
      </w:pPr>
      <w:r>
        <w:rPr>
          <w:b/>
          <w:bCs/>
          <w:color w:val="8C1B23"/>
          <w:spacing w:val="16"/>
          <w:sz w:val="28"/>
          <w:szCs w:val="28"/>
        </w:rPr>
        <w:t>INTERNATIONAL UNIVERSITY OF EAST AFRICA</w:t>
      </w:r>
    </w:p>
    <w:p w14:paraId="033F18B9" w14:textId="77777777" w:rsidR="00B53D04" w:rsidRDefault="0042122B">
      <w:pPr>
        <w:spacing w:after="340"/>
        <w:jc w:val="center"/>
      </w:pPr>
      <w:r>
        <w:rPr>
          <w:i/>
          <w:iCs/>
          <w:color w:val="5A5A5A"/>
        </w:rPr>
        <w:t>‘Learning to Succeed’</w:t>
      </w:r>
    </w:p>
    <w:p w14:paraId="033F18BA" w14:textId="77777777" w:rsidR="00B53D04" w:rsidRDefault="0042122B">
      <w:pPr>
        <w:spacing w:after="50"/>
        <w:jc w:val="center"/>
      </w:pPr>
      <w:r>
        <w:rPr>
          <w:b/>
          <w:bCs/>
          <w:spacing w:val="18"/>
          <w:sz w:val="30"/>
          <w:szCs w:val="30"/>
        </w:rPr>
        <w:t>ANNUAL COMMUNITY OUTREACH</w:t>
      </w:r>
    </w:p>
    <w:p w14:paraId="033F18BB" w14:textId="77777777" w:rsidR="00B53D04" w:rsidRDefault="0042122B">
      <w:pPr>
        <w:spacing w:after="200"/>
        <w:jc w:val="center"/>
      </w:pPr>
      <w:r>
        <w:rPr>
          <w:b/>
          <w:bCs/>
          <w:spacing w:val="18"/>
          <w:sz w:val="30"/>
          <w:szCs w:val="30"/>
        </w:rPr>
        <w:t>&amp; ENGAGEMENT REPORT 2026</w:t>
      </w:r>
    </w:p>
    <w:p w14:paraId="033F18BE" w14:textId="733F7B56" w:rsidR="00B53D04" w:rsidRDefault="00E63C37" w:rsidP="00E63C37">
      <w:pPr>
        <w:pBdr>
          <w:top w:val="single" w:sz="14" w:space="12" w:color="A67C00"/>
          <w:bottom w:val="single" w:sz="14" w:space="12" w:color="A67C00"/>
        </w:pBdr>
        <w:spacing w:after="320"/>
        <w:jc w:val="center"/>
      </w:pPr>
      <w:r>
        <w:rPr>
          <w:b/>
          <w:bCs/>
          <w:i/>
          <w:iCs/>
          <w:color w:val="8C1B23"/>
          <w:sz w:val="30"/>
          <w:szCs w:val="30"/>
        </w:rPr>
        <w:t>A University Without Boarders: Transforming Lives, Building Communities</w:t>
      </w:r>
    </w:p>
    <w:p w14:paraId="033F18BF" w14:textId="77777777" w:rsidR="00B53D04" w:rsidRDefault="0042122B">
      <w:pPr>
        <w:spacing w:after="40"/>
        <w:jc w:val="center"/>
      </w:pPr>
      <w:r>
        <w:rPr>
          <w:b/>
          <w:bCs/>
          <w:sz w:val="19"/>
          <w:szCs w:val="19"/>
        </w:rPr>
        <w:t>Reporting period: August 2025 – July 2026</w:t>
      </w:r>
    </w:p>
    <w:p w14:paraId="033F18C0" w14:textId="77777777" w:rsidR="00B53D04" w:rsidRDefault="0042122B">
      <w:pPr>
        <w:spacing w:after="40"/>
        <w:jc w:val="center"/>
      </w:pPr>
      <w:r>
        <w:rPr>
          <w:color w:val="5A5A5A"/>
          <w:sz w:val="17"/>
          <w:szCs w:val="17"/>
        </w:rPr>
        <w:t xml:space="preserve">Plot 1112/1121 Kansanga </w:t>
      </w:r>
      <w:proofErr w:type="spellStart"/>
      <w:r>
        <w:rPr>
          <w:color w:val="5A5A5A"/>
          <w:sz w:val="17"/>
          <w:szCs w:val="17"/>
        </w:rPr>
        <w:t>Ggaba</w:t>
      </w:r>
      <w:proofErr w:type="spellEnd"/>
      <w:r>
        <w:rPr>
          <w:color w:val="5A5A5A"/>
          <w:sz w:val="17"/>
          <w:szCs w:val="17"/>
        </w:rPr>
        <w:t xml:space="preserve"> Road, P.O. Box 35502, Kampala, Uganda</w:t>
      </w:r>
    </w:p>
    <w:p w14:paraId="033F18C1" w14:textId="77777777" w:rsidR="00B53D04" w:rsidRDefault="0042122B">
      <w:pPr>
        <w:spacing w:after="40"/>
        <w:jc w:val="center"/>
      </w:pPr>
      <w:proofErr w:type="gramStart"/>
      <w:r>
        <w:rPr>
          <w:color w:val="5A5A5A"/>
          <w:sz w:val="17"/>
          <w:szCs w:val="17"/>
        </w:rPr>
        <w:t>www.iuea.ac.ug  ·</w:t>
      </w:r>
      <w:proofErr w:type="gramEnd"/>
      <w:r>
        <w:rPr>
          <w:color w:val="5A5A5A"/>
          <w:sz w:val="17"/>
          <w:szCs w:val="17"/>
        </w:rPr>
        <w:t xml:space="preserve">  </w:t>
      </w:r>
      <w:proofErr w:type="gramStart"/>
      <w:r>
        <w:rPr>
          <w:color w:val="5A5A5A"/>
          <w:sz w:val="17"/>
          <w:szCs w:val="17"/>
        </w:rPr>
        <w:t>info@iuea.ac.ug  ·</w:t>
      </w:r>
      <w:proofErr w:type="gramEnd"/>
      <w:r>
        <w:rPr>
          <w:color w:val="5A5A5A"/>
          <w:sz w:val="17"/>
          <w:szCs w:val="17"/>
        </w:rPr>
        <w:t xml:space="preserve">  Toll-free 800 335 335</w:t>
      </w:r>
    </w:p>
    <w:p w14:paraId="033F18C2" w14:textId="77777777" w:rsidR="00B53D04" w:rsidRDefault="0042122B">
      <w:pPr>
        <w:jc w:val="center"/>
      </w:pPr>
      <w:r>
        <w:rPr>
          <w:i/>
          <w:iCs/>
          <w:color w:val="5A5A5A"/>
          <w:sz w:val="15"/>
          <w:szCs w:val="15"/>
        </w:rPr>
        <w:t>Prepared by the Office of the Vice Chancellor with the Marketing and Outreach Department</w:t>
      </w:r>
    </w:p>
    <w:p w14:paraId="033F18C3" w14:textId="77777777" w:rsidR="00B53D04" w:rsidRDefault="00B53D04">
      <w:pPr>
        <w:pageBreakBefore/>
      </w:pPr>
    </w:p>
    <w:p w14:paraId="033F18C4" w14:textId="77777777" w:rsidR="00B53D04" w:rsidRDefault="00B53D04">
      <w:pPr>
        <w:keepNext/>
        <w:spacing w:after="40"/>
      </w:pPr>
    </w:p>
    <w:p w14:paraId="033F18C5" w14:textId="77777777" w:rsidR="00B53D04" w:rsidRDefault="0042122B">
      <w:pPr>
        <w:keepNext/>
        <w:pBdr>
          <w:bottom w:val="single" w:sz="14" w:space="8" w:color="A67C00"/>
        </w:pBdr>
        <w:spacing w:after="220"/>
      </w:pPr>
      <w:r>
        <w:rPr>
          <w:b/>
          <w:bCs/>
          <w:color w:val="8C1B23"/>
          <w:sz w:val="34"/>
          <w:szCs w:val="34"/>
        </w:rPr>
        <w:t>Contents</w:t>
      </w:r>
    </w:p>
    <w:p w14:paraId="033F18C6" w14:textId="77777777" w:rsidR="00B53D04" w:rsidRDefault="0042122B">
      <w:pPr>
        <w:tabs>
          <w:tab w:val="right" w:leader="dot" w:pos="9026"/>
        </w:tabs>
        <w:spacing w:after="88"/>
      </w:pPr>
      <w:r>
        <w:rPr>
          <w:b/>
          <w:bCs/>
          <w:color w:val="8C1B23"/>
          <w:sz w:val="19"/>
          <w:szCs w:val="19"/>
        </w:rPr>
        <w:t xml:space="preserve">01   </w:t>
      </w:r>
      <w:r>
        <w:rPr>
          <w:sz w:val="19"/>
          <w:szCs w:val="19"/>
        </w:rPr>
        <w:t>Message from the Vice Chancellor</w:t>
      </w:r>
    </w:p>
    <w:p w14:paraId="033F18C7" w14:textId="77777777" w:rsidR="00B53D04" w:rsidRDefault="0042122B">
      <w:pPr>
        <w:tabs>
          <w:tab w:val="right" w:leader="dot" w:pos="9026"/>
        </w:tabs>
        <w:spacing w:after="88"/>
      </w:pPr>
      <w:r>
        <w:rPr>
          <w:b/>
          <w:bCs/>
          <w:color w:val="8C1B23"/>
          <w:sz w:val="19"/>
          <w:szCs w:val="19"/>
        </w:rPr>
        <w:t xml:space="preserve">02   </w:t>
      </w:r>
      <w:r>
        <w:rPr>
          <w:sz w:val="19"/>
          <w:szCs w:val="19"/>
        </w:rPr>
        <w:t>Message from the Deputy Vice Chancellor</w:t>
      </w:r>
    </w:p>
    <w:p w14:paraId="033F18C8" w14:textId="77777777" w:rsidR="00B53D04" w:rsidRDefault="0042122B">
      <w:pPr>
        <w:tabs>
          <w:tab w:val="right" w:leader="dot" w:pos="9026"/>
        </w:tabs>
        <w:spacing w:after="88"/>
      </w:pPr>
      <w:r>
        <w:rPr>
          <w:b/>
          <w:bCs/>
          <w:color w:val="8C1B23"/>
          <w:sz w:val="19"/>
          <w:szCs w:val="19"/>
        </w:rPr>
        <w:t xml:space="preserve">03   </w:t>
      </w:r>
      <w:r>
        <w:rPr>
          <w:sz w:val="19"/>
          <w:szCs w:val="19"/>
        </w:rPr>
        <w:t>About this report</w:t>
      </w:r>
    </w:p>
    <w:p w14:paraId="033F18C9" w14:textId="77777777" w:rsidR="00B53D04" w:rsidRDefault="0042122B">
      <w:pPr>
        <w:tabs>
          <w:tab w:val="right" w:leader="dot" w:pos="9026"/>
        </w:tabs>
        <w:spacing w:after="88"/>
      </w:pPr>
      <w:r>
        <w:rPr>
          <w:b/>
          <w:bCs/>
          <w:color w:val="8C1B23"/>
          <w:sz w:val="19"/>
          <w:szCs w:val="19"/>
        </w:rPr>
        <w:t xml:space="preserve">04   </w:t>
      </w:r>
      <w:r>
        <w:rPr>
          <w:sz w:val="19"/>
          <w:szCs w:val="19"/>
        </w:rPr>
        <w:t>Our philosophy: Ubuntu and the university without borders</w:t>
      </w:r>
    </w:p>
    <w:p w14:paraId="033F18CA" w14:textId="77777777" w:rsidR="00B53D04" w:rsidRDefault="0042122B">
      <w:pPr>
        <w:tabs>
          <w:tab w:val="right" w:leader="dot" w:pos="9026"/>
        </w:tabs>
        <w:spacing w:after="88"/>
      </w:pPr>
      <w:r>
        <w:rPr>
          <w:b/>
          <w:bCs/>
          <w:color w:val="8C1B23"/>
          <w:sz w:val="19"/>
          <w:szCs w:val="19"/>
        </w:rPr>
        <w:t xml:space="preserve">05   </w:t>
      </w:r>
      <w:r>
        <w:rPr>
          <w:sz w:val="19"/>
          <w:szCs w:val="19"/>
        </w:rPr>
        <w:t>Our community engagement framework</w:t>
      </w:r>
    </w:p>
    <w:p w14:paraId="033F18CB" w14:textId="77777777" w:rsidR="00B53D04" w:rsidRDefault="0042122B">
      <w:pPr>
        <w:tabs>
          <w:tab w:val="right" w:leader="dot" w:pos="9026"/>
        </w:tabs>
        <w:spacing w:after="88"/>
      </w:pPr>
      <w:r>
        <w:rPr>
          <w:b/>
          <w:bCs/>
          <w:color w:val="8C1B23"/>
          <w:sz w:val="19"/>
          <w:szCs w:val="19"/>
        </w:rPr>
        <w:t xml:space="preserve">06   </w:t>
      </w:r>
      <w:r>
        <w:rPr>
          <w:sz w:val="19"/>
          <w:szCs w:val="19"/>
        </w:rPr>
        <w:t>Where we work</w:t>
      </w:r>
    </w:p>
    <w:p w14:paraId="033F18CC" w14:textId="77777777" w:rsidR="00B53D04" w:rsidRDefault="0042122B">
      <w:pPr>
        <w:tabs>
          <w:tab w:val="right" w:leader="dot" w:pos="9026"/>
        </w:tabs>
        <w:spacing w:after="88"/>
      </w:pPr>
      <w:r>
        <w:rPr>
          <w:b/>
          <w:bCs/>
          <w:color w:val="8C1B23"/>
          <w:sz w:val="19"/>
          <w:szCs w:val="19"/>
        </w:rPr>
        <w:t xml:space="preserve">07   </w:t>
      </w:r>
      <w:r>
        <w:rPr>
          <w:sz w:val="19"/>
          <w:szCs w:val="19"/>
        </w:rPr>
        <w:t>The year at a glance</w:t>
      </w:r>
    </w:p>
    <w:p w14:paraId="033F18CD" w14:textId="77777777" w:rsidR="00B53D04" w:rsidRDefault="0042122B">
      <w:pPr>
        <w:tabs>
          <w:tab w:val="right" w:leader="dot" w:pos="9026"/>
        </w:tabs>
        <w:spacing w:after="88"/>
      </w:pPr>
      <w:r>
        <w:rPr>
          <w:b/>
          <w:bCs/>
          <w:color w:val="8C1B23"/>
          <w:sz w:val="19"/>
          <w:szCs w:val="19"/>
        </w:rPr>
        <w:t xml:space="preserve">08   </w:t>
      </w:r>
      <w:r>
        <w:rPr>
          <w:sz w:val="19"/>
          <w:szCs w:val="19"/>
        </w:rPr>
        <w:t xml:space="preserve">Pillar one — Access to education: scholarship </w:t>
      </w:r>
      <w:proofErr w:type="spellStart"/>
      <w:r>
        <w:rPr>
          <w:sz w:val="19"/>
          <w:szCs w:val="19"/>
        </w:rPr>
        <w:t>programmes</w:t>
      </w:r>
      <w:proofErr w:type="spellEnd"/>
    </w:p>
    <w:p w14:paraId="033F18CE" w14:textId="77777777" w:rsidR="00B53D04" w:rsidRDefault="0042122B">
      <w:pPr>
        <w:tabs>
          <w:tab w:val="right" w:leader="dot" w:pos="9026"/>
        </w:tabs>
        <w:spacing w:after="88"/>
      </w:pPr>
      <w:r>
        <w:rPr>
          <w:b/>
          <w:bCs/>
          <w:color w:val="8C1B23"/>
          <w:sz w:val="19"/>
          <w:szCs w:val="19"/>
        </w:rPr>
        <w:t xml:space="preserve">09   </w:t>
      </w:r>
      <w:r>
        <w:rPr>
          <w:sz w:val="19"/>
          <w:szCs w:val="19"/>
        </w:rPr>
        <w:t>Regional and diplomatic scholarship initiatives</w:t>
      </w:r>
    </w:p>
    <w:p w14:paraId="033F18CF" w14:textId="77777777" w:rsidR="00B53D04" w:rsidRDefault="0042122B">
      <w:pPr>
        <w:tabs>
          <w:tab w:val="right" w:leader="dot" w:pos="9026"/>
        </w:tabs>
        <w:spacing w:after="88"/>
      </w:pPr>
      <w:r>
        <w:rPr>
          <w:b/>
          <w:bCs/>
          <w:color w:val="8C1B23"/>
          <w:sz w:val="19"/>
          <w:szCs w:val="19"/>
        </w:rPr>
        <w:t xml:space="preserve">10   </w:t>
      </w:r>
      <w:r>
        <w:rPr>
          <w:sz w:val="19"/>
          <w:szCs w:val="19"/>
        </w:rPr>
        <w:t>Voices from our community</w:t>
      </w:r>
    </w:p>
    <w:p w14:paraId="033F18D0" w14:textId="77777777" w:rsidR="00B53D04" w:rsidRDefault="0042122B">
      <w:pPr>
        <w:tabs>
          <w:tab w:val="right" w:leader="dot" w:pos="9026"/>
        </w:tabs>
        <w:spacing w:after="88"/>
      </w:pPr>
      <w:r>
        <w:rPr>
          <w:b/>
          <w:bCs/>
          <w:color w:val="8C1B23"/>
          <w:sz w:val="19"/>
          <w:szCs w:val="19"/>
        </w:rPr>
        <w:t xml:space="preserve">11   </w:t>
      </w:r>
      <w:r>
        <w:rPr>
          <w:sz w:val="19"/>
          <w:szCs w:val="19"/>
        </w:rPr>
        <w:t>Pillar two — An open campus: community access to our facilities</w:t>
      </w:r>
    </w:p>
    <w:p w14:paraId="033F18D1" w14:textId="77777777" w:rsidR="00B53D04" w:rsidRDefault="0042122B">
      <w:pPr>
        <w:tabs>
          <w:tab w:val="right" w:leader="dot" w:pos="9026"/>
        </w:tabs>
        <w:spacing w:after="88"/>
      </w:pPr>
      <w:r>
        <w:rPr>
          <w:b/>
          <w:bCs/>
          <w:color w:val="8C1B23"/>
          <w:sz w:val="19"/>
          <w:szCs w:val="19"/>
        </w:rPr>
        <w:t xml:space="preserve">12   </w:t>
      </w:r>
      <w:r>
        <w:rPr>
          <w:sz w:val="19"/>
          <w:szCs w:val="19"/>
        </w:rPr>
        <w:t>Pillar three — Health, dignity and wellbeing</w:t>
      </w:r>
    </w:p>
    <w:p w14:paraId="033F18D2" w14:textId="77777777" w:rsidR="00B53D04" w:rsidRDefault="0042122B">
      <w:pPr>
        <w:tabs>
          <w:tab w:val="right" w:leader="dot" w:pos="9026"/>
        </w:tabs>
        <w:spacing w:after="88"/>
      </w:pPr>
      <w:r>
        <w:rPr>
          <w:b/>
          <w:bCs/>
          <w:color w:val="8C1B23"/>
          <w:sz w:val="19"/>
          <w:szCs w:val="19"/>
        </w:rPr>
        <w:t xml:space="preserve">13   </w:t>
      </w:r>
      <w:r>
        <w:rPr>
          <w:sz w:val="19"/>
          <w:szCs w:val="19"/>
        </w:rPr>
        <w:t>Pillar four — Food security, nutrition and livelihoods</w:t>
      </w:r>
    </w:p>
    <w:p w14:paraId="033F18D3" w14:textId="77777777" w:rsidR="00B53D04" w:rsidRDefault="0042122B">
      <w:pPr>
        <w:tabs>
          <w:tab w:val="right" w:leader="dot" w:pos="9026"/>
        </w:tabs>
        <w:spacing w:after="88"/>
      </w:pPr>
      <w:r>
        <w:rPr>
          <w:b/>
          <w:bCs/>
          <w:color w:val="8C1B23"/>
          <w:sz w:val="19"/>
          <w:szCs w:val="19"/>
        </w:rPr>
        <w:t xml:space="preserve">14   </w:t>
      </w:r>
      <w:r>
        <w:rPr>
          <w:sz w:val="19"/>
          <w:szCs w:val="19"/>
        </w:rPr>
        <w:t>Pillar five — Environment and stewardship</w:t>
      </w:r>
    </w:p>
    <w:p w14:paraId="033F18D4" w14:textId="77777777" w:rsidR="00B53D04" w:rsidRDefault="0042122B">
      <w:pPr>
        <w:tabs>
          <w:tab w:val="right" w:leader="dot" w:pos="9026"/>
        </w:tabs>
        <w:spacing w:after="88"/>
      </w:pPr>
      <w:r>
        <w:rPr>
          <w:b/>
          <w:bCs/>
          <w:color w:val="8C1B23"/>
          <w:sz w:val="19"/>
          <w:szCs w:val="19"/>
        </w:rPr>
        <w:t xml:space="preserve">15   </w:t>
      </w:r>
      <w:r>
        <w:rPr>
          <w:sz w:val="19"/>
          <w:szCs w:val="19"/>
        </w:rPr>
        <w:t>Pillar six — Innovation, skilling and enterprise</w:t>
      </w:r>
    </w:p>
    <w:p w14:paraId="033F18D5" w14:textId="77777777" w:rsidR="00B53D04" w:rsidRDefault="0042122B">
      <w:pPr>
        <w:tabs>
          <w:tab w:val="right" w:leader="dot" w:pos="9026"/>
        </w:tabs>
        <w:spacing w:after="88"/>
      </w:pPr>
      <w:r>
        <w:rPr>
          <w:b/>
          <w:bCs/>
          <w:color w:val="8C1B23"/>
          <w:sz w:val="19"/>
          <w:szCs w:val="19"/>
        </w:rPr>
        <w:t xml:space="preserve">16   </w:t>
      </w:r>
      <w:r>
        <w:rPr>
          <w:sz w:val="19"/>
          <w:szCs w:val="19"/>
        </w:rPr>
        <w:t>Supporting public institutions and national development</w:t>
      </w:r>
    </w:p>
    <w:p w14:paraId="033F18D6" w14:textId="77777777" w:rsidR="00B53D04" w:rsidRDefault="0042122B">
      <w:pPr>
        <w:tabs>
          <w:tab w:val="right" w:leader="dot" w:pos="9026"/>
        </w:tabs>
        <w:spacing w:after="88"/>
      </w:pPr>
      <w:r>
        <w:rPr>
          <w:b/>
          <w:bCs/>
          <w:color w:val="8C1B23"/>
          <w:sz w:val="19"/>
          <w:szCs w:val="19"/>
        </w:rPr>
        <w:t xml:space="preserve">17   </w:t>
      </w:r>
      <w:r>
        <w:rPr>
          <w:sz w:val="19"/>
          <w:szCs w:val="19"/>
        </w:rPr>
        <w:t>Children and vulnerable groups</w:t>
      </w:r>
    </w:p>
    <w:p w14:paraId="033F18D7" w14:textId="77777777" w:rsidR="00B53D04" w:rsidRDefault="0042122B">
      <w:pPr>
        <w:tabs>
          <w:tab w:val="right" w:leader="dot" w:pos="9026"/>
        </w:tabs>
        <w:spacing w:after="88"/>
      </w:pPr>
      <w:r>
        <w:rPr>
          <w:b/>
          <w:bCs/>
          <w:color w:val="8C1B23"/>
          <w:sz w:val="19"/>
          <w:szCs w:val="19"/>
        </w:rPr>
        <w:t xml:space="preserve">18   </w:t>
      </w:r>
      <w:r>
        <w:rPr>
          <w:sz w:val="19"/>
          <w:szCs w:val="19"/>
        </w:rPr>
        <w:t>The partnerships that made this possible</w:t>
      </w:r>
    </w:p>
    <w:p w14:paraId="033F18D8" w14:textId="77777777" w:rsidR="00B53D04" w:rsidRDefault="0042122B">
      <w:pPr>
        <w:tabs>
          <w:tab w:val="right" w:leader="dot" w:pos="9026"/>
        </w:tabs>
        <w:spacing w:after="88"/>
      </w:pPr>
      <w:r>
        <w:rPr>
          <w:b/>
          <w:bCs/>
          <w:color w:val="8C1B23"/>
          <w:sz w:val="19"/>
          <w:szCs w:val="19"/>
        </w:rPr>
        <w:t xml:space="preserve">19   </w:t>
      </w:r>
      <w:r>
        <w:rPr>
          <w:sz w:val="19"/>
          <w:szCs w:val="19"/>
        </w:rPr>
        <w:t>Our people in service</w:t>
      </w:r>
    </w:p>
    <w:p w14:paraId="033F18D9" w14:textId="77777777" w:rsidR="00B53D04" w:rsidRDefault="0042122B">
      <w:pPr>
        <w:tabs>
          <w:tab w:val="right" w:leader="dot" w:pos="9026"/>
        </w:tabs>
        <w:spacing w:after="88"/>
      </w:pPr>
      <w:r>
        <w:rPr>
          <w:b/>
          <w:bCs/>
          <w:color w:val="8C1B23"/>
          <w:sz w:val="19"/>
          <w:szCs w:val="19"/>
        </w:rPr>
        <w:t xml:space="preserve">20   </w:t>
      </w:r>
      <w:r>
        <w:rPr>
          <w:sz w:val="19"/>
          <w:szCs w:val="19"/>
        </w:rPr>
        <w:t>Institutional milestones</w:t>
      </w:r>
    </w:p>
    <w:p w14:paraId="033F18DA" w14:textId="77777777" w:rsidR="00B53D04" w:rsidRDefault="0042122B">
      <w:pPr>
        <w:tabs>
          <w:tab w:val="right" w:leader="dot" w:pos="9026"/>
        </w:tabs>
        <w:spacing w:after="88"/>
      </w:pPr>
      <w:r>
        <w:rPr>
          <w:b/>
          <w:bCs/>
          <w:color w:val="8C1B23"/>
          <w:sz w:val="19"/>
          <w:szCs w:val="19"/>
        </w:rPr>
        <w:t xml:space="preserve">21   </w:t>
      </w:r>
      <w:r>
        <w:rPr>
          <w:sz w:val="19"/>
          <w:szCs w:val="19"/>
        </w:rPr>
        <w:t>How we measure our impact</w:t>
      </w:r>
    </w:p>
    <w:p w14:paraId="033F18DB" w14:textId="77777777" w:rsidR="00B53D04" w:rsidRDefault="0042122B">
      <w:pPr>
        <w:tabs>
          <w:tab w:val="right" w:leader="dot" w:pos="9026"/>
        </w:tabs>
        <w:spacing w:after="88"/>
      </w:pPr>
      <w:r>
        <w:rPr>
          <w:b/>
          <w:bCs/>
          <w:color w:val="8C1B23"/>
          <w:sz w:val="19"/>
          <w:szCs w:val="19"/>
        </w:rPr>
        <w:t xml:space="preserve">22   </w:t>
      </w:r>
      <w:r>
        <w:rPr>
          <w:sz w:val="19"/>
          <w:szCs w:val="19"/>
        </w:rPr>
        <w:t>Challenges and lessons learned</w:t>
      </w:r>
    </w:p>
    <w:p w14:paraId="033F18DC" w14:textId="77777777" w:rsidR="00B53D04" w:rsidRDefault="0042122B">
      <w:pPr>
        <w:tabs>
          <w:tab w:val="right" w:leader="dot" w:pos="9026"/>
        </w:tabs>
        <w:spacing w:after="88"/>
      </w:pPr>
      <w:r>
        <w:rPr>
          <w:b/>
          <w:bCs/>
          <w:color w:val="8C1B23"/>
          <w:sz w:val="19"/>
          <w:szCs w:val="19"/>
        </w:rPr>
        <w:t xml:space="preserve">23   </w:t>
      </w:r>
      <w:r>
        <w:rPr>
          <w:sz w:val="19"/>
          <w:szCs w:val="19"/>
        </w:rPr>
        <w:t>Looking ahead: our commitments</w:t>
      </w:r>
    </w:p>
    <w:p w14:paraId="033F18DD" w14:textId="77777777" w:rsidR="00B53D04" w:rsidRDefault="0042122B">
      <w:pPr>
        <w:tabs>
          <w:tab w:val="right" w:leader="dot" w:pos="9026"/>
        </w:tabs>
        <w:spacing w:after="88"/>
      </w:pPr>
      <w:r>
        <w:rPr>
          <w:b/>
          <w:bCs/>
          <w:color w:val="8C1B23"/>
          <w:sz w:val="19"/>
          <w:szCs w:val="19"/>
        </w:rPr>
        <w:t xml:space="preserve">24   </w:t>
      </w:r>
      <w:r>
        <w:rPr>
          <w:sz w:val="19"/>
          <w:szCs w:val="19"/>
        </w:rPr>
        <w:t>A message from the Chancellor</w:t>
      </w:r>
    </w:p>
    <w:p w14:paraId="033F18DE" w14:textId="77777777" w:rsidR="00B53D04" w:rsidRDefault="0042122B">
      <w:pPr>
        <w:tabs>
          <w:tab w:val="right" w:leader="dot" w:pos="9026"/>
        </w:tabs>
        <w:spacing w:after="88"/>
      </w:pPr>
      <w:r>
        <w:rPr>
          <w:b/>
          <w:bCs/>
          <w:color w:val="8C1B23"/>
          <w:sz w:val="19"/>
          <w:szCs w:val="19"/>
        </w:rPr>
        <w:t xml:space="preserve">25   </w:t>
      </w:r>
      <w:r>
        <w:rPr>
          <w:sz w:val="19"/>
          <w:szCs w:val="19"/>
        </w:rPr>
        <w:t>Conclusion and acknowledgements</w:t>
      </w:r>
    </w:p>
    <w:p w14:paraId="033F18DF" w14:textId="77777777" w:rsidR="00B53D04" w:rsidRDefault="0042122B">
      <w:pPr>
        <w:tabs>
          <w:tab w:val="right" w:leader="dot" w:pos="9026"/>
        </w:tabs>
        <w:spacing w:after="88"/>
      </w:pPr>
      <w:r>
        <w:rPr>
          <w:b/>
          <w:bCs/>
          <w:color w:val="8C1B23"/>
          <w:sz w:val="19"/>
          <w:szCs w:val="19"/>
        </w:rPr>
        <w:t xml:space="preserve">26   </w:t>
      </w:r>
      <w:r>
        <w:rPr>
          <w:sz w:val="19"/>
          <w:szCs w:val="19"/>
        </w:rPr>
        <w:t>How to work with us</w:t>
      </w:r>
    </w:p>
    <w:p w14:paraId="033F18E0" w14:textId="77777777" w:rsidR="00B53D04" w:rsidRDefault="00B53D04">
      <w:pPr>
        <w:pageBreakBefore/>
      </w:pPr>
    </w:p>
    <w:p w14:paraId="033F18E1" w14:textId="77777777" w:rsidR="00B53D04" w:rsidRDefault="0042122B">
      <w:pPr>
        <w:keepNext/>
        <w:spacing w:after="40"/>
      </w:pPr>
      <w:r>
        <w:rPr>
          <w:b/>
          <w:bCs/>
          <w:color w:val="E3DAD2"/>
          <w:sz w:val="52"/>
          <w:szCs w:val="52"/>
        </w:rPr>
        <w:t>01</w:t>
      </w:r>
    </w:p>
    <w:p w14:paraId="033F18E2" w14:textId="77777777" w:rsidR="00B53D04" w:rsidRDefault="0042122B">
      <w:pPr>
        <w:keepNext/>
        <w:pBdr>
          <w:bottom w:val="single" w:sz="14" w:space="8" w:color="A67C00"/>
        </w:pBdr>
        <w:spacing w:after="220"/>
      </w:pPr>
      <w:r>
        <w:rPr>
          <w:b/>
          <w:bCs/>
          <w:color w:val="8C1B23"/>
          <w:sz w:val="34"/>
          <w:szCs w:val="34"/>
        </w:rPr>
        <w:t>Message from the Vice Chancellor</w:t>
      </w:r>
    </w:p>
    <w:p w14:paraId="033F18E3" w14:textId="77777777" w:rsidR="00B53D04" w:rsidRDefault="0042122B">
      <w:pPr>
        <w:spacing w:after="130" w:line="268" w:lineRule="auto"/>
        <w:jc w:val="both"/>
      </w:pPr>
      <w:r>
        <w:t>It is with profound gratitude and a deep sense of responsibility that I present this year’s Annual Community Outreach Report. At IUEA we have always believed that a university’s greatness is measured not by the number of students enrolled, but by the depth of its impact on the communities it serves.</w:t>
      </w:r>
    </w:p>
    <w:p w14:paraId="033F18E4" w14:textId="77777777" w:rsidR="00B53D04" w:rsidRDefault="0042122B">
      <w:pPr>
        <w:spacing w:after="130" w:line="268" w:lineRule="auto"/>
        <w:jc w:val="both"/>
      </w:pPr>
      <w:r>
        <w:t>This belief is embedded in our institutional DNA. From Scholarships for Karamoja to our West Nile awards, from our partnerships with the South Sudan and Nigerian embassies to an Innovation Lab that opens its doors to the community, we have consistently demonstrated that education is the most powerful tool for transformation.</w:t>
      </w:r>
    </w:p>
    <w:p w14:paraId="033F18E5" w14:textId="77777777" w:rsidR="00B53D04" w:rsidRDefault="0042122B">
      <w:pPr>
        <w:spacing w:after="130" w:line="268" w:lineRule="auto"/>
        <w:jc w:val="both"/>
      </w:pPr>
      <w:r>
        <w:t xml:space="preserve">Beyond scholarships we have opened our campus in unprecedented ways. Our secondary school visitation </w:t>
      </w:r>
      <w:proofErr w:type="spellStart"/>
      <w:r>
        <w:t>programme</w:t>
      </w:r>
      <w:proofErr w:type="spellEnd"/>
      <w:r>
        <w:t xml:space="preserve"> invites young learners into our laboratories and sports arenas free of charge. Our gymnasium and sports facilities are open to community members at no cost. Even our parking is made available to nearby churches and community groups whenever they host functions. These are not gestures. They reflect a conviction that IUEA belongs to the community.</w:t>
      </w:r>
    </w:p>
    <w:p w14:paraId="033F18E6" w14:textId="77777777" w:rsidR="00B53D04" w:rsidRDefault="0042122B">
      <w:pPr>
        <w:spacing w:after="130" w:line="268" w:lineRule="auto"/>
        <w:jc w:val="both"/>
      </w:pPr>
      <w:r>
        <w:t xml:space="preserve">This report is a celebration of partnerships — with students, staff, government institutions, diplomatic missions, and the communities of Kansanga, </w:t>
      </w:r>
      <w:proofErr w:type="spellStart"/>
      <w:r>
        <w:t>Kitalanga</w:t>
      </w:r>
      <w:proofErr w:type="spellEnd"/>
      <w:r>
        <w:t xml:space="preserve">, </w:t>
      </w:r>
      <w:proofErr w:type="spellStart"/>
      <w:r>
        <w:t>Kibbaati</w:t>
      </w:r>
      <w:proofErr w:type="spellEnd"/>
      <w:r>
        <w:t xml:space="preserve">, </w:t>
      </w:r>
      <w:proofErr w:type="spellStart"/>
      <w:r>
        <w:t>Kiwempe</w:t>
      </w:r>
      <w:proofErr w:type="spellEnd"/>
      <w:r>
        <w:t xml:space="preserve">, Bunga and Konge. We are proud to be your </w:t>
      </w:r>
      <w:proofErr w:type="spellStart"/>
      <w:r>
        <w:t>neighbour</w:t>
      </w:r>
      <w:proofErr w:type="spellEnd"/>
      <w:r>
        <w:t>, your partner and your ally in building a better future.</w:t>
      </w:r>
    </w:p>
    <w:p w14:paraId="033F18E7" w14:textId="77777777" w:rsidR="00B53D04" w:rsidRDefault="00B53D04">
      <w:pPr>
        <w:spacing w:after="180"/>
      </w:pPr>
    </w:p>
    <w:p w14:paraId="033F18E8" w14:textId="77777777" w:rsidR="00B53D04" w:rsidRDefault="0042122B">
      <w:pPr>
        <w:spacing w:after="30"/>
      </w:pPr>
      <w:r>
        <w:rPr>
          <w:b/>
          <w:bCs/>
          <w:sz w:val="22"/>
          <w:szCs w:val="22"/>
        </w:rPr>
        <w:t xml:space="preserve">Prof. Emeka </w:t>
      </w:r>
      <w:proofErr w:type="spellStart"/>
      <w:r>
        <w:rPr>
          <w:b/>
          <w:bCs/>
          <w:sz w:val="22"/>
          <w:szCs w:val="22"/>
        </w:rPr>
        <w:t>Akaezuwa</w:t>
      </w:r>
      <w:proofErr w:type="spellEnd"/>
    </w:p>
    <w:p w14:paraId="033F18E9" w14:textId="77777777" w:rsidR="00B53D04" w:rsidRDefault="0042122B">
      <w:r>
        <w:rPr>
          <w:color w:val="5A5A5A"/>
          <w:sz w:val="18"/>
          <w:szCs w:val="18"/>
        </w:rPr>
        <w:t>Vice Chancellor, International University of East Africa</w:t>
      </w:r>
    </w:p>
    <w:p w14:paraId="033F18EA" w14:textId="77777777" w:rsidR="00B53D04" w:rsidRDefault="0042122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Giving back is one of our core values as a university.</w:t>
      </w:r>
    </w:p>
    <w:p w14:paraId="033F18EB" w14:textId="77777777" w:rsidR="00B53D04" w:rsidRDefault="00B53D04">
      <w:pPr>
        <w:pageBreakBefore/>
      </w:pPr>
    </w:p>
    <w:p w14:paraId="033F18EC" w14:textId="77777777" w:rsidR="00B53D04" w:rsidRDefault="0042122B">
      <w:pPr>
        <w:keepNext/>
        <w:spacing w:after="40"/>
      </w:pPr>
      <w:r>
        <w:rPr>
          <w:b/>
          <w:bCs/>
          <w:color w:val="E3DAD2"/>
          <w:sz w:val="52"/>
          <w:szCs w:val="52"/>
        </w:rPr>
        <w:t>02</w:t>
      </w:r>
    </w:p>
    <w:p w14:paraId="033F18ED" w14:textId="77777777" w:rsidR="00B53D04" w:rsidRDefault="0042122B">
      <w:pPr>
        <w:keepNext/>
        <w:pBdr>
          <w:bottom w:val="single" w:sz="14" w:space="8" w:color="A67C00"/>
        </w:pBdr>
        <w:spacing w:after="220"/>
      </w:pPr>
      <w:r>
        <w:rPr>
          <w:b/>
          <w:bCs/>
          <w:color w:val="8C1B23"/>
          <w:sz w:val="34"/>
          <w:szCs w:val="34"/>
        </w:rPr>
        <w:t>Message from the Deputy Vice Chancellor</w:t>
      </w:r>
    </w:p>
    <w:p w14:paraId="033F18EE" w14:textId="77777777" w:rsidR="00B53D04" w:rsidRDefault="0042122B">
      <w:pPr>
        <w:spacing w:after="130" w:line="268" w:lineRule="auto"/>
        <w:jc w:val="both"/>
      </w:pPr>
      <w:r>
        <w:t>We are committed to diversity in higher education as part of our ambition to become Africa’s technological university of choice. By investing in girl child education, we are shaping the future of individuals, communities and society as a whole. Many of our scholarship recipients will return to their communities equipped with the knowledge and skills to drive transformation.</w:t>
      </w:r>
    </w:p>
    <w:p w14:paraId="033F18EF" w14:textId="77777777" w:rsidR="00B53D04" w:rsidRDefault="0042122B">
      <w:pPr>
        <w:spacing w:after="130" w:line="268" w:lineRule="auto"/>
        <w:jc w:val="both"/>
      </w:pPr>
      <w:r>
        <w:t>The Deputy Vice Chancellor’s portfolio covers research, innovation and extension — and it is extension, the least visible of the three, that carries most of the work described in this report. Extension is the discipline of taking what a university knows and placing it where it is needed, without waiting to be asked and without expecting payment.</w:t>
      </w:r>
    </w:p>
    <w:p w14:paraId="033F18F0" w14:textId="77777777" w:rsidR="00B53D04" w:rsidRDefault="0042122B">
      <w:pPr>
        <w:spacing w:after="130" w:line="268" w:lineRule="auto"/>
        <w:jc w:val="both"/>
      </w:pPr>
      <w:r>
        <w:t>Every activity recorded in the pages that follow was delivered by named people: lecturers who gave weekends, students who gave holidays, and staff who added community work to a full timetable. The institution takes the credit in documents like this one. They did the work.</w:t>
      </w:r>
    </w:p>
    <w:p w14:paraId="033F18F1" w14:textId="77777777" w:rsidR="00B53D04" w:rsidRDefault="00B53D04">
      <w:pPr>
        <w:spacing w:after="180"/>
      </w:pPr>
    </w:p>
    <w:p w14:paraId="033F18F2" w14:textId="77777777" w:rsidR="00B53D04" w:rsidRDefault="0042122B">
      <w:pPr>
        <w:spacing w:after="30"/>
      </w:pPr>
      <w:r>
        <w:rPr>
          <w:b/>
          <w:bCs/>
          <w:sz w:val="22"/>
          <w:szCs w:val="22"/>
        </w:rPr>
        <w:t>Prof. Lakshmi Bhabuu</w:t>
      </w:r>
    </w:p>
    <w:p w14:paraId="033F18F3" w14:textId="77777777" w:rsidR="00B53D04" w:rsidRDefault="0042122B">
      <w:r>
        <w:rPr>
          <w:color w:val="5A5A5A"/>
          <w:sz w:val="18"/>
          <w:szCs w:val="18"/>
        </w:rPr>
        <w:t>Deputy Vice Chancellor</w:t>
      </w:r>
    </w:p>
    <w:p w14:paraId="033F18F4" w14:textId="77777777" w:rsidR="00B53D04" w:rsidRDefault="00B53D04">
      <w:pPr>
        <w:pageBreakBefore/>
      </w:pPr>
    </w:p>
    <w:p w14:paraId="033F18F5" w14:textId="77777777" w:rsidR="00B53D04" w:rsidRDefault="0042122B">
      <w:pPr>
        <w:keepNext/>
        <w:spacing w:after="40"/>
      </w:pPr>
      <w:r>
        <w:rPr>
          <w:b/>
          <w:bCs/>
          <w:color w:val="E3DAD2"/>
          <w:sz w:val="52"/>
          <w:szCs w:val="52"/>
        </w:rPr>
        <w:t>03</w:t>
      </w:r>
    </w:p>
    <w:p w14:paraId="033F18F6" w14:textId="77777777" w:rsidR="00B53D04" w:rsidRDefault="0042122B">
      <w:pPr>
        <w:keepNext/>
        <w:pBdr>
          <w:bottom w:val="single" w:sz="14" w:space="8" w:color="A67C00"/>
        </w:pBdr>
        <w:spacing w:after="220"/>
      </w:pPr>
      <w:r>
        <w:rPr>
          <w:b/>
          <w:bCs/>
          <w:color w:val="8C1B23"/>
          <w:sz w:val="34"/>
          <w:szCs w:val="34"/>
        </w:rPr>
        <w:t>About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700"/>
        <w:gridCol w:w="6326"/>
      </w:tblGrid>
      <w:tr w:rsidR="00B53D04" w14:paraId="033F18F9" w14:textId="77777777">
        <w:tc>
          <w:tcPr>
            <w:tcW w:w="2700" w:type="dxa"/>
            <w:shd w:val="clear" w:color="auto" w:fill="F4F0EC"/>
            <w:tcMar>
              <w:top w:w="72" w:type="dxa"/>
              <w:left w:w="112" w:type="dxa"/>
              <w:bottom w:w="72" w:type="dxa"/>
              <w:right w:w="112" w:type="dxa"/>
            </w:tcMar>
          </w:tcPr>
          <w:p w14:paraId="033F18F7" w14:textId="77777777" w:rsidR="00B53D04" w:rsidRDefault="0042122B">
            <w:pPr>
              <w:spacing w:line="252" w:lineRule="auto"/>
            </w:pPr>
            <w:r>
              <w:rPr>
                <w:b/>
                <w:bCs/>
                <w:sz w:val="17"/>
                <w:szCs w:val="17"/>
              </w:rPr>
              <w:t>Reporting period</w:t>
            </w:r>
          </w:p>
        </w:tc>
        <w:tc>
          <w:tcPr>
            <w:tcW w:w="6326" w:type="dxa"/>
            <w:tcMar>
              <w:top w:w="72" w:type="dxa"/>
              <w:left w:w="112" w:type="dxa"/>
              <w:bottom w:w="72" w:type="dxa"/>
              <w:right w:w="112" w:type="dxa"/>
            </w:tcMar>
          </w:tcPr>
          <w:p w14:paraId="033F18F8" w14:textId="77777777" w:rsidR="00B53D04" w:rsidRDefault="0042122B">
            <w:pPr>
              <w:spacing w:line="252" w:lineRule="auto"/>
            </w:pPr>
            <w:r>
              <w:rPr>
                <w:sz w:val="17"/>
                <w:szCs w:val="17"/>
              </w:rPr>
              <w:t>August 2025 – July 2026</w:t>
            </w:r>
          </w:p>
        </w:tc>
      </w:tr>
      <w:tr w:rsidR="00B53D04" w14:paraId="033F18FC" w14:textId="77777777">
        <w:tc>
          <w:tcPr>
            <w:tcW w:w="2700" w:type="dxa"/>
            <w:shd w:val="clear" w:color="auto" w:fill="F4F0EC"/>
            <w:tcMar>
              <w:top w:w="72" w:type="dxa"/>
              <w:left w:w="112" w:type="dxa"/>
              <w:bottom w:w="72" w:type="dxa"/>
              <w:right w:w="112" w:type="dxa"/>
            </w:tcMar>
          </w:tcPr>
          <w:p w14:paraId="033F18FA" w14:textId="77777777" w:rsidR="00B53D04" w:rsidRDefault="0042122B">
            <w:pPr>
              <w:spacing w:line="252" w:lineRule="auto"/>
            </w:pPr>
            <w:r>
              <w:rPr>
                <w:b/>
                <w:bCs/>
                <w:sz w:val="17"/>
                <w:szCs w:val="17"/>
              </w:rPr>
              <w:t>Prepared by</w:t>
            </w:r>
          </w:p>
        </w:tc>
        <w:tc>
          <w:tcPr>
            <w:tcW w:w="6326" w:type="dxa"/>
            <w:tcMar>
              <w:top w:w="72" w:type="dxa"/>
              <w:left w:w="112" w:type="dxa"/>
              <w:bottom w:w="72" w:type="dxa"/>
              <w:right w:w="112" w:type="dxa"/>
            </w:tcMar>
          </w:tcPr>
          <w:p w14:paraId="033F18FB" w14:textId="77777777" w:rsidR="00B53D04" w:rsidRDefault="0042122B">
            <w:pPr>
              <w:spacing w:line="252" w:lineRule="auto"/>
            </w:pPr>
            <w:r>
              <w:rPr>
                <w:sz w:val="17"/>
                <w:szCs w:val="17"/>
              </w:rPr>
              <w:t>Office of the Vice Chancellor, in consultation with the Marketing and Outreach Department</w:t>
            </w:r>
          </w:p>
        </w:tc>
      </w:tr>
      <w:tr w:rsidR="00B53D04" w14:paraId="033F18FF" w14:textId="77777777">
        <w:tc>
          <w:tcPr>
            <w:tcW w:w="2700" w:type="dxa"/>
            <w:shd w:val="clear" w:color="auto" w:fill="F4F0EC"/>
            <w:tcMar>
              <w:top w:w="72" w:type="dxa"/>
              <w:left w:w="112" w:type="dxa"/>
              <w:bottom w:w="72" w:type="dxa"/>
              <w:right w:w="112" w:type="dxa"/>
            </w:tcMar>
          </w:tcPr>
          <w:p w14:paraId="033F18FD" w14:textId="77777777" w:rsidR="00B53D04" w:rsidRDefault="0042122B">
            <w:pPr>
              <w:spacing w:line="252" w:lineRule="auto"/>
            </w:pPr>
            <w:r>
              <w:rPr>
                <w:b/>
                <w:bCs/>
                <w:sz w:val="17"/>
                <w:szCs w:val="17"/>
              </w:rPr>
              <w:t>Scope</w:t>
            </w:r>
          </w:p>
        </w:tc>
        <w:tc>
          <w:tcPr>
            <w:tcW w:w="6326" w:type="dxa"/>
            <w:tcMar>
              <w:top w:w="72" w:type="dxa"/>
              <w:left w:w="112" w:type="dxa"/>
              <w:bottom w:w="72" w:type="dxa"/>
              <w:right w:w="112" w:type="dxa"/>
            </w:tcMar>
          </w:tcPr>
          <w:p w14:paraId="033F18FE" w14:textId="77777777" w:rsidR="00B53D04" w:rsidRDefault="0042122B">
            <w:pPr>
              <w:spacing w:line="252" w:lineRule="auto"/>
            </w:pPr>
            <w:r>
              <w:rPr>
                <w:sz w:val="17"/>
                <w:szCs w:val="17"/>
              </w:rPr>
              <w:t>All community outreach and engagement activity undertaken by the university and its students and staff during the period, within Uganda.</w:t>
            </w:r>
          </w:p>
        </w:tc>
      </w:tr>
      <w:tr w:rsidR="00B53D04" w14:paraId="033F1902" w14:textId="77777777">
        <w:tc>
          <w:tcPr>
            <w:tcW w:w="2700" w:type="dxa"/>
            <w:shd w:val="clear" w:color="auto" w:fill="F4F0EC"/>
            <w:tcMar>
              <w:top w:w="72" w:type="dxa"/>
              <w:left w:w="112" w:type="dxa"/>
              <w:bottom w:w="72" w:type="dxa"/>
              <w:right w:w="112" w:type="dxa"/>
            </w:tcMar>
          </w:tcPr>
          <w:p w14:paraId="033F1900" w14:textId="77777777" w:rsidR="00B53D04" w:rsidRDefault="0042122B">
            <w:pPr>
              <w:spacing w:line="252" w:lineRule="auto"/>
            </w:pPr>
            <w:r>
              <w:rPr>
                <w:b/>
                <w:bCs/>
                <w:sz w:val="17"/>
                <w:szCs w:val="17"/>
              </w:rPr>
              <w:t>Purpose</w:t>
            </w:r>
          </w:p>
        </w:tc>
        <w:tc>
          <w:tcPr>
            <w:tcW w:w="6326" w:type="dxa"/>
            <w:tcMar>
              <w:top w:w="72" w:type="dxa"/>
              <w:left w:w="112" w:type="dxa"/>
              <w:bottom w:w="72" w:type="dxa"/>
              <w:right w:w="112" w:type="dxa"/>
            </w:tcMar>
          </w:tcPr>
          <w:p w14:paraId="033F1901" w14:textId="77777777" w:rsidR="00B53D04" w:rsidRDefault="0042122B">
            <w:pPr>
              <w:spacing w:line="252" w:lineRule="auto"/>
            </w:pPr>
            <w:r>
              <w:rPr>
                <w:sz w:val="17"/>
                <w:szCs w:val="17"/>
              </w:rPr>
              <w:t>To account publicly for what the university did beyond its teaching and research obligations, to record it in a form that communities and partners can verify, and to identify where the work must improve.</w:t>
            </w:r>
          </w:p>
        </w:tc>
      </w:tr>
      <w:tr w:rsidR="00B53D04" w14:paraId="033F1905" w14:textId="77777777">
        <w:tc>
          <w:tcPr>
            <w:tcW w:w="2700" w:type="dxa"/>
            <w:shd w:val="clear" w:color="auto" w:fill="F4F0EC"/>
            <w:tcMar>
              <w:top w:w="72" w:type="dxa"/>
              <w:left w:w="112" w:type="dxa"/>
              <w:bottom w:w="72" w:type="dxa"/>
              <w:right w:w="112" w:type="dxa"/>
            </w:tcMar>
          </w:tcPr>
          <w:p w14:paraId="033F1903" w14:textId="77777777" w:rsidR="00B53D04" w:rsidRDefault="0042122B">
            <w:pPr>
              <w:spacing w:line="252" w:lineRule="auto"/>
            </w:pPr>
            <w:r>
              <w:rPr>
                <w:b/>
                <w:bCs/>
                <w:sz w:val="17"/>
                <w:szCs w:val="17"/>
              </w:rPr>
              <w:t>Method</w:t>
            </w:r>
          </w:p>
        </w:tc>
        <w:tc>
          <w:tcPr>
            <w:tcW w:w="6326" w:type="dxa"/>
            <w:tcMar>
              <w:top w:w="72" w:type="dxa"/>
              <w:left w:w="112" w:type="dxa"/>
              <w:bottom w:w="72" w:type="dxa"/>
              <w:right w:w="112" w:type="dxa"/>
            </w:tcMar>
          </w:tcPr>
          <w:p w14:paraId="033F1904" w14:textId="77777777" w:rsidR="00B53D04" w:rsidRDefault="0042122B">
            <w:pPr>
              <w:spacing w:line="252" w:lineRule="auto"/>
            </w:pPr>
            <w:r>
              <w:rPr>
                <w:sz w:val="17"/>
                <w:szCs w:val="17"/>
              </w:rPr>
              <w:t>Compiled from departmental records, event documentation, partner correspondence and photographic record. Where a figure is not recorded, this report says so rather than estimating.</w:t>
            </w:r>
          </w:p>
        </w:tc>
      </w:tr>
    </w:tbl>
    <w:p w14:paraId="033F1906" w14:textId="77777777" w:rsidR="00B53D04" w:rsidRDefault="0042122B">
      <w:pPr>
        <w:keepNext/>
        <w:pBdr>
          <w:bottom w:val="single" w:sz="6" w:space="4" w:color="A67C00"/>
        </w:pBdr>
        <w:spacing w:before="250" w:after="100"/>
      </w:pPr>
      <w:r>
        <w:rPr>
          <w:b/>
          <w:bCs/>
          <w:color w:val="8C1B23"/>
          <w:spacing w:val="28"/>
        </w:rPr>
        <w:t>HOW TO READ THIS REPORT</w:t>
      </w:r>
    </w:p>
    <w:p w14:paraId="033F1907" w14:textId="77777777" w:rsidR="00B53D04" w:rsidRDefault="0042122B">
      <w:pPr>
        <w:spacing w:after="130" w:line="268" w:lineRule="auto"/>
        <w:jc w:val="both"/>
      </w:pPr>
      <w:r>
        <w:t xml:space="preserve">The report is </w:t>
      </w:r>
      <w:proofErr w:type="spellStart"/>
      <w:r>
        <w:t>organised</w:t>
      </w:r>
      <w:proofErr w:type="spellEnd"/>
      <w:r>
        <w:t xml:space="preserve"> around six pillars of community engagement rather than by department, because communities experience the university as one institution rather than as a set of offices. Sections 8 to 15 follow those pillars. Sections 16 to 20 record wider contributions, partnerships and institutional context. Sections 21 to 23 assess how we performed and what we commit to next.</w:t>
      </w:r>
    </w:p>
    <w:p w14:paraId="033F1908" w14:textId="77777777" w:rsidR="00B53D04" w:rsidRDefault="0042122B">
      <w:pPr>
        <w:spacing w:after="130" w:line="268" w:lineRule="auto"/>
        <w:jc w:val="both"/>
      </w:pPr>
      <w:r>
        <w:t>Where this report states a number, that number comes from a record we hold and can produce. Where a number should exist but was not collected, the text says so plainly. We would rather publish an honest gap than a confident estimate.</w:t>
      </w:r>
    </w:p>
    <w:p w14:paraId="033F1909" w14:textId="77777777" w:rsidR="00B53D04" w:rsidRDefault="00B53D04">
      <w:pPr>
        <w:pageBreakBefore/>
      </w:pPr>
    </w:p>
    <w:p w14:paraId="033F190A" w14:textId="77777777" w:rsidR="00B53D04" w:rsidRDefault="0042122B">
      <w:pPr>
        <w:keepNext/>
        <w:spacing w:after="40"/>
      </w:pPr>
      <w:r>
        <w:rPr>
          <w:b/>
          <w:bCs/>
          <w:color w:val="E3DAD2"/>
          <w:sz w:val="52"/>
          <w:szCs w:val="52"/>
        </w:rPr>
        <w:t>04</w:t>
      </w:r>
    </w:p>
    <w:p w14:paraId="033F190B" w14:textId="77777777" w:rsidR="00B53D04" w:rsidRDefault="0042122B">
      <w:pPr>
        <w:keepNext/>
        <w:pBdr>
          <w:bottom w:val="single" w:sz="14" w:space="8" w:color="A67C00"/>
        </w:pBdr>
        <w:spacing w:after="220"/>
      </w:pPr>
      <w:r>
        <w:rPr>
          <w:b/>
          <w:bCs/>
          <w:color w:val="8C1B23"/>
          <w:sz w:val="34"/>
          <w:szCs w:val="34"/>
        </w:rPr>
        <w:t>Our philosophy</w:t>
      </w:r>
    </w:p>
    <w:p w14:paraId="033F190C" w14:textId="77777777" w:rsidR="00B53D04" w:rsidRDefault="0042122B">
      <w:pPr>
        <w:keepNext/>
        <w:pBdr>
          <w:bottom w:val="single" w:sz="6" w:space="4" w:color="A67C00"/>
        </w:pBdr>
        <w:spacing w:before="250" w:after="100"/>
      </w:pPr>
      <w:r>
        <w:rPr>
          <w:b/>
          <w:bCs/>
          <w:color w:val="8C1B23"/>
          <w:spacing w:val="28"/>
        </w:rPr>
        <w:t>UBUNTU</w:t>
      </w:r>
    </w:p>
    <w:p w14:paraId="033F190D" w14:textId="77777777" w:rsidR="00B53D04" w:rsidRDefault="0042122B">
      <w:pPr>
        <w:spacing w:after="130" w:line="268" w:lineRule="auto"/>
        <w:jc w:val="both"/>
      </w:pPr>
      <w:r>
        <w:t>IUEA operates on the principle of Ubuntu — the belief in a universal bond of sharing that connects all humanity. We do not see ourselves as an institution separate from the community, but as an integral part of it, co-creating solutions for a shared future.</w:t>
      </w:r>
    </w:p>
    <w:p w14:paraId="033F190E" w14:textId="77777777" w:rsidR="00B53D04" w:rsidRDefault="0042122B">
      <w:pPr>
        <w:spacing w:after="130" w:line="268" w:lineRule="auto"/>
        <w:jc w:val="both"/>
      </w:pPr>
      <w:r>
        <w:t xml:space="preserve">The practical consequence of that belief is a refusal to treat the campus boundary as a moral boundary. A university sits on land that a community once used for something else. It draws water, electricity and </w:t>
      </w:r>
      <w:proofErr w:type="spellStart"/>
      <w:r>
        <w:t>labour</w:t>
      </w:r>
      <w:proofErr w:type="spellEnd"/>
      <w:r>
        <w:t xml:space="preserve"> from its surroundings. It attracts traffic, noise and construction. In exchange it holds laboratories, libraries, sports grounds, medical services, meeting halls and expertise that the surrounding community, in most cases, cannot access anywhere else. To hold those assets behind a gate and describe the arrangement as neutral would be a failure of reasoning as much as of generosity.</w:t>
      </w:r>
    </w:p>
    <w:p w14:paraId="033F190F" w14:textId="77777777" w:rsidR="00B53D04" w:rsidRDefault="0042122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rPr>
          <w:b/>
          <w:bCs/>
          <w:i/>
          <w:iCs/>
          <w:color w:val="8C1B23"/>
          <w:sz w:val="25"/>
          <w:szCs w:val="25"/>
        </w:rPr>
      </w:pPr>
      <w:r>
        <w:rPr>
          <w:b/>
          <w:bCs/>
          <w:i/>
          <w:iCs/>
          <w:color w:val="8C1B23"/>
          <w:sz w:val="25"/>
          <w:szCs w:val="25"/>
        </w:rPr>
        <w:t>A university’s greatness is measured not by the number of students enrolled, but by the depth of its impact on the communities it serves.</w:t>
      </w:r>
    </w:p>
    <w:p w14:paraId="5D0BCE01" w14:textId="77777777" w:rsidR="00B32544" w:rsidRDefault="00B3254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p>
    <w:p w14:paraId="033F1910" w14:textId="77777777" w:rsidR="00B53D04" w:rsidRDefault="0042122B">
      <w:pPr>
        <w:keepNext/>
        <w:pBdr>
          <w:bottom w:val="single" w:sz="6" w:space="4" w:color="A67C00"/>
        </w:pBdr>
        <w:spacing w:before="250" w:after="100"/>
      </w:pPr>
      <w:r>
        <w:rPr>
          <w:b/>
          <w:bCs/>
          <w:color w:val="8C1B23"/>
          <w:spacing w:val="28"/>
        </w:rPr>
        <w:t>A UNIVERSITY WITHOUT BORDERS</w:t>
      </w:r>
    </w:p>
    <w:p w14:paraId="033F1911" w14:textId="77777777" w:rsidR="00B53D04" w:rsidRDefault="0042122B">
      <w:pPr>
        <w:spacing w:after="130" w:line="268" w:lineRule="auto"/>
        <w:jc w:val="both"/>
      </w:pPr>
      <w:r>
        <w:t>The phrase that titles this report is meant literally. It describes an institution whose gymnasium is used by people who have never enrolled, whose parking serves congregations at weekends, whose conference hall hosts national agencies without charge, whose laboratories receive schoolchildren who have never seen one, and whose farm in Karamoja gives away part of what it grows.</w:t>
      </w:r>
    </w:p>
    <w:p w14:paraId="033F1912" w14:textId="77777777" w:rsidR="00B53D04" w:rsidRDefault="0042122B">
      <w:pPr>
        <w:spacing w:after="130" w:line="268" w:lineRule="auto"/>
        <w:jc w:val="both"/>
      </w:pPr>
      <w:r>
        <w:t>It also describes a geographic reach that has grown beyond Kampala. Our scholarship commitments now extend to Karamoja and the West Nile, to South Sudan and Nigeria through diplomatic partnership, and to eight African states through country allocations. A university without borders is not a slogan about openness in the abstract; it is a description of where our obligations are currently held.</w:t>
      </w:r>
    </w:p>
    <w:p w14:paraId="033F1913" w14:textId="77777777" w:rsidR="00B53D04" w:rsidRDefault="00B53D04">
      <w:pPr>
        <w:pageBreakBefore/>
      </w:pPr>
    </w:p>
    <w:p w14:paraId="033F1914" w14:textId="77777777" w:rsidR="00B53D04" w:rsidRDefault="0042122B">
      <w:pPr>
        <w:keepNext/>
        <w:spacing w:after="40"/>
      </w:pPr>
      <w:r>
        <w:rPr>
          <w:b/>
          <w:bCs/>
          <w:color w:val="E3DAD2"/>
          <w:sz w:val="52"/>
          <w:szCs w:val="52"/>
        </w:rPr>
        <w:t>05</w:t>
      </w:r>
    </w:p>
    <w:p w14:paraId="033F1915" w14:textId="77777777" w:rsidR="00B53D04" w:rsidRDefault="0042122B">
      <w:pPr>
        <w:keepNext/>
        <w:pBdr>
          <w:bottom w:val="single" w:sz="14" w:space="8" w:color="A67C00"/>
        </w:pBdr>
        <w:spacing w:after="220"/>
      </w:pPr>
      <w:r>
        <w:rPr>
          <w:b/>
          <w:bCs/>
          <w:color w:val="8C1B23"/>
          <w:sz w:val="34"/>
          <w:szCs w:val="34"/>
        </w:rPr>
        <w:t>Our community engagement framework</w:t>
      </w:r>
    </w:p>
    <w:p w14:paraId="033F1916" w14:textId="77777777" w:rsidR="00B53D04" w:rsidRDefault="0042122B">
      <w:pPr>
        <w:spacing w:after="130" w:line="268" w:lineRule="auto"/>
        <w:jc w:val="both"/>
      </w:pPr>
      <w:r>
        <w:t xml:space="preserve">Our outreach is </w:t>
      </w:r>
      <w:proofErr w:type="spellStart"/>
      <w:r>
        <w:t>organised</w:t>
      </w:r>
      <w:proofErr w:type="spellEnd"/>
      <w:r>
        <w:t xml:space="preserve"> around six pillars. They are not departments and they do not correspond to budget lines; they describe the different ways an institution of this kind can be useful to the people around it.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1050"/>
        <w:gridCol w:w="2450"/>
        <w:gridCol w:w="5526"/>
      </w:tblGrid>
      <w:tr w:rsidR="00B53D04" w14:paraId="033F191A" w14:textId="77777777">
        <w:trPr>
          <w:tblHeader/>
        </w:trPr>
        <w:tc>
          <w:tcPr>
            <w:tcW w:w="1050" w:type="dxa"/>
            <w:shd w:val="clear" w:color="auto" w:fill="8C1B23"/>
            <w:tcMar>
              <w:top w:w="72" w:type="dxa"/>
              <w:left w:w="112" w:type="dxa"/>
              <w:bottom w:w="72" w:type="dxa"/>
              <w:right w:w="112" w:type="dxa"/>
            </w:tcMar>
          </w:tcPr>
          <w:p w14:paraId="033F1917" w14:textId="77777777" w:rsidR="00B53D04" w:rsidRDefault="0042122B">
            <w:pPr>
              <w:spacing w:line="252" w:lineRule="auto"/>
            </w:pPr>
            <w:r>
              <w:rPr>
                <w:b/>
                <w:bCs/>
                <w:color w:val="FFFFFF"/>
                <w:sz w:val="17"/>
                <w:szCs w:val="17"/>
              </w:rPr>
              <w:t>Pillar</w:t>
            </w:r>
          </w:p>
        </w:tc>
        <w:tc>
          <w:tcPr>
            <w:tcW w:w="2450" w:type="dxa"/>
            <w:shd w:val="clear" w:color="auto" w:fill="8C1B23"/>
            <w:tcMar>
              <w:top w:w="72" w:type="dxa"/>
              <w:left w:w="112" w:type="dxa"/>
              <w:bottom w:w="72" w:type="dxa"/>
              <w:right w:w="112" w:type="dxa"/>
            </w:tcMar>
          </w:tcPr>
          <w:p w14:paraId="033F1918" w14:textId="77777777" w:rsidR="00B53D04" w:rsidRDefault="0042122B">
            <w:pPr>
              <w:spacing w:line="252" w:lineRule="auto"/>
            </w:pPr>
            <w:r>
              <w:rPr>
                <w:b/>
                <w:bCs/>
                <w:color w:val="FFFFFF"/>
                <w:sz w:val="17"/>
                <w:szCs w:val="17"/>
              </w:rPr>
              <w:t>Focus</w:t>
            </w:r>
          </w:p>
        </w:tc>
        <w:tc>
          <w:tcPr>
            <w:tcW w:w="5526" w:type="dxa"/>
            <w:shd w:val="clear" w:color="auto" w:fill="8C1B23"/>
            <w:tcMar>
              <w:top w:w="72" w:type="dxa"/>
              <w:left w:w="112" w:type="dxa"/>
              <w:bottom w:w="72" w:type="dxa"/>
              <w:right w:w="112" w:type="dxa"/>
            </w:tcMar>
          </w:tcPr>
          <w:p w14:paraId="033F1919" w14:textId="77777777" w:rsidR="00B53D04" w:rsidRDefault="0042122B">
            <w:pPr>
              <w:spacing w:line="252" w:lineRule="auto"/>
            </w:pPr>
            <w:r>
              <w:rPr>
                <w:b/>
                <w:bCs/>
                <w:color w:val="FFFFFF"/>
                <w:sz w:val="17"/>
                <w:szCs w:val="17"/>
              </w:rPr>
              <w:t>What it means in practice</w:t>
            </w:r>
          </w:p>
        </w:tc>
      </w:tr>
      <w:tr w:rsidR="00B53D04" w14:paraId="033F191E" w14:textId="77777777">
        <w:tc>
          <w:tcPr>
            <w:tcW w:w="1050" w:type="dxa"/>
            <w:shd w:val="clear" w:color="auto" w:fill="F4F0EC"/>
            <w:tcMar>
              <w:top w:w="72" w:type="dxa"/>
              <w:left w:w="112" w:type="dxa"/>
              <w:bottom w:w="72" w:type="dxa"/>
              <w:right w:w="112" w:type="dxa"/>
            </w:tcMar>
          </w:tcPr>
          <w:p w14:paraId="033F191B" w14:textId="77777777" w:rsidR="00B53D04" w:rsidRDefault="0042122B">
            <w:pPr>
              <w:spacing w:line="252" w:lineRule="auto"/>
            </w:pPr>
            <w:r>
              <w:rPr>
                <w:b/>
                <w:bCs/>
                <w:sz w:val="17"/>
                <w:szCs w:val="17"/>
              </w:rPr>
              <w:t>One</w:t>
            </w:r>
          </w:p>
        </w:tc>
        <w:tc>
          <w:tcPr>
            <w:tcW w:w="2450" w:type="dxa"/>
            <w:tcMar>
              <w:top w:w="72" w:type="dxa"/>
              <w:left w:w="112" w:type="dxa"/>
              <w:bottom w:w="72" w:type="dxa"/>
              <w:right w:w="112" w:type="dxa"/>
            </w:tcMar>
          </w:tcPr>
          <w:p w14:paraId="033F191C" w14:textId="77777777" w:rsidR="00B53D04" w:rsidRDefault="0042122B">
            <w:pPr>
              <w:spacing w:line="252" w:lineRule="auto"/>
            </w:pPr>
            <w:r>
              <w:rPr>
                <w:b/>
                <w:bCs/>
                <w:sz w:val="17"/>
                <w:szCs w:val="17"/>
              </w:rPr>
              <w:t>Access to education</w:t>
            </w:r>
          </w:p>
        </w:tc>
        <w:tc>
          <w:tcPr>
            <w:tcW w:w="5526" w:type="dxa"/>
            <w:tcMar>
              <w:top w:w="72" w:type="dxa"/>
              <w:left w:w="112" w:type="dxa"/>
              <w:bottom w:w="72" w:type="dxa"/>
              <w:right w:w="112" w:type="dxa"/>
            </w:tcMar>
          </w:tcPr>
          <w:p w14:paraId="033F191D" w14:textId="77777777" w:rsidR="00B53D04" w:rsidRDefault="0042122B">
            <w:pPr>
              <w:spacing w:line="252" w:lineRule="auto"/>
            </w:pPr>
            <w:r>
              <w:rPr>
                <w:sz w:val="17"/>
                <w:szCs w:val="17"/>
              </w:rPr>
              <w:t>Scholarships across merit, innovation, sport, gender, vulnerability and region, so that ability rather than means determines who studies here.</w:t>
            </w:r>
          </w:p>
        </w:tc>
      </w:tr>
      <w:tr w:rsidR="00B53D04" w14:paraId="033F1922" w14:textId="77777777">
        <w:tc>
          <w:tcPr>
            <w:tcW w:w="1050" w:type="dxa"/>
            <w:shd w:val="clear" w:color="auto" w:fill="F4F0EC"/>
            <w:tcMar>
              <w:top w:w="72" w:type="dxa"/>
              <w:left w:w="112" w:type="dxa"/>
              <w:bottom w:w="72" w:type="dxa"/>
              <w:right w:w="112" w:type="dxa"/>
            </w:tcMar>
          </w:tcPr>
          <w:p w14:paraId="033F191F" w14:textId="77777777" w:rsidR="00B53D04" w:rsidRDefault="0042122B">
            <w:pPr>
              <w:spacing w:line="252" w:lineRule="auto"/>
            </w:pPr>
            <w:r>
              <w:rPr>
                <w:b/>
                <w:bCs/>
                <w:sz w:val="17"/>
                <w:szCs w:val="17"/>
              </w:rPr>
              <w:t>Two</w:t>
            </w:r>
          </w:p>
        </w:tc>
        <w:tc>
          <w:tcPr>
            <w:tcW w:w="2450" w:type="dxa"/>
            <w:tcMar>
              <w:top w:w="72" w:type="dxa"/>
              <w:left w:w="112" w:type="dxa"/>
              <w:bottom w:w="72" w:type="dxa"/>
              <w:right w:w="112" w:type="dxa"/>
            </w:tcMar>
          </w:tcPr>
          <w:p w14:paraId="033F1920" w14:textId="77777777" w:rsidR="00B53D04" w:rsidRDefault="0042122B">
            <w:pPr>
              <w:spacing w:line="252" w:lineRule="auto"/>
            </w:pPr>
            <w:r>
              <w:rPr>
                <w:b/>
                <w:bCs/>
                <w:sz w:val="17"/>
                <w:szCs w:val="17"/>
              </w:rPr>
              <w:t>An open campus</w:t>
            </w:r>
          </w:p>
        </w:tc>
        <w:tc>
          <w:tcPr>
            <w:tcW w:w="5526" w:type="dxa"/>
            <w:tcMar>
              <w:top w:w="72" w:type="dxa"/>
              <w:left w:w="112" w:type="dxa"/>
              <w:bottom w:w="72" w:type="dxa"/>
              <w:right w:w="112" w:type="dxa"/>
            </w:tcMar>
          </w:tcPr>
          <w:p w14:paraId="033F1921" w14:textId="77777777" w:rsidR="00B53D04" w:rsidRDefault="0042122B">
            <w:pPr>
              <w:spacing w:line="252" w:lineRule="auto"/>
            </w:pPr>
            <w:r>
              <w:rPr>
                <w:sz w:val="17"/>
                <w:szCs w:val="17"/>
              </w:rPr>
              <w:t>Free community access to laboratories, sports facilities, the gymnasium, conference space and parking.</w:t>
            </w:r>
          </w:p>
        </w:tc>
      </w:tr>
      <w:tr w:rsidR="00B53D04" w14:paraId="033F1926" w14:textId="77777777">
        <w:tc>
          <w:tcPr>
            <w:tcW w:w="1050" w:type="dxa"/>
            <w:shd w:val="clear" w:color="auto" w:fill="F4F0EC"/>
            <w:tcMar>
              <w:top w:w="72" w:type="dxa"/>
              <w:left w:w="112" w:type="dxa"/>
              <w:bottom w:w="72" w:type="dxa"/>
              <w:right w:w="112" w:type="dxa"/>
            </w:tcMar>
          </w:tcPr>
          <w:p w14:paraId="033F1923" w14:textId="77777777" w:rsidR="00B53D04" w:rsidRDefault="0042122B">
            <w:pPr>
              <w:spacing w:line="252" w:lineRule="auto"/>
            </w:pPr>
            <w:r>
              <w:rPr>
                <w:b/>
                <w:bCs/>
                <w:sz w:val="17"/>
                <w:szCs w:val="17"/>
              </w:rPr>
              <w:t>Three</w:t>
            </w:r>
          </w:p>
        </w:tc>
        <w:tc>
          <w:tcPr>
            <w:tcW w:w="2450" w:type="dxa"/>
            <w:tcMar>
              <w:top w:w="72" w:type="dxa"/>
              <w:left w:w="112" w:type="dxa"/>
              <w:bottom w:w="72" w:type="dxa"/>
              <w:right w:w="112" w:type="dxa"/>
            </w:tcMar>
          </w:tcPr>
          <w:p w14:paraId="033F1924" w14:textId="77777777" w:rsidR="00B53D04" w:rsidRDefault="0042122B">
            <w:pPr>
              <w:spacing w:line="252" w:lineRule="auto"/>
            </w:pPr>
            <w:r>
              <w:rPr>
                <w:b/>
                <w:bCs/>
                <w:sz w:val="17"/>
                <w:szCs w:val="17"/>
              </w:rPr>
              <w:t>Health, dignity and wellbeing</w:t>
            </w:r>
          </w:p>
        </w:tc>
        <w:tc>
          <w:tcPr>
            <w:tcW w:w="5526" w:type="dxa"/>
            <w:tcMar>
              <w:top w:w="72" w:type="dxa"/>
              <w:left w:w="112" w:type="dxa"/>
              <w:bottom w:w="72" w:type="dxa"/>
              <w:right w:w="112" w:type="dxa"/>
            </w:tcMar>
          </w:tcPr>
          <w:p w14:paraId="033F1925" w14:textId="77777777" w:rsidR="00B53D04" w:rsidRDefault="0042122B">
            <w:pPr>
              <w:spacing w:line="252" w:lineRule="auto"/>
            </w:pPr>
            <w:r>
              <w:rPr>
                <w:sz w:val="17"/>
                <w:szCs w:val="17"/>
              </w:rPr>
              <w:t>Medical camps, blood donation drives, free counselling, menstrual health and hygiene provision, sexual violence awareness, and access to vaccination.</w:t>
            </w:r>
          </w:p>
        </w:tc>
      </w:tr>
      <w:tr w:rsidR="00B53D04" w14:paraId="033F192A" w14:textId="77777777">
        <w:tc>
          <w:tcPr>
            <w:tcW w:w="1050" w:type="dxa"/>
            <w:shd w:val="clear" w:color="auto" w:fill="F4F0EC"/>
            <w:tcMar>
              <w:top w:w="72" w:type="dxa"/>
              <w:left w:w="112" w:type="dxa"/>
              <w:bottom w:w="72" w:type="dxa"/>
              <w:right w:w="112" w:type="dxa"/>
            </w:tcMar>
          </w:tcPr>
          <w:p w14:paraId="033F1927" w14:textId="77777777" w:rsidR="00B53D04" w:rsidRDefault="0042122B">
            <w:pPr>
              <w:spacing w:line="252" w:lineRule="auto"/>
            </w:pPr>
            <w:r>
              <w:rPr>
                <w:b/>
                <w:bCs/>
                <w:sz w:val="17"/>
                <w:szCs w:val="17"/>
              </w:rPr>
              <w:t>Four</w:t>
            </w:r>
          </w:p>
        </w:tc>
        <w:tc>
          <w:tcPr>
            <w:tcW w:w="2450" w:type="dxa"/>
            <w:tcMar>
              <w:top w:w="72" w:type="dxa"/>
              <w:left w:w="112" w:type="dxa"/>
              <w:bottom w:w="72" w:type="dxa"/>
              <w:right w:w="112" w:type="dxa"/>
            </w:tcMar>
          </w:tcPr>
          <w:p w14:paraId="033F1928" w14:textId="77777777" w:rsidR="00B53D04" w:rsidRDefault="0042122B">
            <w:pPr>
              <w:spacing w:line="252" w:lineRule="auto"/>
            </w:pPr>
            <w:r>
              <w:rPr>
                <w:b/>
                <w:bCs/>
                <w:sz w:val="17"/>
                <w:szCs w:val="17"/>
              </w:rPr>
              <w:t>Food security and livelihoods</w:t>
            </w:r>
          </w:p>
        </w:tc>
        <w:tc>
          <w:tcPr>
            <w:tcW w:w="5526" w:type="dxa"/>
            <w:tcMar>
              <w:top w:w="72" w:type="dxa"/>
              <w:left w:w="112" w:type="dxa"/>
              <w:bottom w:w="72" w:type="dxa"/>
              <w:right w:w="112" w:type="dxa"/>
            </w:tcMar>
          </w:tcPr>
          <w:p w14:paraId="033F1929" w14:textId="77777777" w:rsidR="00B53D04" w:rsidRDefault="0042122B">
            <w:pPr>
              <w:spacing w:line="252" w:lineRule="auto"/>
            </w:pPr>
            <w:r>
              <w:rPr>
                <w:sz w:val="17"/>
                <w:szCs w:val="17"/>
              </w:rPr>
              <w:t>Agricultural demonstration and production in Karamoja, with a standing commitment to donate part of the harvest.</w:t>
            </w:r>
          </w:p>
        </w:tc>
      </w:tr>
      <w:tr w:rsidR="00B53D04" w14:paraId="033F192E" w14:textId="77777777">
        <w:tc>
          <w:tcPr>
            <w:tcW w:w="1050" w:type="dxa"/>
            <w:shd w:val="clear" w:color="auto" w:fill="F4F0EC"/>
            <w:tcMar>
              <w:top w:w="72" w:type="dxa"/>
              <w:left w:w="112" w:type="dxa"/>
              <w:bottom w:w="72" w:type="dxa"/>
              <w:right w:w="112" w:type="dxa"/>
            </w:tcMar>
          </w:tcPr>
          <w:p w14:paraId="033F192B" w14:textId="77777777" w:rsidR="00B53D04" w:rsidRDefault="0042122B">
            <w:pPr>
              <w:spacing w:line="252" w:lineRule="auto"/>
            </w:pPr>
            <w:r>
              <w:rPr>
                <w:b/>
                <w:bCs/>
                <w:sz w:val="17"/>
                <w:szCs w:val="17"/>
              </w:rPr>
              <w:t>Five</w:t>
            </w:r>
          </w:p>
        </w:tc>
        <w:tc>
          <w:tcPr>
            <w:tcW w:w="2450" w:type="dxa"/>
            <w:tcMar>
              <w:top w:w="72" w:type="dxa"/>
              <w:left w:w="112" w:type="dxa"/>
              <w:bottom w:w="72" w:type="dxa"/>
              <w:right w:w="112" w:type="dxa"/>
            </w:tcMar>
          </w:tcPr>
          <w:p w14:paraId="033F192C" w14:textId="77777777" w:rsidR="00B53D04" w:rsidRDefault="0042122B">
            <w:pPr>
              <w:spacing w:line="252" w:lineRule="auto"/>
            </w:pPr>
            <w:r>
              <w:rPr>
                <w:b/>
                <w:bCs/>
                <w:sz w:val="17"/>
                <w:szCs w:val="17"/>
              </w:rPr>
              <w:t>Environment and stewardship</w:t>
            </w:r>
          </w:p>
        </w:tc>
        <w:tc>
          <w:tcPr>
            <w:tcW w:w="5526" w:type="dxa"/>
            <w:tcMar>
              <w:top w:w="72" w:type="dxa"/>
              <w:left w:w="112" w:type="dxa"/>
              <w:bottom w:w="72" w:type="dxa"/>
              <w:right w:w="112" w:type="dxa"/>
            </w:tcMar>
          </w:tcPr>
          <w:p w14:paraId="033F192D" w14:textId="77777777" w:rsidR="00B53D04" w:rsidRDefault="0042122B">
            <w:pPr>
              <w:spacing w:line="252" w:lineRule="auto"/>
            </w:pPr>
            <w:r>
              <w:rPr>
                <w:sz w:val="17"/>
                <w:szCs w:val="17"/>
              </w:rPr>
              <w:t>Clean-up campaigns, waste recovery research and climate-smart practice.</w:t>
            </w:r>
          </w:p>
        </w:tc>
      </w:tr>
      <w:tr w:rsidR="00B53D04" w14:paraId="033F1932" w14:textId="77777777">
        <w:tc>
          <w:tcPr>
            <w:tcW w:w="1050" w:type="dxa"/>
            <w:shd w:val="clear" w:color="auto" w:fill="F4F0EC"/>
            <w:tcMar>
              <w:top w:w="72" w:type="dxa"/>
              <w:left w:w="112" w:type="dxa"/>
              <w:bottom w:w="72" w:type="dxa"/>
              <w:right w:w="112" w:type="dxa"/>
            </w:tcMar>
          </w:tcPr>
          <w:p w14:paraId="033F192F" w14:textId="77777777" w:rsidR="00B53D04" w:rsidRDefault="0042122B">
            <w:pPr>
              <w:spacing w:line="252" w:lineRule="auto"/>
            </w:pPr>
            <w:r>
              <w:rPr>
                <w:b/>
                <w:bCs/>
                <w:sz w:val="17"/>
                <w:szCs w:val="17"/>
              </w:rPr>
              <w:t>Six</w:t>
            </w:r>
          </w:p>
        </w:tc>
        <w:tc>
          <w:tcPr>
            <w:tcW w:w="2450" w:type="dxa"/>
            <w:tcMar>
              <w:top w:w="72" w:type="dxa"/>
              <w:left w:w="112" w:type="dxa"/>
              <w:bottom w:w="72" w:type="dxa"/>
              <w:right w:w="112" w:type="dxa"/>
            </w:tcMar>
          </w:tcPr>
          <w:p w14:paraId="033F1930" w14:textId="77777777" w:rsidR="00B53D04" w:rsidRDefault="0042122B">
            <w:pPr>
              <w:spacing w:line="252" w:lineRule="auto"/>
            </w:pPr>
            <w:r>
              <w:rPr>
                <w:b/>
                <w:bCs/>
                <w:sz w:val="17"/>
                <w:szCs w:val="17"/>
              </w:rPr>
              <w:t>Innovation and enterprise</w:t>
            </w:r>
          </w:p>
        </w:tc>
        <w:tc>
          <w:tcPr>
            <w:tcW w:w="5526" w:type="dxa"/>
            <w:tcMar>
              <w:top w:w="72" w:type="dxa"/>
              <w:left w:w="112" w:type="dxa"/>
              <w:bottom w:w="72" w:type="dxa"/>
              <w:right w:w="112" w:type="dxa"/>
            </w:tcMar>
          </w:tcPr>
          <w:p w14:paraId="033F1931" w14:textId="77777777" w:rsidR="00B53D04" w:rsidRDefault="0042122B">
            <w:pPr>
              <w:spacing w:line="252" w:lineRule="auto"/>
            </w:pPr>
            <w:r>
              <w:rPr>
                <w:sz w:val="17"/>
                <w:szCs w:val="17"/>
              </w:rPr>
              <w:t>Open innovation facilities, skilling, incubation and professional mentorship for community innovators.</w:t>
            </w:r>
          </w:p>
        </w:tc>
      </w:tr>
    </w:tbl>
    <w:p w14:paraId="033F1933" w14:textId="77777777" w:rsidR="00B53D04" w:rsidRDefault="00B53D04">
      <w:pPr>
        <w:spacing w:after="160"/>
      </w:pPr>
    </w:p>
    <w:p w14:paraId="033F1934" w14:textId="77777777" w:rsidR="00B53D04" w:rsidRDefault="0042122B">
      <w:pPr>
        <w:spacing w:after="130" w:line="268" w:lineRule="auto"/>
        <w:jc w:val="both"/>
      </w:pPr>
      <w:r>
        <w:t>A seventh strand runs across all six: partnership. Almost nothing recorded in this report was done by the university alone.</w:t>
      </w:r>
    </w:p>
    <w:p w14:paraId="033F1935" w14:textId="77777777" w:rsidR="00B53D04" w:rsidRDefault="00B53D04">
      <w:pPr>
        <w:pageBreakBefore/>
      </w:pPr>
    </w:p>
    <w:p w14:paraId="033F1936" w14:textId="77777777" w:rsidR="00B53D04" w:rsidRDefault="0042122B">
      <w:pPr>
        <w:keepNext/>
        <w:spacing w:after="40"/>
      </w:pPr>
      <w:r>
        <w:rPr>
          <w:b/>
          <w:bCs/>
          <w:color w:val="E3DAD2"/>
          <w:sz w:val="52"/>
          <w:szCs w:val="52"/>
        </w:rPr>
        <w:t>06</w:t>
      </w:r>
    </w:p>
    <w:p w14:paraId="033F1937" w14:textId="77777777" w:rsidR="00B53D04" w:rsidRDefault="0042122B">
      <w:pPr>
        <w:keepNext/>
        <w:pBdr>
          <w:bottom w:val="single" w:sz="14" w:space="8" w:color="A67C00"/>
        </w:pBdr>
        <w:spacing w:after="220"/>
      </w:pPr>
      <w:r>
        <w:rPr>
          <w:b/>
          <w:bCs/>
          <w:color w:val="8C1B23"/>
          <w:sz w:val="34"/>
          <w:szCs w:val="34"/>
        </w:rPr>
        <w:t>Where we work</w:t>
      </w:r>
    </w:p>
    <w:p w14:paraId="033F1938" w14:textId="77777777" w:rsidR="00B53D04" w:rsidRDefault="0042122B">
      <w:pPr>
        <w:keepNext/>
        <w:pBdr>
          <w:bottom w:val="single" w:sz="6" w:space="4" w:color="A67C00"/>
        </w:pBdr>
        <w:spacing w:before="250" w:after="100"/>
      </w:pPr>
      <w:r>
        <w:rPr>
          <w:b/>
          <w:bCs/>
          <w:color w:val="8C1B23"/>
          <w:spacing w:val="28"/>
        </w:rPr>
        <w:t>OUR IMMEDIATE NEIGHBOURHOOD</w:t>
      </w:r>
    </w:p>
    <w:p w14:paraId="033F1939" w14:textId="77777777" w:rsidR="00B53D04" w:rsidRDefault="0042122B">
      <w:pPr>
        <w:spacing w:after="130" w:line="268" w:lineRule="auto"/>
        <w:jc w:val="both"/>
      </w:pPr>
      <w:r>
        <w:t>The university sits in Kansanga, in Makindye East Division of Kampala. Six communities form the core of our immediate outreach footprint, and they appear throughout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300"/>
        <w:gridCol w:w="6726"/>
      </w:tblGrid>
      <w:tr w:rsidR="00B53D04" w14:paraId="033F193C" w14:textId="77777777">
        <w:tc>
          <w:tcPr>
            <w:tcW w:w="2300" w:type="dxa"/>
            <w:shd w:val="clear" w:color="auto" w:fill="F4F0EC"/>
            <w:tcMar>
              <w:top w:w="72" w:type="dxa"/>
              <w:left w:w="112" w:type="dxa"/>
              <w:bottom w:w="72" w:type="dxa"/>
              <w:right w:w="112" w:type="dxa"/>
            </w:tcMar>
          </w:tcPr>
          <w:p w14:paraId="033F193A" w14:textId="77777777" w:rsidR="00B53D04" w:rsidRDefault="0042122B">
            <w:pPr>
              <w:spacing w:line="252" w:lineRule="auto"/>
            </w:pPr>
            <w:r>
              <w:rPr>
                <w:b/>
                <w:bCs/>
                <w:sz w:val="17"/>
                <w:szCs w:val="17"/>
              </w:rPr>
              <w:t>Kansanga</w:t>
            </w:r>
          </w:p>
        </w:tc>
        <w:tc>
          <w:tcPr>
            <w:tcW w:w="6726" w:type="dxa"/>
            <w:tcMar>
              <w:top w:w="72" w:type="dxa"/>
              <w:left w:w="112" w:type="dxa"/>
              <w:bottom w:w="72" w:type="dxa"/>
              <w:right w:w="112" w:type="dxa"/>
            </w:tcMar>
          </w:tcPr>
          <w:p w14:paraId="033F193B" w14:textId="77777777" w:rsidR="00B53D04" w:rsidRDefault="0042122B">
            <w:pPr>
              <w:spacing w:line="252" w:lineRule="auto"/>
            </w:pPr>
            <w:r>
              <w:rPr>
                <w:sz w:val="17"/>
                <w:szCs w:val="17"/>
              </w:rPr>
              <w:t>The community in which the campus stands. Recipient of community scholarships, food relief, sanitary pad distribution, market clean-up campaigns and open facility access.</w:t>
            </w:r>
          </w:p>
        </w:tc>
      </w:tr>
      <w:tr w:rsidR="00B53D04" w14:paraId="033F193F" w14:textId="77777777">
        <w:tc>
          <w:tcPr>
            <w:tcW w:w="2300" w:type="dxa"/>
            <w:shd w:val="clear" w:color="auto" w:fill="F4F0EC"/>
            <w:tcMar>
              <w:top w:w="72" w:type="dxa"/>
              <w:left w:w="112" w:type="dxa"/>
              <w:bottom w:w="72" w:type="dxa"/>
              <w:right w:w="112" w:type="dxa"/>
            </w:tcMar>
          </w:tcPr>
          <w:p w14:paraId="033F193D" w14:textId="77777777" w:rsidR="00B53D04" w:rsidRDefault="0042122B">
            <w:pPr>
              <w:spacing w:line="252" w:lineRule="auto"/>
            </w:pPr>
            <w:proofErr w:type="spellStart"/>
            <w:r>
              <w:rPr>
                <w:b/>
                <w:bCs/>
                <w:sz w:val="17"/>
                <w:szCs w:val="17"/>
              </w:rPr>
              <w:t>Kitalanga</w:t>
            </w:r>
            <w:proofErr w:type="spellEnd"/>
          </w:p>
        </w:tc>
        <w:tc>
          <w:tcPr>
            <w:tcW w:w="6726" w:type="dxa"/>
            <w:tcMar>
              <w:top w:w="72" w:type="dxa"/>
              <w:left w:w="112" w:type="dxa"/>
              <w:bottom w:w="72" w:type="dxa"/>
              <w:right w:w="112" w:type="dxa"/>
            </w:tcMar>
          </w:tcPr>
          <w:p w14:paraId="033F193E" w14:textId="77777777" w:rsidR="00B53D04" w:rsidRDefault="0042122B">
            <w:pPr>
              <w:spacing w:line="252" w:lineRule="auto"/>
            </w:pPr>
            <w:r>
              <w:rPr>
                <w:sz w:val="17"/>
                <w:szCs w:val="17"/>
              </w:rPr>
              <w:t>Reached through food relief and hygiene distribution, and through community scholarship awards.</w:t>
            </w:r>
          </w:p>
        </w:tc>
      </w:tr>
      <w:tr w:rsidR="00B53D04" w14:paraId="033F1942" w14:textId="77777777">
        <w:tc>
          <w:tcPr>
            <w:tcW w:w="2300" w:type="dxa"/>
            <w:shd w:val="clear" w:color="auto" w:fill="F4F0EC"/>
            <w:tcMar>
              <w:top w:w="72" w:type="dxa"/>
              <w:left w:w="112" w:type="dxa"/>
              <w:bottom w:w="72" w:type="dxa"/>
              <w:right w:w="112" w:type="dxa"/>
            </w:tcMar>
          </w:tcPr>
          <w:p w14:paraId="033F1940" w14:textId="77777777" w:rsidR="00B53D04" w:rsidRDefault="0042122B">
            <w:pPr>
              <w:spacing w:line="252" w:lineRule="auto"/>
            </w:pPr>
            <w:proofErr w:type="spellStart"/>
            <w:r>
              <w:rPr>
                <w:b/>
                <w:bCs/>
                <w:sz w:val="17"/>
                <w:szCs w:val="17"/>
              </w:rPr>
              <w:t>Kibbaati</w:t>
            </w:r>
            <w:proofErr w:type="spellEnd"/>
          </w:p>
        </w:tc>
        <w:tc>
          <w:tcPr>
            <w:tcW w:w="6726" w:type="dxa"/>
            <w:tcMar>
              <w:top w:w="72" w:type="dxa"/>
              <w:left w:w="112" w:type="dxa"/>
              <w:bottom w:w="72" w:type="dxa"/>
              <w:right w:w="112" w:type="dxa"/>
            </w:tcMar>
          </w:tcPr>
          <w:p w14:paraId="033F1941" w14:textId="77777777" w:rsidR="00B53D04" w:rsidRDefault="0042122B">
            <w:pPr>
              <w:spacing w:line="252" w:lineRule="auto"/>
            </w:pPr>
            <w:r>
              <w:rPr>
                <w:sz w:val="17"/>
                <w:szCs w:val="17"/>
              </w:rPr>
              <w:t>Reached through food relief and hygiene distribution.</w:t>
            </w:r>
          </w:p>
        </w:tc>
      </w:tr>
      <w:tr w:rsidR="00B53D04" w14:paraId="033F1945" w14:textId="77777777">
        <w:tc>
          <w:tcPr>
            <w:tcW w:w="2300" w:type="dxa"/>
            <w:shd w:val="clear" w:color="auto" w:fill="F4F0EC"/>
            <w:tcMar>
              <w:top w:w="72" w:type="dxa"/>
              <w:left w:w="112" w:type="dxa"/>
              <w:bottom w:w="72" w:type="dxa"/>
              <w:right w:w="112" w:type="dxa"/>
            </w:tcMar>
          </w:tcPr>
          <w:p w14:paraId="033F1943" w14:textId="77777777" w:rsidR="00B53D04" w:rsidRDefault="0042122B">
            <w:pPr>
              <w:spacing w:line="252" w:lineRule="auto"/>
            </w:pPr>
            <w:proofErr w:type="spellStart"/>
            <w:r>
              <w:rPr>
                <w:b/>
                <w:bCs/>
                <w:sz w:val="17"/>
                <w:szCs w:val="17"/>
              </w:rPr>
              <w:t>Kiwempe</w:t>
            </w:r>
            <w:proofErr w:type="spellEnd"/>
          </w:p>
        </w:tc>
        <w:tc>
          <w:tcPr>
            <w:tcW w:w="6726" w:type="dxa"/>
            <w:tcMar>
              <w:top w:w="72" w:type="dxa"/>
              <w:left w:w="112" w:type="dxa"/>
              <w:bottom w:w="72" w:type="dxa"/>
              <w:right w:w="112" w:type="dxa"/>
            </w:tcMar>
          </w:tcPr>
          <w:p w14:paraId="033F1944" w14:textId="77777777" w:rsidR="00B53D04" w:rsidRDefault="0042122B">
            <w:pPr>
              <w:spacing w:line="252" w:lineRule="auto"/>
            </w:pPr>
            <w:r>
              <w:rPr>
                <w:sz w:val="17"/>
                <w:szCs w:val="17"/>
              </w:rPr>
              <w:t>Reached through food relief and hygiene distribution.</w:t>
            </w:r>
          </w:p>
        </w:tc>
      </w:tr>
      <w:tr w:rsidR="00B53D04" w14:paraId="033F1948" w14:textId="77777777">
        <w:tc>
          <w:tcPr>
            <w:tcW w:w="2300" w:type="dxa"/>
            <w:shd w:val="clear" w:color="auto" w:fill="F4F0EC"/>
            <w:tcMar>
              <w:top w:w="72" w:type="dxa"/>
              <w:left w:w="112" w:type="dxa"/>
              <w:bottom w:w="72" w:type="dxa"/>
              <w:right w:w="112" w:type="dxa"/>
            </w:tcMar>
          </w:tcPr>
          <w:p w14:paraId="033F1946" w14:textId="77777777" w:rsidR="00B53D04" w:rsidRDefault="0042122B">
            <w:pPr>
              <w:spacing w:line="252" w:lineRule="auto"/>
            </w:pPr>
            <w:r>
              <w:rPr>
                <w:b/>
                <w:bCs/>
                <w:sz w:val="17"/>
                <w:szCs w:val="17"/>
              </w:rPr>
              <w:t>Bunga</w:t>
            </w:r>
          </w:p>
        </w:tc>
        <w:tc>
          <w:tcPr>
            <w:tcW w:w="6726" w:type="dxa"/>
            <w:tcMar>
              <w:top w:w="72" w:type="dxa"/>
              <w:left w:w="112" w:type="dxa"/>
              <w:bottom w:w="72" w:type="dxa"/>
              <w:right w:w="112" w:type="dxa"/>
            </w:tcMar>
          </w:tcPr>
          <w:p w14:paraId="033F1947" w14:textId="77777777" w:rsidR="00B53D04" w:rsidRDefault="0042122B">
            <w:pPr>
              <w:spacing w:line="252" w:lineRule="auto"/>
            </w:pPr>
            <w:r>
              <w:rPr>
                <w:sz w:val="17"/>
                <w:szCs w:val="17"/>
              </w:rPr>
              <w:t>Reached through food relief and community outreach.</w:t>
            </w:r>
          </w:p>
        </w:tc>
      </w:tr>
      <w:tr w:rsidR="00B53D04" w14:paraId="033F194B" w14:textId="77777777">
        <w:tc>
          <w:tcPr>
            <w:tcW w:w="2300" w:type="dxa"/>
            <w:shd w:val="clear" w:color="auto" w:fill="F4F0EC"/>
            <w:tcMar>
              <w:top w:w="72" w:type="dxa"/>
              <w:left w:w="112" w:type="dxa"/>
              <w:bottom w:w="72" w:type="dxa"/>
              <w:right w:w="112" w:type="dxa"/>
            </w:tcMar>
          </w:tcPr>
          <w:p w14:paraId="033F1949" w14:textId="77777777" w:rsidR="00B53D04" w:rsidRDefault="0042122B">
            <w:pPr>
              <w:spacing w:line="252" w:lineRule="auto"/>
            </w:pPr>
            <w:r>
              <w:rPr>
                <w:b/>
                <w:bCs/>
                <w:sz w:val="17"/>
                <w:szCs w:val="17"/>
              </w:rPr>
              <w:t>Konge</w:t>
            </w:r>
          </w:p>
        </w:tc>
        <w:tc>
          <w:tcPr>
            <w:tcW w:w="6726" w:type="dxa"/>
            <w:tcMar>
              <w:top w:w="72" w:type="dxa"/>
              <w:left w:w="112" w:type="dxa"/>
              <w:bottom w:w="72" w:type="dxa"/>
              <w:right w:w="112" w:type="dxa"/>
            </w:tcMar>
          </w:tcPr>
          <w:p w14:paraId="033F194A" w14:textId="77777777" w:rsidR="00B53D04" w:rsidRDefault="0042122B">
            <w:pPr>
              <w:spacing w:line="252" w:lineRule="auto"/>
            </w:pPr>
            <w:r>
              <w:rPr>
                <w:sz w:val="17"/>
                <w:szCs w:val="17"/>
              </w:rPr>
              <w:t>Reached through food relief and community outreach.</w:t>
            </w:r>
          </w:p>
        </w:tc>
      </w:tr>
    </w:tbl>
    <w:p w14:paraId="033F194C" w14:textId="76D61CD5" w:rsidR="00B53D04" w:rsidRDefault="0042122B">
      <w:pPr>
        <w:keepNext/>
        <w:pBdr>
          <w:bottom w:val="single" w:sz="6" w:space="4" w:color="A67C00"/>
        </w:pBdr>
        <w:spacing w:before="250" w:after="100"/>
      </w:pPr>
      <w:r>
        <w:rPr>
          <w:b/>
          <w:bCs/>
          <w:color w:val="8C1B23"/>
          <w:spacing w:val="28"/>
        </w:rPr>
        <w:t>BEYOND KAMPALA</w:t>
      </w:r>
    </w:p>
    <w:tbl>
      <w:tblPr>
        <w:tblW w:w="9026" w:type="dxa"/>
        <w:tblInd w:w="-5"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300"/>
        <w:gridCol w:w="2213"/>
        <w:gridCol w:w="4513"/>
      </w:tblGrid>
      <w:tr w:rsidR="00B53D04" w14:paraId="033F194F" w14:textId="77777777">
        <w:tc>
          <w:tcPr>
            <w:tcW w:w="2300" w:type="dxa"/>
            <w:shd w:val="clear" w:color="auto" w:fill="F4F0EC"/>
            <w:tcMar>
              <w:top w:w="72" w:type="dxa"/>
              <w:left w:w="112" w:type="dxa"/>
              <w:bottom w:w="72" w:type="dxa"/>
              <w:right w:w="112" w:type="dxa"/>
            </w:tcMar>
          </w:tcPr>
          <w:p w14:paraId="033F194D" w14:textId="77777777" w:rsidR="00B53D04" w:rsidRDefault="0042122B">
            <w:pPr>
              <w:spacing w:line="252" w:lineRule="auto"/>
            </w:pPr>
            <w:r>
              <w:rPr>
                <w:b/>
                <w:bCs/>
                <w:sz w:val="17"/>
                <w:szCs w:val="17"/>
              </w:rPr>
              <w:t>Karamoja sub-region</w:t>
            </w:r>
          </w:p>
        </w:tc>
        <w:tc>
          <w:tcPr>
            <w:tcW w:w="6726" w:type="dxa"/>
            <w:gridSpan w:val="2"/>
            <w:tcMar>
              <w:top w:w="72" w:type="dxa"/>
              <w:left w:w="112" w:type="dxa"/>
              <w:bottom w:w="72" w:type="dxa"/>
              <w:right w:w="112" w:type="dxa"/>
            </w:tcMar>
          </w:tcPr>
          <w:p w14:paraId="033F194E" w14:textId="77777777" w:rsidR="00B53D04" w:rsidRDefault="0042122B">
            <w:pPr>
              <w:spacing w:line="252" w:lineRule="auto"/>
            </w:pPr>
            <w:r>
              <w:rPr>
                <w:sz w:val="17"/>
                <w:szCs w:val="17"/>
              </w:rPr>
              <w:t xml:space="preserve">Scholarships for Karamoja; the Agriculture School and commercial farm at </w:t>
            </w: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 and the Mining School in the same district.</w:t>
            </w:r>
          </w:p>
        </w:tc>
      </w:tr>
      <w:tr w:rsidR="00B53D04" w14:paraId="033F1952" w14:textId="77777777">
        <w:tc>
          <w:tcPr>
            <w:tcW w:w="2300" w:type="dxa"/>
            <w:shd w:val="clear" w:color="auto" w:fill="F4F0EC"/>
            <w:tcMar>
              <w:top w:w="72" w:type="dxa"/>
              <w:left w:w="112" w:type="dxa"/>
              <w:bottom w:w="72" w:type="dxa"/>
              <w:right w:w="112" w:type="dxa"/>
            </w:tcMar>
          </w:tcPr>
          <w:p w14:paraId="033F1950" w14:textId="77777777" w:rsidR="00B53D04" w:rsidRDefault="0042122B">
            <w:pPr>
              <w:spacing w:line="252" w:lineRule="auto"/>
            </w:pPr>
            <w:r>
              <w:rPr>
                <w:b/>
                <w:bCs/>
                <w:sz w:val="17"/>
                <w:szCs w:val="17"/>
              </w:rPr>
              <w:t>West Nile region</w:t>
            </w:r>
          </w:p>
        </w:tc>
        <w:tc>
          <w:tcPr>
            <w:tcW w:w="6726" w:type="dxa"/>
            <w:gridSpan w:val="2"/>
            <w:tcMar>
              <w:top w:w="72" w:type="dxa"/>
              <w:left w:w="112" w:type="dxa"/>
              <w:bottom w:w="72" w:type="dxa"/>
              <w:right w:w="112" w:type="dxa"/>
            </w:tcMar>
          </w:tcPr>
          <w:p w14:paraId="033F1951" w14:textId="77777777" w:rsidR="00B53D04" w:rsidRDefault="0042122B">
            <w:pPr>
              <w:spacing w:line="252" w:lineRule="auto"/>
            </w:pPr>
            <w:r>
              <w:rPr>
                <w:sz w:val="17"/>
                <w:szCs w:val="17"/>
              </w:rPr>
              <w:t xml:space="preserve">Regional scholarships since 2023, and participation in the secondary school visitation </w:t>
            </w:r>
            <w:proofErr w:type="spellStart"/>
            <w:r>
              <w:rPr>
                <w:sz w:val="17"/>
                <w:szCs w:val="17"/>
              </w:rPr>
              <w:t>programme</w:t>
            </w:r>
            <w:proofErr w:type="spellEnd"/>
            <w:r>
              <w:rPr>
                <w:sz w:val="17"/>
                <w:szCs w:val="17"/>
              </w:rPr>
              <w:t>.</w:t>
            </w:r>
          </w:p>
        </w:tc>
      </w:tr>
      <w:tr w:rsidR="00B53D04" w14:paraId="033F1955" w14:textId="77777777">
        <w:tc>
          <w:tcPr>
            <w:tcW w:w="2300" w:type="dxa"/>
            <w:shd w:val="clear" w:color="auto" w:fill="F4F0EC"/>
            <w:tcMar>
              <w:top w:w="72" w:type="dxa"/>
              <w:left w:w="112" w:type="dxa"/>
              <w:bottom w:w="72" w:type="dxa"/>
              <w:right w:w="112" w:type="dxa"/>
            </w:tcMar>
          </w:tcPr>
          <w:p w14:paraId="033F1953" w14:textId="77777777" w:rsidR="00B53D04" w:rsidRDefault="0042122B">
            <w:pPr>
              <w:spacing w:line="252" w:lineRule="auto"/>
            </w:pPr>
            <w:r>
              <w:rPr>
                <w:b/>
                <w:bCs/>
                <w:sz w:val="17"/>
                <w:szCs w:val="17"/>
              </w:rPr>
              <w:t>National</w:t>
            </w:r>
          </w:p>
        </w:tc>
        <w:tc>
          <w:tcPr>
            <w:tcW w:w="6726" w:type="dxa"/>
            <w:gridSpan w:val="2"/>
            <w:tcMar>
              <w:top w:w="72" w:type="dxa"/>
              <w:left w:w="112" w:type="dxa"/>
              <w:bottom w:w="72" w:type="dxa"/>
              <w:right w:w="112" w:type="dxa"/>
            </w:tcMar>
          </w:tcPr>
          <w:p w14:paraId="033F1954" w14:textId="77777777" w:rsidR="00B53D04" w:rsidRDefault="0042122B">
            <w:pPr>
              <w:spacing w:line="252" w:lineRule="auto"/>
            </w:pPr>
            <w:r>
              <w:rPr>
                <w:sz w:val="17"/>
                <w:szCs w:val="17"/>
              </w:rPr>
              <w:t>Free conference facilities for national institutions; the NIRA National ID renewal platform; annual fasting packages to Muslim communities across Uganda.</w:t>
            </w:r>
          </w:p>
        </w:tc>
      </w:tr>
      <w:tr w:rsidR="00B53D04" w14:paraId="033F1958" w14:textId="77777777">
        <w:tc>
          <w:tcPr>
            <w:tcW w:w="2300" w:type="dxa"/>
            <w:shd w:val="clear" w:color="auto" w:fill="F4F0EC"/>
            <w:tcMar>
              <w:top w:w="72" w:type="dxa"/>
              <w:left w:w="112" w:type="dxa"/>
              <w:bottom w:w="72" w:type="dxa"/>
              <w:right w:w="112" w:type="dxa"/>
            </w:tcMar>
          </w:tcPr>
          <w:p w14:paraId="033F1956" w14:textId="77777777" w:rsidR="00B53D04" w:rsidRDefault="0042122B">
            <w:pPr>
              <w:spacing w:line="252" w:lineRule="auto"/>
            </w:pPr>
            <w:r>
              <w:rPr>
                <w:b/>
                <w:bCs/>
                <w:sz w:val="17"/>
                <w:szCs w:val="17"/>
              </w:rPr>
              <w:t>Regional and continental</w:t>
            </w:r>
          </w:p>
        </w:tc>
        <w:tc>
          <w:tcPr>
            <w:tcW w:w="6726" w:type="dxa"/>
            <w:gridSpan w:val="2"/>
            <w:tcMar>
              <w:top w:w="72" w:type="dxa"/>
              <w:left w:w="112" w:type="dxa"/>
              <w:bottom w:w="72" w:type="dxa"/>
              <w:right w:w="112" w:type="dxa"/>
            </w:tcMar>
          </w:tcPr>
          <w:p w14:paraId="033F1957" w14:textId="77777777" w:rsidR="00B53D04" w:rsidRDefault="0042122B">
            <w:pPr>
              <w:spacing w:line="252" w:lineRule="auto"/>
            </w:pPr>
            <w:r>
              <w:rPr>
                <w:sz w:val="17"/>
                <w:szCs w:val="17"/>
              </w:rPr>
              <w:t>Country scholarship allocations to Uganda, Kenya, Rwanda, Burundi, South Sudan, the Democratic Republic of the Congo, Somalia and Nigeria; embassy partnerships with South Sudan and Nigeria.</w:t>
            </w:r>
          </w:p>
        </w:tc>
      </w:tr>
      <w:tr w:rsidR="00B53D04" w14:paraId="033F195B"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4513" w:type="dxa"/>
            <w:gridSpan w:val="2"/>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959" w14:textId="47D821E6" w:rsidR="00B53D04" w:rsidRDefault="00B53D04" w:rsidP="00581915">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95A" w14:textId="281388B0" w:rsidR="00B53D04" w:rsidRDefault="00B53D04">
            <w:pPr>
              <w:jc w:val="center"/>
            </w:pPr>
          </w:p>
        </w:tc>
      </w:tr>
    </w:tbl>
    <w:p w14:paraId="49140380" w14:textId="77777777" w:rsidR="00970DC9" w:rsidRDefault="00970DC9">
      <w:pPr>
        <w:spacing w:after="170"/>
        <w:jc w:val="center"/>
        <w:rPr>
          <w:i/>
          <w:iCs/>
          <w:color w:val="5A5A5A"/>
          <w:sz w:val="16"/>
          <w:szCs w:val="16"/>
        </w:rPr>
      </w:pPr>
    </w:p>
    <w:p w14:paraId="1A0847B9" w14:textId="77777777" w:rsidR="00970DC9" w:rsidRDefault="00970DC9">
      <w:pPr>
        <w:spacing w:after="170"/>
        <w:jc w:val="center"/>
        <w:rPr>
          <w:i/>
          <w:iCs/>
          <w:color w:val="5A5A5A"/>
          <w:sz w:val="16"/>
          <w:szCs w:val="16"/>
        </w:rPr>
      </w:pPr>
    </w:p>
    <w:p w14:paraId="7DCEF17E" w14:textId="77777777" w:rsidR="00970DC9" w:rsidRDefault="00970DC9">
      <w:pPr>
        <w:spacing w:after="170"/>
        <w:jc w:val="center"/>
        <w:rPr>
          <w:i/>
          <w:iCs/>
          <w:color w:val="5A5A5A"/>
          <w:sz w:val="16"/>
          <w:szCs w:val="16"/>
        </w:rPr>
      </w:pPr>
    </w:p>
    <w:p w14:paraId="07978800" w14:textId="77777777" w:rsidR="00970DC9" w:rsidRDefault="00970DC9">
      <w:pPr>
        <w:spacing w:after="170"/>
        <w:jc w:val="center"/>
        <w:rPr>
          <w:i/>
          <w:iCs/>
          <w:color w:val="5A5A5A"/>
          <w:sz w:val="16"/>
          <w:szCs w:val="16"/>
        </w:rPr>
      </w:pPr>
    </w:p>
    <w:p w14:paraId="1E3FCE0A" w14:textId="77777777" w:rsidR="00970DC9" w:rsidRDefault="00970DC9">
      <w:pPr>
        <w:spacing w:after="170"/>
        <w:jc w:val="center"/>
        <w:rPr>
          <w:i/>
          <w:iCs/>
          <w:color w:val="5A5A5A"/>
          <w:sz w:val="16"/>
          <w:szCs w:val="16"/>
        </w:rPr>
      </w:pPr>
    </w:p>
    <w:p w14:paraId="18FFDD14" w14:textId="77777777" w:rsidR="00970DC9" w:rsidRDefault="00970DC9">
      <w:pPr>
        <w:spacing w:after="170"/>
        <w:jc w:val="center"/>
        <w:rPr>
          <w:i/>
          <w:iCs/>
          <w:color w:val="5A5A5A"/>
          <w:sz w:val="16"/>
          <w:szCs w:val="16"/>
        </w:rPr>
      </w:pPr>
    </w:p>
    <w:p w14:paraId="2F8FCB9A" w14:textId="77777777" w:rsidR="00970DC9" w:rsidRDefault="00970DC9">
      <w:pPr>
        <w:spacing w:after="170"/>
        <w:jc w:val="center"/>
        <w:rPr>
          <w:i/>
          <w:iCs/>
          <w:color w:val="5A5A5A"/>
          <w:sz w:val="16"/>
          <w:szCs w:val="16"/>
        </w:rPr>
      </w:pPr>
    </w:p>
    <w:p w14:paraId="3E06BC6A" w14:textId="77777777" w:rsidR="00970DC9" w:rsidRDefault="00970DC9">
      <w:pPr>
        <w:spacing w:after="170"/>
        <w:jc w:val="center"/>
        <w:rPr>
          <w:i/>
          <w:iCs/>
          <w:color w:val="5A5A5A"/>
          <w:sz w:val="16"/>
          <w:szCs w:val="16"/>
        </w:rPr>
      </w:pPr>
    </w:p>
    <w:p w14:paraId="266308B5" w14:textId="77777777" w:rsidR="00970DC9" w:rsidRDefault="00970DC9">
      <w:pPr>
        <w:spacing w:after="170"/>
        <w:jc w:val="center"/>
        <w:rPr>
          <w:i/>
          <w:iCs/>
          <w:color w:val="5A5A5A"/>
          <w:sz w:val="16"/>
          <w:szCs w:val="16"/>
        </w:rPr>
      </w:pPr>
    </w:p>
    <w:p w14:paraId="1180C861" w14:textId="77777777" w:rsidR="00970DC9" w:rsidRDefault="00970DC9">
      <w:pPr>
        <w:spacing w:after="170"/>
        <w:jc w:val="center"/>
        <w:rPr>
          <w:i/>
          <w:iCs/>
          <w:color w:val="5A5A5A"/>
          <w:sz w:val="16"/>
          <w:szCs w:val="16"/>
        </w:rPr>
      </w:pPr>
    </w:p>
    <w:p w14:paraId="3E395583" w14:textId="77777777" w:rsidR="00407BFC" w:rsidRDefault="00407BFC">
      <w:pPr>
        <w:spacing w:after="170"/>
        <w:jc w:val="center"/>
        <w:rPr>
          <w:i/>
          <w:iCs/>
          <w:color w:val="5A5A5A"/>
          <w:sz w:val="16"/>
          <w:szCs w:val="16"/>
        </w:rPr>
      </w:pPr>
    </w:p>
    <w:p w14:paraId="5FFF7001" w14:textId="77777777" w:rsidR="00407BFC" w:rsidRDefault="00407BFC">
      <w:pPr>
        <w:spacing w:after="170"/>
        <w:jc w:val="center"/>
        <w:rPr>
          <w:i/>
          <w:iCs/>
          <w:color w:val="5A5A5A"/>
          <w:sz w:val="16"/>
          <w:szCs w:val="16"/>
        </w:rPr>
      </w:pPr>
    </w:p>
    <w:p w14:paraId="6556C6AB" w14:textId="77777777" w:rsidR="00407BFC" w:rsidRDefault="00407BFC">
      <w:pPr>
        <w:spacing w:after="170"/>
        <w:jc w:val="center"/>
        <w:rPr>
          <w:i/>
          <w:iCs/>
          <w:color w:val="5A5A5A"/>
          <w:sz w:val="16"/>
          <w:szCs w:val="16"/>
        </w:rPr>
      </w:pPr>
    </w:p>
    <w:p w14:paraId="0C651808" w14:textId="77777777" w:rsidR="00407BFC" w:rsidRDefault="00407BFC">
      <w:pPr>
        <w:spacing w:after="170"/>
        <w:jc w:val="center"/>
        <w:rPr>
          <w:i/>
          <w:iCs/>
          <w:color w:val="5A5A5A"/>
          <w:sz w:val="16"/>
          <w:szCs w:val="16"/>
        </w:rPr>
      </w:pPr>
    </w:p>
    <w:p w14:paraId="033F195C" w14:textId="4D107BAA" w:rsidR="00B53D04" w:rsidRDefault="0042122B">
      <w:pPr>
        <w:spacing w:after="170"/>
        <w:jc w:val="center"/>
      </w:pPr>
      <w:r>
        <w:rPr>
          <w:i/>
          <w:iCs/>
          <w:color w:val="5A5A5A"/>
          <w:sz w:val="16"/>
          <w:szCs w:val="16"/>
        </w:rPr>
        <w:t xml:space="preserve">Karamoja scholarship beneficiaries travelling to </w:t>
      </w:r>
      <w:proofErr w:type="spellStart"/>
      <w:proofErr w:type="gramStart"/>
      <w:r>
        <w:rPr>
          <w:i/>
          <w:iCs/>
          <w:color w:val="5A5A5A"/>
          <w:sz w:val="16"/>
          <w:szCs w:val="16"/>
        </w:rPr>
        <w:t>Nakapiripirit</w:t>
      </w:r>
      <w:proofErr w:type="spellEnd"/>
      <w:r w:rsidR="00581915">
        <w:rPr>
          <w:i/>
          <w:iCs/>
          <w:color w:val="5A5A5A"/>
          <w:sz w:val="16"/>
          <w:szCs w:val="16"/>
        </w:rPr>
        <w:t>.</w:t>
      </w:r>
      <w:r>
        <w:rPr>
          <w:i/>
          <w:iCs/>
          <w:color w:val="5A5A5A"/>
          <w:sz w:val="16"/>
          <w:szCs w:val="16"/>
        </w:rPr>
        <w:t>.</w:t>
      </w:r>
      <w:proofErr w:type="gramEnd"/>
    </w:p>
    <w:p w14:paraId="033F195D" w14:textId="77777777" w:rsidR="00B53D04" w:rsidRDefault="00B53D04">
      <w:pPr>
        <w:pageBreakBefore/>
      </w:pPr>
    </w:p>
    <w:p w14:paraId="033F195E" w14:textId="77777777" w:rsidR="00B53D04" w:rsidRDefault="0042122B">
      <w:pPr>
        <w:keepNext/>
        <w:spacing w:after="40"/>
      </w:pPr>
      <w:r>
        <w:rPr>
          <w:b/>
          <w:bCs/>
          <w:color w:val="E3DAD2"/>
          <w:sz w:val="52"/>
          <w:szCs w:val="52"/>
        </w:rPr>
        <w:t>07</w:t>
      </w:r>
    </w:p>
    <w:p w14:paraId="033F195F" w14:textId="77777777" w:rsidR="00B53D04" w:rsidRDefault="0042122B">
      <w:pPr>
        <w:keepNext/>
        <w:pBdr>
          <w:bottom w:val="single" w:sz="14" w:space="8" w:color="A67C00"/>
        </w:pBdr>
        <w:spacing w:after="220"/>
      </w:pPr>
      <w:r>
        <w:rPr>
          <w:b/>
          <w:bCs/>
          <w:color w:val="8C1B23"/>
          <w:sz w:val="34"/>
          <w:szCs w:val="34"/>
        </w:rPr>
        <w:t>The year at a glance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B53D04" w14:paraId="033F1968" w14:textId="77777777">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33F1960" w14:textId="77777777" w:rsidR="00B53D04" w:rsidRDefault="0042122B">
            <w:pPr>
              <w:spacing w:after="50"/>
              <w:jc w:val="center"/>
            </w:pPr>
            <w:r>
              <w:rPr>
                <w:b/>
                <w:bCs/>
                <w:color w:val="8C1B23"/>
                <w:sz w:val="34"/>
                <w:szCs w:val="34"/>
              </w:rPr>
              <w:t>45%+</w:t>
            </w:r>
          </w:p>
          <w:p w14:paraId="033F1961" w14:textId="77777777" w:rsidR="00B53D04" w:rsidRDefault="0042122B">
            <w:pPr>
              <w:jc w:val="center"/>
            </w:pPr>
            <w:r>
              <w:rPr>
                <w:spacing w:val="12"/>
                <w:sz w:val="14"/>
                <w:szCs w:val="14"/>
              </w:rPr>
              <w:t>STUDENTS ON SCHOLARSHIP</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33F1962" w14:textId="77777777" w:rsidR="00B53D04" w:rsidRDefault="0042122B">
            <w:pPr>
              <w:spacing w:after="50"/>
              <w:jc w:val="center"/>
            </w:pPr>
            <w:r>
              <w:rPr>
                <w:b/>
                <w:bCs/>
                <w:color w:val="8C1B23"/>
                <w:sz w:val="34"/>
                <w:szCs w:val="34"/>
              </w:rPr>
              <w:t>7</w:t>
            </w:r>
          </w:p>
          <w:p w14:paraId="033F1963" w14:textId="77777777" w:rsidR="00B53D04" w:rsidRDefault="0042122B">
            <w:pPr>
              <w:jc w:val="center"/>
            </w:pPr>
            <w:r>
              <w:rPr>
                <w:spacing w:val="12"/>
                <w:sz w:val="14"/>
                <w:szCs w:val="14"/>
              </w:rPr>
              <w:t>SCHOLARSHIP ROUTES</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33F1964" w14:textId="77777777" w:rsidR="00B53D04" w:rsidRDefault="0042122B">
            <w:pPr>
              <w:spacing w:after="50"/>
              <w:jc w:val="center"/>
            </w:pPr>
            <w:r>
              <w:rPr>
                <w:b/>
                <w:bCs/>
                <w:color w:val="8C1B23"/>
                <w:sz w:val="34"/>
                <w:szCs w:val="34"/>
              </w:rPr>
              <w:t>6</w:t>
            </w:r>
          </w:p>
          <w:p w14:paraId="033F1965" w14:textId="77777777" w:rsidR="00B53D04" w:rsidRDefault="0042122B">
            <w:pPr>
              <w:jc w:val="center"/>
            </w:pPr>
            <w:r>
              <w:rPr>
                <w:spacing w:val="12"/>
                <w:sz w:val="14"/>
                <w:szCs w:val="14"/>
              </w:rPr>
              <w:t>COMMUNITIES SERVED</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33F1966" w14:textId="77777777" w:rsidR="00B53D04" w:rsidRDefault="0042122B">
            <w:pPr>
              <w:spacing w:after="50"/>
              <w:jc w:val="center"/>
            </w:pPr>
            <w:r>
              <w:rPr>
                <w:b/>
                <w:bCs/>
                <w:color w:val="8C1B23"/>
                <w:sz w:val="34"/>
                <w:szCs w:val="34"/>
              </w:rPr>
              <w:t>5</w:t>
            </w:r>
          </w:p>
          <w:p w14:paraId="033F1967" w14:textId="77777777" w:rsidR="00B53D04" w:rsidRDefault="0042122B">
            <w:pPr>
              <w:jc w:val="center"/>
            </w:pPr>
            <w:r>
              <w:rPr>
                <w:spacing w:val="12"/>
                <w:sz w:val="14"/>
                <w:szCs w:val="14"/>
              </w:rPr>
              <w:t>NATIONAL INSTITUTIONS HOSTED</w:t>
            </w:r>
          </w:p>
        </w:tc>
      </w:tr>
    </w:tbl>
    <w:p w14:paraId="033F1969" w14:textId="77777777" w:rsidR="00B53D04" w:rsidRDefault="00B53D04">
      <w:pPr>
        <w:spacing w:after="240"/>
      </w:pPr>
    </w:p>
    <w:p w14:paraId="033F196A" w14:textId="77777777" w:rsidR="00B53D04" w:rsidRDefault="0042122B">
      <w:pPr>
        <w:keepNext/>
        <w:pBdr>
          <w:bottom w:val="single" w:sz="6" w:space="4" w:color="A67C00"/>
        </w:pBdr>
        <w:spacing w:before="250" w:after="100"/>
      </w:pPr>
      <w:r>
        <w:rPr>
          <w:b/>
          <w:bCs/>
          <w:color w:val="8C1B23"/>
          <w:spacing w:val="28"/>
        </w:rPr>
        <w:t>SUMMARY OF ACTIVITY</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600"/>
        <w:gridCol w:w="2700"/>
        <w:gridCol w:w="3726"/>
      </w:tblGrid>
      <w:tr w:rsidR="00B53D04" w14:paraId="033F196E" w14:textId="77777777">
        <w:trPr>
          <w:tblHeader/>
        </w:trPr>
        <w:tc>
          <w:tcPr>
            <w:tcW w:w="2600" w:type="dxa"/>
            <w:shd w:val="clear" w:color="auto" w:fill="8C1B23"/>
            <w:tcMar>
              <w:top w:w="72" w:type="dxa"/>
              <w:left w:w="112" w:type="dxa"/>
              <w:bottom w:w="72" w:type="dxa"/>
              <w:right w:w="112" w:type="dxa"/>
            </w:tcMar>
          </w:tcPr>
          <w:p w14:paraId="033F196B" w14:textId="77777777" w:rsidR="00B53D04" w:rsidRDefault="0042122B">
            <w:pPr>
              <w:spacing w:line="252" w:lineRule="auto"/>
            </w:pPr>
            <w:r>
              <w:rPr>
                <w:b/>
                <w:bCs/>
                <w:color w:val="FFFFFF"/>
                <w:sz w:val="17"/>
                <w:szCs w:val="17"/>
              </w:rPr>
              <w:t>Initiative</w:t>
            </w:r>
          </w:p>
        </w:tc>
        <w:tc>
          <w:tcPr>
            <w:tcW w:w="2700" w:type="dxa"/>
            <w:shd w:val="clear" w:color="auto" w:fill="8C1B23"/>
            <w:tcMar>
              <w:top w:w="72" w:type="dxa"/>
              <w:left w:w="112" w:type="dxa"/>
              <w:bottom w:w="72" w:type="dxa"/>
              <w:right w:w="112" w:type="dxa"/>
            </w:tcMar>
          </w:tcPr>
          <w:p w14:paraId="033F196C" w14:textId="77777777" w:rsidR="00B53D04" w:rsidRDefault="0042122B">
            <w:pPr>
              <w:spacing w:line="252" w:lineRule="auto"/>
            </w:pPr>
            <w:r>
              <w:rPr>
                <w:b/>
                <w:bCs/>
                <w:color w:val="FFFFFF"/>
                <w:sz w:val="17"/>
                <w:szCs w:val="17"/>
              </w:rPr>
              <w:t>Scope</w:t>
            </w:r>
          </w:p>
        </w:tc>
        <w:tc>
          <w:tcPr>
            <w:tcW w:w="3726" w:type="dxa"/>
            <w:shd w:val="clear" w:color="auto" w:fill="8C1B23"/>
            <w:tcMar>
              <w:top w:w="72" w:type="dxa"/>
              <w:left w:w="112" w:type="dxa"/>
              <w:bottom w:w="72" w:type="dxa"/>
              <w:right w:w="112" w:type="dxa"/>
            </w:tcMar>
          </w:tcPr>
          <w:p w14:paraId="033F196D" w14:textId="77777777" w:rsidR="00B53D04" w:rsidRDefault="0042122B">
            <w:pPr>
              <w:spacing w:line="252" w:lineRule="auto"/>
            </w:pPr>
            <w:r>
              <w:rPr>
                <w:b/>
                <w:bCs/>
                <w:color w:val="FFFFFF"/>
                <w:sz w:val="17"/>
                <w:szCs w:val="17"/>
              </w:rPr>
              <w:t>Outcome</w:t>
            </w:r>
          </w:p>
        </w:tc>
      </w:tr>
      <w:tr w:rsidR="00B53D04" w14:paraId="033F1972" w14:textId="77777777">
        <w:tc>
          <w:tcPr>
            <w:tcW w:w="2600" w:type="dxa"/>
            <w:shd w:val="clear" w:color="auto" w:fill="F4F0EC"/>
            <w:tcMar>
              <w:top w:w="72" w:type="dxa"/>
              <w:left w:w="112" w:type="dxa"/>
              <w:bottom w:w="72" w:type="dxa"/>
              <w:right w:w="112" w:type="dxa"/>
            </w:tcMar>
          </w:tcPr>
          <w:p w14:paraId="033F196F" w14:textId="77777777" w:rsidR="00B53D04" w:rsidRDefault="0042122B">
            <w:pPr>
              <w:spacing w:line="252" w:lineRule="auto"/>
            </w:pPr>
            <w:r>
              <w:rPr>
                <w:b/>
                <w:bCs/>
                <w:sz w:val="17"/>
                <w:szCs w:val="17"/>
              </w:rPr>
              <w:t xml:space="preserve">Scholarship </w:t>
            </w:r>
            <w:proofErr w:type="spellStart"/>
            <w:r>
              <w:rPr>
                <w:b/>
                <w:bCs/>
                <w:sz w:val="17"/>
                <w:szCs w:val="17"/>
              </w:rPr>
              <w:t>programmes</w:t>
            </w:r>
            <w:proofErr w:type="spellEnd"/>
          </w:p>
        </w:tc>
        <w:tc>
          <w:tcPr>
            <w:tcW w:w="2700" w:type="dxa"/>
            <w:tcMar>
              <w:top w:w="72" w:type="dxa"/>
              <w:left w:w="112" w:type="dxa"/>
              <w:bottom w:w="72" w:type="dxa"/>
              <w:right w:w="112" w:type="dxa"/>
            </w:tcMar>
          </w:tcPr>
          <w:p w14:paraId="033F1970" w14:textId="77777777" w:rsidR="00B53D04" w:rsidRDefault="0042122B">
            <w:pPr>
              <w:spacing w:line="252" w:lineRule="auto"/>
            </w:pPr>
            <w:r>
              <w:rPr>
                <w:sz w:val="17"/>
                <w:szCs w:val="17"/>
              </w:rPr>
              <w:t>Vulnerable, academic, African scholars, African women, community, sports</w:t>
            </w:r>
          </w:p>
        </w:tc>
        <w:tc>
          <w:tcPr>
            <w:tcW w:w="3726" w:type="dxa"/>
            <w:tcMar>
              <w:top w:w="72" w:type="dxa"/>
              <w:left w:w="112" w:type="dxa"/>
              <w:bottom w:w="72" w:type="dxa"/>
              <w:right w:w="112" w:type="dxa"/>
            </w:tcMar>
          </w:tcPr>
          <w:p w14:paraId="033F1971" w14:textId="77777777" w:rsidR="00B53D04" w:rsidRDefault="0042122B">
            <w:pPr>
              <w:spacing w:line="252" w:lineRule="auto"/>
            </w:pPr>
            <w:r>
              <w:rPr>
                <w:sz w:val="17"/>
                <w:szCs w:val="17"/>
              </w:rPr>
              <w:t xml:space="preserve">Over 45% of students supported on one or another scholarship </w:t>
            </w:r>
            <w:proofErr w:type="spellStart"/>
            <w:r>
              <w:rPr>
                <w:sz w:val="17"/>
                <w:szCs w:val="17"/>
              </w:rPr>
              <w:t>programme</w:t>
            </w:r>
            <w:proofErr w:type="spellEnd"/>
          </w:p>
        </w:tc>
      </w:tr>
      <w:tr w:rsidR="00B53D04" w14:paraId="033F1976" w14:textId="77777777">
        <w:tc>
          <w:tcPr>
            <w:tcW w:w="2600" w:type="dxa"/>
            <w:shd w:val="clear" w:color="auto" w:fill="F4F0EC"/>
            <w:tcMar>
              <w:top w:w="72" w:type="dxa"/>
              <w:left w:w="112" w:type="dxa"/>
              <w:bottom w:w="72" w:type="dxa"/>
              <w:right w:w="112" w:type="dxa"/>
            </w:tcMar>
          </w:tcPr>
          <w:p w14:paraId="033F1973" w14:textId="77777777" w:rsidR="00B53D04" w:rsidRDefault="0042122B">
            <w:pPr>
              <w:spacing w:line="252" w:lineRule="auto"/>
            </w:pPr>
            <w:r>
              <w:rPr>
                <w:b/>
                <w:bCs/>
                <w:sz w:val="17"/>
                <w:szCs w:val="17"/>
              </w:rPr>
              <w:t>Karamoja scholarships</w:t>
            </w:r>
          </w:p>
        </w:tc>
        <w:tc>
          <w:tcPr>
            <w:tcW w:w="2700" w:type="dxa"/>
            <w:tcMar>
              <w:top w:w="72" w:type="dxa"/>
              <w:left w:w="112" w:type="dxa"/>
              <w:bottom w:w="72" w:type="dxa"/>
              <w:right w:w="112" w:type="dxa"/>
            </w:tcMar>
          </w:tcPr>
          <w:p w14:paraId="033F1974" w14:textId="77777777" w:rsidR="00B53D04" w:rsidRDefault="0042122B">
            <w:pPr>
              <w:spacing w:line="252" w:lineRule="auto"/>
            </w:pPr>
            <w:r>
              <w:rPr>
                <w:sz w:val="17"/>
                <w:szCs w:val="17"/>
              </w:rPr>
              <w:t>Disadvantaged students from Karamoja</w:t>
            </w:r>
          </w:p>
        </w:tc>
        <w:tc>
          <w:tcPr>
            <w:tcW w:w="3726" w:type="dxa"/>
            <w:tcMar>
              <w:top w:w="72" w:type="dxa"/>
              <w:left w:w="112" w:type="dxa"/>
              <w:bottom w:w="72" w:type="dxa"/>
              <w:right w:w="112" w:type="dxa"/>
            </w:tcMar>
          </w:tcPr>
          <w:p w14:paraId="033F1975" w14:textId="77777777" w:rsidR="00B53D04" w:rsidRDefault="0042122B">
            <w:pPr>
              <w:spacing w:line="252" w:lineRule="auto"/>
            </w:pPr>
            <w:r>
              <w:rPr>
                <w:sz w:val="17"/>
                <w:szCs w:val="17"/>
              </w:rPr>
              <w:t>Full tuition scholarships with academic and social support</w:t>
            </w:r>
          </w:p>
        </w:tc>
      </w:tr>
      <w:tr w:rsidR="00B53D04" w14:paraId="033F197A" w14:textId="77777777">
        <w:tc>
          <w:tcPr>
            <w:tcW w:w="2600" w:type="dxa"/>
            <w:shd w:val="clear" w:color="auto" w:fill="F4F0EC"/>
            <w:tcMar>
              <w:top w:w="72" w:type="dxa"/>
              <w:left w:w="112" w:type="dxa"/>
              <w:bottom w:w="72" w:type="dxa"/>
              <w:right w:w="112" w:type="dxa"/>
            </w:tcMar>
          </w:tcPr>
          <w:p w14:paraId="033F1977" w14:textId="77777777" w:rsidR="00B53D04" w:rsidRDefault="0042122B">
            <w:pPr>
              <w:spacing w:line="252" w:lineRule="auto"/>
            </w:pPr>
            <w:r>
              <w:rPr>
                <w:b/>
                <w:bCs/>
                <w:sz w:val="17"/>
                <w:szCs w:val="17"/>
              </w:rPr>
              <w:t>West Nile scholarships</w:t>
            </w:r>
          </w:p>
        </w:tc>
        <w:tc>
          <w:tcPr>
            <w:tcW w:w="2700" w:type="dxa"/>
            <w:tcMar>
              <w:top w:w="72" w:type="dxa"/>
              <w:left w:w="112" w:type="dxa"/>
              <w:bottom w:w="72" w:type="dxa"/>
              <w:right w:w="112" w:type="dxa"/>
            </w:tcMar>
          </w:tcPr>
          <w:p w14:paraId="033F1978" w14:textId="77777777" w:rsidR="00B53D04" w:rsidRDefault="0042122B">
            <w:pPr>
              <w:spacing w:line="252" w:lineRule="auto"/>
            </w:pPr>
            <w:r>
              <w:rPr>
                <w:sz w:val="17"/>
                <w:szCs w:val="17"/>
              </w:rPr>
              <w:t>Students from the West Nile region</w:t>
            </w:r>
          </w:p>
        </w:tc>
        <w:tc>
          <w:tcPr>
            <w:tcW w:w="3726" w:type="dxa"/>
            <w:tcMar>
              <w:top w:w="72" w:type="dxa"/>
              <w:left w:w="112" w:type="dxa"/>
              <w:bottom w:w="72" w:type="dxa"/>
              <w:right w:w="112" w:type="dxa"/>
            </w:tcMar>
          </w:tcPr>
          <w:p w14:paraId="033F1979" w14:textId="77777777" w:rsidR="00B53D04" w:rsidRDefault="0042122B">
            <w:pPr>
              <w:spacing w:line="252" w:lineRule="auto"/>
            </w:pPr>
            <w:r>
              <w:rPr>
                <w:sz w:val="17"/>
                <w:szCs w:val="17"/>
              </w:rPr>
              <w:t>Regional scholarships improving access in an underserved region</w:t>
            </w:r>
          </w:p>
        </w:tc>
      </w:tr>
      <w:tr w:rsidR="00B53D04" w14:paraId="033F197E" w14:textId="77777777">
        <w:tc>
          <w:tcPr>
            <w:tcW w:w="2600" w:type="dxa"/>
            <w:shd w:val="clear" w:color="auto" w:fill="F4F0EC"/>
            <w:tcMar>
              <w:top w:w="72" w:type="dxa"/>
              <w:left w:w="112" w:type="dxa"/>
              <w:bottom w:w="72" w:type="dxa"/>
              <w:right w:w="112" w:type="dxa"/>
            </w:tcMar>
          </w:tcPr>
          <w:p w14:paraId="033F197B" w14:textId="77777777" w:rsidR="00B53D04" w:rsidRDefault="0042122B">
            <w:pPr>
              <w:spacing w:line="252" w:lineRule="auto"/>
            </w:pPr>
            <w:r>
              <w:rPr>
                <w:b/>
                <w:bCs/>
                <w:sz w:val="17"/>
                <w:szCs w:val="17"/>
              </w:rPr>
              <w:t>South Sudan Embassy scholarships</w:t>
            </w:r>
          </w:p>
        </w:tc>
        <w:tc>
          <w:tcPr>
            <w:tcW w:w="2700" w:type="dxa"/>
            <w:tcMar>
              <w:top w:w="72" w:type="dxa"/>
              <w:left w:w="112" w:type="dxa"/>
              <w:bottom w:w="72" w:type="dxa"/>
              <w:right w:w="112" w:type="dxa"/>
            </w:tcMar>
          </w:tcPr>
          <w:p w14:paraId="033F197C" w14:textId="77777777" w:rsidR="00B53D04" w:rsidRDefault="0042122B">
            <w:pPr>
              <w:spacing w:line="252" w:lineRule="auto"/>
            </w:pPr>
            <w:r>
              <w:rPr>
                <w:sz w:val="17"/>
                <w:szCs w:val="17"/>
              </w:rPr>
              <w:t>South Sudanese students</w:t>
            </w:r>
          </w:p>
        </w:tc>
        <w:tc>
          <w:tcPr>
            <w:tcW w:w="3726" w:type="dxa"/>
            <w:tcMar>
              <w:top w:w="72" w:type="dxa"/>
              <w:left w:w="112" w:type="dxa"/>
              <w:bottom w:w="72" w:type="dxa"/>
              <w:right w:w="112" w:type="dxa"/>
            </w:tcMar>
          </w:tcPr>
          <w:p w14:paraId="033F197D" w14:textId="77777777" w:rsidR="00B53D04" w:rsidRDefault="0042122B">
            <w:pPr>
              <w:spacing w:line="252" w:lineRule="auto"/>
            </w:pPr>
            <w:r>
              <w:rPr>
                <w:sz w:val="17"/>
                <w:szCs w:val="17"/>
              </w:rPr>
              <w:t>Full scholarships extended annually to the Government of South Sudan</w:t>
            </w:r>
          </w:p>
        </w:tc>
      </w:tr>
      <w:tr w:rsidR="00B53D04" w14:paraId="033F1982" w14:textId="77777777">
        <w:tc>
          <w:tcPr>
            <w:tcW w:w="2600" w:type="dxa"/>
            <w:shd w:val="clear" w:color="auto" w:fill="F4F0EC"/>
            <w:tcMar>
              <w:top w:w="72" w:type="dxa"/>
              <w:left w:w="112" w:type="dxa"/>
              <w:bottom w:w="72" w:type="dxa"/>
              <w:right w:w="112" w:type="dxa"/>
            </w:tcMar>
          </w:tcPr>
          <w:p w14:paraId="033F197F" w14:textId="77777777" w:rsidR="00B53D04" w:rsidRDefault="0042122B">
            <w:pPr>
              <w:spacing w:line="252" w:lineRule="auto"/>
            </w:pPr>
            <w:r>
              <w:rPr>
                <w:b/>
                <w:bCs/>
                <w:sz w:val="17"/>
                <w:szCs w:val="17"/>
              </w:rPr>
              <w:t>Nigerian Embassy scholarships</w:t>
            </w:r>
          </w:p>
        </w:tc>
        <w:tc>
          <w:tcPr>
            <w:tcW w:w="2700" w:type="dxa"/>
            <w:tcMar>
              <w:top w:w="72" w:type="dxa"/>
              <w:left w:w="112" w:type="dxa"/>
              <w:bottom w:w="72" w:type="dxa"/>
              <w:right w:w="112" w:type="dxa"/>
            </w:tcMar>
          </w:tcPr>
          <w:p w14:paraId="033F1980" w14:textId="77777777" w:rsidR="00B53D04" w:rsidRDefault="0042122B">
            <w:pPr>
              <w:spacing w:line="252" w:lineRule="auto"/>
            </w:pPr>
            <w:r>
              <w:rPr>
                <w:sz w:val="17"/>
                <w:szCs w:val="17"/>
              </w:rPr>
              <w:t>Nigerian students</w:t>
            </w:r>
          </w:p>
        </w:tc>
        <w:tc>
          <w:tcPr>
            <w:tcW w:w="3726" w:type="dxa"/>
            <w:tcMar>
              <w:top w:w="72" w:type="dxa"/>
              <w:left w:w="112" w:type="dxa"/>
              <w:bottom w:w="72" w:type="dxa"/>
              <w:right w:w="112" w:type="dxa"/>
            </w:tcMar>
          </w:tcPr>
          <w:p w14:paraId="033F1981" w14:textId="77777777" w:rsidR="00B53D04" w:rsidRDefault="0042122B">
            <w:pPr>
              <w:spacing w:line="252" w:lineRule="auto"/>
            </w:pPr>
            <w:r>
              <w:rPr>
                <w:sz w:val="17"/>
                <w:szCs w:val="17"/>
              </w:rPr>
              <w:t>Partnership with the Nigerian diplomatic mission</w:t>
            </w:r>
          </w:p>
        </w:tc>
      </w:tr>
      <w:tr w:rsidR="00B53D04" w14:paraId="033F1986" w14:textId="77777777">
        <w:tc>
          <w:tcPr>
            <w:tcW w:w="2600" w:type="dxa"/>
            <w:shd w:val="clear" w:color="auto" w:fill="F4F0EC"/>
            <w:tcMar>
              <w:top w:w="72" w:type="dxa"/>
              <w:left w:w="112" w:type="dxa"/>
              <w:bottom w:w="72" w:type="dxa"/>
              <w:right w:w="112" w:type="dxa"/>
            </w:tcMar>
          </w:tcPr>
          <w:p w14:paraId="033F1983" w14:textId="77777777" w:rsidR="00B53D04" w:rsidRDefault="0042122B">
            <w:pPr>
              <w:spacing w:line="252" w:lineRule="auto"/>
            </w:pPr>
            <w:proofErr w:type="spellStart"/>
            <w:r>
              <w:rPr>
                <w:b/>
                <w:bCs/>
                <w:sz w:val="17"/>
                <w:szCs w:val="17"/>
              </w:rPr>
              <w:t>Gabzy</w:t>
            </w:r>
            <w:proofErr w:type="spellEnd"/>
            <w:r>
              <w:rPr>
                <w:b/>
                <w:bCs/>
                <w:sz w:val="17"/>
                <w:szCs w:val="17"/>
              </w:rPr>
              <w:t xml:space="preserve"> Scholarship</w:t>
            </w:r>
          </w:p>
        </w:tc>
        <w:tc>
          <w:tcPr>
            <w:tcW w:w="2700" w:type="dxa"/>
            <w:tcMar>
              <w:top w:w="72" w:type="dxa"/>
              <w:left w:w="112" w:type="dxa"/>
              <w:bottom w:w="72" w:type="dxa"/>
              <w:right w:w="112" w:type="dxa"/>
            </w:tcMar>
          </w:tcPr>
          <w:p w14:paraId="033F1984" w14:textId="77777777" w:rsidR="00B53D04" w:rsidRDefault="0042122B">
            <w:pPr>
              <w:spacing w:line="252" w:lineRule="auto"/>
            </w:pPr>
            <w:r>
              <w:rPr>
                <w:sz w:val="17"/>
                <w:szCs w:val="17"/>
              </w:rPr>
              <w:t>Underprivileged young women</w:t>
            </w:r>
          </w:p>
        </w:tc>
        <w:tc>
          <w:tcPr>
            <w:tcW w:w="3726" w:type="dxa"/>
            <w:tcMar>
              <w:top w:w="72" w:type="dxa"/>
              <w:left w:w="112" w:type="dxa"/>
              <w:bottom w:w="72" w:type="dxa"/>
              <w:right w:w="112" w:type="dxa"/>
            </w:tcMar>
          </w:tcPr>
          <w:p w14:paraId="033F1985" w14:textId="77777777" w:rsidR="00B53D04" w:rsidRDefault="0042122B">
            <w:pPr>
              <w:spacing w:line="252" w:lineRule="auto"/>
            </w:pPr>
            <w:r>
              <w:rPr>
                <w:sz w:val="17"/>
                <w:szCs w:val="17"/>
              </w:rPr>
              <w:t>Full-cost tuition scholarships for girls from rural Uganda</w:t>
            </w:r>
          </w:p>
        </w:tc>
      </w:tr>
      <w:tr w:rsidR="00B53D04" w14:paraId="033F198A" w14:textId="77777777">
        <w:tc>
          <w:tcPr>
            <w:tcW w:w="2600" w:type="dxa"/>
            <w:shd w:val="clear" w:color="auto" w:fill="F4F0EC"/>
            <w:tcMar>
              <w:top w:w="72" w:type="dxa"/>
              <w:left w:w="112" w:type="dxa"/>
              <w:bottom w:w="72" w:type="dxa"/>
              <w:right w:w="112" w:type="dxa"/>
            </w:tcMar>
          </w:tcPr>
          <w:p w14:paraId="033F1987" w14:textId="77777777" w:rsidR="00B53D04" w:rsidRDefault="0042122B">
            <w:pPr>
              <w:spacing w:line="252" w:lineRule="auto"/>
            </w:pPr>
            <w:r>
              <w:rPr>
                <w:b/>
                <w:bCs/>
                <w:sz w:val="17"/>
                <w:szCs w:val="17"/>
              </w:rPr>
              <w:t>Top UACE Performers Scholarships</w:t>
            </w:r>
          </w:p>
        </w:tc>
        <w:tc>
          <w:tcPr>
            <w:tcW w:w="2700" w:type="dxa"/>
            <w:tcMar>
              <w:top w:w="72" w:type="dxa"/>
              <w:left w:w="112" w:type="dxa"/>
              <w:bottom w:w="72" w:type="dxa"/>
              <w:right w:w="112" w:type="dxa"/>
            </w:tcMar>
          </w:tcPr>
          <w:p w14:paraId="033F1988" w14:textId="77777777" w:rsidR="00B53D04" w:rsidRDefault="0042122B">
            <w:pPr>
              <w:spacing w:line="252" w:lineRule="auto"/>
            </w:pPr>
            <w:r>
              <w:rPr>
                <w:sz w:val="17"/>
                <w:szCs w:val="17"/>
              </w:rPr>
              <w:t>High-achieving Ugandan students</w:t>
            </w:r>
          </w:p>
        </w:tc>
        <w:tc>
          <w:tcPr>
            <w:tcW w:w="3726" w:type="dxa"/>
            <w:tcMar>
              <w:top w:w="72" w:type="dxa"/>
              <w:left w:w="112" w:type="dxa"/>
              <w:bottom w:w="72" w:type="dxa"/>
              <w:right w:w="112" w:type="dxa"/>
            </w:tcMar>
          </w:tcPr>
          <w:p w14:paraId="033F1989" w14:textId="77777777" w:rsidR="00B53D04" w:rsidRDefault="0042122B">
            <w:pPr>
              <w:spacing w:line="252" w:lineRule="auto"/>
            </w:pPr>
            <w:r>
              <w:rPr>
                <w:sz w:val="17"/>
                <w:szCs w:val="17"/>
              </w:rPr>
              <w:t>Merit-based awards for top UACE candidates</w:t>
            </w:r>
          </w:p>
        </w:tc>
      </w:tr>
      <w:tr w:rsidR="00B53D04" w14:paraId="033F198E" w14:textId="77777777">
        <w:tc>
          <w:tcPr>
            <w:tcW w:w="2600" w:type="dxa"/>
            <w:shd w:val="clear" w:color="auto" w:fill="F4F0EC"/>
            <w:tcMar>
              <w:top w:w="72" w:type="dxa"/>
              <w:left w:w="112" w:type="dxa"/>
              <w:bottom w:w="72" w:type="dxa"/>
              <w:right w:w="112" w:type="dxa"/>
            </w:tcMar>
          </w:tcPr>
          <w:p w14:paraId="033F198B" w14:textId="77777777" w:rsidR="00B53D04" w:rsidRDefault="0042122B">
            <w:pPr>
              <w:spacing w:line="252" w:lineRule="auto"/>
            </w:pPr>
            <w:r>
              <w:rPr>
                <w:b/>
                <w:bCs/>
                <w:sz w:val="17"/>
                <w:szCs w:val="17"/>
              </w:rPr>
              <w:t xml:space="preserve">Secondary School Visitation </w:t>
            </w:r>
            <w:proofErr w:type="spellStart"/>
            <w:r>
              <w:rPr>
                <w:b/>
                <w:bCs/>
                <w:sz w:val="17"/>
                <w:szCs w:val="17"/>
              </w:rPr>
              <w:t>Programme</w:t>
            </w:r>
            <w:proofErr w:type="spellEnd"/>
          </w:p>
        </w:tc>
        <w:tc>
          <w:tcPr>
            <w:tcW w:w="2700" w:type="dxa"/>
            <w:tcMar>
              <w:top w:w="72" w:type="dxa"/>
              <w:left w:w="112" w:type="dxa"/>
              <w:bottom w:w="72" w:type="dxa"/>
              <w:right w:w="112" w:type="dxa"/>
            </w:tcMar>
          </w:tcPr>
          <w:p w14:paraId="033F198C" w14:textId="77777777" w:rsidR="00B53D04" w:rsidRDefault="0042122B">
            <w:pPr>
              <w:spacing w:line="252" w:lineRule="auto"/>
            </w:pPr>
            <w:r>
              <w:rPr>
                <w:sz w:val="17"/>
                <w:szCs w:val="17"/>
              </w:rPr>
              <w:t>Secondary schools</w:t>
            </w:r>
          </w:p>
        </w:tc>
        <w:tc>
          <w:tcPr>
            <w:tcW w:w="3726" w:type="dxa"/>
            <w:tcMar>
              <w:top w:w="72" w:type="dxa"/>
              <w:left w:w="112" w:type="dxa"/>
              <w:bottom w:w="72" w:type="dxa"/>
              <w:right w:w="112" w:type="dxa"/>
            </w:tcMar>
          </w:tcPr>
          <w:p w14:paraId="033F198D" w14:textId="77777777" w:rsidR="00B53D04" w:rsidRDefault="0042122B">
            <w:pPr>
              <w:spacing w:line="252" w:lineRule="auto"/>
            </w:pPr>
            <w:r>
              <w:rPr>
                <w:sz w:val="17"/>
                <w:szCs w:val="17"/>
              </w:rPr>
              <w:t>Free access to laboratories and sports facilities</w:t>
            </w:r>
          </w:p>
        </w:tc>
      </w:tr>
      <w:tr w:rsidR="00B53D04" w14:paraId="033F1992" w14:textId="77777777">
        <w:tc>
          <w:tcPr>
            <w:tcW w:w="2600" w:type="dxa"/>
            <w:shd w:val="clear" w:color="auto" w:fill="F4F0EC"/>
            <w:tcMar>
              <w:top w:w="72" w:type="dxa"/>
              <w:left w:w="112" w:type="dxa"/>
              <w:bottom w:w="72" w:type="dxa"/>
              <w:right w:w="112" w:type="dxa"/>
            </w:tcMar>
          </w:tcPr>
          <w:p w14:paraId="033F198F" w14:textId="77777777" w:rsidR="00B53D04" w:rsidRDefault="0042122B">
            <w:pPr>
              <w:spacing w:line="252" w:lineRule="auto"/>
            </w:pPr>
            <w:r>
              <w:rPr>
                <w:b/>
                <w:bCs/>
                <w:sz w:val="17"/>
                <w:szCs w:val="17"/>
              </w:rPr>
              <w:t>Community sports and gym access</w:t>
            </w:r>
          </w:p>
        </w:tc>
        <w:tc>
          <w:tcPr>
            <w:tcW w:w="2700" w:type="dxa"/>
            <w:tcMar>
              <w:top w:w="72" w:type="dxa"/>
              <w:left w:w="112" w:type="dxa"/>
              <w:bottom w:w="72" w:type="dxa"/>
              <w:right w:w="112" w:type="dxa"/>
            </w:tcMar>
          </w:tcPr>
          <w:p w14:paraId="033F1990" w14:textId="77777777" w:rsidR="00B53D04" w:rsidRDefault="0042122B">
            <w:pPr>
              <w:spacing w:line="252" w:lineRule="auto"/>
            </w:pPr>
            <w:r>
              <w:rPr>
                <w:sz w:val="17"/>
                <w:szCs w:val="17"/>
              </w:rPr>
              <w:t>Surrounding communities</w:t>
            </w:r>
          </w:p>
        </w:tc>
        <w:tc>
          <w:tcPr>
            <w:tcW w:w="3726" w:type="dxa"/>
            <w:tcMar>
              <w:top w:w="72" w:type="dxa"/>
              <w:left w:w="112" w:type="dxa"/>
              <w:bottom w:w="72" w:type="dxa"/>
              <w:right w:w="112" w:type="dxa"/>
            </w:tcMar>
          </w:tcPr>
          <w:p w14:paraId="033F1991" w14:textId="77777777" w:rsidR="00B53D04" w:rsidRDefault="0042122B">
            <w:pPr>
              <w:spacing w:line="252" w:lineRule="auto"/>
            </w:pPr>
            <w:r>
              <w:rPr>
                <w:sz w:val="17"/>
                <w:szCs w:val="17"/>
              </w:rPr>
              <w:t>Free use of the university gymnasium and sports facilities</w:t>
            </w:r>
          </w:p>
        </w:tc>
      </w:tr>
      <w:tr w:rsidR="00B53D04" w14:paraId="033F1996" w14:textId="77777777">
        <w:tc>
          <w:tcPr>
            <w:tcW w:w="2600" w:type="dxa"/>
            <w:shd w:val="clear" w:color="auto" w:fill="F4F0EC"/>
            <w:tcMar>
              <w:top w:w="72" w:type="dxa"/>
              <w:left w:w="112" w:type="dxa"/>
              <w:bottom w:w="72" w:type="dxa"/>
              <w:right w:w="112" w:type="dxa"/>
            </w:tcMar>
          </w:tcPr>
          <w:p w14:paraId="033F1993" w14:textId="77777777" w:rsidR="00B53D04" w:rsidRDefault="0042122B">
            <w:pPr>
              <w:spacing w:line="252" w:lineRule="auto"/>
            </w:pPr>
            <w:r>
              <w:rPr>
                <w:b/>
                <w:bCs/>
                <w:sz w:val="17"/>
                <w:szCs w:val="17"/>
              </w:rPr>
              <w:t>Parking facilities</w:t>
            </w:r>
          </w:p>
        </w:tc>
        <w:tc>
          <w:tcPr>
            <w:tcW w:w="2700" w:type="dxa"/>
            <w:tcMar>
              <w:top w:w="72" w:type="dxa"/>
              <w:left w:w="112" w:type="dxa"/>
              <w:bottom w:w="72" w:type="dxa"/>
              <w:right w:w="112" w:type="dxa"/>
            </w:tcMar>
          </w:tcPr>
          <w:p w14:paraId="033F1994" w14:textId="77777777" w:rsidR="00B53D04" w:rsidRDefault="0042122B">
            <w:pPr>
              <w:spacing w:line="252" w:lineRule="auto"/>
            </w:pPr>
            <w:r>
              <w:rPr>
                <w:sz w:val="17"/>
                <w:szCs w:val="17"/>
              </w:rPr>
              <w:t>Nearby churches and community groups</w:t>
            </w:r>
          </w:p>
        </w:tc>
        <w:tc>
          <w:tcPr>
            <w:tcW w:w="3726" w:type="dxa"/>
            <w:tcMar>
              <w:top w:w="72" w:type="dxa"/>
              <w:left w:w="112" w:type="dxa"/>
              <w:bottom w:w="72" w:type="dxa"/>
              <w:right w:w="112" w:type="dxa"/>
            </w:tcMar>
          </w:tcPr>
          <w:p w14:paraId="033F1995" w14:textId="77777777" w:rsidR="00B53D04" w:rsidRDefault="0042122B">
            <w:pPr>
              <w:spacing w:line="252" w:lineRule="auto"/>
            </w:pPr>
            <w:r>
              <w:rPr>
                <w:sz w:val="17"/>
                <w:szCs w:val="17"/>
              </w:rPr>
              <w:t>Free parking for community functions and events</w:t>
            </w:r>
          </w:p>
        </w:tc>
      </w:tr>
      <w:tr w:rsidR="00B53D04" w14:paraId="033F199A" w14:textId="77777777">
        <w:tc>
          <w:tcPr>
            <w:tcW w:w="2600" w:type="dxa"/>
            <w:shd w:val="clear" w:color="auto" w:fill="F4F0EC"/>
            <w:tcMar>
              <w:top w:w="72" w:type="dxa"/>
              <w:left w:w="112" w:type="dxa"/>
              <w:bottom w:w="72" w:type="dxa"/>
              <w:right w:w="112" w:type="dxa"/>
            </w:tcMar>
          </w:tcPr>
          <w:p w14:paraId="033F1997" w14:textId="77777777" w:rsidR="00B53D04" w:rsidRDefault="0042122B">
            <w:pPr>
              <w:spacing w:line="252" w:lineRule="auto"/>
            </w:pPr>
            <w:r>
              <w:rPr>
                <w:b/>
                <w:bCs/>
                <w:sz w:val="17"/>
                <w:szCs w:val="17"/>
              </w:rPr>
              <w:t>Sanitary pad initiative</w:t>
            </w:r>
          </w:p>
        </w:tc>
        <w:tc>
          <w:tcPr>
            <w:tcW w:w="2700" w:type="dxa"/>
            <w:tcMar>
              <w:top w:w="72" w:type="dxa"/>
              <w:left w:w="112" w:type="dxa"/>
              <w:bottom w:w="72" w:type="dxa"/>
              <w:right w:w="112" w:type="dxa"/>
            </w:tcMar>
          </w:tcPr>
          <w:p w14:paraId="033F1998" w14:textId="77777777" w:rsidR="00B53D04" w:rsidRDefault="0042122B">
            <w:pPr>
              <w:spacing w:line="252" w:lineRule="auto"/>
            </w:pPr>
            <w:r>
              <w:rPr>
                <w:sz w:val="17"/>
                <w:szCs w:val="17"/>
              </w:rPr>
              <w:t>Kansanga community and beyond</w:t>
            </w:r>
          </w:p>
        </w:tc>
        <w:tc>
          <w:tcPr>
            <w:tcW w:w="3726" w:type="dxa"/>
            <w:tcMar>
              <w:top w:w="72" w:type="dxa"/>
              <w:left w:w="112" w:type="dxa"/>
              <w:bottom w:w="72" w:type="dxa"/>
              <w:right w:w="112" w:type="dxa"/>
            </w:tcMar>
          </w:tcPr>
          <w:p w14:paraId="033F1999" w14:textId="77777777" w:rsidR="00B53D04" w:rsidRDefault="0042122B">
            <w:pPr>
              <w:spacing w:line="252" w:lineRule="auto"/>
            </w:pPr>
            <w:r>
              <w:rPr>
                <w:sz w:val="17"/>
                <w:szCs w:val="17"/>
              </w:rPr>
              <w:t>Reusable pads distributed; outreach to over 100 vulnerable women and girls</w:t>
            </w:r>
          </w:p>
        </w:tc>
      </w:tr>
      <w:tr w:rsidR="00B53D04" w14:paraId="033F199E" w14:textId="77777777">
        <w:tc>
          <w:tcPr>
            <w:tcW w:w="2600" w:type="dxa"/>
            <w:shd w:val="clear" w:color="auto" w:fill="F4F0EC"/>
            <w:tcMar>
              <w:top w:w="72" w:type="dxa"/>
              <w:left w:w="112" w:type="dxa"/>
              <w:bottom w:w="72" w:type="dxa"/>
              <w:right w:w="112" w:type="dxa"/>
            </w:tcMar>
          </w:tcPr>
          <w:p w14:paraId="033F199B" w14:textId="77777777" w:rsidR="00B53D04" w:rsidRDefault="0042122B">
            <w:pPr>
              <w:spacing w:line="252" w:lineRule="auto"/>
            </w:pPr>
            <w:r>
              <w:rPr>
                <w:b/>
                <w:bCs/>
                <w:sz w:val="17"/>
                <w:szCs w:val="17"/>
              </w:rPr>
              <w:t>Medical camps</w:t>
            </w:r>
          </w:p>
        </w:tc>
        <w:tc>
          <w:tcPr>
            <w:tcW w:w="2700" w:type="dxa"/>
            <w:tcMar>
              <w:top w:w="72" w:type="dxa"/>
              <w:left w:w="112" w:type="dxa"/>
              <w:bottom w:w="72" w:type="dxa"/>
              <w:right w:w="112" w:type="dxa"/>
            </w:tcMar>
          </w:tcPr>
          <w:p w14:paraId="033F199C" w14:textId="77777777" w:rsidR="00B53D04" w:rsidRDefault="0042122B">
            <w:pPr>
              <w:spacing w:line="252" w:lineRule="auto"/>
            </w:pPr>
            <w:r>
              <w:rPr>
                <w:sz w:val="17"/>
                <w:szCs w:val="17"/>
              </w:rPr>
              <w:t>Local communities</w:t>
            </w:r>
          </w:p>
        </w:tc>
        <w:tc>
          <w:tcPr>
            <w:tcW w:w="3726" w:type="dxa"/>
            <w:tcMar>
              <w:top w:w="72" w:type="dxa"/>
              <w:left w:w="112" w:type="dxa"/>
              <w:bottom w:w="72" w:type="dxa"/>
              <w:right w:w="112" w:type="dxa"/>
            </w:tcMar>
          </w:tcPr>
          <w:p w14:paraId="033F199D" w14:textId="77777777" w:rsidR="00B53D04" w:rsidRDefault="0042122B">
            <w:pPr>
              <w:spacing w:line="252" w:lineRule="auto"/>
            </w:pPr>
            <w:r>
              <w:rPr>
                <w:sz w:val="17"/>
                <w:szCs w:val="17"/>
              </w:rPr>
              <w:t>Free health screenings and medical consultations</w:t>
            </w:r>
          </w:p>
        </w:tc>
      </w:tr>
      <w:tr w:rsidR="00B53D04" w14:paraId="033F19A2" w14:textId="77777777">
        <w:tc>
          <w:tcPr>
            <w:tcW w:w="2600" w:type="dxa"/>
            <w:shd w:val="clear" w:color="auto" w:fill="F4F0EC"/>
            <w:tcMar>
              <w:top w:w="72" w:type="dxa"/>
              <w:left w:w="112" w:type="dxa"/>
              <w:bottom w:w="72" w:type="dxa"/>
              <w:right w:w="112" w:type="dxa"/>
            </w:tcMar>
          </w:tcPr>
          <w:p w14:paraId="033F199F" w14:textId="77777777" w:rsidR="00B53D04" w:rsidRDefault="0042122B">
            <w:pPr>
              <w:spacing w:line="252" w:lineRule="auto"/>
            </w:pPr>
            <w:r>
              <w:rPr>
                <w:b/>
                <w:bCs/>
                <w:sz w:val="17"/>
                <w:szCs w:val="17"/>
              </w:rPr>
              <w:t>Blood donation drives</w:t>
            </w:r>
          </w:p>
        </w:tc>
        <w:tc>
          <w:tcPr>
            <w:tcW w:w="2700" w:type="dxa"/>
            <w:tcMar>
              <w:top w:w="72" w:type="dxa"/>
              <w:left w:w="112" w:type="dxa"/>
              <w:bottom w:w="72" w:type="dxa"/>
              <w:right w:w="112" w:type="dxa"/>
            </w:tcMar>
          </w:tcPr>
          <w:p w14:paraId="033F19A0" w14:textId="77777777" w:rsidR="00B53D04" w:rsidRDefault="0042122B">
            <w:pPr>
              <w:spacing w:line="252" w:lineRule="auto"/>
            </w:pPr>
            <w:r>
              <w:rPr>
                <w:sz w:val="17"/>
                <w:szCs w:val="17"/>
              </w:rPr>
              <w:t>Students, staff and community members</w:t>
            </w:r>
          </w:p>
        </w:tc>
        <w:tc>
          <w:tcPr>
            <w:tcW w:w="3726" w:type="dxa"/>
            <w:tcMar>
              <w:top w:w="72" w:type="dxa"/>
              <w:left w:w="112" w:type="dxa"/>
              <w:bottom w:w="72" w:type="dxa"/>
              <w:right w:w="112" w:type="dxa"/>
            </w:tcMar>
          </w:tcPr>
          <w:p w14:paraId="033F19A1" w14:textId="77777777" w:rsidR="00B53D04" w:rsidRDefault="0042122B">
            <w:pPr>
              <w:spacing w:line="252" w:lineRule="auto"/>
            </w:pPr>
            <w:r>
              <w:rPr>
                <w:sz w:val="17"/>
                <w:szCs w:val="17"/>
              </w:rPr>
              <w:t>Voluntary blood donation drives held on campus in support of the national blood supply</w:t>
            </w:r>
          </w:p>
        </w:tc>
      </w:tr>
      <w:tr w:rsidR="00B53D04" w14:paraId="033F19A6" w14:textId="77777777">
        <w:tc>
          <w:tcPr>
            <w:tcW w:w="2600" w:type="dxa"/>
            <w:shd w:val="clear" w:color="auto" w:fill="F4F0EC"/>
            <w:tcMar>
              <w:top w:w="72" w:type="dxa"/>
              <w:left w:w="112" w:type="dxa"/>
              <w:bottom w:w="72" w:type="dxa"/>
              <w:right w:w="112" w:type="dxa"/>
            </w:tcMar>
          </w:tcPr>
          <w:p w14:paraId="033F19A3" w14:textId="77777777" w:rsidR="00B53D04" w:rsidRDefault="0042122B">
            <w:pPr>
              <w:spacing w:line="252" w:lineRule="auto"/>
            </w:pPr>
            <w:r>
              <w:rPr>
                <w:b/>
                <w:bCs/>
                <w:sz w:val="17"/>
                <w:szCs w:val="17"/>
              </w:rPr>
              <w:t>Clean-up campaign</w:t>
            </w:r>
          </w:p>
        </w:tc>
        <w:tc>
          <w:tcPr>
            <w:tcW w:w="2700" w:type="dxa"/>
            <w:tcMar>
              <w:top w:w="72" w:type="dxa"/>
              <w:left w:w="112" w:type="dxa"/>
              <w:bottom w:w="72" w:type="dxa"/>
              <w:right w:w="112" w:type="dxa"/>
            </w:tcMar>
          </w:tcPr>
          <w:p w14:paraId="033F19A4" w14:textId="77777777" w:rsidR="00B53D04" w:rsidRDefault="0042122B">
            <w:pPr>
              <w:spacing w:line="252" w:lineRule="auto"/>
            </w:pPr>
            <w:r>
              <w:rPr>
                <w:sz w:val="17"/>
                <w:szCs w:val="17"/>
              </w:rPr>
              <w:t>Kansanga Market</w:t>
            </w:r>
          </w:p>
        </w:tc>
        <w:tc>
          <w:tcPr>
            <w:tcW w:w="3726" w:type="dxa"/>
            <w:tcMar>
              <w:top w:w="72" w:type="dxa"/>
              <w:left w:w="112" w:type="dxa"/>
              <w:bottom w:w="72" w:type="dxa"/>
              <w:right w:w="112" w:type="dxa"/>
            </w:tcMar>
          </w:tcPr>
          <w:p w14:paraId="033F19A5" w14:textId="77777777" w:rsidR="00B53D04" w:rsidRDefault="0042122B">
            <w:pPr>
              <w:spacing w:line="252" w:lineRule="auto"/>
            </w:pPr>
            <w:r>
              <w:rPr>
                <w:sz w:val="17"/>
                <w:szCs w:val="17"/>
              </w:rPr>
              <w:t>Environmental stewardship and community hygiene</w:t>
            </w:r>
          </w:p>
        </w:tc>
      </w:tr>
      <w:tr w:rsidR="00B53D04" w14:paraId="033F19AA" w14:textId="77777777">
        <w:tc>
          <w:tcPr>
            <w:tcW w:w="2600" w:type="dxa"/>
            <w:shd w:val="clear" w:color="auto" w:fill="F4F0EC"/>
            <w:tcMar>
              <w:top w:w="72" w:type="dxa"/>
              <w:left w:w="112" w:type="dxa"/>
              <w:bottom w:w="72" w:type="dxa"/>
              <w:right w:w="112" w:type="dxa"/>
            </w:tcMar>
          </w:tcPr>
          <w:p w14:paraId="033F19A7" w14:textId="77777777" w:rsidR="00B53D04" w:rsidRDefault="0042122B">
            <w:pPr>
              <w:spacing w:line="252" w:lineRule="auto"/>
            </w:pPr>
            <w:r>
              <w:rPr>
                <w:b/>
                <w:bCs/>
                <w:sz w:val="17"/>
                <w:szCs w:val="17"/>
              </w:rPr>
              <w:t>Orphanage visits</w:t>
            </w:r>
          </w:p>
        </w:tc>
        <w:tc>
          <w:tcPr>
            <w:tcW w:w="2700" w:type="dxa"/>
            <w:tcMar>
              <w:top w:w="72" w:type="dxa"/>
              <w:left w:w="112" w:type="dxa"/>
              <w:bottom w:w="72" w:type="dxa"/>
              <w:right w:w="112" w:type="dxa"/>
            </w:tcMar>
          </w:tcPr>
          <w:p w14:paraId="033F19A8" w14:textId="77777777" w:rsidR="00B53D04" w:rsidRDefault="0042122B">
            <w:pPr>
              <w:spacing w:line="252" w:lineRule="auto"/>
            </w:pPr>
            <w:r>
              <w:rPr>
                <w:sz w:val="17"/>
                <w:szCs w:val="17"/>
              </w:rPr>
              <w:t>Orphanage schools in the area</w:t>
            </w:r>
          </w:p>
        </w:tc>
        <w:tc>
          <w:tcPr>
            <w:tcW w:w="3726" w:type="dxa"/>
            <w:tcMar>
              <w:top w:w="72" w:type="dxa"/>
              <w:left w:w="112" w:type="dxa"/>
              <w:bottom w:w="72" w:type="dxa"/>
              <w:right w:w="112" w:type="dxa"/>
            </w:tcMar>
          </w:tcPr>
          <w:p w14:paraId="033F19A9" w14:textId="77777777" w:rsidR="00B53D04" w:rsidRDefault="0042122B">
            <w:pPr>
              <w:spacing w:line="252" w:lineRule="auto"/>
            </w:pPr>
            <w:r>
              <w:rPr>
                <w:sz w:val="17"/>
                <w:szCs w:val="17"/>
              </w:rPr>
              <w:t>Donations and morale visits</w:t>
            </w:r>
          </w:p>
        </w:tc>
      </w:tr>
      <w:tr w:rsidR="00B53D04" w14:paraId="033F19AE" w14:textId="77777777">
        <w:tc>
          <w:tcPr>
            <w:tcW w:w="2600" w:type="dxa"/>
            <w:shd w:val="clear" w:color="auto" w:fill="F4F0EC"/>
            <w:tcMar>
              <w:top w:w="72" w:type="dxa"/>
              <w:left w:w="112" w:type="dxa"/>
              <w:bottom w:w="72" w:type="dxa"/>
              <w:right w:w="112" w:type="dxa"/>
            </w:tcMar>
          </w:tcPr>
          <w:p w14:paraId="033F19AB" w14:textId="77777777" w:rsidR="00B53D04" w:rsidRDefault="0042122B">
            <w:pPr>
              <w:spacing w:line="252" w:lineRule="auto"/>
            </w:pPr>
            <w:r>
              <w:rPr>
                <w:b/>
                <w:bCs/>
                <w:sz w:val="17"/>
                <w:szCs w:val="17"/>
              </w:rPr>
              <w:t>Free counselling</w:t>
            </w:r>
          </w:p>
        </w:tc>
        <w:tc>
          <w:tcPr>
            <w:tcW w:w="2700" w:type="dxa"/>
            <w:tcMar>
              <w:top w:w="72" w:type="dxa"/>
              <w:left w:w="112" w:type="dxa"/>
              <w:bottom w:w="72" w:type="dxa"/>
              <w:right w:w="112" w:type="dxa"/>
            </w:tcMar>
          </w:tcPr>
          <w:p w14:paraId="033F19AC" w14:textId="77777777" w:rsidR="00B53D04" w:rsidRDefault="0042122B">
            <w:pPr>
              <w:spacing w:line="252" w:lineRule="auto"/>
            </w:pPr>
            <w:r>
              <w:rPr>
                <w:sz w:val="17"/>
                <w:szCs w:val="17"/>
              </w:rPr>
              <w:t>Students and surrounding communities</w:t>
            </w:r>
          </w:p>
        </w:tc>
        <w:tc>
          <w:tcPr>
            <w:tcW w:w="3726" w:type="dxa"/>
            <w:tcMar>
              <w:top w:w="72" w:type="dxa"/>
              <w:left w:w="112" w:type="dxa"/>
              <w:bottom w:w="72" w:type="dxa"/>
              <w:right w:w="112" w:type="dxa"/>
            </w:tcMar>
          </w:tcPr>
          <w:p w14:paraId="033F19AD" w14:textId="77777777" w:rsidR="00B53D04" w:rsidRDefault="0042122B">
            <w:pPr>
              <w:spacing w:line="252" w:lineRule="auto"/>
            </w:pPr>
            <w:r>
              <w:rPr>
                <w:sz w:val="17"/>
                <w:szCs w:val="17"/>
              </w:rPr>
              <w:t>Professional mental health support</w:t>
            </w:r>
          </w:p>
        </w:tc>
      </w:tr>
      <w:tr w:rsidR="00B53D04" w14:paraId="033F19B2" w14:textId="77777777">
        <w:tc>
          <w:tcPr>
            <w:tcW w:w="2600" w:type="dxa"/>
            <w:shd w:val="clear" w:color="auto" w:fill="F4F0EC"/>
            <w:tcMar>
              <w:top w:w="72" w:type="dxa"/>
              <w:left w:w="112" w:type="dxa"/>
              <w:bottom w:w="72" w:type="dxa"/>
              <w:right w:w="112" w:type="dxa"/>
            </w:tcMar>
          </w:tcPr>
          <w:p w14:paraId="033F19AF" w14:textId="77777777" w:rsidR="00B53D04" w:rsidRDefault="0042122B">
            <w:pPr>
              <w:spacing w:line="252" w:lineRule="auto"/>
            </w:pPr>
            <w:r>
              <w:rPr>
                <w:b/>
                <w:bCs/>
                <w:sz w:val="17"/>
                <w:szCs w:val="17"/>
              </w:rPr>
              <w:t>National ID renewal</w:t>
            </w:r>
          </w:p>
        </w:tc>
        <w:tc>
          <w:tcPr>
            <w:tcW w:w="2700" w:type="dxa"/>
            <w:tcMar>
              <w:top w:w="72" w:type="dxa"/>
              <w:left w:w="112" w:type="dxa"/>
              <w:bottom w:w="72" w:type="dxa"/>
              <w:right w:w="112" w:type="dxa"/>
            </w:tcMar>
          </w:tcPr>
          <w:p w14:paraId="033F19B0" w14:textId="77777777" w:rsidR="00B53D04" w:rsidRDefault="0042122B">
            <w:pPr>
              <w:spacing w:line="252" w:lineRule="auto"/>
            </w:pPr>
            <w:r>
              <w:rPr>
                <w:sz w:val="17"/>
                <w:szCs w:val="17"/>
              </w:rPr>
              <w:t>Community members</w:t>
            </w:r>
          </w:p>
        </w:tc>
        <w:tc>
          <w:tcPr>
            <w:tcW w:w="3726" w:type="dxa"/>
            <w:tcMar>
              <w:top w:w="72" w:type="dxa"/>
              <w:left w:w="112" w:type="dxa"/>
              <w:bottom w:w="72" w:type="dxa"/>
              <w:right w:w="112" w:type="dxa"/>
            </w:tcMar>
          </w:tcPr>
          <w:p w14:paraId="033F19B1" w14:textId="77777777" w:rsidR="00B53D04" w:rsidRDefault="0042122B">
            <w:pPr>
              <w:spacing w:line="252" w:lineRule="auto"/>
            </w:pPr>
            <w:r>
              <w:rPr>
                <w:sz w:val="17"/>
                <w:szCs w:val="17"/>
              </w:rPr>
              <w:t>Free platform for the NIRA registration process</w:t>
            </w:r>
          </w:p>
        </w:tc>
      </w:tr>
      <w:tr w:rsidR="00B53D04" w14:paraId="033F19B6" w14:textId="77777777">
        <w:tc>
          <w:tcPr>
            <w:tcW w:w="2600" w:type="dxa"/>
            <w:shd w:val="clear" w:color="auto" w:fill="F4F0EC"/>
            <w:tcMar>
              <w:top w:w="72" w:type="dxa"/>
              <w:left w:w="112" w:type="dxa"/>
              <w:bottom w:w="72" w:type="dxa"/>
              <w:right w:w="112" w:type="dxa"/>
            </w:tcMar>
          </w:tcPr>
          <w:p w14:paraId="033F19B3" w14:textId="77777777" w:rsidR="00B53D04" w:rsidRDefault="0042122B">
            <w:pPr>
              <w:spacing w:line="252" w:lineRule="auto"/>
            </w:pPr>
            <w:r>
              <w:rPr>
                <w:b/>
                <w:bCs/>
                <w:sz w:val="17"/>
                <w:szCs w:val="17"/>
              </w:rPr>
              <w:t>Free conference space</w:t>
            </w:r>
          </w:p>
        </w:tc>
        <w:tc>
          <w:tcPr>
            <w:tcW w:w="2700" w:type="dxa"/>
            <w:tcMar>
              <w:top w:w="72" w:type="dxa"/>
              <w:left w:w="112" w:type="dxa"/>
              <w:bottom w:w="72" w:type="dxa"/>
              <w:right w:w="112" w:type="dxa"/>
            </w:tcMar>
          </w:tcPr>
          <w:p w14:paraId="033F19B4" w14:textId="77777777" w:rsidR="00B53D04" w:rsidRDefault="0042122B">
            <w:pPr>
              <w:spacing w:line="252" w:lineRule="auto"/>
            </w:pPr>
            <w:r>
              <w:rPr>
                <w:sz w:val="17"/>
                <w:szCs w:val="17"/>
              </w:rPr>
              <w:t>Uganda Police, NCHE, URA, Bank of Uganda, Uganda Airlines</w:t>
            </w:r>
          </w:p>
        </w:tc>
        <w:tc>
          <w:tcPr>
            <w:tcW w:w="3726" w:type="dxa"/>
            <w:tcMar>
              <w:top w:w="72" w:type="dxa"/>
              <w:left w:w="112" w:type="dxa"/>
              <w:bottom w:w="72" w:type="dxa"/>
              <w:right w:w="112" w:type="dxa"/>
            </w:tcMar>
          </w:tcPr>
          <w:p w14:paraId="033F19B5" w14:textId="77777777" w:rsidR="00B53D04" w:rsidRDefault="0042122B">
            <w:pPr>
              <w:spacing w:line="252" w:lineRule="auto"/>
            </w:pPr>
            <w:r>
              <w:rPr>
                <w:sz w:val="17"/>
                <w:szCs w:val="17"/>
              </w:rPr>
              <w:t>Facility access for national stakeholders</w:t>
            </w:r>
          </w:p>
        </w:tc>
      </w:tr>
      <w:tr w:rsidR="00B53D04" w14:paraId="033F19BA" w14:textId="77777777">
        <w:tc>
          <w:tcPr>
            <w:tcW w:w="2600" w:type="dxa"/>
            <w:shd w:val="clear" w:color="auto" w:fill="F4F0EC"/>
            <w:tcMar>
              <w:top w:w="72" w:type="dxa"/>
              <w:left w:w="112" w:type="dxa"/>
              <w:bottom w:w="72" w:type="dxa"/>
              <w:right w:w="112" w:type="dxa"/>
            </w:tcMar>
          </w:tcPr>
          <w:p w14:paraId="033F19B7" w14:textId="77777777" w:rsidR="00B53D04" w:rsidRDefault="0042122B">
            <w:pPr>
              <w:spacing w:line="252" w:lineRule="auto"/>
            </w:pPr>
            <w:r>
              <w:rPr>
                <w:b/>
                <w:bCs/>
                <w:sz w:val="17"/>
                <w:szCs w:val="17"/>
              </w:rPr>
              <w:lastRenderedPageBreak/>
              <w:t>Kansanga Police Station</w:t>
            </w:r>
          </w:p>
        </w:tc>
        <w:tc>
          <w:tcPr>
            <w:tcW w:w="2700" w:type="dxa"/>
            <w:tcMar>
              <w:top w:w="72" w:type="dxa"/>
              <w:left w:w="112" w:type="dxa"/>
              <w:bottom w:w="72" w:type="dxa"/>
              <w:right w:w="112" w:type="dxa"/>
            </w:tcMar>
          </w:tcPr>
          <w:p w14:paraId="033F19B8" w14:textId="77777777" w:rsidR="00B53D04" w:rsidRDefault="0042122B">
            <w:pPr>
              <w:spacing w:line="252" w:lineRule="auto"/>
            </w:pPr>
            <w:r>
              <w:rPr>
                <w:sz w:val="17"/>
                <w:szCs w:val="17"/>
              </w:rPr>
              <w:t>Government and community</w:t>
            </w:r>
          </w:p>
        </w:tc>
        <w:tc>
          <w:tcPr>
            <w:tcW w:w="3726" w:type="dxa"/>
            <w:tcMar>
              <w:top w:w="72" w:type="dxa"/>
              <w:left w:w="112" w:type="dxa"/>
              <w:bottom w:w="72" w:type="dxa"/>
              <w:right w:w="112" w:type="dxa"/>
            </w:tcMar>
          </w:tcPr>
          <w:p w14:paraId="033F19B9" w14:textId="77777777" w:rsidR="00B53D04" w:rsidRDefault="0042122B">
            <w:pPr>
              <w:spacing w:line="252" w:lineRule="auto"/>
            </w:pPr>
            <w:r>
              <w:rPr>
                <w:sz w:val="17"/>
                <w:szCs w:val="17"/>
              </w:rPr>
              <w:t>Support towards construction of the Kansanga Police Station</w:t>
            </w:r>
          </w:p>
        </w:tc>
      </w:tr>
      <w:tr w:rsidR="00B53D04" w14:paraId="033F19BE" w14:textId="77777777">
        <w:tc>
          <w:tcPr>
            <w:tcW w:w="2600" w:type="dxa"/>
            <w:shd w:val="clear" w:color="auto" w:fill="F4F0EC"/>
            <w:tcMar>
              <w:top w:w="72" w:type="dxa"/>
              <w:left w:w="112" w:type="dxa"/>
              <w:bottom w:w="72" w:type="dxa"/>
              <w:right w:w="112" w:type="dxa"/>
            </w:tcMar>
          </w:tcPr>
          <w:p w14:paraId="033F19BB" w14:textId="77777777" w:rsidR="00B53D04" w:rsidRDefault="0042122B">
            <w:pPr>
              <w:spacing w:line="252" w:lineRule="auto"/>
            </w:pPr>
            <w:r>
              <w:rPr>
                <w:b/>
                <w:bCs/>
                <w:sz w:val="17"/>
                <w:szCs w:val="17"/>
              </w:rPr>
              <w:t>Innovation Clinic and Engineering Society</w:t>
            </w:r>
          </w:p>
        </w:tc>
        <w:tc>
          <w:tcPr>
            <w:tcW w:w="2700" w:type="dxa"/>
            <w:tcMar>
              <w:top w:w="72" w:type="dxa"/>
              <w:left w:w="112" w:type="dxa"/>
              <w:bottom w:w="72" w:type="dxa"/>
              <w:right w:w="112" w:type="dxa"/>
            </w:tcMar>
          </w:tcPr>
          <w:p w14:paraId="033F19BC" w14:textId="77777777" w:rsidR="00B53D04" w:rsidRDefault="0042122B">
            <w:pPr>
              <w:spacing w:line="252" w:lineRule="auto"/>
            </w:pPr>
            <w:r>
              <w:rPr>
                <w:sz w:val="17"/>
                <w:szCs w:val="17"/>
              </w:rPr>
              <w:t>Students and community innovators</w:t>
            </w:r>
          </w:p>
        </w:tc>
        <w:tc>
          <w:tcPr>
            <w:tcW w:w="3726" w:type="dxa"/>
            <w:tcMar>
              <w:top w:w="72" w:type="dxa"/>
              <w:left w:w="112" w:type="dxa"/>
              <w:bottom w:w="72" w:type="dxa"/>
              <w:right w:w="112" w:type="dxa"/>
            </w:tcMar>
          </w:tcPr>
          <w:p w14:paraId="033F19BD" w14:textId="77777777" w:rsidR="00B53D04" w:rsidRDefault="0042122B">
            <w:pPr>
              <w:spacing w:line="252" w:lineRule="auto"/>
            </w:pPr>
            <w:r>
              <w:rPr>
                <w:sz w:val="17"/>
                <w:szCs w:val="17"/>
              </w:rPr>
              <w:t>Mentorship, internships and innovation support</w:t>
            </w:r>
          </w:p>
        </w:tc>
      </w:tr>
      <w:tr w:rsidR="00B53D04" w14:paraId="033F19C2" w14:textId="77777777">
        <w:tc>
          <w:tcPr>
            <w:tcW w:w="2600" w:type="dxa"/>
            <w:shd w:val="clear" w:color="auto" w:fill="F4F0EC"/>
            <w:tcMar>
              <w:top w:w="72" w:type="dxa"/>
              <w:left w:w="112" w:type="dxa"/>
              <w:bottom w:w="72" w:type="dxa"/>
              <w:right w:w="112" w:type="dxa"/>
            </w:tcMar>
          </w:tcPr>
          <w:p w14:paraId="033F19BF" w14:textId="77777777" w:rsidR="00B53D04" w:rsidRDefault="0042122B">
            <w:pPr>
              <w:spacing w:line="252" w:lineRule="auto"/>
            </w:pPr>
            <w:r>
              <w:rPr>
                <w:b/>
                <w:bCs/>
                <w:sz w:val="17"/>
                <w:szCs w:val="17"/>
              </w:rPr>
              <w:t>Sustainable Innovation Lab</w:t>
            </w:r>
          </w:p>
        </w:tc>
        <w:tc>
          <w:tcPr>
            <w:tcW w:w="2700" w:type="dxa"/>
            <w:tcMar>
              <w:top w:w="72" w:type="dxa"/>
              <w:left w:w="112" w:type="dxa"/>
              <w:bottom w:w="72" w:type="dxa"/>
              <w:right w:w="112" w:type="dxa"/>
            </w:tcMar>
          </w:tcPr>
          <w:p w14:paraId="033F19C0" w14:textId="77777777" w:rsidR="00B53D04" w:rsidRDefault="0042122B">
            <w:pPr>
              <w:spacing w:line="252" w:lineRule="auto"/>
            </w:pPr>
            <w:r>
              <w:rPr>
                <w:sz w:val="17"/>
                <w:szCs w:val="17"/>
              </w:rPr>
              <w:t>Community innovators and entrepreneurs</w:t>
            </w:r>
          </w:p>
        </w:tc>
        <w:tc>
          <w:tcPr>
            <w:tcW w:w="3726" w:type="dxa"/>
            <w:tcMar>
              <w:top w:w="72" w:type="dxa"/>
              <w:left w:w="112" w:type="dxa"/>
              <w:bottom w:w="72" w:type="dxa"/>
              <w:right w:w="112" w:type="dxa"/>
            </w:tcMar>
          </w:tcPr>
          <w:p w14:paraId="033F19C1" w14:textId="77777777" w:rsidR="00B53D04" w:rsidRDefault="0042122B">
            <w:pPr>
              <w:spacing w:line="252" w:lineRule="auto"/>
            </w:pPr>
            <w:r>
              <w:rPr>
                <w:sz w:val="17"/>
                <w:szCs w:val="17"/>
              </w:rPr>
              <w:t>Open access for skilling and innovation</w:t>
            </w:r>
          </w:p>
        </w:tc>
      </w:tr>
    </w:tbl>
    <w:p w14:paraId="033F19C4" w14:textId="77777777" w:rsidR="00B53D04" w:rsidRDefault="00B53D04">
      <w:pPr>
        <w:pageBreakBefore/>
      </w:pPr>
    </w:p>
    <w:p w14:paraId="033F19C5" w14:textId="77777777" w:rsidR="00B53D04" w:rsidRDefault="0042122B">
      <w:pPr>
        <w:keepNext/>
        <w:spacing w:after="40"/>
      </w:pPr>
      <w:r>
        <w:rPr>
          <w:b/>
          <w:bCs/>
          <w:color w:val="E3DAD2"/>
          <w:sz w:val="52"/>
          <w:szCs w:val="52"/>
        </w:rPr>
        <w:t>08</w:t>
      </w:r>
    </w:p>
    <w:p w14:paraId="033F19C6" w14:textId="77777777" w:rsidR="00B53D04" w:rsidRDefault="0042122B">
      <w:pPr>
        <w:keepNext/>
        <w:pBdr>
          <w:bottom w:val="single" w:sz="14" w:space="8" w:color="A67C00"/>
        </w:pBdr>
        <w:spacing w:after="220"/>
      </w:pPr>
      <w:r>
        <w:rPr>
          <w:b/>
          <w:bCs/>
          <w:color w:val="8C1B23"/>
          <w:sz w:val="34"/>
          <w:szCs w:val="34"/>
        </w:rPr>
        <w:t>Pillar one — Access to education</w:t>
      </w:r>
    </w:p>
    <w:p w14:paraId="033F19C7" w14:textId="77777777" w:rsidR="00B53D04" w:rsidRDefault="0042122B">
      <w:pPr>
        <w:spacing w:after="130" w:line="268" w:lineRule="auto"/>
        <w:jc w:val="both"/>
      </w:pPr>
      <w:r>
        <w:t xml:space="preserve">IUEA is committed to making quality education accessible regardless of background or circumstance. The scholarship </w:t>
      </w:r>
      <w:proofErr w:type="spellStart"/>
      <w:r>
        <w:t>programme</w:t>
      </w:r>
      <w:proofErr w:type="spellEnd"/>
      <w:r>
        <w:t xml:space="preserve"> was designed in the founders’ spirit of giving back to the community and making education available to all regardless of race, gender, class, religion or economic status. It is open to both prospective and continuing students.</w:t>
      </w:r>
    </w:p>
    <w:p w14:paraId="033F19C8" w14:textId="77777777" w:rsidR="00B53D04" w:rsidRDefault="0042122B">
      <w:pPr>
        <w:spacing w:after="130" w:line="268" w:lineRule="auto"/>
        <w:jc w:val="both"/>
      </w:pPr>
      <w:r>
        <w:t xml:space="preserve">The </w:t>
      </w:r>
      <w:proofErr w:type="spellStart"/>
      <w:r>
        <w:t>programme</w:t>
      </w:r>
      <w:proofErr w:type="spellEnd"/>
      <w:r>
        <w:t xml:space="preserve"> </w:t>
      </w:r>
      <w:proofErr w:type="spellStart"/>
      <w:r>
        <w:t>recognises</w:t>
      </w:r>
      <w:proofErr w:type="spellEnd"/>
      <w:r>
        <w:t xml:space="preserve"> exceptional talent and achievement, and it </w:t>
      </w:r>
      <w:proofErr w:type="spellStart"/>
      <w:r>
        <w:t>recognises</w:t>
      </w:r>
      <w:proofErr w:type="spellEnd"/>
      <w:r>
        <w:t xml:space="preserve"> the need to close the opportunity gap for vulnerable and disadvantaged groups, particularly women. Recipients are expected to exhibit a high standard of work and academic performance, or a high level of creativity and innovation, and to give something back in turn.</w:t>
      </w:r>
    </w:p>
    <w:p w14:paraId="033F19C9" w14:textId="77777777" w:rsidR="00B53D04" w:rsidRDefault="0042122B">
      <w:pPr>
        <w:spacing w:before="140" w:after="40"/>
        <w:jc w:val="center"/>
      </w:pPr>
      <w:r>
        <w:rPr>
          <w:noProof/>
        </w:rPr>
        <w:drawing>
          <wp:inline distT="0" distB="0" distL="0" distR="0" wp14:anchorId="033F1B78" wp14:editId="033F1B79">
            <wp:extent cx="4095750" cy="2495550"/>
            <wp:effectExtent l="0" t="0" r="0" b="0"/>
            <wp:docPr id="1196063524" name="Picture 119606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495550"/>
                    </a:xfrm>
                    <a:prstGeom prst="rect">
                      <a:avLst/>
                    </a:prstGeom>
                  </pic:spPr>
                </pic:pic>
              </a:graphicData>
            </a:graphic>
          </wp:inline>
        </w:drawing>
      </w:r>
    </w:p>
    <w:p w14:paraId="033F19CA" w14:textId="77777777" w:rsidR="00B53D04" w:rsidRDefault="0042122B">
      <w:pPr>
        <w:spacing w:after="170"/>
        <w:jc w:val="center"/>
      </w:pPr>
      <w:r>
        <w:rPr>
          <w:i/>
          <w:iCs/>
          <w:color w:val="5A5A5A"/>
          <w:sz w:val="16"/>
          <w:szCs w:val="16"/>
        </w:rPr>
        <w:t>Allocation of scholarship awards across the standing categories</w:t>
      </w:r>
    </w:p>
    <w:p w14:paraId="033F19CB" w14:textId="77777777" w:rsidR="00B53D04" w:rsidRDefault="0042122B">
      <w:pPr>
        <w:keepNext/>
        <w:pBdr>
          <w:bottom w:val="single" w:sz="6" w:space="4" w:color="A67C00"/>
        </w:pBdr>
        <w:spacing w:before="250" w:after="100"/>
      </w:pPr>
      <w:r>
        <w:rPr>
          <w:b/>
          <w:bCs/>
          <w:color w:val="8C1B23"/>
          <w:spacing w:val="28"/>
        </w:rPr>
        <w:t>SCHOLARSHIP CATEGORIES</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600"/>
        <w:gridCol w:w="1000"/>
        <w:gridCol w:w="5426"/>
      </w:tblGrid>
      <w:tr w:rsidR="00B53D04" w14:paraId="033F19CF" w14:textId="77777777">
        <w:trPr>
          <w:tblHeader/>
        </w:trPr>
        <w:tc>
          <w:tcPr>
            <w:tcW w:w="2600" w:type="dxa"/>
            <w:shd w:val="clear" w:color="auto" w:fill="8C1B23"/>
            <w:tcMar>
              <w:top w:w="72" w:type="dxa"/>
              <w:left w:w="112" w:type="dxa"/>
              <w:bottom w:w="72" w:type="dxa"/>
              <w:right w:w="112" w:type="dxa"/>
            </w:tcMar>
          </w:tcPr>
          <w:p w14:paraId="033F19CC" w14:textId="77777777" w:rsidR="00B53D04" w:rsidRDefault="0042122B">
            <w:pPr>
              <w:spacing w:line="252" w:lineRule="auto"/>
            </w:pPr>
            <w:r>
              <w:rPr>
                <w:b/>
                <w:bCs/>
                <w:color w:val="FFFFFF"/>
                <w:sz w:val="17"/>
                <w:szCs w:val="17"/>
              </w:rPr>
              <w:t>Category</w:t>
            </w:r>
          </w:p>
        </w:tc>
        <w:tc>
          <w:tcPr>
            <w:tcW w:w="1000" w:type="dxa"/>
            <w:shd w:val="clear" w:color="auto" w:fill="8C1B23"/>
            <w:tcMar>
              <w:top w:w="72" w:type="dxa"/>
              <w:left w:w="112" w:type="dxa"/>
              <w:bottom w:w="72" w:type="dxa"/>
              <w:right w:w="112" w:type="dxa"/>
            </w:tcMar>
          </w:tcPr>
          <w:p w14:paraId="033F19CD" w14:textId="77777777" w:rsidR="00B53D04" w:rsidRDefault="0042122B">
            <w:pPr>
              <w:spacing w:line="252" w:lineRule="auto"/>
            </w:pPr>
            <w:r>
              <w:rPr>
                <w:b/>
                <w:bCs/>
                <w:color w:val="FFFFFF"/>
                <w:sz w:val="17"/>
                <w:szCs w:val="17"/>
              </w:rPr>
              <w:t>Allocation</w:t>
            </w:r>
          </w:p>
        </w:tc>
        <w:tc>
          <w:tcPr>
            <w:tcW w:w="5426" w:type="dxa"/>
            <w:shd w:val="clear" w:color="auto" w:fill="8C1B23"/>
            <w:tcMar>
              <w:top w:w="72" w:type="dxa"/>
              <w:left w:w="112" w:type="dxa"/>
              <w:bottom w:w="72" w:type="dxa"/>
              <w:right w:w="112" w:type="dxa"/>
            </w:tcMar>
          </w:tcPr>
          <w:p w14:paraId="033F19CE" w14:textId="77777777" w:rsidR="00B53D04" w:rsidRDefault="0042122B">
            <w:pPr>
              <w:spacing w:line="252" w:lineRule="auto"/>
            </w:pPr>
            <w:r>
              <w:rPr>
                <w:b/>
                <w:bCs/>
                <w:color w:val="FFFFFF"/>
                <w:sz w:val="17"/>
                <w:szCs w:val="17"/>
              </w:rPr>
              <w:t>Target group</w:t>
            </w:r>
          </w:p>
        </w:tc>
      </w:tr>
      <w:tr w:rsidR="00B53D04" w14:paraId="033F19D3" w14:textId="77777777">
        <w:tc>
          <w:tcPr>
            <w:tcW w:w="2600" w:type="dxa"/>
            <w:shd w:val="clear" w:color="auto" w:fill="F4F0EC"/>
            <w:tcMar>
              <w:top w:w="72" w:type="dxa"/>
              <w:left w:w="112" w:type="dxa"/>
              <w:bottom w:w="72" w:type="dxa"/>
              <w:right w:w="112" w:type="dxa"/>
            </w:tcMar>
          </w:tcPr>
          <w:p w14:paraId="033F19D0" w14:textId="77777777" w:rsidR="00B53D04" w:rsidRDefault="0042122B">
            <w:pPr>
              <w:spacing w:line="252" w:lineRule="auto"/>
            </w:pPr>
            <w:r>
              <w:rPr>
                <w:b/>
                <w:bCs/>
                <w:sz w:val="17"/>
                <w:szCs w:val="17"/>
              </w:rPr>
              <w:t>African Innovator Scholarship</w:t>
            </w:r>
          </w:p>
        </w:tc>
        <w:tc>
          <w:tcPr>
            <w:tcW w:w="1000" w:type="dxa"/>
            <w:tcMar>
              <w:top w:w="72" w:type="dxa"/>
              <w:left w:w="112" w:type="dxa"/>
              <w:bottom w:w="72" w:type="dxa"/>
              <w:right w:w="112" w:type="dxa"/>
            </w:tcMar>
          </w:tcPr>
          <w:p w14:paraId="033F19D1" w14:textId="77777777" w:rsidR="00B53D04" w:rsidRDefault="0042122B">
            <w:pPr>
              <w:spacing w:line="252" w:lineRule="auto"/>
            </w:pPr>
            <w:r>
              <w:rPr>
                <w:sz w:val="17"/>
                <w:szCs w:val="17"/>
              </w:rPr>
              <w:t>30%</w:t>
            </w:r>
          </w:p>
        </w:tc>
        <w:tc>
          <w:tcPr>
            <w:tcW w:w="5426" w:type="dxa"/>
            <w:tcMar>
              <w:top w:w="72" w:type="dxa"/>
              <w:left w:w="112" w:type="dxa"/>
              <w:bottom w:w="72" w:type="dxa"/>
              <w:right w:w="112" w:type="dxa"/>
            </w:tcMar>
          </w:tcPr>
          <w:p w14:paraId="033F19D2" w14:textId="77777777" w:rsidR="00B53D04" w:rsidRDefault="0042122B">
            <w:pPr>
              <w:spacing w:line="252" w:lineRule="auto"/>
            </w:pPr>
            <w:r>
              <w:rPr>
                <w:sz w:val="17"/>
                <w:szCs w:val="17"/>
              </w:rPr>
              <w:t>Those who create new technology. Recipients receive the resources and skills needed to turn ideas into reality, and must show technical ability to develop practical solutions to local, regional or global problems.</w:t>
            </w:r>
          </w:p>
        </w:tc>
      </w:tr>
      <w:tr w:rsidR="00B53D04" w14:paraId="033F19D7" w14:textId="77777777">
        <w:tc>
          <w:tcPr>
            <w:tcW w:w="2600" w:type="dxa"/>
            <w:shd w:val="clear" w:color="auto" w:fill="F4F0EC"/>
            <w:tcMar>
              <w:top w:w="72" w:type="dxa"/>
              <w:left w:w="112" w:type="dxa"/>
              <w:bottom w:w="72" w:type="dxa"/>
              <w:right w:w="112" w:type="dxa"/>
            </w:tcMar>
          </w:tcPr>
          <w:p w14:paraId="033F19D4" w14:textId="77777777" w:rsidR="00B53D04" w:rsidRDefault="0042122B">
            <w:pPr>
              <w:spacing w:line="252" w:lineRule="auto"/>
            </w:pPr>
            <w:r>
              <w:rPr>
                <w:b/>
                <w:bCs/>
                <w:sz w:val="17"/>
                <w:szCs w:val="17"/>
              </w:rPr>
              <w:t>African Scholar Scholarship</w:t>
            </w:r>
          </w:p>
        </w:tc>
        <w:tc>
          <w:tcPr>
            <w:tcW w:w="1000" w:type="dxa"/>
            <w:tcMar>
              <w:top w:w="72" w:type="dxa"/>
              <w:left w:w="112" w:type="dxa"/>
              <w:bottom w:w="72" w:type="dxa"/>
              <w:right w:w="112" w:type="dxa"/>
            </w:tcMar>
          </w:tcPr>
          <w:p w14:paraId="033F19D5" w14:textId="77777777" w:rsidR="00B53D04" w:rsidRDefault="0042122B">
            <w:pPr>
              <w:spacing w:line="252" w:lineRule="auto"/>
            </w:pPr>
            <w:r>
              <w:rPr>
                <w:sz w:val="17"/>
                <w:szCs w:val="17"/>
              </w:rPr>
              <w:t>25%</w:t>
            </w:r>
          </w:p>
        </w:tc>
        <w:tc>
          <w:tcPr>
            <w:tcW w:w="5426" w:type="dxa"/>
            <w:tcMar>
              <w:top w:w="72" w:type="dxa"/>
              <w:left w:w="112" w:type="dxa"/>
              <w:bottom w:w="72" w:type="dxa"/>
              <w:right w:w="112" w:type="dxa"/>
            </w:tcMar>
          </w:tcPr>
          <w:p w14:paraId="033F19D6" w14:textId="77777777" w:rsidR="00B53D04" w:rsidRDefault="0042122B">
            <w:pPr>
              <w:spacing w:line="252" w:lineRule="auto"/>
            </w:pPr>
            <w:r>
              <w:rPr>
                <w:sz w:val="17"/>
                <w:szCs w:val="17"/>
              </w:rPr>
              <w:t>Those who excel academically, supported with the tools needed to succeed as researchers or scholars.</w:t>
            </w:r>
          </w:p>
        </w:tc>
      </w:tr>
      <w:tr w:rsidR="00B53D04" w14:paraId="033F19DB" w14:textId="77777777">
        <w:tc>
          <w:tcPr>
            <w:tcW w:w="2600" w:type="dxa"/>
            <w:shd w:val="clear" w:color="auto" w:fill="F4F0EC"/>
            <w:tcMar>
              <w:top w:w="72" w:type="dxa"/>
              <w:left w:w="112" w:type="dxa"/>
              <w:bottom w:w="72" w:type="dxa"/>
              <w:right w:w="112" w:type="dxa"/>
            </w:tcMar>
          </w:tcPr>
          <w:p w14:paraId="033F19D8" w14:textId="77777777" w:rsidR="00B53D04" w:rsidRDefault="0042122B">
            <w:pPr>
              <w:spacing w:line="252" w:lineRule="auto"/>
            </w:pPr>
            <w:r>
              <w:rPr>
                <w:b/>
                <w:bCs/>
                <w:sz w:val="17"/>
                <w:szCs w:val="17"/>
              </w:rPr>
              <w:t>IUEA Staff Development</w:t>
            </w:r>
          </w:p>
        </w:tc>
        <w:tc>
          <w:tcPr>
            <w:tcW w:w="1000" w:type="dxa"/>
            <w:tcMar>
              <w:top w:w="72" w:type="dxa"/>
              <w:left w:w="112" w:type="dxa"/>
              <w:bottom w:w="72" w:type="dxa"/>
              <w:right w:w="112" w:type="dxa"/>
            </w:tcMar>
          </w:tcPr>
          <w:p w14:paraId="033F19D9" w14:textId="77777777" w:rsidR="00B53D04" w:rsidRDefault="0042122B">
            <w:pPr>
              <w:spacing w:line="252" w:lineRule="auto"/>
            </w:pPr>
            <w:r>
              <w:rPr>
                <w:sz w:val="17"/>
                <w:szCs w:val="17"/>
              </w:rPr>
              <w:t>20%</w:t>
            </w:r>
          </w:p>
        </w:tc>
        <w:tc>
          <w:tcPr>
            <w:tcW w:w="5426" w:type="dxa"/>
            <w:tcMar>
              <w:top w:w="72" w:type="dxa"/>
              <w:left w:w="112" w:type="dxa"/>
              <w:bottom w:w="72" w:type="dxa"/>
              <w:right w:w="112" w:type="dxa"/>
            </w:tcMar>
          </w:tcPr>
          <w:p w14:paraId="033F19DA" w14:textId="77777777" w:rsidR="00B53D04" w:rsidRDefault="0042122B">
            <w:pPr>
              <w:spacing w:line="252" w:lineRule="auto"/>
            </w:pPr>
            <w:r>
              <w:rPr>
                <w:sz w:val="17"/>
                <w:szCs w:val="17"/>
              </w:rPr>
              <w:t>Academic and administrative staff of at least two years’ standing, providing upward mobility within the institution.</w:t>
            </w:r>
          </w:p>
        </w:tc>
      </w:tr>
      <w:tr w:rsidR="00B53D04" w14:paraId="033F19DF" w14:textId="77777777">
        <w:tc>
          <w:tcPr>
            <w:tcW w:w="2600" w:type="dxa"/>
            <w:shd w:val="clear" w:color="auto" w:fill="F4F0EC"/>
            <w:tcMar>
              <w:top w:w="72" w:type="dxa"/>
              <w:left w:w="112" w:type="dxa"/>
              <w:bottom w:w="72" w:type="dxa"/>
              <w:right w:w="112" w:type="dxa"/>
            </w:tcMar>
          </w:tcPr>
          <w:p w14:paraId="033F19DC" w14:textId="77777777" w:rsidR="00B53D04" w:rsidRDefault="0042122B">
            <w:pPr>
              <w:spacing w:line="252" w:lineRule="auto"/>
            </w:pPr>
            <w:r>
              <w:rPr>
                <w:b/>
                <w:bCs/>
                <w:sz w:val="17"/>
                <w:szCs w:val="17"/>
              </w:rPr>
              <w:t>Disadvantaged Women Scholarship</w:t>
            </w:r>
          </w:p>
        </w:tc>
        <w:tc>
          <w:tcPr>
            <w:tcW w:w="1000" w:type="dxa"/>
            <w:tcMar>
              <w:top w:w="72" w:type="dxa"/>
              <w:left w:w="112" w:type="dxa"/>
              <w:bottom w:w="72" w:type="dxa"/>
              <w:right w:w="112" w:type="dxa"/>
            </w:tcMar>
          </w:tcPr>
          <w:p w14:paraId="033F19DD" w14:textId="77777777" w:rsidR="00B53D04" w:rsidRDefault="0042122B">
            <w:pPr>
              <w:spacing w:line="252" w:lineRule="auto"/>
            </w:pPr>
            <w:r>
              <w:rPr>
                <w:sz w:val="17"/>
                <w:szCs w:val="17"/>
              </w:rPr>
              <w:t>15%</w:t>
            </w:r>
          </w:p>
        </w:tc>
        <w:tc>
          <w:tcPr>
            <w:tcW w:w="5426" w:type="dxa"/>
            <w:tcMar>
              <w:top w:w="72" w:type="dxa"/>
              <w:left w:w="112" w:type="dxa"/>
              <w:bottom w:w="72" w:type="dxa"/>
              <w:right w:w="112" w:type="dxa"/>
            </w:tcMar>
          </w:tcPr>
          <w:p w14:paraId="033F19DE" w14:textId="77777777" w:rsidR="00B53D04" w:rsidRDefault="0042122B">
            <w:pPr>
              <w:spacing w:line="252" w:lineRule="auto"/>
            </w:pPr>
            <w:r>
              <w:rPr>
                <w:sz w:val="17"/>
                <w:szCs w:val="17"/>
              </w:rPr>
              <w:t>Women from disadvantaged families, supported with financial and entrepreneurial assistance.</w:t>
            </w:r>
          </w:p>
        </w:tc>
      </w:tr>
      <w:tr w:rsidR="00B53D04" w14:paraId="033F19E3" w14:textId="77777777">
        <w:tc>
          <w:tcPr>
            <w:tcW w:w="2600" w:type="dxa"/>
            <w:shd w:val="clear" w:color="auto" w:fill="F4F0EC"/>
            <w:tcMar>
              <w:top w:w="72" w:type="dxa"/>
              <w:left w:w="112" w:type="dxa"/>
              <w:bottom w:w="72" w:type="dxa"/>
              <w:right w:w="112" w:type="dxa"/>
            </w:tcMar>
          </w:tcPr>
          <w:p w14:paraId="033F19E0" w14:textId="77777777" w:rsidR="00B53D04" w:rsidRDefault="0042122B">
            <w:pPr>
              <w:spacing w:line="252" w:lineRule="auto"/>
            </w:pPr>
            <w:r>
              <w:rPr>
                <w:b/>
                <w:bCs/>
                <w:sz w:val="17"/>
                <w:szCs w:val="17"/>
              </w:rPr>
              <w:t>African Sports Scholarship</w:t>
            </w:r>
          </w:p>
        </w:tc>
        <w:tc>
          <w:tcPr>
            <w:tcW w:w="1000" w:type="dxa"/>
            <w:tcMar>
              <w:top w:w="72" w:type="dxa"/>
              <w:left w:w="112" w:type="dxa"/>
              <w:bottom w:w="72" w:type="dxa"/>
              <w:right w:w="112" w:type="dxa"/>
            </w:tcMar>
          </w:tcPr>
          <w:p w14:paraId="033F19E1" w14:textId="77777777" w:rsidR="00B53D04" w:rsidRDefault="0042122B">
            <w:pPr>
              <w:spacing w:line="252" w:lineRule="auto"/>
            </w:pPr>
            <w:r>
              <w:rPr>
                <w:sz w:val="17"/>
                <w:szCs w:val="17"/>
              </w:rPr>
              <w:t>10%</w:t>
            </w:r>
          </w:p>
        </w:tc>
        <w:tc>
          <w:tcPr>
            <w:tcW w:w="5426" w:type="dxa"/>
            <w:tcMar>
              <w:top w:w="72" w:type="dxa"/>
              <w:left w:w="112" w:type="dxa"/>
              <w:bottom w:w="72" w:type="dxa"/>
              <w:right w:w="112" w:type="dxa"/>
            </w:tcMar>
          </w:tcPr>
          <w:p w14:paraId="033F19E2" w14:textId="77777777" w:rsidR="00B53D04" w:rsidRDefault="0042122B">
            <w:pPr>
              <w:spacing w:line="252" w:lineRule="auto"/>
            </w:pPr>
            <w:r>
              <w:rPr>
                <w:sz w:val="17"/>
                <w:szCs w:val="17"/>
              </w:rPr>
              <w:t>Those who excel in sport at a competitive level.</w:t>
            </w:r>
          </w:p>
        </w:tc>
      </w:tr>
      <w:tr w:rsidR="00B53D04" w14:paraId="033F19E7" w14:textId="77777777">
        <w:tc>
          <w:tcPr>
            <w:tcW w:w="2600" w:type="dxa"/>
            <w:shd w:val="clear" w:color="auto" w:fill="F4F0EC"/>
            <w:tcMar>
              <w:top w:w="72" w:type="dxa"/>
              <w:left w:w="112" w:type="dxa"/>
              <w:bottom w:w="72" w:type="dxa"/>
              <w:right w:w="112" w:type="dxa"/>
            </w:tcMar>
          </w:tcPr>
          <w:p w14:paraId="033F19E4" w14:textId="77777777" w:rsidR="00B53D04" w:rsidRDefault="0042122B">
            <w:pPr>
              <w:spacing w:line="252" w:lineRule="auto"/>
            </w:pPr>
            <w:r>
              <w:rPr>
                <w:b/>
                <w:bCs/>
                <w:sz w:val="17"/>
                <w:szCs w:val="17"/>
              </w:rPr>
              <w:t>Vulnerable Scholarship</w:t>
            </w:r>
          </w:p>
        </w:tc>
        <w:tc>
          <w:tcPr>
            <w:tcW w:w="1000" w:type="dxa"/>
            <w:tcMar>
              <w:top w:w="72" w:type="dxa"/>
              <w:left w:w="112" w:type="dxa"/>
              <w:bottom w:w="72" w:type="dxa"/>
              <w:right w:w="112" w:type="dxa"/>
            </w:tcMar>
          </w:tcPr>
          <w:p w14:paraId="033F19E5" w14:textId="77777777" w:rsidR="00B53D04" w:rsidRDefault="0042122B">
            <w:pPr>
              <w:spacing w:line="252" w:lineRule="auto"/>
            </w:pPr>
            <w:r>
              <w:rPr>
                <w:sz w:val="17"/>
                <w:szCs w:val="17"/>
              </w:rPr>
              <w:t>Varies</w:t>
            </w:r>
          </w:p>
        </w:tc>
        <w:tc>
          <w:tcPr>
            <w:tcW w:w="5426" w:type="dxa"/>
            <w:tcMar>
              <w:top w:w="72" w:type="dxa"/>
              <w:left w:w="112" w:type="dxa"/>
              <w:bottom w:w="72" w:type="dxa"/>
              <w:right w:w="112" w:type="dxa"/>
            </w:tcMar>
          </w:tcPr>
          <w:p w14:paraId="033F19E6" w14:textId="77777777" w:rsidR="00B53D04" w:rsidRDefault="0042122B">
            <w:pPr>
              <w:spacing w:line="252" w:lineRule="auto"/>
            </w:pPr>
            <w:r>
              <w:rPr>
                <w:sz w:val="17"/>
                <w:szCs w:val="17"/>
              </w:rPr>
              <w:t>Students facing financial hardship.</w:t>
            </w:r>
          </w:p>
        </w:tc>
      </w:tr>
    </w:tbl>
    <w:p w14:paraId="033F19E8" w14:textId="77777777" w:rsidR="00B53D04" w:rsidRDefault="0042122B">
      <w:pPr>
        <w:keepNext/>
        <w:pBdr>
          <w:bottom w:val="single" w:sz="6" w:space="4" w:color="A67C00"/>
        </w:pBdr>
        <w:spacing w:before="250" w:after="100"/>
      </w:pPr>
      <w:r>
        <w:rPr>
          <w:b/>
          <w:bCs/>
          <w:color w:val="8C1B23"/>
          <w:spacing w:val="28"/>
        </w:rPr>
        <w:t>SELECTION CRITERIA</w:t>
      </w:r>
    </w:p>
    <w:p w14:paraId="033F19E9" w14:textId="77777777" w:rsidR="00B53D04" w:rsidRDefault="0042122B">
      <w:pPr>
        <w:keepNext/>
        <w:spacing w:before="155" w:after="70"/>
      </w:pPr>
      <w:r>
        <w:rPr>
          <w:b/>
          <w:bCs/>
        </w:rPr>
        <w:t>Academic awards</w:t>
      </w:r>
    </w:p>
    <w:p w14:paraId="033F19EA" w14:textId="77777777" w:rsidR="00B53D04" w:rsidRDefault="0042122B">
      <w:pPr>
        <w:pStyle w:val="ListParagraph"/>
        <w:numPr>
          <w:ilvl w:val="0"/>
          <w:numId w:val="2"/>
        </w:numPr>
        <w:spacing w:after="55" w:line="268" w:lineRule="auto"/>
      </w:pPr>
      <w:r>
        <w:t xml:space="preserve">New students must meet the advertised academic requirements for their </w:t>
      </w:r>
      <w:proofErr w:type="spellStart"/>
      <w:r>
        <w:t>programme</w:t>
      </w:r>
      <w:proofErr w:type="spellEnd"/>
      <w:r>
        <w:t>.</w:t>
      </w:r>
    </w:p>
    <w:p w14:paraId="033F19EB" w14:textId="77777777" w:rsidR="00B53D04" w:rsidRDefault="0042122B">
      <w:pPr>
        <w:pStyle w:val="ListParagraph"/>
        <w:numPr>
          <w:ilvl w:val="0"/>
          <w:numId w:val="2"/>
        </w:numPr>
        <w:spacing w:after="55" w:line="268" w:lineRule="auto"/>
      </w:pPr>
      <w:r>
        <w:t>Continuing students must maintain the required cumulative grade point average.</w:t>
      </w:r>
    </w:p>
    <w:p w14:paraId="033F19EC" w14:textId="77777777" w:rsidR="00B53D04" w:rsidRDefault="0042122B">
      <w:pPr>
        <w:pStyle w:val="ListParagraph"/>
        <w:numPr>
          <w:ilvl w:val="0"/>
          <w:numId w:val="2"/>
        </w:numPr>
        <w:spacing w:after="55" w:line="268" w:lineRule="auto"/>
      </w:pPr>
      <w:r>
        <w:lastRenderedPageBreak/>
        <w:t>A minimum of ten hours of community service to the university.</w:t>
      </w:r>
    </w:p>
    <w:p w14:paraId="033F19ED" w14:textId="77777777" w:rsidR="00B53D04" w:rsidRDefault="0042122B">
      <w:pPr>
        <w:pStyle w:val="ListParagraph"/>
        <w:numPr>
          <w:ilvl w:val="0"/>
          <w:numId w:val="2"/>
        </w:numPr>
        <w:spacing w:after="55" w:line="268" w:lineRule="auto"/>
      </w:pPr>
      <w:r>
        <w:t>Demonstrated good character.</w:t>
      </w:r>
    </w:p>
    <w:p w14:paraId="033F19EE" w14:textId="77777777" w:rsidR="00B53D04" w:rsidRDefault="0042122B">
      <w:pPr>
        <w:keepNext/>
        <w:spacing w:before="155" w:after="70"/>
      </w:pPr>
      <w:r>
        <w:rPr>
          <w:b/>
          <w:bCs/>
        </w:rPr>
        <w:t>Innovation awards</w:t>
      </w:r>
    </w:p>
    <w:p w14:paraId="033F19EF" w14:textId="77777777" w:rsidR="00B53D04" w:rsidRDefault="0042122B">
      <w:pPr>
        <w:pStyle w:val="ListParagraph"/>
        <w:numPr>
          <w:ilvl w:val="0"/>
          <w:numId w:val="2"/>
        </w:numPr>
        <w:spacing w:after="55" w:line="268" w:lineRule="auto"/>
      </w:pPr>
      <w:r>
        <w:t>Evidence of technical ability to develop relevant, practical solutions to local, regional or global problems.</w:t>
      </w:r>
    </w:p>
    <w:p w14:paraId="033F19F0" w14:textId="77777777" w:rsidR="00B53D04" w:rsidRDefault="0042122B">
      <w:pPr>
        <w:pStyle w:val="ListParagraph"/>
        <w:numPr>
          <w:ilvl w:val="0"/>
          <w:numId w:val="2"/>
        </w:numPr>
        <w:spacing w:after="55" w:line="268" w:lineRule="auto"/>
      </w:pPr>
      <w:r>
        <w:t>Demonstrated desire to pursue innovation seriously and consistently, with respect for the process as well as the product.</w:t>
      </w:r>
    </w:p>
    <w:p w14:paraId="033F19F1" w14:textId="77777777" w:rsidR="00B53D04" w:rsidRDefault="0042122B">
      <w:pPr>
        <w:pStyle w:val="ListParagraph"/>
        <w:numPr>
          <w:ilvl w:val="0"/>
          <w:numId w:val="2"/>
        </w:numPr>
        <w:spacing w:after="55" w:line="268" w:lineRule="auto"/>
      </w:pPr>
      <w:r>
        <w:t>Ability to take responsibility for a significant piece of work without waiting to be told.</w:t>
      </w:r>
    </w:p>
    <w:p w14:paraId="033F19F2" w14:textId="77777777" w:rsidR="00B53D04" w:rsidRDefault="0042122B">
      <w:pPr>
        <w:keepNext/>
        <w:spacing w:before="155" w:after="70"/>
      </w:pPr>
      <w:r>
        <w:rPr>
          <w:b/>
          <w:bCs/>
        </w:rPr>
        <w:t>Sports awards</w:t>
      </w:r>
    </w:p>
    <w:p w14:paraId="033F19F3" w14:textId="77777777" w:rsidR="00B53D04" w:rsidRDefault="0042122B">
      <w:pPr>
        <w:pStyle w:val="ListParagraph"/>
        <w:numPr>
          <w:ilvl w:val="0"/>
          <w:numId w:val="2"/>
        </w:numPr>
        <w:spacing w:after="55" w:line="268" w:lineRule="auto"/>
      </w:pPr>
      <w:r>
        <w:t>Excellence in sport at a competitive level, with continuing students maintaining a CGPA of 3.5 or higher.</w:t>
      </w:r>
    </w:p>
    <w:p w14:paraId="033F19F4" w14:textId="77777777" w:rsidR="00B53D04" w:rsidRDefault="0042122B">
      <w:pPr>
        <w:keepNext/>
        <w:spacing w:before="155" w:after="70"/>
      </w:pPr>
      <w:r>
        <w:rPr>
          <w:b/>
          <w:bCs/>
        </w:rPr>
        <w:t>Disadvantaged Women awards</w:t>
      </w:r>
    </w:p>
    <w:p w14:paraId="033F19F5" w14:textId="77777777" w:rsidR="00B53D04" w:rsidRDefault="0042122B">
      <w:pPr>
        <w:pStyle w:val="ListParagraph"/>
        <w:numPr>
          <w:ilvl w:val="0"/>
          <w:numId w:val="2"/>
        </w:numPr>
        <w:spacing w:after="55" w:line="268" w:lineRule="auto"/>
      </w:pPr>
      <w:r>
        <w:t>Gender-based, awarded to women from disadvantaged families, with demonstrated talent and desire to succeed, and a CGPA of 3.5 or higher for continuing students.</w:t>
      </w:r>
    </w:p>
    <w:p w14:paraId="033F19F6" w14:textId="77777777" w:rsidR="00B53D04" w:rsidRDefault="0042122B">
      <w:pPr>
        <w:keepNext/>
        <w:pBdr>
          <w:bottom w:val="single" w:sz="6" w:space="4" w:color="A67C00"/>
        </w:pBdr>
        <w:spacing w:before="250" w:after="100"/>
      </w:pPr>
      <w:r>
        <w:rPr>
          <w:b/>
          <w:bCs/>
          <w:color w:val="8C1B23"/>
          <w:spacing w:val="28"/>
        </w:rPr>
        <w:t>THE IUEA CODE</w:t>
      </w:r>
    </w:p>
    <w:p w14:paraId="033F19F7" w14:textId="77777777" w:rsidR="00B53D04" w:rsidRDefault="0042122B">
      <w:pPr>
        <w:spacing w:after="130" w:line="268" w:lineRule="auto"/>
        <w:jc w:val="both"/>
      </w:pPr>
      <w:r>
        <w:t>All recipients, whatever the category, commit to the same code: to keep time at all times; to take responsibility for their work and work with integrity; to work independently rather than wait to be told what to do; and to be dedicated to quality and professionalism. All are required to participate in community service, and several categories require recipients to mentor other students.</w:t>
      </w:r>
    </w:p>
    <w:p w14:paraId="033F19F8" w14:textId="77777777" w:rsidR="00B53D04" w:rsidRDefault="0042122B">
      <w:pPr>
        <w:keepNext/>
        <w:pBdr>
          <w:bottom w:val="single" w:sz="6" w:space="4" w:color="A67C00"/>
        </w:pBdr>
        <w:spacing w:before="250" w:after="100"/>
      </w:pPr>
      <w:r>
        <w:rPr>
          <w:b/>
          <w:bCs/>
          <w:color w:val="8C1B23"/>
          <w:spacing w:val="28"/>
        </w:rPr>
        <w:t>HOW TO APPLY</w:t>
      </w:r>
    </w:p>
    <w:p w14:paraId="033F19F9" w14:textId="77777777" w:rsidR="00B53D04" w:rsidRDefault="0042122B">
      <w:pPr>
        <w:spacing w:after="130" w:line="268" w:lineRule="auto"/>
        <w:jc w:val="both"/>
      </w:pPr>
      <w:r>
        <w:t xml:space="preserve">Applicants apply for admission to IUEA, receive an admission letter, collect a scholarship application form from the Marketing Office, and submit it with supporting documentation. Awards run for the duration of the </w:t>
      </w:r>
      <w:proofErr w:type="spellStart"/>
      <w:r>
        <w:t>programme</w:t>
      </w:r>
      <w:proofErr w:type="spellEnd"/>
      <w:r>
        <w:t xml:space="preserve"> subject to performance, which is reviewed at the end of every semester.</w:t>
      </w:r>
    </w:p>
    <w:p w14:paraId="033F19FA" w14:textId="77777777" w:rsidR="00B53D04" w:rsidRDefault="0042122B">
      <w:pPr>
        <w:keepNext/>
        <w:pBdr>
          <w:bottom w:val="single" w:sz="6" w:space="4" w:color="A67C00"/>
        </w:pBdr>
        <w:spacing w:before="250" w:after="100"/>
      </w:pPr>
      <w:r>
        <w:rPr>
          <w:b/>
          <w:bCs/>
          <w:color w:val="8C1B23"/>
          <w:spacing w:val="28"/>
        </w:rPr>
        <w:t>DISTRIBUTION AND ADMINISTRATION</w:t>
      </w:r>
    </w:p>
    <w:p w14:paraId="033F19FB" w14:textId="77777777" w:rsidR="00B53D04" w:rsidRDefault="0042122B">
      <w:pPr>
        <w:spacing w:after="130" w:line="268" w:lineRule="auto"/>
        <w:jc w:val="both"/>
      </w:pPr>
      <w:r>
        <w:t xml:space="preserve">Scholarships are distributed across the three annual intakes — January 20%, May 20% and August 60% — with defined application windows and no late applications processed. The </w:t>
      </w:r>
      <w:proofErr w:type="spellStart"/>
      <w:r>
        <w:t>programme</w:t>
      </w:r>
      <w:proofErr w:type="spellEnd"/>
      <w:r>
        <w:t xml:space="preserve"> is administered by the Academic Registrar’s office, supported by a scholarship committee whose members must be individually competent in innovation, in sport and in social issues, so that each category is assessed by someone qualified to assess it.</w:t>
      </w:r>
    </w:p>
    <w:p w14:paraId="033F19FC" w14:textId="77777777" w:rsidR="00B53D04" w:rsidRDefault="0042122B">
      <w:pPr>
        <w:keepNext/>
        <w:pBdr>
          <w:bottom w:val="single" w:sz="6" w:space="4" w:color="A67C00"/>
        </w:pBdr>
        <w:spacing w:before="250" w:after="100"/>
      </w:pPr>
      <w:r>
        <w:rPr>
          <w:b/>
          <w:bCs/>
          <w:color w:val="8C1B23"/>
          <w:spacing w:val="28"/>
        </w:rPr>
        <w:t>GOVERNANCE AND COUNTRY ALLOCATIONS</w:t>
      </w:r>
    </w:p>
    <w:p w14:paraId="033F19FD" w14:textId="77777777" w:rsidR="00B53D04" w:rsidRDefault="0042122B">
      <w:pPr>
        <w:spacing w:after="130" w:line="268" w:lineRule="auto"/>
        <w:jc w:val="both"/>
      </w:pPr>
      <w:r>
        <w:t>Beyond the standing categories, the university reserves scholarships for specific countries and for its own governing bodies. Eight countries each hold five scholarships every five years — Uganda, Kenya, Rwanda, Burundi, South Sudan, the Democratic Republic of the Congo, Somalia and Nigeria. These are awarded through Ambassadors, who are required to select on merit, with gender balance, and from different parts of the countries they represent. Each member of the Board of Directors and of the University Council additionally holds two scholarships to award every three years.</w:t>
      </w:r>
    </w:p>
    <w:p w14:paraId="033F19FF" w14:textId="77777777" w:rsidR="00B53D04" w:rsidRDefault="00B53D04">
      <w:pPr>
        <w:pageBreakBefore/>
      </w:pPr>
    </w:p>
    <w:p w14:paraId="033F1A00" w14:textId="77777777" w:rsidR="00B53D04" w:rsidRDefault="0042122B">
      <w:pPr>
        <w:keepNext/>
        <w:spacing w:after="40"/>
      </w:pPr>
      <w:r>
        <w:rPr>
          <w:b/>
          <w:bCs/>
          <w:color w:val="E3DAD2"/>
          <w:sz w:val="52"/>
          <w:szCs w:val="52"/>
        </w:rPr>
        <w:t>09</w:t>
      </w:r>
    </w:p>
    <w:p w14:paraId="033F1A01" w14:textId="77777777" w:rsidR="00B53D04" w:rsidRDefault="0042122B">
      <w:pPr>
        <w:keepNext/>
        <w:pBdr>
          <w:bottom w:val="single" w:sz="14" w:space="8" w:color="A67C00"/>
        </w:pBdr>
        <w:spacing w:after="220"/>
      </w:pPr>
      <w:r>
        <w:rPr>
          <w:b/>
          <w:bCs/>
          <w:color w:val="8C1B23"/>
          <w:sz w:val="34"/>
          <w:szCs w:val="34"/>
        </w:rPr>
        <w:t>Regional and diplomatic scholarship initiatives</w:t>
      </w:r>
    </w:p>
    <w:p w14:paraId="033F1A02" w14:textId="77777777" w:rsidR="00B53D04" w:rsidRDefault="0042122B">
      <w:pPr>
        <w:keepNext/>
        <w:pBdr>
          <w:bottom w:val="single" w:sz="6" w:space="4" w:color="A67C00"/>
        </w:pBdr>
        <w:spacing w:before="250" w:after="100"/>
      </w:pPr>
      <w:r>
        <w:rPr>
          <w:b/>
          <w:bCs/>
          <w:color w:val="8C1B23"/>
          <w:spacing w:val="28"/>
        </w:rPr>
        <w:t>SCHOLARSHIPS FOR KARAMOJA: A TRANSFORMATIVE INITIATIVE</w:t>
      </w:r>
    </w:p>
    <w:p w14:paraId="033F1A03" w14:textId="77777777" w:rsidR="00B53D04" w:rsidRDefault="0042122B">
      <w:pPr>
        <w:spacing w:after="130" w:line="268" w:lineRule="auto"/>
        <w:jc w:val="both"/>
      </w:pPr>
      <w:r>
        <w:t>On 17 January 2024 the university officially launched Scholarships for Karamoja, a milestone in its commitment to a sub-region that consistently records the lowest education indicators in Uganda. The initiative provides full tuition scholarships together with academic and social support.</w:t>
      </w:r>
    </w:p>
    <w:p w14:paraId="033F1A04" w14:textId="77777777" w:rsidR="00B53D04" w:rsidRDefault="0042122B">
      <w:pPr>
        <w:pBdr>
          <w:left w:val="single" w:sz="20" w:space="16" w:color="A67C00"/>
        </w:pBdr>
        <w:spacing w:before="150" w:after="40" w:line="270" w:lineRule="auto"/>
        <w:ind w:left="360" w:right="360"/>
      </w:pPr>
      <w:r>
        <w:rPr>
          <w:i/>
          <w:iCs/>
          <w:color w:val="6E1419"/>
          <w:sz w:val="21"/>
          <w:szCs w:val="21"/>
        </w:rPr>
        <w:t xml:space="preserve">“We </w:t>
      </w:r>
      <w:proofErr w:type="spellStart"/>
      <w:r>
        <w:rPr>
          <w:i/>
          <w:iCs/>
          <w:color w:val="6E1419"/>
          <w:sz w:val="21"/>
          <w:szCs w:val="21"/>
        </w:rPr>
        <w:t>recognise</w:t>
      </w:r>
      <w:proofErr w:type="spellEnd"/>
      <w:r>
        <w:rPr>
          <w:i/>
          <w:iCs/>
          <w:color w:val="6E1419"/>
          <w:sz w:val="21"/>
          <w:szCs w:val="21"/>
        </w:rPr>
        <w:t xml:space="preserve"> that many bright minds in Karamoja are hindered by financial challenges. The Scholarships for Karamoja initiative </w:t>
      </w:r>
      <w:proofErr w:type="gramStart"/>
      <w:r>
        <w:rPr>
          <w:i/>
          <w:iCs/>
          <w:color w:val="6E1419"/>
          <w:sz w:val="21"/>
          <w:szCs w:val="21"/>
        </w:rPr>
        <w:t>is</w:t>
      </w:r>
      <w:proofErr w:type="gramEnd"/>
      <w:r>
        <w:rPr>
          <w:i/>
          <w:iCs/>
          <w:color w:val="6E1419"/>
          <w:sz w:val="21"/>
          <w:szCs w:val="21"/>
        </w:rPr>
        <w:t xml:space="preserve"> a beacon of hope for those who may not otherwise have the chance to pursue their dreams.”</w:t>
      </w:r>
    </w:p>
    <w:p w14:paraId="033F1A05" w14:textId="77777777" w:rsidR="00B53D04" w:rsidRDefault="0042122B">
      <w:pPr>
        <w:spacing w:after="170"/>
        <w:ind w:left="360"/>
      </w:pPr>
      <w:r>
        <w:rPr>
          <w:color w:val="5A5A5A"/>
          <w:sz w:val="18"/>
          <w:szCs w:val="18"/>
        </w:rPr>
        <w:t>— Prof. Lakshmi Bhabuu, Deputy Vice Chancellor</w:t>
      </w:r>
    </w:p>
    <w:p w14:paraId="033F1A06" w14:textId="77777777" w:rsidR="00B53D04" w:rsidRDefault="0042122B">
      <w:pPr>
        <w:keepNext/>
        <w:spacing w:before="155" w:after="70"/>
      </w:pPr>
      <w:r>
        <w:rPr>
          <w:b/>
          <w:bCs/>
        </w:rPr>
        <w:t>Why this initiative matters</w:t>
      </w:r>
    </w:p>
    <w:p w14:paraId="033F1A07" w14:textId="77777777" w:rsidR="00B53D04" w:rsidRDefault="0042122B">
      <w:pPr>
        <w:pStyle w:val="ListParagraph"/>
        <w:numPr>
          <w:ilvl w:val="0"/>
          <w:numId w:val="2"/>
        </w:numPr>
        <w:spacing w:after="55" w:line="268" w:lineRule="auto"/>
      </w:pPr>
      <w:r>
        <w:rPr>
          <w:b/>
          <w:bCs/>
        </w:rPr>
        <w:t xml:space="preserve">To build others up for the benefit of all. </w:t>
      </w:r>
      <w:r>
        <w:t>IUEA believes in the boundless potential of every individual to change the world, and the initiative aims to unlock that potential through quality education.</w:t>
      </w:r>
    </w:p>
    <w:p w14:paraId="033F1A08" w14:textId="77777777" w:rsidR="00B53D04" w:rsidRDefault="0042122B">
      <w:pPr>
        <w:pStyle w:val="ListParagraph"/>
        <w:numPr>
          <w:ilvl w:val="0"/>
          <w:numId w:val="2"/>
        </w:numPr>
        <w:spacing w:after="55" w:line="268" w:lineRule="auto"/>
      </w:pPr>
      <w:r>
        <w:rPr>
          <w:b/>
          <w:bCs/>
        </w:rPr>
        <w:t xml:space="preserve">To empower the disadvantaged. </w:t>
      </w:r>
      <w:r>
        <w:t>The scholarship provides financial support that enhances skills and transforms communities.</w:t>
      </w:r>
    </w:p>
    <w:p w14:paraId="033F1A09" w14:textId="77777777" w:rsidR="00B53D04" w:rsidRDefault="0042122B">
      <w:pPr>
        <w:pStyle w:val="ListParagraph"/>
        <w:numPr>
          <w:ilvl w:val="0"/>
          <w:numId w:val="2"/>
        </w:numPr>
        <w:spacing w:after="55" w:line="268" w:lineRule="auto"/>
      </w:pPr>
      <w:r>
        <w:rPr>
          <w:b/>
          <w:bCs/>
        </w:rPr>
        <w:t xml:space="preserve">To transform the Karamoja community. </w:t>
      </w:r>
      <w:r>
        <w:t>By offering scholarships to Karamoja students, IUEA is investing in the region’s future problem-solvers, leaders and innovators.</w:t>
      </w:r>
    </w:p>
    <w:p w14:paraId="033F1A0A" w14:textId="77777777" w:rsidR="00B53D04" w:rsidRDefault="0042122B">
      <w:pPr>
        <w:keepNext/>
        <w:spacing w:before="155" w:after="70"/>
      </w:pPr>
      <w:r>
        <w:rPr>
          <w:b/>
          <w:bCs/>
        </w:rPr>
        <w:t>Student leadership from Karamoja</w:t>
      </w:r>
    </w:p>
    <w:p w14:paraId="033F1A0B" w14:textId="77777777" w:rsidR="00B53D04" w:rsidRDefault="0042122B">
      <w:pPr>
        <w:spacing w:after="130" w:line="268" w:lineRule="auto"/>
        <w:jc w:val="both"/>
      </w:pPr>
      <w:r>
        <w:t xml:space="preserve">Recipients have taken leadership roles beyond their own studies. Through the National Karamoja Student Association, </w:t>
      </w:r>
      <w:proofErr w:type="spellStart"/>
      <w:r>
        <w:t>Tadu</w:t>
      </w:r>
      <w:proofErr w:type="spellEnd"/>
      <w:r>
        <w:t xml:space="preserve"> Benjamin </w:t>
      </w:r>
      <w:proofErr w:type="spellStart"/>
      <w:r>
        <w:t>Lonyia</w:t>
      </w:r>
      <w:proofErr w:type="spellEnd"/>
      <w:r>
        <w:t xml:space="preserve"> was elected Vice President and </w:t>
      </w:r>
      <w:proofErr w:type="spellStart"/>
      <w:r>
        <w:t>Lomanat</w:t>
      </w:r>
      <w:proofErr w:type="spellEnd"/>
      <w:r>
        <w:t xml:space="preserve"> Nathan Oluket was appointed Mobiliser, announcing the launch of Project “Raise Karamoja”, an initiative designed to uplift the region through targeted outreach and collaboration.</w:t>
      </w:r>
    </w:p>
    <w:p w14:paraId="033F1A0C" w14:textId="77777777" w:rsidR="00B53D04" w:rsidRDefault="0042122B">
      <w:pPr>
        <w:keepNext/>
        <w:spacing w:before="155" w:after="70"/>
      </w:pPr>
      <w:r>
        <w:rPr>
          <w:b/>
          <w:bCs/>
        </w:rPr>
        <w:t>The first Karamoja graduate</w:t>
      </w:r>
    </w:p>
    <w:p w14:paraId="033F1A0D" w14:textId="77777777" w:rsidR="00B53D04" w:rsidRDefault="0042122B">
      <w:pPr>
        <w:spacing w:after="130" w:line="268" w:lineRule="auto"/>
        <w:jc w:val="both"/>
      </w:pPr>
      <w:r>
        <w:t xml:space="preserve">The university proudly celebrates </w:t>
      </w:r>
      <w:proofErr w:type="spellStart"/>
      <w:r>
        <w:t>Lopeyok</w:t>
      </w:r>
      <w:proofErr w:type="spellEnd"/>
      <w:r>
        <w:t xml:space="preserve"> Raphael, its first Karamoja graduate, who earned a Diploma in Civil Engineering. His journey from a technical institute to an internationally accredited university is a testament to the transformative power of education and to personal resilience.</w:t>
      </w:r>
    </w:p>
    <w:p w14:paraId="033F1A0E" w14:textId="77777777" w:rsidR="00B53D04" w:rsidRDefault="0042122B">
      <w:pPr>
        <w:keepNext/>
        <w:spacing w:before="155" w:after="70"/>
      </w:pPr>
      <w:r>
        <w:rPr>
          <w:b/>
          <w:bCs/>
        </w:rPr>
        <w:t>Scholarships for the West Nile region</w:t>
      </w:r>
    </w:p>
    <w:p w14:paraId="033F1A0F" w14:textId="77777777" w:rsidR="00B53D04" w:rsidRDefault="0042122B">
      <w:pPr>
        <w:spacing w:after="130" w:line="268" w:lineRule="auto"/>
        <w:jc w:val="both"/>
      </w:pPr>
      <w:r>
        <w:t xml:space="preserve">Since 2023 the university has awarded special scholarships to students from the West Nile region, </w:t>
      </w:r>
      <w:proofErr w:type="spellStart"/>
      <w:r>
        <w:t>recognising</w:t>
      </w:r>
      <w:proofErr w:type="spellEnd"/>
      <w:r>
        <w:t xml:space="preserve"> the particular educational challenges faced by communities there as part of a broader commitment to access in underdeveloped regions.</w:t>
      </w:r>
    </w:p>
    <w:p w14:paraId="033F1A10" w14:textId="77777777" w:rsidR="00B53D04" w:rsidRDefault="0042122B">
      <w:pPr>
        <w:keepNext/>
        <w:spacing w:before="155" w:after="70"/>
      </w:pPr>
      <w:r>
        <w:rPr>
          <w:b/>
          <w:bCs/>
        </w:rPr>
        <w:t>South Sudan Embassy scholarships</w:t>
      </w:r>
    </w:p>
    <w:p w14:paraId="033F1A11" w14:textId="77777777" w:rsidR="00B53D04" w:rsidRDefault="0042122B">
      <w:pPr>
        <w:spacing w:after="130" w:line="268" w:lineRule="auto"/>
        <w:jc w:val="both"/>
      </w:pPr>
      <w:r>
        <w:t>On 26 April 2021 the university extended five full scholarships to the Government of South Sudan at a ceremony graced by Ambassador Simon Duku Michael and the Education Attaché, Mr. Lual Akol. The commitment has continued annually since, strengthening ties with the South Sudanese community in Uganda.</w:t>
      </w:r>
    </w:p>
    <w:p w14:paraId="033F1A12" w14:textId="77777777" w:rsidR="00B53D04" w:rsidRDefault="0042122B">
      <w:pPr>
        <w:keepNext/>
        <w:spacing w:before="155" w:after="70"/>
      </w:pPr>
      <w:r>
        <w:rPr>
          <w:b/>
          <w:bCs/>
        </w:rPr>
        <w:t>Nigerian Embassy scholarships</w:t>
      </w:r>
    </w:p>
    <w:p w14:paraId="033F1A13" w14:textId="77777777" w:rsidR="00B53D04" w:rsidRDefault="0042122B">
      <w:pPr>
        <w:spacing w:after="130" w:line="268" w:lineRule="auto"/>
        <w:jc w:val="both"/>
      </w:pPr>
      <w:r>
        <w:t>The partnership with the Nigerian Embassy awards special scholarships to Nigerian students, reflecting a commitment to Pan-African collaboration.</w:t>
      </w:r>
    </w:p>
    <w:p w14:paraId="033F1A14" w14:textId="77777777" w:rsidR="00B53D04" w:rsidRDefault="0042122B">
      <w:pPr>
        <w:keepNext/>
        <w:spacing w:before="155" w:after="70"/>
      </w:pPr>
      <w:r>
        <w:rPr>
          <w:b/>
          <w:bCs/>
        </w:rPr>
        <w:t xml:space="preserve">The </w:t>
      </w:r>
      <w:proofErr w:type="spellStart"/>
      <w:r>
        <w:rPr>
          <w:b/>
          <w:bCs/>
        </w:rPr>
        <w:t>Gabzy</w:t>
      </w:r>
      <w:proofErr w:type="spellEnd"/>
      <w:r>
        <w:rPr>
          <w:b/>
          <w:bCs/>
        </w:rPr>
        <w:t xml:space="preserve"> Scholarship</w:t>
      </w:r>
    </w:p>
    <w:p w14:paraId="033F1A15" w14:textId="77777777" w:rsidR="00B53D04" w:rsidRDefault="0042122B">
      <w:pPr>
        <w:spacing w:after="130" w:line="268" w:lineRule="auto"/>
        <w:jc w:val="both"/>
      </w:pPr>
      <w:r>
        <w:t>Launched in August 2025 with UK-based Afro-fusion artist Gabzy, this award covers the full cost of tuition for any course, for the full duration of study, for underprivileged but outstanding young women. Candidates must have completed high school with 16 to 20 points and be willing to undertake community service and mentor others.</w:t>
      </w:r>
    </w:p>
    <w:p w14:paraId="033F1A16" w14:textId="77777777" w:rsidR="00B53D04" w:rsidRDefault="0042122B">
      <w:pPr>
        <w:keepNext/>
        <w:spacing w:before="155" w:after="70"/>
      </w:pPr>
      <w:r>
        <w:rPr>
          <w:b/>
          <w:bCs/>
        </w:rPr>
        <w:lastRenderedPageBreak/>
        <w:t>Top UACE Performers Scholarships</w:t>
      </w:r>
    </w:p>
    <w:p w14:paraId="033F1A17" w14:textId="77777777" w:rsidR="00B53D04" w:rsidRDefault="0042122B">
      <w:pPr>
        <w:spacing w:after="130" w:line="268" w:lineRule="auto"/>
        <w:jc w:val="both"/>
      </w:pPr>
      <w:r>
        <w:t xml:space="preserve">Launched in June 2025 for top candidates of the UACE 2024 examinations and awarded in August 2025, these merit-based awards span every </w:t>
      </w:r>
      <w:proofErr w:type="spellStart"/>
      <w:r>
        <w:t>programme</w:t>
      </w:r>
      <w:proofErr w:type="spellEnd"/>
      <w:r>
        <w:t xml:space="preserve"> offered by the university.</w:t>
      </w:r>
    </w:p>
    <w:p w14:paraId="033F1A18" w14:textId="6B2463F4" w:rsidR="00B53D04" w:rsidRDefault="00407BFC">
      <w:pPr>
        <w:spacing w:after="120" w:line="268" w:lineRule="auto"/>
      </w:pPr>
      <w:r>
        <w:rPr>
          <w:noProof/>
        </w:rPr>
        <w:drawing>
          <wp:anchor distT="0" distB="0" distL="114300" distR="114300" simplePos="0" relativeHeight="251671552" behindDoc="1" locked="0" layoutInCell="1" allowOverlap="1" wp14:anchorId="033F1B7C" wp14:editId="1B44F0DD">
            <wp:simplePos x="0" y="0"/>
            <wp:positionH relativeFrom="column">
              <wp:posOffset>-1866900</wp:posOffset>
            </wp:positionH>
            <wp:positionV relativeFrom="paragraph">
              <wp:posOffset>451485</wp:posOffset>
            </wp:positionV>
            <wp:extent cx="10566400" cy="7044267"/>
            <wp:effectExtent l="0" t="0" r="0" b="4445"/>
            <wp:wrapNone/>
            <wp:docPr id="523961652" name="Picture 52396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66400" cy="7044267"/>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B53D04" w14:paraId="033F1A1B"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19" w14:textId="2B4CF11B" w:rsidR="00B53D04" w:rsidRDefault="00B53D04">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1A" w14:textId="3668BCEB" w:rsidR="00B53D04" w:rsidRDefault="00B53D04" w:rsidP="00581915">
            <w:pPr>
              <w:jc w:val="center"/>
            </w:pPr>
          </w:p>
        </w:tc>
      </w:tr>
    </w:tbl>
    <w:p w14:paraId="7F2101D7" w14:textId="77777777" w:rsidR="00407BFC" w:rsidRDefault="00407BFC">
      <w:pPr>
        <w:spacing w:after="170"/>
        <w:jc w:val="center"/>
        <w:rPr>
          <w:i/>
          <w:iCs/>
          <w:color w:val="5A5A5A"/>
          <w:sz w:val="16"/>
          <w:szCs w:val="16"/>
        </w:rPr>
      </w:pPr>
    </w:p>
    <w:p w14:paraId="1E1DEDA4" w14:textId="77777777" w:rsidR="00407BFC" w:rsidRDefault="00407BFC">
      <w:pPr>
        <w:spacing w:after="170"/>
        <w:jc w:val="center"/>
        <w:rPr>
          <w:i/>
          <w:iCs/>
          <w:color w:val="5A5A5A"/>
          <w:sz w:val="16"/>
          <w:szCs w:val="16"/>
        </w:rPr>
      </w:pPr>
    </w:p>
    <w:p w14:paraId="13AC8774" w14:textId="77777777" w:rsidR="00407BFC" w:rsidRDefault="00407BFC">
      <w:pPr>
        <w:spacing w:after="170"/>
        <w:jc w:val="center"/>
        <w:rPr>
          <w:i/>
          <w:iCs/>
          <w:color w:val="5A5A5A"/>
          <w:sz w:val="16"/>
          <w:szCs w:val="16"/>
        </w:rPr>
      </w:pPr>
    </w:p>
    <w:p w14:paraId="7B227319" w14:textId="77777777" w:rsidR="00407BFC" w:rsidRDefault="00407BFC">
      <w:pPr>
        <w:spacing w:after="170"/>
        <w:jc w:val="center"/>
        <w:rPr>
          <w:i/>
          <w:iCs/>
          <w:color w:val="5A5A5A"/>
          <w:sz w:val="16"/>
          <w:szCs w:val="16"/>
        </w:rPr>
      </w:pPr>
    </w:p>
    <w:p w14:paraId="5366D3B3" w14:textId="77777777" w:rsidR="00407BFC" w:rsidRDefault="00407BFC">
      <w:pPr>
        <w:spacing w:after="170"/>
        <w:jc w:val="center"/>
        <w:rPr>
          <w:i/>
          <w:iCs/>
          <w:color w:val="5A5A5A"/>
          <w:sz w:val="16"/>
          <w:szCs w:val="16"/>
        </w:rPr>
      </w:pPr>
    </w:p>
    <w:p w14:paraId="321D553B" w14:textId="77777777" w:rsidR="00407BFC" w:rsidRDefault="00407BFC">
      <w:pPr>
        <w:spacing w:after="170"/>
        <w:jc w:val="center"/>
        <w:rPr>
          <w:i/>
          <w:iCs/>
          <w:color w:val="5A5A5A"/>
          <w:sz w:val="16"/>
          <w:szCs w:val="16"/>
        </w:rPr>
      </w:pPr>
    </w:p>
    <w:p w14:paraId="143B6DCC" w14:textId="77777777" w:rsidR="00407BFC" w:rsidRDefault="00407BFC">
      <w:pPr>
        <w:spacing w:after="170"/>
        <w:jc w:val="center"/>
        <w:rPr>
          <w:i/>
          <w:iCs/>
          <w:color w:val="5A5A5A"/>
          <w:sz w:val="16"/>
          <w:szCs w:val="16"/>
        </w:rPr>
      </w:pPr>
    </w:p>
    <w:p w14:paraId="7C3DA685" w14:textId="77777777" w:rsidR="00407BFC" w:rsidRDefault="00407BFC">
      <w:pPr>
        <w:spacing w:after="170"/>
        <w:jc w:val="center"/>
        <w:rPr>
          <w:i/>
          <w:iCs/>
          <w:color w:val="5A5A5A"/>
          <w:sz w:val="16"/>
          <w:szCs w:val="16"/>
        </w:rPr>
      </w:pPr>
    </w:p>
    <w:p w14:paraId="4537F6DB" w14:textId="77777777" w:rsidR="00407BFC" w:rsidRDefault="00407BFC">
      <w:pPr>
        <w:spacing w:after="170"/>
        <w:jc w:val="center"/>
        <w:rPr>
          <w:i/>
          <w:iCs/>
          <w:color w:val="5A5A5A"/>
          <w:sz w:val="16"/>
          <w:szCs w:val="16"/>
        </w:rPr>
      </w:pPr>
    </w:p>
    <w:p w14:paraId="73111D57" w14:textId="77777777" w:rsidR="00407BFC" w:rsidRDefault="00407BFC">
      <w:pPr>
        <w:spacing w:after="170"/>
        <w:jc w:val="center"/>
        <w:rPr>
          <w:i/>
          <w:iCs/>
          <w:color w:val="5A5A5A"/>
          <w:sz w:val="16"/>
          <w:szCs w:val="16"/>
        </w:rPr>
      </w:pPr>
    </w:p>
    <w:p w14:paraId="6C715C28" w14:textId="77777777" w:rsidR="00407BFC" w:rsidRDefault="00407BFC">
      <w:pPr>
        <w:spacing w:after="170"/>
        <w:jc w:val="center"/>
        <w:rPr>
          <w:i/>
          <w:iCs/>
          <w:color w:val="5A5A5A"/>
          <w:sz w:val="16"/>
          <w:szCs w:val="16"/>
        </w:rPr>
      </w:pPr>
    </w:p>
    <w:p w14:paraId="3AB696CE" w14:textId="77777777" w:rsidR="00407BFC" w:rsidRDefault="00407BFC">
      <w:pPr>
        <w:spacing w:after="170"/>
        <w:jc w:val="center"/>
        <w:rPr>
          <w:i/>
          <w:iCs/>
          <w:color w:val="5A5A5A"/>
          <w:sz w:val="16"/>
          <w:szCs w:val="16"/>
        </w:rPr>
      </w:pPr>
    </w:p>
    <w:p w14:paraId="47E2777A" w14:textId="77777777" w:rsidR="00407BFC" w:rsidRDefault="00407BFC">
      <w:pPr>
        <w:spacing w:after="170"/>
        <w:jc w:val="center"/>
        <w:rPr>
          <w:i/>
          <w:iCs/>
          <w:color w:val="5A5A5A"/>
          <w:sz w:val="16"/>
          <w:szCs w:val="16"/>
        </w:rPr>
      </w:pPr>
    </w:p>
    <w:p w14:paraId="7EF0ACE2" w14:textId="77777777" w:rsidR="00407BFC" w:rsidRDefault="00407BFC">
      <w:pPr>
        <w:spacing w:after="170"/>
        <w:jc w:val="center"/>
        <w:rPr>
          <w:i/>
          <w:iCs/>
          <w:color w:val="5A5A5A"/>
          <w:sz w:val="16"/>
          <w:szCs w:val="16"/>
        </w:rPr>
      </w:pPr>
    </w:p>
    <w:p w14:paraId="1E53D085" w14:textId="77777777" w:rsidR="00407BFC" w:rsidRDefault="00407BFC">
      <w:pPr>
        <w:spacing w:after="170"/>
        <w:jc w:val="center"/>
        <w:rPr>
          <w:i/>
          <w:iCs/>
          <w:color w:val="5A5A5A"/>
          <w:sz w:val="16"/>
          <w:szCs w:val="16"/>
        </w:rPr>
      </w:pPr>
    </w:p>
    <w:p w14:paraId="2ECE4478" w14:textId="77777777" w:rsidR="00407BFC" w:rsidRDefault="00407BFC">
      <w:pPr>
        <w:spacing w:after="170"/>
        <w:jc w:val="center"/>
        <w:rPr>
          <w:i/>
          <w:iCs/>
          <w:color w:val="5A5A5A"/>
          <w:sz w:val="16"/>
          <w:szCs w:val="16"/>
        </w:rPr>
      </w:pPr>
    </w:p>
    <w:p w14:paraId="4D5B35E4" w14:textId="77777777" w:rsidR="00407BFC" w:rsidRDefault="00407BFC">
      <w:pPr>
        <w:spacing w:after="170"/>
        <w:jc w:val="center"/>
        <w:rPr>
          <w:i/>
          <w:iCs/>
          <w:color w:val="5A5A5A"/>
          <w:sz w:val="16"/>
          <w:szCs w:val="16"/>
        </w:rPr>
      </w:pPr>
    </w:p>
    <w:p w14:paraId="15EC27A3" w14:textId="77777777" w:rsidR="00407BFC" w:rsidRDefault="00407BFC">
      <w:pPr>
        <w:spacing w:after="170"/>
        <w:jc w:val="center"/>
        <w:rPr>
          <w:i/>
          <w:iCs/>
          <w:color w:val="5A5A5A"/>
          <w:sz w:val="16"/>
          <w:szCs w:val="16"/>
        </w:rPr>
      </w:pPr>
    </w:p>
    <w:p w14:paraId="6274712A" w14:textId="77777777" w:rsidR="00407BFC" w:rsidRDefault="00407BFC">
      <w:pPr>
        <w:spacing w:after="170"/>
        <w:jc w:val="center"/>
        <w:rPr>
          <w:i/>
          <w:iCs/>
          <w:color w:val="5A5A5A"/>
          <w:sz w:val="16"/>
          <w:szCs w:val="16"/>
        </w:rPr>
      </w:pPr>
    </w:p>
    <w:p w14:paraId="611CA40C" w14:textId="77777777" w:rsidR="00407BFC" w:rsidRDefault="00407BFC">
      <w:pPr>
        <w:spacing w:after="170"/>
        <w:jc w:val="center"/>
        <w:rPr>
          <w:i/>
          <w:iCs/>
          <w:color w:val="5A5A5A"/>
          <w:sz w:val="16"/>
          <w:szCs w:val="16"/>
        </w:rPr>
      </w:pPr>
    </w:p>
    <w:p w14:paraId="5FC343DB" w14:textId="77777777" w:rsidR="00407BFC" w:rsidRDefault="00407BFC">
      <w:pPr>
        <w:spacing w:after="170"/>
        <w:jc w:val="center"/>
        <w:rPr>
          <w:i/>
          <w:iCs/>
          <w:color w:val="5A5A5A"/>
          <w:sz w:val="16"/>
          <w:szCs w:val="16"/>
        </w:rPr>
      </w:pPr>
    </w:p>
    <w:p w14:paraId="1C793F93" w14:textId="77777777" w:rsidR="00407BFC" w:rsidRDefault="00407BFC">
      <w:pPr>
        <w:spacing w:after="170"/>
        <w:jc w:val="center"/>
        <w:rPr>
          <w:i/>
          <w:iCs/>
          <w:color w:val="5A5A5A"/>
          <w:sz w:val="16"/>
          <w:szCs w:val="16"/>
        </w:rPr>
      </w:pPr>
    </w:p>
    <w:p w14:paraId="02EEBAEF" w14:textId="77777777" w:rsidR="00407BFC" w:rsidRDefault="00407BFC">
      <w:pPr>
        <w:spacing w:after="170"/>
        <w:jc w:val="center"/>
        <w:rPr>
          <w:i/>
          <w:iCs/>
          <w:color w:val="5A5A5A"/>
          <w:sz w:val="16"/>
          <w:szCs w:val="16"/>
        </w:rPr>
      </w:pPr>
    </w:p>
    <w:p w14:paraId="01885FDC" w14:textId="77777777" w:rsidR="00407BFC" w:rsidRDefault="00407BFC">
      <w:pPr>
        <w:spacing w:after="170"/>
        <w:jc w:val="center"/>
        <w:rPr>
          <w:i/>
          <w:iCs/>
          <w:color w:val="5A5A5A"/>
          <w:sz w:val="16"/>
          <w:szCs w:val="16"/>
        </w:rPr>
      </w:pPr>
    </w:p>
    <w:p w14:paraId="03D241AC" w14:textId="77777777" w:rsidR="00407BFC" w:rsidRDefault="00407BFC">
      <w:pPr>
        <w:spacing w:after="170"/>
        <w:jc w:val="center"/>
        <w:rPr>
          <w:i/>
          <w:iCs/>
          <w:color w:val="5A5A5A"/>
          <w:sz w:val="16"/>
          <w:szCs w:val="16"/>
        </w:rPr>
      </w:pPr>
    </w:p>
    <w:p w14:paraId="6944953E" w14:textId="77777777" w:rsidR="00407BFC" w:rsidRDefault="00407BFC">
      <w:pPr>
        <w:spacing w:after="170"/>
        <w:jc w:val="center"/>
        <w:rPr>
          <w:i/>
          <w:iCs/>
          <w:color w:val="5A5A5A"/>
          <w:sz w:val="16"/>
          <w:szCs w:val="16"/>
        </w:rPr>
      </w:pPr>
    </w:p>
    <w:p w14:paraId="309F83B7" w14:textId="77777777" w:rsidR="00407BFC" w:rsidRDefault="00407BFC">
      <w:pPr>
        <w:spacing w:after="170"/>
        <w:jc w:val="center"/>
        <w:rPr>
          <w:i/>
          <w:iCs/>
          <w:color w:val="5A5A5A"/>
          <w:sz w:val="16"/>
          <w:szCs w:val="16"/>
        </w:rPr>
      </w:pPr>
    </w:p>
    <w:p w14:paraId="1F97F589" w14:textId="77777777" w:rsidR="00407BFC" w:rsidRDefault="00407BFC">
      <w:pPr>
        <w:spacing w:after="170"/>
        <w:jc w:val="center"/>
        <w:rPr>
          <w:i/>
          <w:iCs/>
          <w:color w:val="5A5A5A"/>
          <w:sz w:val="16"/>
          <w:szCs w:val="16"/>
        </w:rPr>
      </w:pPr>
    </w:p>
    <w:p w14:paraId="2F124370" w14:textId="77777777" w:rsidR="00407BFC" w:rsidRDefault="00407BFC">
      <w:pPr>
        <w:spacing w:after="170"/>
        <w:jc w:val="center"/>
        <w:rPr>
          <w:i/>
          <w:iCs/>
          <w:color w:val="5A5A5A"/>
          <w:sz w:val="16"/>
          <w:szCs w:val="16"/>
        </w:rPr>
      </w:pPr>
    </w:p>
    <w:p w14:paraId="474E9245" w14:textId="77777777" w:rsidR="00407BFC" w:rsidRDefault="00407BFC">
      <w:pPr>
        <w:spacing w:after="170"/>
        <w:jc w:val="center"/>
        <w:rPr>
          <w:i/>
          <w:iCs/>
          <w:color w:val="5A5A5A"/>
          <w:sz w:val="16"/>
          <w:szCs w:val="16"/>
        </w:rPr>
      </w:pPr>
    </w:p>
    <w:p w14:paraId="4EB57948" w14:textId="77777777" w:rsidR="00407BFC" w:rsidRDefault="00407BFC">
      <w:pPr>
        <w:spacing w:after="170"/>
        <w:jc w:val="center"/>
        <w:rPr>
          <w:i/>
          <w:iCs/>
          <w:color w:val="5A5A5A"/>
          <w:sz w:val="16"/>
          <w:szCs w:val="16"/>
        </w:rPr>
      </w:pPr>
    </w:p>
    <w:p w14:paraId="033F1A1C" w14:textId="2C4E30DE" w:rsidR="00B53D04" w:rsidRDefault="0042122B">
      <w:pPr>
        <w:spacing w:after="170"/>
        <w:jc w:val="center"/>
      </w:pPr>
      <w:r>
        <w:rPr>
          <w:i/>
          <w:iCs/>
          <w:color w:val="5A5A5A"/>
          <w:sz w:val="16"/>
          <w:szCs w:val="16"/>
        </w:rPr>
        <w:t xml:space="preserve">Community distribution of reusable sanitary pads, delivered with partner </w:t>
      </w:r>
      <w:proofErr w:type="spellStart"/>
      <w:r>
        <w:rPr>
          <w:i/>
          <w:iCs/>
          <w:color w:val="5A5A5A"/>
          <w:sz w:val="16"/>
          <w:szCs w:val="16"/>
        </w:rPr>
        <w:t>organisations</w:t>
      </w:r>
      <w:proofErr w:type="spellEnd"/>
      <w:r>
        <w:rPr>
          <w:i/>
          <w:iCs/>
          <w:color w:val="5A5A5A"/>
          <w:sz w:val="16"/>
          <w:szCs w:val="16"/>
        </w:rPr>
        <w:t>.</w:t>
      </w:r>
    </w:p>
    <w:p w14:paraId="033F1A1D" w14:textId="77777777" w:rsidR="00B53D04" w:rsidRDefault="00B53D04">
      <w:pPr>
        <w:pageBreakBefore/>
      </w:pPr>
    </w:p>
    <w:p w14:paraId="033F1A1E" w14:textId="77777777" w:rsidR="00B53D04" w:rsidRDefault="0042122B">
      <w:pPr>
        <w:keepNext/>
        <w:spacing w:after="40"/>
      </w:pPr>
      <w:r>
        <w:rPr>
          <w:b/>
          <w:bCs/>
          <w:color w:val="E3DAD2"/>
          <w:sz w:val="52"/>
          <w:szCs w:val="52"/>
        </w:rPr>
        <w:t>10</w:t>
      </w:r>
    </w:p>
    <w:p w14:paraId="033F1A1F" w14:textId="77777777" w:rsidR="00B53D04" w:rsidRDefault="0042122B">
      <w:pPr>
        <w:keepNext/>
        <w:pBdr>
          <w:bottom w:val="single" w:sz="14" w:space="8" w:color="A67C00"/>
        </w:pBdr>
        <w:spacing w:after="220"/>
      </w:pPr>
      <w:r>
        <w:rPr>
          <w:b/>
          <w:bCs/>
          <w:color w:val="8C1B23"/>
          <w:sz w:val="34"/>
          <w:szCs w:val="34"/>
        </w:rPr>
        <w:t>Voices from our community</w:t>
      </w:r>
    </w:p>
    <w:p w14:paraId="033F1A20" w14:textId="77777777" w:rsidR="00B53D04" w:rsidRDefault="0042122B">
      <w:pPr>
        <w:spacing w:after="130" w:line="268" w:lineRule="auto"/>
        <w:jc w:val="both"/>
      </w:pPr>
      <w:r>
        <w:t>The following testimonies were given by scholarship recipients. They are reproduced because they describe, better than any summary can, what a scholarship changes.</w:t>
      </w:r>
    </w:p>
    <w:p w14:paraId="033F1A21" w14:textId="77777777" w:rsidR="00B53D04" w:rsidRDefault="0042122B">
      <w:pPr>
        <w:pBdr>
          <w:left w:val="single" w:sz="20" w:space="16" w:color="A67C00"/>
        </w:pBdr>
        <w:spacing w:before="150" w:after="40" w:line="270" w:lineRule="auto"/>
        <w:ind w:left="360" w:right="360"/>
      </w:pPr>
      <w:r>
        <w:rPr>
          <w:i/>
          <w:iCs/>
          <w:color w:val="6E1419"/>
          <w:sz w:val="21"/>
          <w:szCs w:val="21"/>
        </w:rPr>
        <w:t>“At IUEA, we are home.”</w:t>
      </w:r>
    </w:p>
    <w:p w14:paraId="033F1A22" w14:textId="77777777" w:rsidR="00B53D04" w:rsidRDefault="0042122B">
      <w:pPr>
        <w:spacing w:after="170"/>
        <w:ind w:left="360"/>
      </w:pPr>
      <w:r>
        <w:rPr>
          <w:color w:val="5A5A5A"/>
          <w:sz w:val="18"/>
          <w:szCs w:val="18"/>
        </w:rPr>
        <w:t xml:space="preserve">— Mr. </w:t>
      </w:r>
      <w:proofErr w:type="spellStart"/>
      <w:r>
        <w:rPr>
          <w:color w:val="5A5A5A"/>
          <w:sz w:val="18"/>
          <w:szCs w:val="18"/>
        </w:rPr>
        <w:t>Opuwa</w:t>
      </w:r>
      <w:proofErr w:type="spellEnd"/>
      <w:r>
        <w:rPr>
          <w:color w:val="5A5A5A"/>
          <w:sz w:val="18"/>
          <w:szCs w:val="18"/>
        </w:rPr>
        <w:t xml:space="preserve"> Paul, Law student, who found a new beginning after losing a previous scholarship</w:t>
      </w:r>
    </w:p>
    <w:p w14:paraId="033F1A23" w14:textId="77777777" w:rsidR="00B53D04" w:rsidRDefault="0042122B">
      <w:pPr>
        <w:pBdr>
          <w:left w:val="single" w:sz="20" w:space="16" w:color="A67C00"/>
        </w:pBdr>
        <w:spacing w:before="150" w:after="40" w:line="270" w:lineRule="auto"/>
        <w:ind w:left="360" w:right="360"/>
      </w:pPr>
      <w:r>
        <w:rPr>
          <w:i/>
          <w:iCs/>
          <w:color w:val="6E1419"/>
          <w:sz w:val="21"/>
          <w:szCs w:val="21"/>
        </w:rPr>
        <w:t>“Life in Karamoja is harder than you think.”</w:t>
      </w:r>
    </w:p>
    <w:p w14:paraId="033F1A24" w14:textId="77777777" w:rsidR="00B53D04" w:rsidRDefault="0042122B">
      <w:pPr>
        <w:spacing w:after="170"/>
        <w:ind w:left="360"/>
      </w:pPr>
      <w:r>
        <w:rPr>
          <w:color w:val="5A5A5A"/>
          <w:sz w:val="18"/>
          <w:szCs w:val="18"/>
        </w:rPr>
        <w:t>— Mr. Stevo Kiyonga, Business Administration student</w:t>
      </w:r>
    </w:p>
    <w:p w14:paraId="033F1A25" w14:textId="77777777" w:rsidR="00B53D04" w:rsidRDefault="0042122B">
      <w:pPr>
        <w:pBdr>
          <w:left w:val="single" w:sz="20" w:space="16" w:color="A67C00"/>
        </w:pBdr>
        <w:spacing w:before="150" w:after="40" w:line="270" w:lineRule="auto"/>
        <w:ind w:left="360" w:right="360"/>
      </w:pPr>
      <w:r>
        <w:rPr>
          <w:i/>
          <w:iCs/>
          <w:color w:val="6E1419"/>
          <w:sz w:val="21"/>
          <w:szCs w:val="21"/>
        </w:rPr>
        <w:t>“Education is the weapon we can use to fight any obstacle back home.”</w:t>
      </w:r>
    </w:p>
    <w:p w14:paraId="033F1A26" w14:textId="77777777" w:rsidR="00B53D04" w:rsidRDefault="0042122B">
      <w:pPr>
        <w:spacing w:after="170"/>
        <w:ind w:left="360"/>
      </w:pPr>
      <w:r>
        <w:rPr>
          <w:color w:val="5A5A5A"/>
          <w:sz w:val="18"/>
          <w:szCs w:val="18"/>
        </w:rPr>
        <w:t>— Madam Sharon Losike, single mother and scholarship recipient</w:t>
      </w:r>
    </w:p>
    <w:p w14:paraId="033F1A27" w14:textId="77777777" w:rsidR="00B53D04" w:rsidRDefault="0042122B">
      <w:pPr>
        <w:pBdr>
          <w:left w:val="single" w:sz="20" w:space="16" w:color="A67C00"/>
        </w:pBdr>
        <w:spacing w:before="150" w:after="40" w:line="270" w:lineRule="auto"/>
        <w:ind w:left="360" w:right="360"/>
      </w:pPr>
      <w:r>
        <w:rPr>
          <w:i/>
          <w:iCs/>
          <w:color w:val="6E1419"/>
          <w:sz w:val="21"/>
          <w:szCs w:val="21"/>
        </w:rPr>
        <w:t>“I believe that through the students who are benefitting from this scholarship program, it is going to be an outstanding region.”</w:t>
      </w:r>
    </w:p>
    <w:p w14:paraId="033F1A28" w14:textId="77777777" w:rsidR="00B53D04" w:rsidRDefault="0042122B">
      <w:pPr>
        <w:spacing w:after="170"/>
        <w:ind w:left="360"/>
      </w:pPr>
      <w:r>
        <w:rPr>
          <w:color w:val="5A5A5A"/>
          <w:sz w:val="18"/>
          <w:szCs w:val="18"/>
        </w:rPr>
        <w:t xml:space="preserve">— Ms. Valerian </w:t>
      </w:r>
      <w:proofErr w:type="spellStart"/>
      <w:r>
        <w:rPr>
          <w:color w:val="5A5A5A"/>
          <w:sz w:val="18"/>
          <w:szCs w:val="18"/>
        </w:rPr>
        <w:t>Adome</w:t>
      </w:r>
      <w:proofErr w:type="spellEnd"/>
      <w:r>
        <w:rPr>
          <w:color w:val="5A5A5A"/>
          <w:sz w:val="18"/>
          <w:szCs w:val="18"/>
        </w:rPr>
        <w:t>, on Karamoja’s untapped potential</w:t>
      </w:r>
    </w:p>
    <w:p w14:paraId="033F1A29" w14:textId="77777777" w:rsidR="00B53D04" w:rsidRDefault="0042122B">
      <w:pPr>
        <w:spacing w:after="130" w:line="268" w:lineRule="auto"/>
        <w:jc w:val="both"/>
      </w:pPr>
      <w:r>
        <w:t xml:space="preserve">We include the last of these deliberately. Ms. </w:t>
      </w:r>
      <w:proofErr w:type="spellStart"/>
      <w:r>
        <w:t>Adome</w:t>
      </w:r>
      <w:proofErr w:type="spellEnd"/>
      <w:r>
        <w:t xml:space="preserve"> was not herself a scholarship recipient. She spoke about the region’s potential anyway, which tells us something about what these </w:t>
      </w:r>
      <w:proofErr w:type="spellStart"/>
      <w:r>
        <w:t>programmes</w:t>
      </w:r>
      <w:proofErr w:type="spellEnd"/>
      <w:r>
        <w:t xml:space="preserve"> signal to people who are not directly benefiting from them.</w:t>
      </w:r>
    </w:p>
    <w:p w14:paraId="033F1A2B" w14:textId="77777777" w:rsidR="00B53D04" w:rsidRDefault="00B53D04">
      <w:pPr>
        <w:pageBreakBefore/>
      </w:pPr>
    </w:p>
    <w:p w14:paraId="033F1A2C" w14:textId="77777777" w:rsidR="00B53D04" w:rsidRDefault="0042122B">
      <w:pPr>
        <w:keepNext/>
        <w:spacing w:after="40"/>
      </w:pPr>
      <w:r>
        <w:rPr>
          <w:b/>
          <w:bCs/>
          <w:color w:val="E3DAD2"/>
          <w:sz w:val="52"/>
          <w:szCs w:val="52"/>
        </w:rPr>
        <w:t>11</w:t>
      </w:r>
    </w:p>
    <w:p w14:paraId="033F1A2D" w14:textId="77777777" w:rsidR="00B53D04" w:rsidRDefault="0042122B">
      <w:pPr>
        <w:keepNext/>
        <w:pBdr>
          <w:bottom w:val="single" w:sz="14" w:space="8" w:color="A67C00"/>
        </w:pBdr>
        <w:spacing w:after="220"/>
      </w:pPr>
      <w:r>
        <w:rPr>
          <w:b/>
          <w:bCs/>
          <w:color w:val="8C1B23"/>
          <w:sz w:val="34"/>
          <w:szCs w:val="34"/>
        </w:rPr>
        <w:t>Pillar two — An open campus</w:t>
      </w:r>
    </w:p>
    <w:p w14:paraId="033F1A2E" w14:textId="77777777" w:rsidR="00B53D04" w:rsidRDefault="0042122B">
      <w:pPr>
        <w:spacing w:after="130" w:line="268" w:lineRule="auto"/>
        <w:jc w:val="both"/>
      </w:pPr>
      <w:r>
        <w:t>IUEA treats its facilities as community assets. The principle is simple: a resource that stands idle outside teaching hours, and that the surrounding community cannot obtain anywhere else, should be open.</w:t>
      </w:r>
    </w:p>
    <w:p w14:paraId="033F1A2F" w14:textId="77777777" w:rsidR="00B53D04" w:rsidRDefault="0042122B">
      <w:pPr>
        <w:keepNext/>
        <w:pBdr>
          <w:bottom w:val="single" w:sz="6" w:space="4" w:color="A67C00"/>
        </w:pBdr>
        <w:spacing w:before="250" w:after="100"/>
      </w:pPr>
      <w:r>
        <w:rPr>
          <w:b/>
          <w:bCs/>
          <w:color w:val="8C1B23"/>
          <w:spacing w:val="28"/>
        </w:rPr>
        <w:t>SECONDARY SCHOOL VISITATION PROGRAMME</w:t>
      </w:r>
    </w:p>
    <w:p w14:paraId="033F1A30" w14:textId="77777777" w:rsidR="00B53D04" w:rsidRDefault="0042122B">
      <w:pPr>
        <w:spacing w:after="130" w:line="268" w:lineRule="auto"/>
        <w:jc w:val="both"/>
      </w:pPr>
      <w:proofErr w:type="spellStart"/>
      <w:r>
        <w:t>Recognising</w:t>
      </w:r>
      <w:proofErr w:type="spellEnd"/>
      <w:r>
        <w:t xml:space="preserve"> the importance of early exposure to higher education environments, the university operates a </w:t>
      </w:r>
      <w:proofErr w:type="spellStart"/>
      <w:r>
        <w:t>programme</w:t>
      </w:r>
      <w:proofErr w:type="spellEnd"/>
      <w:r>
        <w:t xml:space="preserve"> that allows students from secondary schools to visit the campus free of charge.</w:t>
      </w:r>
    </w:p>
    <w:p w14:paraId="033F1A31" w14:textId="77777777" w:rsidR="00B53D04" w:rsidRDefault="0042122B">
      <w:pPr>
        <w:keepNext/>
        <w:spacing w:before="155" w:after="70"/>
      </w:pPr>
      <w:r>
        <w:rPr>
          <w:b/>
          <w:bCs/>
        </w:rPr>
        <w:t>What is offered</w:t>
      </w:r>
    </w:p>
    <w:p w14:paraId="033F1A32" w14:textId="77777777" w:rsidR="00B53D04" w:rsidRDefault="0042122B">
      <w:pPr>
        <w:pStyle w:val="ListParagraph"/>
        <w:numPr>
          <w:ilvl w:val="0"/>
          <w:numId w:val="2"/>
        </w:numPr>
        <w:spacing w:after="55" w:line="268" w:lineRule="auto"/>
      </w:pPr>
      <w:r>
        <w:rPr>
          <w:b/>
          <w:bCs/>
        </w:rPr>
        <w:t xml:space="preserve">Laboratory tours. </w:t>
      </w:r>
      <w:r>
        <w:t>Students explore laboratories across engineering, ICT and the sciences — in many cases the first working laboratory they have entered.</w:t>
      </w:r>
    </w:p>
    <w:p w14:paraId="033F1A33" w14:textId="77777777" w:rsidR="00B53D04" w:rsidRDefault="0042122B">
      <w:pPr>
        <w:pStyle w:val="ListParagraph"/>
        <w:numPr>
          <w:ilvl w:val="0"/>
          <w:numId w:val="2"/>
        </w:numPr>
        <w:spacing w:after="55" w:line="268" w:lineRule="auto"/>
      </w:pPr>
      <w:r>
        <w:rPr>
          <w:b/>
          <w:bCs/>
        </w:rPr>
        <w:t xml:space="preserve">Sports arenas. </w:t>
      </w:r>
      <w:r>
        <w:t>Access to the university’s sports facilities, including courts, fields and the gymnasium.</w:t>
      </w:r>
    </w:p>
    <w:p w14:paraId="033F1A34" w14:textId="77777777" w:rsidR="00B53D04" w:rsidRDefault="0042122B">
      <w:pPr>
        <w:pStyle w:val="ListParagraph"/>
        <w:numPr>
          <w:ilvl w:val="0"/>
          <w:numId w:val="2"/>
        </w:numPr>
        <w:spacing w:after="55" w:line="268" w:lineRule="auto"/>
      </w:pPr>
      <w:r>
        <w:rPr>
          <w:b/>
          <w:bCs/>
        </w:rPr>
        <w:t xml:space="preserve">Career guidance. </w:t>
      </w:r>
      <w:r>
        <w:t>Informal sessions with faculty and current students, designed to make a university course feel like a decision rather than a distant abstraction.</w:t>
      </w:r>
    </w:p>
    <w:p w14:paraId="033F1A35" w14:textId="77777777" w:rsidR="00B53D04" w:rsidRDefault="0042122B">
      <w:pPr>
        <w:keepNext/>
        <w:spacing w:before="155" w:after="70"/>
      </w:pPr>
      <w:r>
        <w:rPr>
          <w:b/>
          <w:bCs/>
        </w:rPr>
        <w:t>What it achieves</w:t>
      </w:r>
    </w:p>
    <w:p w14:paraId="033F1A36" w14:textId="77777777" w:rsidR="00B53D04" w:rsidRDefault="0042122B">
      <w:pPr>
        <w:pStyle w:val="ListParagraph"/>
        <w:numPr>
          <w:ilvl w:val="0"/>
          <w:numId w:val="2"/>
        </w:numPr>
        <w:spacing w:after="55" w:line="268" w:lineRule="auto"/>
      </w:pPr>
      <w:r>
        <w:t xml:space="preserve">Hundreds of secondary school students have benefited from the </w:t>
      </w:r>
      <w:proofErr w:type="spellStart"/>
      <w:r>
        <w:t>programme</w:t>
      </w:r>
      <w:proofErr w:type="spellEnd"/>
      <w:r>
        <w:t>.</w:t>
      </w:r>
    </w:p>
    <w:p w14:paraId="033F1A37" w14:textId="77777777" w:rsidR="00B53D04" w:rsidRDefault="0042122B">
      <w:pPr>
        <w:pStyle w:val="ListParagraph"/>
        <w:numPr>
          <w:ilvl w:val="0"/>
          <w:numId w:val="2"/>
        </w:numPr>
        <w:spacing w:after="55" w:line="268" w:lineRule="auto"/>
      </w:pPr>
      <w:r>
        <w:t>Students gain early exposure to university-level facilities and to career paths they may not have known existed.</w:t>
      </w:r>
    </w:p>
    <w:p w14:paraId="033F1A38" w14:textId="77777777" w:rsidR="00B53D04" w:rsidRDefault="0042122B">
      <w:pPr>
        <w:pStyle w:val="ListParagraph"/>
        <w:numPr>
          <w:ilvl w:val="0"/>
          <w:numId w:val="2"/>
        </w:numPr>
        <w:spacing w:after="55" w:line="268" w:lineRule="auto"/>
      </w:pPr>
      <w:r>
        <w:t>Schools from as far as the West Nile region have participated in these visits.</w:t>
      </w:r>
    </w:p>
    <w:p w14:paraId="033F1A39" w14:textId="77777777" w:rsidR="00B53D04" w:rsidRDefault="0042122B">
      <w:pPr>
        <w:pStyle w:val="ListParagraph"/>
        <w:numPr>
          <w:ilvl w:val="0"/>
          <w:numId w:val="2"/>
        </w:numPr>
        <w:spacing w:after="55" w:line="268" w:lineRule="auto"/>
      </w:pPr>
      <w:r>
        <w:t xml:space="preserve">The </w:t>
      </w:r>
      <w:proofErr w:type="spellStart"/>
      <w:r>
        <w:t>programme</w:t>
      </w:r>
      <w:proofErr w:type="spellEnd"/>
      <w:r>
        <w:t xml:space="preserve"> builds a pipeline of talent from secondary school into higher education.</w:t>
      </w:r>
    </w:p>
    <w:p w14:paraId="033F1A3A" w14:textId="77777777" w:rsidR="00B53D04" w:rsidRDefault="0042122B">
      <w:pPr>
        <w:keepNext/>
        <w:pBdr>
          <w:bottom w:val="single" w:sz="6" w:space="4" w:color="A67C00"/>
        </w:pBdr>
        <w:spacing w:before="250" w:after="100"/>
      </w:pPr>
      <w:r>
        <w:rPr>
          <w:b/>
          <w:bCs/>
          <w:color w:val="8C1B23"/>
          <w:spacing w:val="28"/>
        </w:rPr>
        <w:t>COMMUNITY ACCESS TO GYMNASIUM AND SPORTS FACILITIES</w:t>
      </w:r>
    </w:p>
    <w:p w14:paraId="033F1A3B" w14:textId="77777777" w:rsidR="00B53D04" w:rsidRDefault="0042122B">
      <w:pPr>
        <w:spacing w:after="130" w:line="268" w:lineRule="auto"/>
        <w:jc w:val="both"/>
      </w:pPr>
      <w:r>
        <w:t>IUEA believes in building strong minds and strong bodies. Students and community members alike have access to a fully equipped gymnasium with professional equipment and trainers, expansive sports facilities including courts, fields and pools, and regular fitness events that bring the community together.</w:t>
      </w:r>
    </w:p>
    <w:p w14:paraId="033F1A3C" w14:textId="77777777" w:rsidR="00B53D04" w:rsidRDefault="0042122B">
      <w:pPr>
        <w:spacing w:after="130" w:line="268" w:lineRule="auto"/>
        <w:jc w:val="both"/>
      </w:pPr>
      <w:r>
        <w:t>Access is free of charge to community members in the surrounding areas, open to individuals and groups who wish to maintain their physical wellness, and forms part of the university’s commitment to holistic community health. Physical wellbeing plays a substantial role in academic and professional success, and the same is true outside the campus gate.</w:t>
      </w:r>
    </w:p>
    <w:p w14:paraId="033F1A3D" w14:textId="77777777" w:rsidR="00B53D04" w:rsidRDefault="0042122B">
      <w:pPr>
        <w:keepNext/>
        <w:pBdr>
          <w:bottom w:val="single" w:sz="6" w:space="4" w:color="A67C00"/>
        </w:pBdr>
        <w:spacing w:before="250" w:after="100"/>
      </w:pPr>
      <w:r>
        <w:rPr>
          <w:b/>
          <w:bCs/>
          <w:color w:val="8C1B23"/>
          <w:spacing w:val="28"/>
        </w:rPr>
        <w:t>PARKING FACILITIES FOR CHURCHES AND COMMUNITY FUNCTIONS</w:t>
      </w:r>
    </w:p>
    <w:p w14:paraId="033F1A3E" w14:textId="77777777" w:rsidR="00B53D04" w:rsidRDefault="0042122B">
      <w:pPr>
        <w:spacing w:after="130" w:line="268" w:lineRule="auto"/>
        <w:jc w:val="both"/>
      </w:pPr>
      <w:r>
        <w:t>In a demonstration of community solidarity, the university makes its parking available free of charge to nearby churches and community groups whenever they host functions. Local churches have used the facility during major religious events, and community groups during weddings, funerals and other gatherings. Arrangements are coordinated with the facilities team.</w:t>
      </w:r>
    </w:p>
    <w:p w14:paraId="033F1A3F" w14:textId="77777777" w:rsidR="00B53D04" w:rsidRDefault="0042122B">
      <w:pPr>
        <w:spacing w:after="130" w:line="268" w:lineRule="auto"/>
        <w:jc w:val="both"/>
      </w:pPr>
      <w:r>
        <w:t xml:space="preserve">It is a small thing. It is also the kind of small thing that determines whether an institution is experienced as a </w:t>
      </w:r>
      <w:proofErr w:type="spellStart"/>
      <w:r>
        <w:t>neighbour</w:t>
      </w:r>
      <w:proofErr w:type="spellEnd"/>
      <w:r>
        <w:t xml:space="preserve"> or as an obstruction.</w:t>
      </w:r>
    </w:p>
    <w:p w14:paraId="033F1A40" w14:textId="77777777" w:rsidR="00B53D04" w:rsidRDefault="00B53D04">
      <w:pPr>
        <w:pageBreakBefore/>
      </w:pPr>
    </w:p>
    <w:p w14:paraId="033F1A41" w14:textId="77777777" w:rsidR="00B53D04" w:rsidRDefault="0042122B">
      <w:pPr>
        <w:keepNext/>
        <w:spacing w:after="40"/>
      </w:pPr>
      <w:r>
        <w:rPr>
          <w:b/>
          <w:bCs/>
          <w:color w:val="E3DAD2"/>
          <w:sz w:val="52"/>
          <w:szCs w:val="52"/>
        </w:rPr>
        <w:t>12</w:t>
      </w:r>
    </w:p>
    <w:p w14:paraId="033F1A42" w14:textId="77777777" w:rsidR="00B53D04" w:rsidRDefault="0042122B">
      <w:pPr>
        <w:keepNext/>
        <w:pBdr>
          <w:bottom w:val="single" w:sz="14" w:space="8" w:color="A67C00"/>
        </w:pBdr>
        <w:spacing w:after="220"/>
      </w:pPr>
      <w:r>
        <w:rPr>
          <w:b/>
          <w:bCs/>
          <w:color w:val="8C1B23"/>
          <w:sz w:val="34"/>
          <w:szCs w:val="34"/>
        </w:rPr>
        <w:t>Pillar three — Health, dignity and wellbeing</w:t>
      </w:r>
    </w:p>
    <w:p w14:paraId="033F1A43" w14:textId="77777777" w:rsidR="00B53D04" w:rsidRDefault="0042122B">
      <w:pPr>
        <w:keepNext/>
        <w:spacing w:before="155" w:after="70"/>
      </w:pPr>
      <w:r>
        <w:rPr>
          <w:b/>
          <w:bCs/>
        </w:rPr>
        <w:t>Reusable sanitary pad training and distribution</w:t>
      </w:r>
    </w:p>
    <w:p w14:paraId="033F1A44" w14:textId="77777777" w:rsidR="00B53D04" w:rsidRDefault="0042122B">
      <w:pPr>
        <w:spacing w:after="130" w:line="268" w:lineRule="auto"/>
        <w:jc w:val="both"/>
      </w:pPr>
      <w:r>
        <w:t xml:space="preserve">The university has been at the forefront of promoting menstrual health and hygiene. On 25 January 2024 it hosted the launch of safe and reusable sanitary pads with the </w:t>
      </w:r>
      <w:proofErr w:type="spellStart"/>
      <w:r>
        <w:t>Sauti</w:t>
      </w:r>
      <w:proofErr w:type="spellEnd"/>
      <w:r>
        <w:t xml:space="preserve"> Media Group; an auction at the event raised over UGX 4.7 million, funding more than 300 pads, followed by community distribution in Kansanga and education on menstrual hygiene management.</w:t>
      </w:r>
    </w:p>
    <w:p w14:paraId="033F1A45" w14:textId="77777777" w:rsidR="00B53D04" w:rsidRDefault="0042122B">
      <w:pPr>
        <w:pBdr>
          <w:left w:val="single" w:sz="20" w:space="16" w:color="A67C00"/>
        </w:pBdr>
        <w:spacing w:before="150" w:after="40" w:line="270" w:lineRule="auto"/>
        <w:ind w:left="360" w:right="360"/>
      </w:pPr>
      <w:r>
        <w:rPr>
          <w:i/>
          <w:iCs/>
          <w:color w:val="6E1419"/>
          <w:sz w:val="21"/>
          <w:szCs w:val="21"/>
        </w:rPr>
        <w:t>“The reusable nature of these pads not only makes them cost-effective but also contributes to environmental conservation as it generally reduces the disposal of pads.”</w:t>
      </w:r>
    </w:p>
    <w:p w14:paraId="033F1A46" w14:textId="77777777" w:rsidR="00B53D04" w:rsidRDefault="0042122B">
      <w:pPr>
        <w:spacing w:after="170"/>
        <w:ind w:left="360"/>
      </w:pPr>
      <w:r>
        <w:rPr>
          <w:color w:val="5A5A5A"/>
          <w:sz w:val="18"/>
          <w:szCs w:val="18"/>
        </w:rPr>
        <w:t xml:space="preserve">— Chief Executive Officer, </w:t>
      </w:r>
      <w:proofErr w:type="spellStart"/>
      <w:r>
        <w:rPr>
          <w:color w:val="5A5A5A"/>
          <w:sz w:val="18"/>
          <w:szCs w:val="18"/>
        </w:rPr>
        <w:t>Safepad</w:t>
      </w:r>
      <w:proofErr w:type="spellEnd"/>
      <w:r>
        <w:rPr>
          <w:color w:val="5A5A5A"/>
          <w:sz w:val="18"/>
          <w:szCs w:val="18"/>
        </w:rPr>
        <w:t xml:space="preserve"> Uganda</w:t>
      </w:r>
    </w:p>
    <w:p w14:paraId="033F1A47" w14:textId="77777777" w:rsidR="00B53D04" w:rsidRDefault="0042122B">
      <w:pPr>
        <w:spacing w:after="130" w:line="268" w:lineRule="auto"/>
        <w:jc w:val="both"/>
      </w:pPr>
      <w:r>
        <w:t xml:space="preserve">In a related initiative the university donated reusable sanitary pads to over 100 vulnerable women and girls in Sankara Zone, Kansanga, in partnership with Reach a Hand Uganda and </w:t>
      </w:r>
      <w:proofErr w:type="spellStart"/>
      <w:r>
        <w:t>Msichana</w:t>
      </w:r>
      <w:proofErr w:type="spellEnd"/>
      <w:r>
        <w:t xml:space="preserve"> Uganda. Every distribution is accompanied by education — on use, on care, on how long a reusable pad lasts, and on the biology that too many girls reach adolescence without having been taught.</w:t>
      </w:r>
    </w:p>
    <w:p w14:paraId="033F1A48" w14:textId="77777777" w:rsidR="00B53D04" w:rsidRDefault="0042122B">
      <w:pPr>
        <w:keepNext/>
        <w:spacing w:before="155" w:after="70"/>
      </w:pPr>
      <w:r>
        <w:rPr>
          <w:b/>
          <w:bCs/>
        </w:rPr>
        <w:t>Medical camps</w:t>
      </w:r>
    </w:p>
    <w:p w14:paraId="033F1A49" w14:textId="77777777" w:rsidR="00B53D04" w:rsidRDefault="0042122B">
      <w:pPr>
        <w:spacing w:after="130" w:line="268" w:lineRule="auto"/>
        <w:jc w:val="both"/>
      </w:pPr>
      <w:r>
        <w:t>Multiple medical camps have provided free health screenings and medical consultations to surrounding communities, addressing urgent health needs and promoting preventive healthcare.</w:t>
      </w:r>
    </w:p>
    <w:p w14:paraId="033F1A4A" w14:textId="77777777" w:rsidR="00B53D04" w:rsidRDefault="0042122B">
      <w:pPr>
        <w:keepNext/>
        <w:spacing w:before="155" w:after="70"/>
      </w:pPr>
      <w:r>
        <w:rPr>
          <w:b/>
          <w:bCs/>
        </w:rPr>
        <w:t>Blood donation drives</w:t>
      </w:r>
    </w:p>
    <w:p w14:paraId="033F1A4B" w14:textId="77777777" w:rsidR="00B53D04" w:rsidRDefault="0042122B">
      <w:pPr>
        <w:spacing w:after="130" w:line="268" w:lineRule="auto"/>
        <w:jc w:val="both"/>
      </w:pPr>
      <w:r>
        <w:t>The university hosts voluntary blood donation drives on campus, drawing donors from students, staff and the surrounding community in support of the national blood supply. A campus offers a blood service what it most needs — a large, concentrated donor population reachable in a single day — and we intend to make these drives a fixed feature of the academic calendar rather than an occasional event.</w:t>
      </w:r>
    </w:p>
    <w:p w14:paraId="033F1A4C" w14:textId="77777777" w:rsidR="00B53D04" w:rsidRDefault="0042122B">
      <w:pPr>
        <w:keepNext/>
        <w:spacing w:before="155" w:after="70"/>
      </w:pPr>
      <w:r>
        <w:rPr>
          <w:b/>
          <w:bCs/>
        </w:rPr>
        <w:t>Sexual violence awareness</w:t>
      </w:r>
    </w:p>
    <w:p w14:paraId="033F1A4D" w14:textId="77777777" w:rsidR="00B53D04" w:rsidRDefault="0042122B">
      <w:pPr>
        <w:spacing w:after="130" w:line="268" w:lineRule="auto"/>
        <w:jc w:val="both"/>
      </w:pPr>
      <w:r>
        <w:t xml:space="preserve">The university hosted a session on unpacking sexual violence in partnership with the Women’s </w:t>
      </w:r>
      <w:proofErr w:type="spellStart"/>
      <w:r>
        <w:t>Probono</w:t>
      </w:r>
      <w:proofErr w:type="spellEnd"/>
      <w:r>
        <w:t xml:space="preserve"> Initiative, led by Josephine Kamisya and held during Sexual Assault Awareness Month. The message was that ending sexual violence begins with awareness, accountability and collective action. An institution that brings several thousand young adults together carries a particular duty to name this subject openly, and to make clear where support and reporting routes lie.</w:t>
      </w:r>
    </w:p>
    <w:p w14:paraId="033F1A4E" w14:textId="77777777" w:rsidR="00B53D04" w:rsidRDefault="0042122B">
      <w:pPr>
        <w:keepNext/>
        <w:spacing w:before="155" w:after="70"/>
      </w:pPr>
      <w:r>
        <w:rPr>
          <w:b/>
          <w:bCs/>
        </w:rPr>
        <w:t>Free counselling services</w:t>
      </w:r>
    </w:p>
    <w:p w14:paraId="033F1A4F" w14:textId="5B782091" w:rsidR="00B53D04" w:rsidRDefault="0042122B">
      <w:pPr>
        <w:spacing w:after="130" w:line="268" w:lineRule="auto"/>
        <w:jc w:val="both"/>
      </w:pPr>
      <w:r>
        <w:t>IUEA offers free professional counselling to both students and the surrounding community. This initiative addresses the growing need for mental health support, making professional help accessible to all who need it.</w:t>
      </w:r>
    </w:p>
    <w:p w14:paraId="033F1A50" w14:textId="2A864513" w:rsidR="00B53D04" w:rsidRDefault="00407BFC">
      <w:pPr>
        <w:spacing w:after="120" w:line="268" w:lineRule="auto"/>
      </w:pPr>
      <w:r>
        <w:rPr>
          <w:noProof/>
        </w:rPr>
        <w:drawing>
          <wp:anchor distT="0" distB="0" distL="114300" distR="114300" simplePos="0" relativeHeight="251672576" behindDoc="1" locked="0" layoutInCell="1" allowOverlap="1" wp14:anchorId="20A2BD07" wp14:editId="0440AD03">
            <wp:simplePos x="0" y="0"/>
            <wp:positionH relativeFrom="column">
              <wp:posOffset>965200</wp:posOffset>
            </wp:positionH>
            <wp:positionV relativeFrom="paragraph">
              <wp:posOffset>11034</wp:posOffset>
            </wp:positionV>
            <wp:extent cx="4277167" cy="2057161"/>
            <wp:effectExtent l="0" t="0" r="3175" b="635"/>
            <wp:wrapNone/>
            <wp:docPr id="6967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3936" name="Picture 696793936"/>
                    <pic:cNvPicPr/>
                  </pic:nvPicPr>
                  <pic:blipFill rotWithShape="1">
                    <a:blip r:embed="rId12">
                      <a:extLst>
                        <a:ext uri="{28A0092B-C50C-407E-A947-70E740481C1C}">
                          <a14:useLocalDpi xmlns:a14="http://schemas.microsoft.com/office/drawing/2010/main" val="0"/>
                        </a:ext>
                      </a:extLst>
                    </a:blip>
                    <a:srcRect t="38221" b="30303"/>
                    <a:stretch>
                      <a:fillRect/>
                    </a:stretch>
                  </pic:blipFill>
                  <pic:spPr bwMode="auto">
                    <a:xfrm>
                      <a:off x="0" y="0"/>
                      <a:ext cx="4277991" cy="20575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8"/>
        <w:gridCol w:w="3009"/>
        <w:gridCol w:w="3009"/>
      </w:tblGrid>
      <w:tr w:rsidR="00B53D04" w14:paraId="033F1A54" w14:textId="77777777">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51" w14:textId="7375B07D" w:rsidR="00B53D04" w:rsidRDefault="00B53D04">
            <w:pPr>
              <w:jc w:val="center"/>
            </w:pPr>
          </w:p>
        </w:tc>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52" w14:textId="015482A2" w:rsidR="00B53D04" w:rsidRDefault="00B53D04">
            <w:pPr>
              <w:jc w:val="center"/>
            </w:pPr>
          </w:p>
        </w:tc>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53" w14:textId="23ACCD59" w:rsidR="00B53D04" w:rsidRDefault="00B53D04">
            <w:pPr>
              <w:jc w:val="center"/>
            </w:pPr>
          </w:p>
        </w:tc>
      </w:tr>
    </w:tbl>
    <w:p w14:paraId="79192F38" w14:textId="77777777" w:rsidR="00407BFC" w:rsidRDefault="00407BFC">
      <w:pPr>
        <w:spacing w:after="170"/>
        <w:jc w:val="center"/>
        <w:rPr>
          <w:i/>
          <w:iCs/>
          <w:color w:val="5A5A5A"/>
          <w:sz w:val="16"/>
          <w:szCs w:val="16"/>
        </w:rPr>
      </w:pPr>
    </w:p>
    <w:p w14:paraId="5963A832" w14:textId="77777777" w:rsidR="00407BFC" w:rsidRDefault="00407BFC">
      <w:pPr>
        <w:spacing w:after="170"/>
        <w:jc w:val="center"/>
        <w:rPr>
          <w:i/>
          <w:iCs/>
          <w:color w:val="5A5A5A"/>
          <w:sz w:val="16"/>
          <w:szCs w:val="16"/>
        </w:rPr>
      </w:pPr>
    </w:p>
    <w:p w14:paraId="12296822" w14:textId="77777777" w:rsidR="00407BFC" w:rsidRDefault="00407BFC">
      <w:pPr>
        <w:spacing w:after="170"/>
        <w:jc w:val="center"/>
        <w:rPr>
          <w:i/>
          <w:iCs/>
          <w:color w:val="5A5A5A"/>
          <w:sz w:val="16"/>
          <w:szCs w:val="16"/>
        </w:rPr>
      </w:pPr>
    </w:p>
    <w:p w14:paraId="7FC56C8E" w14:textId="77777777" w:rsidR="00407BFC" w:rsidRDefault="00407BFC">
      <w:pPr>
        <w:spacing w:after="170"/>
        <w:jc w:val="center"/>
        <w:rPr>
          <w:i/>
          <w:iCs/>
          <w:color w:val="5A5A5A"/>
          <w:sz w:val="16"/>
          <w:szCs w:val="16"/>
        </w:rPr>
      </w:pPr>
    </w:p>
    <w:p w14:paraId="35DDB76C" w14:textId="77777777" w:rsidR="00407BFC" w:rsidRDefault="00407BFC">
      <w:pPr>
        <w:spacing w:after="170"/>
        <w:jc w:val="center"/>
        <w:rPr>
          <w:i/>
          <w:iCs/>
          <w:color w:val="5A5A5A"/>
          <w:sz w:val="16"/>
          <w:szCs w:val="16"/>
        </w:rPr>
      </w:pPr>
    </w:p>
    <w:p w14:paraId="49387208" w14:textId="77777777" w:rsidR="00407BFC" w:rsidRDefault="00407BFC">
      <w:pPr>
        <w:spacing w:after="170"/>
        <w:jc w:val="center"/>
        <w:rPr>
          <w:i/>
          <w:iCs/>
          <w:color w:val="5A5A5A"/>
          <w:sz w:val="16"/>
          <w:szCs w:val="16"/>
        </w:rPr>
      </w:pPr>
    </w:p>
    <w:p w14:paraId="706CC3D5" w14:textId="77777777" w:rsidR="00407BFC" w:rsidRDefault="00407BFC">
      <w:pPr>
        <w:spacing w:after="170"/>
        <w:jc w:val="center"/>
        <w:rPr>
          <w:i/>
          <w:iCs/>
          <w:color w:val="5A5A5A"/>
          <w:sz w:val="16"/>
          <w:szCs w:val="16"/>
        </w:rPr>
      </w:pPr>
    </w:p>
    <w:p w14:paraId="033F1A55" w14:textId="7B276200" w:rsidR="00B53D04" w:rsidRDefault="006755EB">
      <w:pPr>
        <w:spacing w:after="170"/>
        <w:jc w:val="center"/>
      </w:pPr>
      <w:r>
        <w:rPr>
          <w:i/>
          <w:iCs/>
          <w:color w:val="5A5A5A"/>
          <w:sz w:val="16"/>
          <w:szCs w:val="16"/>
        </w:rPr>
        <w:t>IUEA participating in blood donation drive</w:t>
      </w:r>
    </w:p>
    <w:p w14:paraId="033F1A56" w14:textId="77777777" w:rsidR="00B53D04" w:rsidRDefault="00B53D04">
      <w:pPr>
        <w:pageBreakBefore/>
      </w:pPr>
    </w:p>
    <w:p w14:paraId="033F1A57" w14:textId="77777777" w:rsidR="00B53D04" w:rsidRDefault="0042122B">
      <w:pPr>
        <w:keepNext/>
        <w:spacing w:after="40"/>
      </w:pPr>
      <w:r>
        <w:rPr>
          <w:b/>
          <w:bCs/>
          <w:color w:val="E3DAD2"/>
          <w:sz w:val="52"/>
          <w:szCs w:val="52"/>
        </w:rPr>
        <w:t>13</w:t>
      </w:r>
    </w:p>
    <w:p w14:paraId="033F1A58" w14:textId="77777777" w:rsidR="00B53D04" w:rsidRDefault="0042122B">
      <w:pPr>
        <w:keepNext/>
        <w:pBdr>
          <w:bottom w:val="single" w:sz="14" w:space="8" w:color="A67C00"/>
        </w:pBdr>
        <w:spacing w:after="220"/>
      </w:pPr>
      <w:r>
        <w:rPr>
          <w:b/>
          <w:bCs/>
          <w:color w:val="8C1B23"/>
          <w:sz w:val="34"/>
          <w:szCs w:val="34"/>
        </w:rPr>
        <w:t>Pillar four — Food security and livelihoods</w:t>
      </w:r>
    </w:p>
    <w:p w14:paraId="033F1A59" w14:textId="77777777" w:rsidR="00B53D04" w:rsidRDefault="0042122B">
      <w:pPr>
        <w:spacing w:after="130" w:line="268" w:lineRule="auto"/>
        <w:jc w:val="both"/>
      </w:pPr>
      <w:r>
        <w:t xml:space="preserve">In 2024 the university established a commercial and demonstration farm at </w:t>
      </w:r>
      <w:proofErr w:type="spellStart"/>
      <w:r>
        <w:t>Acherer</w:t>
      </w:r>
      <w:proofErr w:type="spellEnd"/>
      <w:r>
        <w:t xml:space="preserve"> Village, </w:t>
      </w:r>
      <w:proofErr w:type="spellStart"/>
      <w:r>
        <w:t>Moruita</w:t>
      </w:r>
      <w:proofErr w:type="spellEnd"/>
      <w:r>
        <w:t xml:space="preserve"> Parish, </w:t>
      </w:r>
      <w:proofErr w:type="spellStart"/>
      <w:r>
        <w:t>Moruita</w:t>
      </w:r>
      <w:proofErr w:type="spellEnd"/>
      <w:r>
        <w:t xml:space="preserve"> Sub-county, in </w:t>
      </w:r>
      <w:proofErr w:type="spellStart"/>
      <w:r>
        <w:t>Nakapiripirit</w:t>
      </w:r>
      <w:proofErr w:type="spellEnd"/>
      <w:r>
        <w:t xml:space="preserve"> District, Karamoja. It functions as a practical learning, demonstration, research, production and community-support facility under the Bachelor of Climate Smart Agriculture </w:t>
      </w:r>
      <w:proofErr w:type="spellStart"/>
      <w:r>
        <w:t>programme</w:t>
      </w:r>
      <w:proofErr w:type="spellEnd"/>
      <w:r>
        <w:t>.</w:t>
      </w:r>
    </w:p>
    <w:p w14:paraId="033F1A5A" w14:textId="77777777" w:rsidR="00B53D04" w:rsidRDefault="0042122B">
      <w:pPr>
        <w:spacing w:after="130" w:line="268" w:lineRule="auto"/>
        <w:jc w:val="both"/>
      </w:pPr>
      <w:r>
        <w:t xml:space="preserve">Karamoja faces recurring challenges of erratic rainfall, prolonged dry spells, low agricultural productivity, limited access to appropriate technologies, food insecurity and constrained livelihood opportunities. A well-developed agricultural demonstration and commercial farm </w:t>
      </w:r>
      <w:proofErr w:type="gramStart"/>
      <w:r>
        <w:t>contributes</w:t>
      </w:r>
      <w:proofErr w:type="gramEnd"/>
      <w:r>
        <w:t xml:space="preserve"> to addressing these through the testing and promotion of practical climate-smart approaches — water-efficient production systems, improved seed and crop management, soil conservation, irrigation, post-harvest handling, livestock-feed production and farmer training.</w:t>
      </w:r>
    </w:p>
    <w:p w14:paraId="033F1A5B" w14:textId="77777777" w:rsidR="00B53D04" w:rsidRDefault="0042122B">
      <w:pPr>
        <w:keepNext/>
        <w:pBdr>
          <w:bottom w:val="single" w:sz="6" w:space="4" w:color="A67C00"/>
        </w:pBdr>
        <w:spacing w:before="250" w:after="100"/>
      </w:pPr>
      <w:r>
        <w:rPr>
          <w:b/>
          <w:bCs/>
          <w:color w:val="8C1B23"/>
          <w:spacing w:val="28"/>
        </w:rPr>
        <w:t>A STANDING COMMITMENT TO THE COMMUNITY</w:t>
      </w:r>
    </w:p>
    <w:p w14:paraId="033F1A5C" w14:textId="77777777" w:rsidR="00B53D04" w:rsidRDefault="0042122B">
      <w:pPr>
        <w:spacing w:after="130" w:line="268" w:lineRule="auto"/>
        <w:jc w:val="both"/>
      </w:pPr>
      <w:r>
        <w:t>The university has been, and will continue, donating a portion of the farm’s production to communities in the area. This contribution supports vulnerable households and complements wider efforts to improve food availability and nutrition in Karamoja.</w:t>
      </w:r>
    </w:p>
    <w:p w14:paraId="033F1A5D" w14:textId="77777777" w:rsidR="00B53D04" w:rsidRDefault="0042122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 xml:space="preserve">An asset that earns its keep and shares its yield outlasts any </w:t>
      </w:r>
      <w:proofErr w:type="spellStart"/>
      <w:r>
        <w:rPr>
          <w:b/>
          <w:bCs/>
          <w:i/>
          <w:iCs/>
          <w:color w:val="8C1B23"/>
          <w:sz w:val="25"/>
          <w:szCs w:val="25"/>
        </w:rPr>
        <w:t>programme</w:t>
      </w:r>
      <w:proofErr w:type="spellEnd"/>
      <w:r>
        <w:rPr>
          <w:b/>
          <w:bCs/>
          <w:i/>
          <w:iCs/>
          <w:color w:val="8C1B23"/>
          <w:sz w:val="25"/>
          <w:szCs w:val="25"/>
        </w:rPr>
        <w:t xml:space="preserve"> dependent on an annual grant.</w:t>
      </w:r>
    </w:p>
    <w:p w14:paraId="033F1A5E" w14:textId="77777777" w:rsidR="00B53D04" w:rsidRDefault="0042122B">
      <w:pPr>
        <w:keepNext/>
        <w:pBdr>
          <w:bottom w:val="single" w:sz="6" w:space="4" w:color="A67C00"/>
        </w:pBdr>
        <w:spacing w:before="250" w:after="100"/>
      </w:pPr>
      <w:r>
        <w:rPr>
          <w:b/>
          <w:bCs/>
          <w:color w:val="8C1B23"/>
          <w:spacing w:val="28"/>
        </w:rPr>
        <w:t>A FIELD-BASED PLATFORM</w:t>
      </w:r>
    </w:p>
    <w:p w14:paraId="033F1A5F" w14:textId="77777777" w:rsidR="00B53D04" w:rsidRDefault="0042122B">
      <w:pPr>
        <w:spacing w:after="130" w:line="268" w:lineRule="auto"/>
        <w:jc w:val="both"/>
      </w:pPr>
      <w:r>
        <w:t>Beyond production, the facility offers a platform for:</w:t>
      </w:r>
    </w:p>
    <w:p w14:paraId="033F1A60" w14:textId="77777777" w:rsidR="00B53D04" w:rsidRDefault="0042122B">
      <w:pPr>
        <w:pStyle w:val="ListParagraph"/>
        <w:numPr>
          <w:ilvl w:val="0"/>
          <w:numId w:val="2"/>
        </w:numPr>
        <w:spacing w:after="55" w:line="268" w:lineRule="auto"/>
      </w:pPr>
      <w:r>
        <w:t>Training students, youth, farmers, extension workers and community groups in climate-smart agriculture.</w:t>
      </w:r>
    </w:p>
    <w:p w14:paraId="033F1A61" w14:textId="77777777" w:rsidR="00B53D04" w:rsidRDefault="0042122B">
      <w:pPr>
        <w:pStyle w:val="ListParagraph"/>
        <w:numPr>
          <w:ilvl w:val="0"/>
          <w:numId w:val="2"/>
        </w:numPr>
        <w:spacing w:after="55" w:line="268" w:lineRule="auto"/>
      </w:pPr>
      <w:r>
        <w:t>Demonstrating practical, locally adaptable crop and livestock production methods.</w:t>
      </w:r>
    </w:p>
    <w:p w14:paraId="033F1A62" w14:textId="77777777" w:rsidR="00B53D04" w:rsidRDefault="0042122B">
      <w:pPr>
        <w:pStyle w:val="ListParagraph"/>
        <w:numPr>
          <w:ilvl w:val="0"/>
          <w:numId w:val="2"/>
        </w:numPr>
        <w:spacing w:after="55" w:line="268" w:lineRule="auto"/>
      </w:pPr>
      <w:r>
        <w:t>Supporting community access to improved agricultural knowledge and technologies.</w:t>
      </w:r>
    </w:p>
    <w:p w14:paraId="033F1A63" w14:textId="77777777" w:rsidR="00B53D04" w:rsidRDefault="0042122B">
      <w:pPr>
        <w:pStyle w:val="ListParagraph"/>
        <w:numPr>
          <w:ilvl w:val="0"/>
          <w:numId w:val="2"/>
        </w:numPr>
        <w:spacing w:after="55" w:line="268" w:lineRule="auto"/>
      </w:pPr>
      <w:r>
        <w:t>Promoting agricultural entrepreneurship, value addition and employment.</w:t>
      </w:r>
    </w:p>
    <w:p w14:paraId="033F1A64" w14:textId="77777777" w:rsidR="00B53D04" w:rsidRDefault="0042122B">
      <w:pPr>
        <w:pStyle w:val="ListParagraph"/>
        <w:numPr>
          <w:ilvl w:val="0"/>
          <w:numId w:val="2"/>
        </w:numPr>
        <w:spacing w:after="55" w:line="268" w:lineRule="auto"/>
      </w:pPr>
      <w:r>
        <w:t>Conducting applied research relevant to dryland farming and resilience in Karamoja.</w:t>
      </w:r>
    </w:p>
    <w:p w14:paraId="033F1A65" w14:textId="77777777" w:rsidR="00B53D04" w:rsidRDefault="0042122B">
      <w:pPr>
        <w:pStyle w:val="ListParagraph"/>
        <w:numPr>
          <w:ilvl w:val="0"/>
          <w:numId w:val="2"/>
        </w:numPr>
        <w:spacing w:after="55" w:line="268" w:lineRule="auto"/>
      </w:pPr>
      <w:r>
        <w:t>Strengthening food-security interventions through production, knowledge transfer and community partnerships.</w:t>
      </w:r>
    </w:p>
    <w:p w14:paraId="033F1A66" w14:textId="77777777" w:rsidR="00B53D04" w:rsidRDefault="0042122B">
      <w:pPr>
        <w:keepNext/>
        <w:pBdr>
          <w:bottom w:val="single" w:sz="6" w:space="4" w:color="A67C00"/>
        </w:pBdr>
        <w:spacing w:before="250" w:after="100"/>
      </w:pPr>
      <w:r>
        <w:rPr>
          <w:b/>
          <w:bCs/>
          <w:color w:val="8C1B23"/>
          <w:spacing w:val="28"/>
        </w:rPr>
        <w:t>RECOGNITION BY THE DISTRICT</w:t>
      </w:r>
    </w:p>
    <w:p w14:paraId="033F1A67" w14:textId="77777777" w:rsidR="00B53D04" w:rsidRDefault="0042122B">
      <w:pPr>
        <w:spacing w:after="130" w:line="268" w:lineRule="auto"/>
        <w:jc w:val="both"/>
      </w:pPr>
      <w:r>
        <w:t xml:space="preserve">By letter of 3 August 2026 (Ref. PROD/223) the District Production Officer of </w:t>
      </w:r>
      <w:proofErr w:type="spellStart"/>
      <w:r>
        <w:t>Nakapiripirit</w:t>
      </w:r>
      <w:proofErr w:type="spellEnd"/>
      <w:r>
        <w:t xml:space="preserve"> District Local Government formally </w:t>
      </w:r>
      <w:proofErr w:type="spellStart"/>
      <w:r>
        <w:t>recognised</w:t>
      </w:r>
      <w:proofErr w:type="spellEnd"/>
      <w:r>
        <w:t xml:space="preserve"> and commended the university for establishing and developing the Agriculture School and commercial farm, and requested that government agencies, development partners, private sector actors, non-governmental </w:t>
      </w:r>
      <w:proofErr w:type="spellStart"/>
      <w:r>
        <w:t>organisations</w:t>
      </w:r>
      <w:proofErr w:type="spellEnd"/>
      <w:r>
        <w:t xml:space="preserve"> and philanthropic institutions consider supporting its development.</w:t>
      </w:r>
    </w:p>
    <w:p w14:paraId="033F1A68" w14:textId="77777777" w:rsidR="00B53D04" w:rsidRDefault="0042122B">
      <w:pPr>
        <w:spacing w:after="130" w:line="268" w:lineRule="auto"/>
        <w:jc w:val="both"/>
      </w:pPr>
      <w:r>
        <w:t xml:space="preserve">By letter of 7 August 2026 (Ref. PROD/212/1) the Chief Administrative Officer invited the university, as a sector partner, to present at the District Food Security and Livelihoods Coordination Meeting — alongside ACORD Uganda/WFP, FAO, UNDP, Save the Children, Action Against Hunger, Oxfam, Caritas Moroto Diocese, Sasakawa Africa, AVSI and </w:t>
      </w:r>
      <w:proofErr w:type="spellStart"/>
      <w:r>
        <w:t>Nabuin</w:t>
      </w:r>
      <w:proofErr w:type="spellEnd"/>
      <w:r>
        <w:t xml:space="preserve"> ZARDI.</w:t>
      </w:r>
    </w:p>
    <w:p w14:paraId="033F1A6A" w14:textId="77777777" w:rsidR="00B53D04" w:rsidRDefault="00B53D04">
      <w:pPr>
        <w:pageBreakBefore/>
      </w:pPr>
    </w:p>
    <w:p w14:paraId="033F1A6B" w14:textId="77777777" w:rsidR="00B53D04" w:rsidRDefault="0042122B">
      <w:pPr>
        <w:keepNext/>
        <w:spacing w:after="40"/>
      </w:pPr>
      <w:r>
        <w:rPr>
          <w:b/>
          <w:bCs/>
          <w:color w:val="E3DAD2"/>
          <w:sz w:val="52"/>
          <w:szCs w:val="52"/>
        </w:rPr>
        <w:t>14</w:t>
      </w:r>
    </w:p>
    <w:p w14:paraId="033F1A6C" w14:textId="77777777" w:rsidR="00B53D04" w:rsidRDefault="0042122B">
      <w:pPr>
        <w:keepNext/>
        <w:pBdr>
          <w:bottom w:val="single" w:sz="14" w:space="8" w:color="A67C00"/>
        </w:pBdr>
        <w:spacing w:after="220"/>
      </w:pPr>
      <w:r>
        <w:rPr>
          <w:b/>
          <w:bCs/>
          <w:color w:val="8C1B23"/>
          <w:sz w:val="34"/>
          <w:szCs w:val="34"/>
        </w:rPr>
        <w:t>Pillar five — Environment and stewardship</w:t>
      </w:r>
    </w:p>
    <w:p w14:paraId="033F1A6D" w14:textId="77777777" w:rsidR="00B53D04" w:rsidRDefault="0042122B">
      <w:pPr>
        <w:keepNext/>
        <w:pBdr>
          <w:bottom w:val="single" w:sz="6" w:space="4" w:color="A67C00"/>
        </w:pBdr>
        <w:spacing w:before="250" w:after="100"/>
      </w:pPr>
      <w:r>
        <w:rPr>
          <w:b/>
          <w:bCs/>
          <w:color w:val="8C1B23"/>
          <w:spacing w:val="28"/>
        </w:rPr>
        <w:t>KANSANGA MARKET CLEAN-UP CAMPAIGN</w:t>
      </w:r>
    </w:p>
    <w:p w14:paraId="033F1A6E" w14:textId="77777777" w:rsidR="00B53D04" w:rsidRDefault="0042122B">
      <w:pPr>
        <w:spacing w:after="130" w:line="268" w:lineRule="auto"/>
        <w:jc w:val="both"/>
      </w:pPr>
      <w:r>
        <w:t xml:space="preserve">Students and staff have actively participated in cleaning Kansanga Market, demonstrating a commitment to environmental hygiene and community wellness. The market is the commercial </w:t>
      </w:r>
      <w:proofErr w:type="spellStart"/>
      <w:r>
        <w:t>centre</w:t>
      </w:r>
      <w:proofErr w:type="spellEnd"/>
      <w:r>
        <w:t xml:space="preserve"> of the </w:t>
      </w:r>
      <w:proofErr w:type="spellStart"/>
      <w:r>
        <w:t>neighbourhood</w:t>
      </w:r>
      <w:proofErr w:type="spellEnd"/>
      <w:r>
        <w:t xml:space="preserve"> in which the university sits, and its condition affects the health of everyone who trades and shops there.</w:t>
      </w:r>
    </w:p>
    <w:p w14:paraId="033F1A6F" w14:textId="77777777" w:rsidR="00B53D04" w:rsidRDefault="0042122B">
      <w:pPr>
        <w:keepNext/>
        <w:pBdr>
          <w:bottom w:val="single" w:sz="6" w:space="4" w:color="A67C00"/>
        </w:pBdr>
        <w:spacing w:before="250" w:after="100"/>
      </w:pPr>
      <w:r>
        <w:rPr>
          <w:b/>
          <w:bCs/>
          <w:color w:val="8C1B23"/>
          <w:spacing w:val="28"/>
        </w:rPr>
        <w:t>WASTE RECOVERY AND THE CIRCULAR ECONOMY</w:t>
      </w:r>
    </w:p>
    <w:p w14:paraId="033F1A70" w14:textId="77777777" w:rsidR="00B53D04" w:rsidRDefault="0042122B">
      <w:pPr>
        <w:spacing w:after="130" w:line="268" w:lineRule="auto"/>
        <w:jc w:val="both"/>
      </w:pPr>
      <w:r>
        <w:t>The university’s Recycling Laboratory conducts applied research and prototyping in waste recovery, materials reuse and circular economy approaches, connecting environmental science teaching to working recovery processes. Its outputs are intended to be deployable in the surrounding community rather than confined to publication.</w:t>
      </w:r>
    </w:p>
    <w:p w14:paraId="033F1A71" w14:textId="77777777" w:rsidR="00B53D04" w:rsidRDefault="0042122B">
      <w:pPr>
        <w:spacing w:after="130" w:line="268" w:lineRule="auto"/>
        <w:jc w:val="both"/>
      </w:pPr>
      <w:r>
        <w:t xml:space="preserve">The IUEA Recycling Innovation facility was launched with the support of the European Union, German Cooperation, </w:t>
      </w:r>
      <w:proofErr w:type="spellStart"/>
      <w:r>
        <w:t>UKaid</w:t>
      </w:r>
      <w:proofErr w:type="spellEnd"/>
      <w:r>
        <w:t xml:space="preserve">, the Government of Uganda, GIZ and the Natural Resources Stewardship </w:t>
      </w:r>
      <w:proofErr w:type="spellStart"/>
      <w:r>
        <w:t>Programme</w:t>
      </w:r>
      <w:proofErr w:type="spellEnd"/>
      <w:r>
        <w:t xml:space="preserve"> (</w:t>
      </w:r>
      <w:proofErr w:type="spellStart"/>
      <w:r>
        <w:t>NatuReS</w:t>
      </w:r>
      <w:proofErr w:type="spellEnd"/>
      <w:r>
        <w:t>). That combination of partners matters: it places a university laboratory inside a national and international resource-stewardship agenda rather than leaving it as an isolated campus facility.</w:t>
      </w:r>
    </w:p>
    <w:p w14:paraId="033F1A72" w14:textId="77777777" w:rsidR="00B53D04" w:rsidRDefault="0042122B">
      <w:pPr>
        <w:keepNext/>
        <w:pBdr>
          <w:bottom w:val="single" w:sz="6" w:space="4" w:color="A67C00"/>
        </w:pBdr>
        <w:spacing w:before="250" w:after="100"/>
      </w:pPr>
      <w:r>
        <w:rPr>
          <w:b/>
          <w:bCs/>
          <w:color w:val="8C1B23"/>
          <w:spacing w:val="28"/>
        </w:rPr>
        <w:t>ENVIRONMENTAL DIMENSIONS OF OUR OTHER WORK</w:t>
      </w:r>
    </w:p>
    <w:p w14:paraId="033F1A73" w14:textId="77777777" w:rsidR="00B53D04" w:rsidRDefault="0042122B">
      <w:pPr>
        <w:spacing w:after="130" w:line="268" w:lineRule="auto"/>
        <w:jc w:val="both"/>
      </w:pPr>
      <w:r>
        <w:t xml:space="preserve">Environmental benefit is embedded in several </w:t>
      </w:r>
      <w:proofErr w:type="spellStart"/>
      <w:r>
        <w:t>programmes</w:t>
      </w:r>
      <w:proofErr w:type="spellEnd"/>
      <w:r>
        <w:t xml:space="preserve"> described elsewhere in this report. Reusable sanitary pads reduce disposal waste as well as household cost. Climate-smart agriculture in Karamoja addresses soil conservation and water efficiency. The e-mobility research </w:t>
      </w:r>
      <w:proofErr w:type="spellStart"/>
      <w:r>
        <w:t>centre</w:t>
      </w:r>
      <w:proofErr w:type="spellEnd"/>
      <w:r>
        <w:t xml:space="preserve"> develops electric transport. Solar generation has been installed on campus. We record these here because environmental stewardship at this institution is rarely a standalone activity; it is usually a property of something else we are doing.</w:t>
      </w:r>
    </w:p>
    <w:p w14:paraId="033F1A74" w14:textId="79F7124B" w:rsidR="00B53D04" w:rsidRDefault="00B53D04">
      <w:pPr>
        <w:spacing w:after="120" w:line="268" w:lineRule="auto"/>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B53D04" w14:paraId="033F1A77"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75" w14:textId="63854773" w:rsidR="00B53D04" w:rsidRDefault="00B53D04">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76" w14:textId="6D1917EB" w:rsidR="00B53D04" w:rsidRDefault="00B53D04">
            <w:pPr>
              <w:jc w:val="center"/>
            </w:pPr>
          </w:p>
        </w:tc>
      </w:tr>
    </w:tbl>
    <w:p w14:paraId="0BB5135C" w14:textId="77777777" w:rsidR="00407BFC" w:rsidRDefault="00407BFC">
      <w:pPr>
        <w:spacing w:after="170"/>
        <w:jc w:val="center"/>
        <w:rPr>
          <w:i/>
          <w:iCs/>
          <w:color w:val="5A5A5A"/>
          <w:sz w:val="16"/>
          <w:szCs w:val="16"/>
        </w:rPr>
      </w:pPr>
    </w:p>
    <w:p w14:paraId="713DCB25" w14:textId="77777777" w:rsidR="00407BFC" w:rsidRDefault="00407BFC">
      <w:pPr>
        <w:spacing w:after="170"/>
        <w:jc w:val="center"/>
        <w:rPr>
          <w:i/>
          <w:iCs/>
          <w:color w:val="5A5A5A"/>
          <w:sz w:val="16"/>
          <w:szCs w:val="16"/>
        </w:rPr>
      </w:pPr>
    </w:p>
    <w:p w14:paraId="2BE7F025" w14:textId="77777777" w:rsidR="00407BFC" w:rsidRDefault="00407BFC">
      <w:pPr>
        <w:spacing w:after="170"/>
        <w:jc w:val="center"/>
        <w:rPr>
          <w:i/>
          <w:iCs/>
          <w:color w:val="5A5A5A"/>
          <w:sz w:val="16"/>
          <w:szCs w:val="16"/>
        </w:rPr>
      </w:pPr>
    </w:p>
    <w:p w14:paraId="6F29F2AE" w14:textId="77777777" w:rsidR="00407BFC" w:rsidRDefault="00407BFC">
      <w:pPr>
        <w:spacing w:after="170"/>
        <w:jc w:val="center"/>
        <w:rPr>
          <w:i/>
          <w:iCs/>
          <w:color w:val="5A5A5A"/>
          <w:sz w:val="16"/>
          <w:szCs w:val="16"/>
        </w:rPr>
      </w:pPr>
    </w:p>
    <w:p w14:paraId="138E53B0" w14:textId="77777777" w:rsidR="00407BFC" w:rsidRDefault="00407BFC">
      <w:pPr>
        <w:spacing w:after="170"/>
        <w:jc w:val="center"/>
        <w:rPr>
          <w:i/>
          <w:iCs/>
          <w:color w:val="5A5A5A"/>
          <w:sz w:val="16"/>
          <w:szCs w:val="16"/>
        </w:rPr>
      </w:pPr>
    </w:p>
    <w:p w14:paraId="216B9791" w14:textId="77777777" w:rsidR="00407BFC" w:rsidRDefault="00407BFC">
      <w:pPr>
        <w:spacing w:after="170"/>
        <w:jc w:val="center"/>
        <w:rPr>
          <w:i/>
          <w:iCs/>
          <w:color w:val="5A5A5A"/>
          <w:sz w:val="16"/>
          <w:szCs w:val="16"/>
        </w:rPr>
      </w:pPr>
    </w:p>
    <w:p w14:paraId="6CBF9695" w14:textId="77777777" w:rsidR="00407BFC" w:rsidRDefault="00407BFC">
      <w:pPr>
        <w:spacing w:after="170"/>
        <w:jc w:val="center"/>
        <w:rPr>
          <w:i/>
          <w:iCs/>
          <w:color w:val="5A5A5A"/>
          <w:sz w:val="16"/>
          <w:szCs w:val="16"/>
        </w:rPr>
      </w:pPr>
    </w:p>
    <w:p w14:paraId="6F506990" w14:textId="77777777" w:rsidR="00407BFC" w:rsidRDefault="00407BFC">
      <w:pPr>
        <w:spacing w:after="170"/>
        <w:jc w:val="center"/>
        <w:rPr>
          <w:i/>
          <w:iCs/>
          <w:color w:val="5A5A5A"/>
          <w:sz w:val="16"/>
          <w:szCs w:val="16"/>
        </w:rPr>
      </w:pPr>
    </w:p>
    <w:p w14:paraId="3198026A" w14:textId="77777777" w:rsidR="00407BFC" w:rsidRDefault="00407BFC">
      <w:pPr>
        <w:spacing w:after="170"/>
        <w:jc w:val="center"/>
        <w:rPr>
          <w:i/>
          <w:iCs/>
          <w:color w:val="5A5A5A"/>
          <w:sz w:val="16"/>
          <w:szCs w:val="16"/>
        </w:rPr>
      </w:pPr>
    </w:p>
    <w:p w14:paraId="7DB77A24" w14:textId="77777777" w:rsidR="00407BFC" w:rsidRDefault="00407BFC">
      <w:pPr>
        <w:spacing w:after="170"/>
        <w:jc w:val="center"/>
        <w:rPr>
          <w:i/>
          <w:iCs/>
          <w:color w:val="5A5A5A"/>
          <w:sz w:val="16"/>
          <w:szCs w:val="16"/>
        </w:rPr>
      </w:pPr>
    </w:p>
    <w:p w14:paraId="5E045E62" w14:textId="77777777" w:rsidR="00407BFC" w:rsidRDefault="00407BFC">
      <w:pPr>
        <w:spacing w:after="170"/>
        <w:jc w:val="center"/>
        <w:rPr>
          <w:i/>
          <w:iCs/>
          <w:color w:val="5A5A5A"/>
          <w:sz w:val="16"/>
          <w:szCs w:val="16"/>
        </w:rPr>
      </w:pPr>
    </w:p>
    <w:p w14:paraId="3B395D55" w14:textId="77777777" w:rsidR="00407BFC" w:rsidRDefault="00407BFC">
      <w:pPr>
        <w:spacing w:after="170"/>
        <w:jc w:val="center"/>
        <w:rPr>
          <w:i/>
          <w:iCs/>
          <w:color w:val="5A5A5A"/>
          <w:sz w:val="16"/>
          <w:szCs w:val="16"/>
        </w:rPr>
      </w:pPr>
    </w:p>
    <w:p w14:paraId="7CAFE469" w14:textId="77777777" w:rsidR="00407BFC" w:rsidRDefault="00407BFC">
      <w:pPr>
        <w:spacing w:after="170"/>
        <w:jc w:val="center"/>
        <w:rPr>
          <w:i/>
          <w:iCs/>
          <w:color w:val="5A5A5A"/>
          <w:sz w:val="16"/>
          <w:szCs w:val="16"/>
        </w:rPr>
      </w:pPr>
    </w:p>
    <w:p w14:paraId="127C5F23" w14:textId="77777777" w:rsidR="00407BFC" w:rsidRDefault="00407BFC">
      <w:pPr>
        <w:spacing w:after="170"/>
        <w:jc w:val="center"/>
        <w:rPr>
          <w:i/>
          <w:iCs/>
          <w:color w:val="5A5A5A"/>
          <w:sz w:val="16"/>
          <w:szCs w:val="16"/>
        </w:rPr>
      </w:pPr>
    </w:p>
    <w:p w14:paraId="54D278FF" w14:textId="77777777" w:rsidR="00407BFC" w:rsidRDefault="00407BFC">
      <w:pPr>
        <w:spacing w:after="170"/>
        <w:jc w:val="center"/>
        <w:rPr>
          <w:i/>
          <w:iCs/>
          <w:color w:val="5A5A5A"/>
          <w:sz w:val="16"/>
          <w:szCs w:val="16"/>
        </w:rPr>
      </w:pPr>
    </w:p>
    <w:p w14:paraId="033F1A78" w14:textId="2978AD6C" w:rsidR="00B53D04" w:rsidRDefault="0042122B">
      <w:pPr>
        <w:spacing w:after="170"/>
        <w:jc w:val="center"/>
      </w:pPr>
      <w:r>
        <w:rPr>
          <w:i/>
          <w:iCs/>
          <w:color w:val="5A5A5A"/>
          <w:sz w:val="16"/>
          <w:szCs w:val="16"/>
        </w:rPr>
        <w:t>The university engaging the public at a national trade and careers exhibition.</w:t>
      </w:r>
    </w:p>
    <w:p w14:paraId="033F1A79" w14:textId="77777777" w:rsidR="00B53D04" w:rsidRDefault="00B53D04">
      <w:pPr>
        <w:pageBreakBefore/>
      </w:pPr>
    </w:p>
    <w:p w14:paraId="033F1A7A" w14:textId="77777777" w:rsidR="00B53D04" w:rsidRDefault="0042122B">
      <w:pPr>
        <w:keepNext/>
        <w:spacing w:after="40"/>
      </w:pPr>
      <w:r>
        <w:rPr>
          <w:b/>
          <w:bCs/>
          <w:color w:val="E3DAD2"/>
          <w:sz w:val="52"/>
          <w:szCs w:val="52"/>
        </w:rPr>
        <w:t>15</w:t>
      </w:r>
    </w:p>
    <w:p w14:paraId="033F1A7B" w14:textId="77777777" w:rsidR="00B53D04" w:rsidRDefault="0042122B">
      <w:pPr>
        <w:keepNext/>
        <w:pBdr>
          <w:bottom w:val="single" w:sz="14" w:space="8" w:color="A67C00"/>
        </w:pBdr>
        <w:spacing w:after="220"/>
      </w:pPr>
      <w:r>
        <w:rPr>
          <w:b/>
          <w:bCs/>
          <w:color w:val="8C1B23"/>
          <w:sz w:val="34"/>
          <w:szCs w:val="34"/>
        </w:rPr>
        <w:t>Pillar six — Innovation, skilling and enterprise</w:t>
      </w:r>
    </w:p>
    <w:p w14:paraId="033F1A7C" w14:textId="77777777" w:rsidR="00B53D04" w:rsidRDefault="0042122B">
      <w:pPr>
        <w:keepNext/>
        <w:pBdr>
          <w:bottom w:val="single" w:sz="6" w:space="4" w:color="A67C00"/>
        </w:pBdr>
        <w:spacing w:before="250" w:after="100"/>
      </w:pPr>
      <w:r>
        <w:rPr>
          <w:b/>
          <w:bCs/>
          <w:color w:val="8C1B23"/>
          <w:spacing w:val="28"/>
        </w:rPr>
        <w:t>THE IUEA SUSTAINABLE INNOVATION LAB</w:t>
      </w:r>
    </w:p>
    <w:p w14:paraId="033F1A7D" w14:textId="77777777" w:rsidR="00B53D04" w:rsidRDefault="0042122B">
      <w:pPr>
        <w:spacing w:after="130" w:line="268" w:lineRule="auto"/>
        <w:jc w:val="both"/>
      </w:pPr>
      <w:r>
        <w:t>The Sustainable Innovation Lab is a facility that opens its doors to the community for skilling and innovation. It is built on a Four Skills Model that deliberately combines three groups who rarely work together:</w:t>
      </w:r>
    </w:p>
    <w:p w14:paraId="033F1A7E" w14:textId="77777777" w:rsidR="00B53D04" w:rsidRDefault="0042122B">
      <w:pPr>
        <w:pStyle w:val="ListParagraph"/>
        <w:numPr>
          <w:ilvl w:val="0"/>
          <w:numId w:val="2"/>
        </w:numPr>
        <w:spacing w:after="55" w:line="268" w:lineRule="auto"/>
      </w:pPr>
      <w:proofErr w:type="spellStart"/>
      <w:r>
        <w:rPr>
          <w:b/>
          <w:bCs/>
        </w:rPr>
        <w:t>Juakalis</w:t>
      </w:r>
      <w:proofErr w:type="spellEnd"/>
      <w:r>
        <w:rPr>
          <w:b/>
          <w:bCs/>
        </w:rPr>
        <w:t xml:space="preserve"> — </w:t>
      </w:r>
      <w:r>
        <w:t>practical, technical and resourceful individuals without formal education but with critical technical expertise.</w:t>
      </w:r>
    </w:p>
    <w:p w14:paraId="033F1A7F" w14:textId="77777777" w:rsidR="00B53D04" w:rsidRDefault="0042122B">
      <w:pPr>
        <w:pStyle w:val="ListParagraph"/>
        <w:numPr>
          <w:ilvl w:val="0"/>
          <w:numId w:val="2"/>
        </w:numPr>
        <w:spacing w:after="55" w:line="268" w:lineRule="auto"/>
      </w:pPr>
      <w:r>
        <w:rPr>
          <w:b/>
          <w:bCs/>
        </w:rPr>
        <w:t xml:space="preserve">Students — </w:t>
      </w:r>
      <w:r>
        <w:t>bringing theoretical knowledge from class.</w:t>
      </w:r>
    </w:p>
    <w:p w14:paraId="033F1A80" w14:textId="77777777" w:rsidR="00B53D04" w:rsidRDefault="0042122B">
      <w:pPr>
        <w:pStyle w:val="ListParagraph"/>
        <w:numPr>
          <w:ilvl w:val="0"/>
          <w:numId w:val="2"/>
        </w:numPr>
        <w:spacing w:after="55" w:line="268" w:lineRule="auto"/>
      </w:pPr>
      <w:r>
        <w:rPr>
          <w:b/>
          <w:bCs/>
        </w:rPr>
        <w:t xml:space="preserve">Scientists and lecturers — </w:t>
      </w:r>
      <w:r>
        <w:t xml:space="preserve">providing academic </w:t>
      </w:r>
      <w:proofErr w:type="spellStart"/>
      <w:r>
        <w:t>rigour</w:t>
      </w:r>
      <w:proofErr w:type="spellEnd"/>
      <w:r>
        <w:t xml:space="preserve"> and guidance.</w:t>
      </w:r>
    </w:p>
    <w:p w14:paraId="033F1A81" w14:textId="77777777" w:rsidR="00B53D04" w:rsidRDefault="0042122B">
      <w:pPr>
        <w:spacing w:after="130" w:line="268" w:lineRule="auto"/>
        <w:jc w:val="both"/>
      </w:pPr>
      <w:r>
        <w:t>This collaborative framework has generated numerous innovations, demonstrating that by combining practical skills, innovative thought and theoretical knowledge, sustainable technological solutions emerge organically. The lab provides training in practical skills, access to equipment and resources, mentorship and guidance, and a collaborative environment for problem-solving.</w:t>
      </w:r>
    </w:p>
    <w:p w14:paraId="033F1A82" w14:textId="77777777" w:rsidR="00B53D04" w:rsidRDefault="0042122B">
      <w:pPr>
        <w:pBdr>
          <w:left w:val="single" w:sz="20" w:space="16" w:color="A67C00"/>
        </w:pBdr>
        <w:spacing w:before="150" w:after="40" w:line="270" w:lineRule="auto"/>
        <w:ind w:left="360" w:right="360"/>
      </w:pPr>
      <w:r>
        <w:rPr>
          <w:i/>
          <w:iCs/>
          <w:color w:val="6E1419"/>
          <w:sz w:val="21"/>
          <w:szCs w:val="21"/>
        </w:rPr>
        <w:t>“The truth is external actors are not interested in developing technical expertise for the country but themselves. Africa’s failure for a technological breakthrough has been hampered not from a lack of competent African engineers and scientists but from a dependency mentality.”</w:t>
      </w:r>
    </w:p>
    <w:p w14:paraId="033F1A83" w14:textId="77777777" w:rsidR="00B53D04" w:rsidRDefault="0042122B">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033F1A84" w14:textId="77777777" w:rsidR="00B53D04" w:rsidRDefault="0042122B">
      <w:pPr>
        <w:keepNext/>
        <w:pBdr>
          <w:bottom w:val="single" w:sz="6" w:space="4" w:color="A67C00"/>
        </w:pBdr>
        <w:spacing w:before="250" w:after="100"/>
      </w:pPr>
      <w:r>
        <w:rPr>
          <w:b/>
          <w:bCs/>
          <w:color w:val="8C1B23"/>
          <w:spacing w:val="28"/>
        </w:rPr>
        <w:t xml:space="preserve">THE INNOVATION CLINIC AND ENGINEERING </w:t>
      </w:r>
      <w:proofErr w:type="gramStart"/>
      <w:r>
        <w:rPr>
          <w:b/>
          <w:bCs/>
          <w:color w:val="8C1B23"/>
          <w:spacing w:val="28"/>
        </w:rPr>
        <w:t>STUDENTS</w:t>
      </w:r>
      <w:proofErr w:type="gramEnd"/>
      <w:r>
        <w:rPr>
          <w:b/>
          <w:bCs/>
          <w:color w:val="8C1B23"/>
          <w:spacing w:val="28"/>
        </w:rPr>
        <w:t xml:space="preserve"> SOCIETY</w:t>
      </w:r>
    </w:p>
    <w:p w14:paraId="033F1A85" w14:textId="77777777" w:rsidR="00B53D04" w:rsidRDefault="0042122B">
      <w:pPr>
        <w:spacing w:after="130" w:line="268" w:lineRule="auto"/>
        <w:jc w:val="both"/>
      </w:pPr>
      <w:r>
        <w:t>In April 2024 the university launched the Innovation Clinic in collaboration with the Uganda Institution of Professional Engineers. At the same event the IUEA Engineering Students Society was inaugurated. The clinic exists to cultivate and refine the creative ideas of engineering students, offering the resources and guidance needed to turn ideas into tangible solutions to real-world challenges, and relieving students of funding concerns so that they can concentrate on the problem itself.</w:t>
      </w:r>
    </w:p>
    <w:p w14:paraId="033F1A86" w14:textId="77777777" w:rsidR="00B53D04" w:rsidRDefault="0042122B">
      <w:pPr>
        <w:pBdr>
          <w:left w:val="single" w:sz="20" w:space="16" w:color="A67C00"/>
        </w:pBdr>
        <w:spacing w:before="150" w:after="40" w:line="270" w:lineRule="auto"/>
        <w:ind w:left="360" w:right="360"/>
      </w:pPr>
      <w:r>
        <w:rPr>
          <w:i/>
          <w:iCs/>
          <w:color w:val="6E1419"/>
          <w:sz w:val="21"/>
          <w:szCs w:val="21"/>
        </w:rPr>
        <w:t>“We are looking for people who are creative and not afraid to dream. You need to identify a problem you can solve. For every problem, there are always solutions, and that is what we are looking for.”</w:t>
      </w:r>
    </w:p>
    <w:p w14:paraId="033F1A87" w14:textId="77777777" w:rsidR="00B53D04" w:rsidRDefault="0042122B">
      <w:pPr>
        <w:spacing w:after="170"/>
        <w:ind w:left="360"/>
      </w:pPr>
      <w:r>
        <w:rPr>
          <w:color w:val="5A5A5A"/>
          <w:sz w:val="18"/>
          <w:szCs w:val="18"/>
        </w:rPr>
        <w:t xml:space="preserve">— Eng. </w:t>
      </w:r>
      <w:proofErr w:type="spellStart"/>
      <w:r>
        <w:rPr>
          <w:color w:val="5A5A5A"/>
          <w:sz w:val="18"/>
          <w:szCs w:val="18"/>
        </w:rPr>
        <w:t>Mpuuga</w:t>
      </w:r>
      <w:proofErr w:type="spellEnd"/>
      <w:r>
        <w:rPr>
          <w:color w:val="5A5A5A"/>
          <w:sz w:val="18"/>
          <w:szCs w:val="18"/>
        </w:rPr>
        <w:t xml:space="preserve"> Henry, Uganda Institution of Professional Engineers</w:t>
      </w:r>
    </w:p>
    <w:p w14:paraId="033F1A88" w14:textId="77777777" w:rsidR="00B53D04" w:rsidRDefault="0042122B">
      <w:pPr>
        <w:keepNext/>
        <w:spacing w:before="155" w:after="70"/>
      </w:pPr>
      <w:r>
        <w:rPr>
          <w:b/>
          <w:bCs/>
        </w:rPr>
        <w:t>What participants gain</w:t>
      </w:r>
    </w:p>
    <w:p w14:paraId="033F1A89" w14:textId="77777777" w:rsidR="00B53D04" w:rsidRDefault="0042122B">
      <w:pPr>
        <w:pStyle w:val="ListParagraph"/>
        <w:numPr>
          <w:ilvl w:val="0"/>
          <w:numId w:val="2"/>
        </w:numPr>
        <w:spacing w:after="55" w:line="268" w:lineRule="auto"/>
      </w:pPr>
      <w:r>
        <w:rPr>
          <w:b/>
          <w:bCs/>
        </w:rPr>
        <w:t xml:space="preserve">Internship opportunities. </w:t>
      </w:r>
      <w:r>
        <w:t>Real-world experience guided by UIPE-certified professionals.</w:t>
      </w:r>
    </w:p>
    <w:p w14:paraId="033F1A8A" w14:textId="77777777" w:rsidR="00B53D04" w:rsidRDefault="0042122B">
      <w:pPr>
        <w:pStyle w:val="ListParagraph"/>
        <w:numPr>
          <w:ilvl w:val="0"/>
          <w:numId w:val="2"/>
        </w:numPr>
        <w:spacing w:after="55" w:line="268" w:lineRule="auto"/>
      </w:pPr>
      <w:r>
        <w:rPr>
          <w:b/>
          <w:bCs/>
        </w:rPr>
        <w:t xml:space="preserve">Networking. </w:t>
      </w:r>
      <w:r>
        <w:t>Regular interaction with industry experts, building durable professional connections.</w:t>
      </w:r>
    </w:p>
    <w:p w14:paraId="033F1A8B" w14:textId="77777777" w:rsidR="00B53D04" w:rsidRDefault="0042122B">
      <w:pPr>
        <w:pStyle w:val="ListParagraph"/>
        <w:numPr>
          <w:ilvl w:val="0"/>
          <w:numId w:val="2"/>
        </w:numPr>
        <w:spacing w:after="55" w:line="268" w:lineRule="auto"/>
      </w:pPr>
      <w:r>
        <w:rPr>
          <w:b/>
          <w:bCs/>
        </w:rPr>
        <w:t xml:space="preserve">Professional insight. </w:t>
      </w:r>
      <w:r>
        <w:t>Access to industry knowledge and real-time discussion of practice.</w:t>
      </w:r>
    </w:p>
    <w:p w14:paraId="033F1A8C" w14:textId="77777777" w:rsidR="00B53D04" w:rsidRDefault="0042122B">
      <w:pPr>
        <w:pStyle w:val="ListParagraph"/>
        <w:numPr>
          <w:ilvl w:val="0"/>
          <w:numId w:val="2"/>
        </w:numPr>
        <w:spacing w:after="55" w:line="268" w:lineRule="auto"/>
      </w:pPr>
      <w:r>
        <w:rPr>
          <w:b/>
          <w:bCs/>
        </w:rPr>
        <w:t xml:space="preserve">Skills development. </w:t>
      </w:r>
      <w:r>
        <w:t>Teamwork and leadership built through collaboration with peers.</w:t>
      </w:r>
    </w:p>
    <w:p w14:paraId="033F1A8D" w14:textId="77777777" w:rsidR="00B53D04" w:rsidRDefault="0042122B">
      <w:pPr>
        <w:keepNext/>
        <w:pBdr>
          <w:bottom w:val="single" w:sz="6" w:space="4" w:color="A67C00"/>
        </w:pBdr>
        <w:spacing w:before="250" w:after="100"/>
      </w:pPr>
      <w:r>
        <w:rPr>
          <w:b/>
          <w:bCs/>
          <w:color w:val="8C1B23"/>
          <w:spacing w:val="28"/>
        </w:rPr>
        <w:t>NEXUS AND ENTERPRISE INCUBATION</w:t>
      </w:r>
    </w:p>
    <w:p w14:paraId="033F1A8E" w14:textId="77777777" w:rsidR="00B53D04" w:rsidRDefault="0042122B">
      <w:pPr>
        <w:spacing w:after="130" w:line="268" w:lineRule="auto"/>
        <w:jc w:val="both"/>
      </w:pPr>
      <w:r>
        <w:t xml:space="preserve">NEXUS is the university’s incubation </w:t>
      </w:r>
      <w:proofErr w:type="spellStart"/>
      <w:r>
        <w:t>programme</w:t>
      </w:r>
      <w:proofErr w:type="spellEnd"/>
      <w:r>
        <w:t>, supporting students and graduates to develop business ideas into operating startups through mentorship, workspace, technical support and access to the wider innovation infrastructure. It is the route by which an idea developed in a laboratory becomes a registered company — and, in time, an employer.</w:t>
      </w:r>
    </w:p>
    <w:p w14:paraId="033F1A8F" w14:textId="73D13A88" w:rsidR="00B53D04" w:rsidRDefault="00B53D04">
      <w:pPr>
        <w:spacing w:after="120" w:line="268" w:lineRule="auto"/>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B53D04" w14:paraId="033F1A92"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90" w14:textId="62AF3463" w:rsidR="00B53D04" w:rsidRDefault="00B53D04">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91" w14:textId="29ED40E9" w:rsidR="00B53D04" w:rsidRDefault="00B53D04">
            <w:pPr>
              <w:jc w:val="center"/>
            </w:pPr>
          </w:p>
        </w:tc>
      </w:tr>
    </w:tbl>
    <w:p w14:paraId="033F1A93" w14:textId="17BFF38C" w:rsidR="00B53D04" w:rsidRDefault="00B53D04">
      <w:pPr>
        <w:spacing w:after="170"/>
        <w:jc w:val="cente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B53D04" w14:paraId="033F1A96"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94" w14:textId="0E709194" w:rsidR="00B53D04" w:rsidRDefault="00B53D04">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33F1A95" w14:textId="1AC2FF7A" w:rsidR="00B53D04" w:rsidRDefault="00B53D04">
            <w:pPr>
              <w:jc w:val="center"/>
            </w:pPr>
          </w:p>
        </w:tc>
      </w:tr>
    </w:tbl>
    <w:p w14:paraId="1FDE35C0" w14:textId="26B707B7" w:rsidR="006B210D" w:rsidRDefault="006B210D">
      <w:pPr>
        <w:spacing w:after="170"/>
        <w:jc w:val="center"/>
        <w:rPr>
          <w:i/>
          <w:iCs/>
          <w:color w:val="5A5A5A"/>
          <w:sz w:val="16"/>
          <w:szCs w:val="16"/>
        </w:rPr>
      </w:pPr>
    </w:p>
    <w:p w14:paraId="43106290" w14:textId="3C3DF9F9" w:rsidR="006B210D" w:rsidRDefault="006B210D">
      <w:pPr>
        <w:spacing w:after="170"/>
        <w:jc w:val="center"/>
        <w:rPr>
          <w:i/>
          <w:iCs/>
          <w:color w:val="5A5A5A"/>
          <w:sz w:val="16"/>
          <w:szCs w:val="16"/>
        </w:rPr>
      </w:pPr>
    </w:p>
    <w:p w14:paraId="72E5BD67" w14:textId="0D00E17C" w:rsidR="006B210D" w:rsidRDefault="006B210D">
      <w:pPr>
        <w:spacing w:after="170"/>
        <w:jc w:val="center"/>
        <w:rPr>
          <w:i/>
          <w:iCs/>
          <w:color w:val="5A5A5A"/>
          <w:sz w:val="16"/>
          <w:szCs w:val="16"/>
        </w:rPr>
      </w:pPr>
    </w:p>
    <w:p w14:paraId="02F45C7A" w14:textId="6516F5BE" w:rsidR="006B210D" w:rsidRDefault="006B210D">
      <w:pPr>
        <w:spacing w:after="170"/>
        <w:jc w:val="center"/>
        <w:rPr>
          <w:i/>
          <w:iCs/>
          <w:color w:val="5A5A5A"/>
          <w:sz w:val="16"/>
          <w:szCs w:val="16"/>
        </w:rPr>
      </w:pPr>
    </w:p>
    <w:p w14:paraId="6E42BA17" w14:textId="6412A4B3" w:rsidR="006B210D" w:rsidRDefault="006B210D">
      <w:pPr>
        <w:spacing w:after="170"/>
        <w:jc w:val="center"/>
        <w:rPr>
          <w:i/>
          <w:iCs/>
          <w:color w:val="5A5A5A"/>
          <w:sz w:val="16"/>
          <w:szCs w:val="16"/>
        </w:rPr>
      </w:pPr>
    </w:p>
    <w:p w14:paraId="79485B86" w14:textId="42AA4CE8" w:rsidR="006B210D" w:rsidRDefault="006B210D">
      <w:pPr>
        <w:spacing w:after="170"/>
        <w:jc w:val="center"/>
        <w:rPr>
          <w:i/>
          <w:iCs/>
          <w:color w:val="5A5A5A"/>
          <w:sz w:val="16"/>
          <w:szCs w:val="16"/>
        </w:rPr>
      </w:pPr>
    </w:p>
    <w:p w14:paraId="6AA1F5D4" w14:textId="5ECB2F0E" w:rsidR="006B210D" w:rsidRDefault="006B210D">
      <w:pPr>
        <w:spacing w:after="170"/>
        <w:jc w:val="center"/>
        <w:rPr>
          <w:i/>
          <w:iCs/>
          <w:color w:val="5A5A5A"/>
          <w:sz w:val="16"/>
          <w:szCs w:val="16"/>
        </w:rPr>
      </w:pPr>
    </w:p>
    <w:p w14:paraId="35258994" w14:textId="6246B118" w:rsidR="006B210D" w:rsidRDefault="006B210D">
      <w:pPr>
        <w:spacing w:after="170"/>
        <w:jc w:val="center"/>
        <w:rPr>
          <w:i/>
          <w:iCs/>
          <w:color w:val="5A5A5A"/>
          <w:sz w:val="16"/>
          <w:szCs w:val="16"/>
        </w:rPr>
      </w:pPr>
    </w:p>
    <w:p w14:paraId="4F4361F9" w14:textId="6F6F4950" w:rsidR="006B210D" w:rsidRDefault="006B210D">
      <w:pPr>
        <w:spacing w:after="170"/>
        <w:jc w:val="center"/>
        <w:rPr>
          <w:i/>
          <w:iCs/>
          <w:color w:val="5A5A5A"/>
          <w:sz w:val="16"/>
          <w:szCs w:val="16"/>
        </w:rPr>
      </w:pPr>
    </w:p>
    <w:p w14:paraId="4B6A39BE" w14:textId="73F7CAF1" w:rsidR="006B210D" w:rsidRDefault="006B210D">
      <w:pPr>
        <w:spacing w:after="170"/>
        <w:jc w:val="center"/>
        <w:rPr>
          <w:i/>
          <w:iCs/>
          <w:color w:val="5A5A5A"/>
          <w:sz w:val="16"/>
          <w:szCs w:val="16"/>
        </w:rPr>
      </w:pPr>
    </w:p>
    <w:p w14:paraId="15F3487C" w14:textId="00658269" w:rsidR="006B210D" w:rsidRDefault="006B210D">
      <w:pPr>
        <w:spacing w:after="170"/>
        <w:jc w:val="center"/>
        <w:rPr>
          <w:i/>
          <w:iCs/>
          <w:color w:val="5A5A5A"/>
          <w:sz w:val="16"/>
          <w:szCs w:val="16"/>
        </w:rPr>
      </w:pPr>
    </w:p>
    <w:p w14:paraId="2E9265BA" w14:textId="5E4483BB" w:rsidR="006B210D" w:rsidRDefault="006B210D">
      <w:pPr>
        <w:spacing w:after="170"/>
        <w:jc w:val="center"/>
        <w:rPr>
          <w:i/>
          <w:iCs/>
          <w:color w:val="5A5A5A"/>
          <w:sz w:val="16"/>
          <w:szCs w:val="16"/>
        </w:rPr>
      </w:pPr>
    </w:p>
    <w:p w14:paraId="028FEA76" w14:textId="194D3ADE" w:rsidR="006B210D" w:rsidRDefault="006B210D">
      <w:pPr>
        <w:spacing w:after="170"/>
        <w:jc w:val="center"/>
        <w:rPr>
          <w:i/>
          <w:iCs/>
          <w:color w:val="5A5A5A"/>
          <w:sz w:val="16"/>
          <w:szCs w:val="16"/>
        </w:rPr>
      </w:pPr>
    </w:p>
    <w:p w14:paraId="511CCDE2" w14:textId="50323926" w:rsidR="006B210D" w:rsidRDefault="006B210D">
      <w:pPr>
        <w:spacing w:after="170"/>
        <w:jc w:val="center"/>
        <w:rPr>
          <w:i/>
          <w:iCs/>
          <w:color w:val="5A5A5A"/>
          <w:sz w:val="16"/>
          <w:szCs w:val="16"/>
        </w:rPr>
      </w:pPr>
    </w:p>
    <w:p w14:paraId="511B35C8" w14:textId="3BD63D1B" w:rsidR="006B210D" w:rsidRDefault="006B210D">
      <w:pPr>
        <w:spacing w:after="170"/>
        <w:jc w:val="center"/>
        <w:rPr>
          <w:i/>
          <w:iCs/>
          <w:color w:val="5A5A5A"/>
          <w:sz w:val="16"/>
          <w:szCs w:val="16"/>
        </w:rPr>
      </w:pPr>
    </w:p>
    <w:p w14:paraId="252F571C" w14:textId="3FBFEADB" w:rsidR="006B210D" w:rsidRDefault="006B210D">
      <w:pPr>
        <w:spacing w:after="170"/>
        <w:jc w:val="center"/>
        <w:rPr>
          <w:i/>
          <w:iCs/>
          <w:color w:val="5A5A5A"/>
          <w:sz w:val="16"/>
          <w:szCs w:val="16"/>
        </w:rPr>
      </w:pPr>
    </w:p>
    <w:p w14:paraId="0608544B" w14:textId="6152C911" w:rsidR="006B210D" w:rsidRDefault="006B210D">
      <w:pPr>
        <w:spacing w:after="170"/>
        <w:jc w:val="center"/>
        <w:rPr>
          <w:i/>
          <w:iCs/>
          <w:color w:val="5A5A5A"/>
          <w:sz w:val="16"/>
          <w:szCs w:val="16"/>
        </w:rPr>
      </w:pPr>
    </w:p>
    <w:p w14:paraId="0D95DF91" w14:textId="21F0F27B" w:rsidR="006B210D" w:rsidRDefault="006B210D">
      <w:pPr>
        <w:spacing w:after="170"/>
        <w:jc w:val="center"/>
        <w:rPr>
          <w:i/>
          <w:iCs/>
          <w:color w:val="5A5A5A"/>
          <w:sz w:val="16"/>
          <w:szCs w:val="16"/>
        </w:rPr>
      </w:pPr>
    </w:p>
    <w:p w14:paraId="4354A10F" w14:textId="682F11DD" w:rsidR="006B210D" w:rsidRDefault="006B210D">
      <w:pPr>
        <w:spacing w:after="170"/>
        <w:jc w:val="center"/>
        <w:rPr>
          <w:i/>
          <w:iCs/>
          <w:color w:val="5A5A5A"/>
          <w:sz w:val="16"/>
          <w:szCs w:val="16"/>
        </w:rPr>
      </w:pPr>
    </w:p>
    <w:p w14:paraId="21942958" w14:textId="293989B8" w:rsidR="006B210D" w:rsidRDefault="006B210D">
      <w:pPr>
        <w:spacing w:after="170"/>
        <w:jc w:val="center"/>
        <w:rPr>
          <w:i/>
          <w:iCs/>
          <w:color w:val="5A5A5A"/>
          <w:sz w:val="16"/>
          <w:szCs w:val="16"/>
        </w:rPr>
      </w:pPr>
    </w:p>
    <w:p w14:paraId="25774CA2" w14:textId="77777777" w:rsidR="006B210D" w:rsidRDefault="006B210D">
      <w:pPr>
        <w:spacing w:after="170"/>
        <w:jc w:val="center"/>
        <w:rPr>
          <w:i/>
          <w:iCs/>
          <w:color w:val="5A5A5A"/>
          <w:sz w:val="16"/>
          <w:szCs w:val="16"/>
        </w:rPr>
      </w:pPr>
    </w:p>
    <w:p w14:paraId="2AA3B590" w14:textId="77777777" w:rsidR="006B210D" w:rsidRDefault="006B210D">
      <w:pPr>
        <w:spacing w:after="170"/>
        <w:jc w:val="center"/>
        <w:rPr>
          <w:i/>
          <w:iCs/>
          <w:color w:val="5A5A5A"/>
          <w:sz w:val="16"/>
          <w:szCs w:val="16"/>
        </w:rPr>
      </w:pPr>
    </w:p>
    <w:p w14:paraId="72C2977A" w14:textId="77777777" w:rsidR="006B210D" w:rsidRDefault="006B210D">
      <w:pPr>
        <w:spacing w:after="170"/>
        <w:jc w:val="center"/>
        <w:rPr>
          <w:i/>
          <w:iCs/>
          <w:color w:val="5A5A5A"/>
          <w:sz w:val="16"/>
          <w:szCs w:val="16"/>
        </w:rPr>
      </w:pPr>
    </w:p>
    <w:p w14:paraId="081E15AC" w14:textId="77777777" w:rsidR="006B210D" w:rsidRDefault="006B210D">
      <w:pPr>
        <w:spacing w:after="170"/>
        <w:jc w:val="center"/>
        <w:rPr>
          <w:i/>
          <w:iCs/>
          <w:color w:val="5A5A5A"/>
          <w:sz w:val="16"/>
          <w:szCs w:val="16"/>
        </w:rPr>
      </w:pPr>
    </w:p>
    <w:p w14:paraId="027EE61F" w14:textId="77777777" w:rsidR="006B210D" w:rsidRDefault="006B210D">
      <w:pPr>
        <w:spacing w:after="170"/>
        <w:jc w:val="center"/>
        <w:rPr>
          <w:i/>
          <w:iCs/>
          <w:color w:val="5A5A5A"/>
          <w:sz w:val="16"/>
          <w:szCs w:val="16"/>
        </w:rPr>
      </w:pPr>
    </w:p>
    <w:p w14:paraId="4394CB39" w14:textId="77777777" w:rsidR="006B210D" w:rsidRDefault="006B210D">
      <w:pPr>
        <w:spacing w:after="170"/>
        <w:jc w:val="center"/>
        <w:rPr>
          <w:i/>
          <w:iCs/>
          <w:color w:val="5A5A5A"/>
          <w:sz w:val="16"/>
          <w:szCs w:val="16"/>
        </w:rPr>
      </w:pPr>
    </w:p>
    <w:p w14:paraId="7B9A18BD" w14:textId="77777777" w:rsidR="006B210D" w:rsidRDefault="006B210D">
      <w:pPr>
        <w:spacing w:after="170"/>
        <w:jc w:val="center"/>
        <w:rPr>
          <w:i/>
          <w:iCs/>
          <w:color w:val="5A5A5A"/>
          <w:sz w:val="16"/>
          <w:szCs w:val="16"/>
        </w:rPr>
      </w:pPr>
    </w:p>
    <w:p w14:paraId="50CCEC28" w14:textId="77777777" w:rsidR="006B210D" w:rsidRDefault="006B210D">
      <w:pPr>
        <w:spacing w:after="170"/>
        <w:jc w:val="center"/>
        <w:rPr>
          <w:i/>
          <w:iCs/>
          <w:color w:val="5A5A5A"/>
          <w:sz w:val="16"/>
          <w:szCs w:val="16"/>
        </w:rPr>
      </w:pPr>
    </w:p>
    <w:p w14:paraId="0B643ADA" w14:textId="77777777" w:rsidR="006B210D" w:rsidRDefault="006B210D">
      <w:pPr>
        <w:spacing w:after="170"/>
        <w:jc w:val="center"/>
        <w:rPr>
          <w:i/>
          <w:iCs/>
          <w:color w:val="5A5A5A"/>
          <w:sz w:val="16"/>
          <w:szCs w:val="16"/>
        </w:rPr>
      </w:pPr>
    </w:p>
    <w:p w14:paraId="6E2A5BDE" w14:textId="77777777" w:rsidR="006B210D" w:rsidRDefault="006B210D">
      <w:pPr>
        <w:spacing w:after="170"/>
        <w:jc w:val="center"/>
        <w:rPr>
          <w:i/>
          <w:iCs/>
          <w:color w:val="5A5A5A"/>
          <w:sz w:val="16"/>
          <w:szCs w:val="16"/>
        </w:rPr>
      </w:pPr>
    </w:p>
    <w:p w14:paraId="0145923A" w14:textId="77777777" w:rsidR="006B210D" w:rsidRDefault="006B210D">
      <w:pPr>
        <w:spacing w:after="170"/>
        <w:jc w:val="center"/>
        <w:rPr>
          <w:i/>
          <w:iCs/>
          <w:color w:val="5A5A5A"/>
          <w:sz w:val="16"/>
          <w:szCs w:val="16"/>
        </w:rPr>
      </w:pPr>
    </w:p>
    <w:p w14:paraId="68A7685A" w14:textId="77777777" w:rsidR="006B210D" w:rsidRDefault="006B210D">
      <w:pPr>
        <w:spacing w:after="170"/>
        <w:jc w:val="center"/>
        <w:rPr>
          <w:i/>
          <w:iCs/>
          <w:color w:val="5A5A5A"/>
          <w:sz w:val="16"/>
          <w:szCs w:val="16"/>
        </w:rPr>
      </w:pPr>
    </w:p>
    <w:p w14:paraId="3861776D" w14:textId="77777777" w:rsidR="006B210D" w:rsidRDefault="006B210D">
      <w:pPr>
        <w:spacing w:after="170"/>
        <w:jc w:val="center"/>
        <w:rPr>
          <w:i/>
          <w:iCs/>
          <w:color w:val="5A5A5A"/>
          <w:sz w:val="16"/>
          <w:szCs w:val="16"/>
        </w:rPr>
      </w:pPr>
    </w:p>
    <w:p w14:paraId="483648D9" w14:textId="77777777" w:rsidR="006B210D" w:rsidRDefault="006B210D">
      <w:pPr>
        <w:spacing w:after="170"/>
        <w:jc w:val="center"/>
        <w:rPr>
          <w:i/>
          <w:iCs/>
          <w:color w:val="5A5A5A"/>
          <w:sz w:val="16"/>
          <w:szCs w:val="16"/>
        </w:rPr>
      </w:pPr>
    </w:p>
    <w:p w14:paraId="34060A09" w14:textId="77777777" w:rsidR="006B210D" w:rsidRDefault="006B210D">
      <w:pPr>
        <w:spacing w:after="170"/>
        <w:jc w:val="center"/>
        <w:rPr>
          <w:i/>
          <w:iCs/>
          <w:color w:val="5A5A5A"/>
          <w:sz w:val="16"/>
          <w:szCs w:val="16"/>
        </w:rPr>
      </w:pPr>
    </w:p>
    <w:p w14:paraId="033F1A98" w14:textId="77777777" w:rsidR="00B53D04" w:rsidRDefault="00B53D04">
      <w:pPr>
        <w:pageBreakBefore/>
      </w:pPr>
    </w:p>
    <w:p w14:paraId="033F1A99" w14:textId="77777777" w:rsidR="00B53D04" w:rsidRDefault="0042122B">
      <w:pPr>
        <w:keepNext/>
        <w:spacing w:after="40"/>
      </w:pPr>
      <w:r>
        <w:rPr>
          <w:b/>
          <w:bCs/>
          <w:color w:val="E3DAD2"/>
          <w:sz w:val="52"/>
          <w:szCs w:val="52"/>
        </w:rPr>
        <w:t>16</w:t>
      </w:r>
    </w:p>
    <w:p w14:paraId="033F1A9A" w14:textId="77777777" w:rsidR="00B53D04" w:rsidRDefault="0042122B">
      <w:pPr>
        <w:keepNext/>
        <w:pBdr>
          <w:bottom w:val="single" w:sz="14" w:space="8" w:color="A67C00"/>
        </w:pBdr>
        <w:spacing w:after="220"/>
      </w:pPr>
      <w:r>
        <w:rPr>
          <w:b/>
          <w:bCs/>
          <w:color w:val="8C1B23"/>
          <w:sz w:val="34"/>
          <w:szCs w:val="34"/>
        </w:rPr>
        <w:t>Supporting public institutions</w:t>
      </w:r>
    </w:p>
    <w:p w14:paraId="033F1A9B" w14:textId="77777777" w:rsidR="00B53D04" w:rsidRDefault="0042122B">
      <w:pPr>
        <w:keepNext/>
        <w:pBdr>
          <w:bottom w:val="single" w:sz="6" w:space="4" w:color="A67C00"/>
        </w:pBdr>
        <w:spacing w:before="250" w:after="100"/>
      </w:pPr>
      <w:r>
        <w:rPr>
          <w:b/>
          <w:bCs/>
          <w:color w:val="8C1B23"/>
          <w:spacing w:val="28"/>
        </w:rPr>
        <w:t>FREE CONFERENCE SPACE FOR NATIONAL STAKEHOLDERS</w:t>
      </w:r>
    </w:p>
    <w:p w14:paraId="033F1A9C" w14:textId="77777777" w:rsidR="00B53D04" w:rsidRDefault="0042122B">
      <w:pPr>
        <w:spacing w:after="130" w:line="268" w:lineRule="auto"/>
        <w:jc w:val="both"/>
      </w:pPr>
      <w:r>
        <w:t>IUEA has provided its conference facilities free of charge to key national institutions. The university holds one of the larger auditoria in the country, seating over 1,600, and making it available at no cost is a direct contribution to national development beyond the education sector.</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3400"/>
        <w:gridCol w:w="5626"/>
      </w:tblGrid>
      <w:tr w:rsidR="00B53D04" w14:paraId="033F1A9F" w14:textId="77777777">
        <w:trPr>
          <w:tblHeader/>
        </w:trPr>
        <w:tc>
          <w:tcPr>
            <w:tcW w:w="3400" w:type="dxa"/>
            <w:shd w:val="clear" w:color="auto" w:fill="8C1B23"/>
            <w:tcMar>
              <w:top w:w="72" w:type="dxa"/>
              <w:left w:w="112" w:type="dxa"/>
              <w:bottom w:w="72" w:type="dxa"/>
              <w:right w:w="112" w:type="dxa"/>
            </w:tcMar>
          </w:tcPr>
          <w:p w14:paraId="033F1A9D" w14:textId="77777777" w:rsidR="00B53D04" w:rsidRDefault="0042122B">
            <w:pPr>
              <w:spacing w:line="252" w:lineRule="auto"/>
            </w:pPr>
            <w:r>
              <w:rPr>
                <w:b/>
                <w:bCs/>
                <w:color w:val="FFFFFF"/>
                <w:sz w:val="17"/>
                <w:szCs w:val="17"/>
              </w:rPr>
              <w:t>Institution</w:t>
            </w:r>
          </w:p>
        </w:tc>
        <w:tc>
          <w:tcPr>
            <w:tcW w:w="5626" w:type="dxa"/>
            <w:shd w:val="clear" w:color="auto" w:fill="8C1B23"/>
            <w:tcMar>
              <w:top w:w="72" w:type="dxa"/>
              <w:left w:w="112" w:type="dxa"/>
              <w:bottom w:w="72" w:type="dxa"/>
              <w:right w:w="112" w:type="dxa"/>
            </w:tcMar>
          </w:tcPr>
          <w:p w14:paraId="033F1A9E" w14:textId="77777777" w:rsidR="00B53D04" w:rsidRDefault="0042122B">
            <w:pPr>
              <w:spacing w:line="252" w:lineRule="auto"/>
            </w:pPr>
            <w:r>
              <w:rPr>
                <w:b/>
                <w:bCs/>
                <w:color w:val="FFFFFF"/>
                <w:sz w:val="17"/>
                <w:szCs w:val="17"/>
              </w:rPr>
              <w:t>Purpose</w:t>
            </w:r>
          </w:p>
        </w:tc>
      </w:tr>
      <w:tr w:rsidR="00B53D04" w14:paraId="033F1AA2" w14:textId="77777777">
        <w:tc>
          <w:tcPr>
            <w:tcW w:w="3400" w:type="dxa"/>
            <w:shd w:val="clear" w:color="auto" w:fill="F4F0EC"/>
            <w:tcMar>
              <w:top w:w="72" w:type="dxa"/>
              <w:left w:w="112" w:type="dxa"/>
              <w:bottom w:w="72" w:type="dxa"/>
              <w:right w:w="112" w:type="dxa"/>
            </w:tcMar>
          </w:tcPr>
          <w:p w14:paraId="033F1AA0" w14:textId="77777777" w:rsidR="00B53D04" w:rsidRDefault="0042122B">
            <w:pPr>
              <w:spacing w:line="252" w:lineRule="auto"/>
            </w:pPr>
            <w:r>
              <w:rPr>
                <w:b/>
                <w:bCs/>
                <w:sz w:val="17"/>
                <w:szCs w:val="17"/>
              </w:rPr>
              <w:t>Uganda Police</w:t>
            </w:r>
          </w:p>
        </w:tc>
        <w:tc>
          <w:tcPr>
            <w:tcW w:w="5626" w:type="dxa"/>
            <w:tcMar>
              <w:top w:w="72" w:type="dxa"/>
              <w:left w:w="112" w:type="dxa"/>
              <w:bottom w:w="72" w:type="dxa"/>
              <w:right w:w="112" w:type="dxa"/>
            </w:tcMar>
          </w:tcPr>
          <w:p w14:paraId="033F1AA1" w14:textId="77777777" w:rsidR="00B53D04" w:rsidRDefault="0042122B">
            <w:pPr>
              <w:spacing w:line="252" w:lineRule="auto"/>
            </w:pPr>
            <w:r>
              <w:rPr>
                <w:sz w:val="17"/>
                <w:szCs w:val="17"/>
              </w:rPr>
              <w:t>Strategic planning meetings</w:t>
            </w:r>
          </w:p>
        </w:tc>
      </w:tr>
      <w:tr w:rsidR="00B53D04" w14:paraId="033F1AA5" w14:textId="77777777">
        <w:tc>
          <w:tcPr>
            <w:tcW w:w="3400" w:type="dxa"/>
            <w:shd w:val="clear" w:color="auto" w:fill="F4F0EC"/>
            <w:tcMar>
              <w:top w:w="72" w:type="dxa"/>
              <w:left w:w="112" w:type="dxa"/>
              <w:bottom w:w="72" w:type="dxa"/>
              <w:right w:w="112" w:type="dxa"/>
            </w:tcMar>
          </w:tcPr>
          <w:p w14:paraId="033F1AA3" w14:textId="77777777" w:rsidR="00B53D04" w:rsidRDefault="0042122B">
            <w:pPr>
              <w:spacing w:line="252" w:lineRule="auto"/>
            </w:pPr>
            <w:r>
              <w:rPr>
                <w:b/>
                <w:bCs/>
                <w:sz w:val="17"/>
                <w:szCs w:val="17"/>
              </w:rPr>
              <w:t>National Council for Higher Education</w:t>
            </w:r>
          </w:p>
        </w:tc>
        <w:tc>
          <w:tcPr>
            <w:tcW w:w="5626" w:type="dxa"/>
            <w:tcMar>
              <w:top w:w="72" w:type="dxa"/>
              <w:left w:w="112" w:type="dxa"/>
              <w:bottom w:w="72" w:type="dxa"/>
              <w:right w:w="112" w:type="dxa"/>
            </w:tcMar>
          </w:tcPr>
          <w:p w14:paraId="033F1AA4" w14:textId="77777777" w:rsidR="00B53D04" w:rsidRDefault="0042122B">
            <w:pPr>
              <w:spacing w:line="252" w:lineRule="auto"/>
            </w:pPr>
            <w:r>
              <w:rPr>
                <w:sz w:val="17"/>
                <w:szCs w:val="17"/>
              </w:rPr>
              <w:t>Stakeholder consultations</w:t>
            </w:r>
          </w:p>
        </w:tc>
      </w:tr>
      <w:tr w:rsidR="00B53D04" w14:paraId="033F1AA8" w14:textId="77777777">
        <w:tc>
          <w:tcPr>
            <w:tcW w:w="3400" w:type="dxa"/>
            <w:shd w:val="clear" w:color="auto" w:fill="F4F0EC"/>
            <w:tcMar>
              <w:top w:w="72" w:type="dxa"/>
              <w:left w:w="112" w:type="dxa"/>
              <w:bottom w:w="72" w:type="dxa"/>
              <w:right w:w="112" w:type="dxa"/>
            </w:tcMar>
          </w:tcPr>
          <w:p w14:paraId="033F1AA6" w14:textId="77777777" w:rsidR="00B53D04" w:rsidRDefault="0042122B">
            <w:pPr>
              <w:spacing w:line="252" w:lineRule="auto"/>
            </w:pPr>
            <w:r>
              <w:rPr>
                <w:b/>
                <w:bCs/>
                <w:sz w:val="17"/>
                <w:szCs w:val="17"/>
              </w:rPr>
              <w:t>Uganda Revenue Authority</w:t>
            </w:r>
          </w:p>
        </w:tc>
        <w:tc>
          <w:tcPr>
            <w:tcW w:w="5626" w:type="dxa"/>
            <w:tcMar>
              <w:top w:w="72" w:type="dxa"/>
              <w:left w:w="112" w:type="dxa"/>
              <w:bottom w:w="72" w:type="dxa"/>
              <w:right w:w="112" w:type="dxa"/>
            </w:tcMar>
          </w:tcPr>
          <w:p w14:paraId="033F1AA7" w14:textId="77777777" w:rsidR="00B53D04" w:rsidRDefault="0042122B">
            <w:pPr>
              <w:spacing w:line="252" w:lineRule="auto"/>
            </w:pPr>
            <w:r>
              <w:rPr>
                <w:sz w:val="17"/>
                <w:szCs w:val="17"/>
              </w:rPr>
              <w:t>Public engagement forums</w:t>
            </w:r>
          </w:p>
        </w:tc>
      </w:tr>
      <w:tr w:rsidR="00B53D04" w14:paraId="033F1AAB" w14:textId="77777777">
        <w:tc>
          <w:tcPr>
            <w:tcW w:w="3400" w:type="dxa"/>
            <w:shd w:val="clear" w:color="auto" w:fill="F4F0EC"/>
            <w:tcMar>
              <w:top w:w="72" w:type="dxa"/>
              <w:left w:w="112" w:type="dxa"/>
              <w:bottom w:w="72" w:type="dxa"/>
              <w:right w:w="112" w:type="dxa"/>
            </w:tcMar>
          </w:tcPr>
          <w:p w14:paraId="033F1AA9" w14:textId="77777777" w:rsidR="00B53D04" w:rsidRDefault="0042122B">
            <w:pPr>
              <w:spacing w:line="252" w:lineRule="auto"/>
            </w:pPr>
            <w:r>
              <w:rPr>
                <w:b/>
                <w:bCs/>
                <w:sz w:val="17"/>
                <w:szCs w:val="17"/>
              </w:rPr>
              <w:t>Bank of Uganda</w:t>
            </w:r>
          </w:p>
        </w:tc>
        <w:tc>
          <w:tcPr>
            <w:tcW w:w="5626" w:type="dxa"/>
            <w:tcMar>
              <w:top w:w="72" w:type="dxa"/>
              <w:left w:w="112" w:type="dxa"/>
              <w:bottom w:w="72" w:type="dxa"/>
              <w:right w:w="112" w:type="dxa"/>
            </w:tcMar>
          </w:tcPr>
          <w:p w14:paraId="033F1AAA" w14:textId="77777777" w:rsidR="00B53D04" w:rsidRDefault="0042122B">
            <w:pPr>
              <w:spacing w:line="252" w:lineRule="auto"/>
            </w:pPr>
            <w:r>
              <w:rPr>
                <w:sz w:val="17"/>
                <w:szCs w:val="17"/>
              </w:rPr>
              <w:t>Financial literacy workshops</w:t>
            </w:r>
          </w:p>
        </w:tc>
      </w:tr>
      <w:tr w:rsidR="00B53D04" w14:paraId="033F1AAE" w14:textId="77777777">
        <w:tc>
          <w:tcPr>
            <w:tcW w:w="3400" w:type="dxa"/>
            <w:shd w:val="clear" w:color="auto" w:fill="F4F0EC"/>
            <w:tcMar>
              <w:top w:w="72" w:type="dxa"/>
              <w:left w:w="112" w:type="dxa"/>
              <w:bottom w:w="72" w:type="dxa"/>
              <w:right w:w="112" w:type="dxa"/>
            </w:tcMar>
          </w:tcPr>
          <w:p w14:paraId="033F1AAC" w14:textId="77777777" w:rsidR="00B53D04" w:rsidRDefault="0042122B">
            <w:pPr>
              <w:spacing w:line="252" w:lineRule="auto"/>
            </w:pPr>
            <w:r>
              <w:rPr>
                <w:b/>
                <w:bCs/>
                <w:sz w:val="17"/>
                <w:szCs w:val="17"/>
              </w:rPr>
              <w:t>Uganda Airlines</w:t>
            </w:r>
          </w:p>
        </w:tc>
        <w:tc>
          <w:tcPr>
            <w:tcW w:w="5626" w:type="dxa"/>
            <w:tcMar>
              <w:top w:w="72" w:type="dxa"/>
              <w:left w:w="112" w:type="dxa"/>
              <w:bottom w:w="72" w:type="dxa"/>
              <w:right w:w="112" w:type="dxa"/>
            </w:tcMar>
          </w:tcPr>
          <w:p w14:paraId="033F1AAD" w14:textId="77777777" w:rsidR="00B53D04" w:rsidRDefault="0042122B">
            <w:pPr>
              <w:spacing w:line="252" w:lineRule="auto"/>
            </w:pPr>
            <w:r>
              <w:rPr>
                <w:sz w:val="17"/>
                <w:szCs w:val="17"/>
              </w:rPr>
              <w:t>Corporate planning sessions</w:t>
            </w:r>
          </w:p>
        </w:tc>
      </w:tr>
    </w:tbl>
    <w:p w14:paraId="033F1AAF" w14:textId="77777777" w:rsidR="00B53D04" w:rsidRDefault="0042122B">
      <w:pPr>
        <w:keepNext/>
        <w:pBdr>
          <w:bottom w:val="single" w:sz="6" w:space="4" w:color="A67C00"/>
        </w:pBdr>
        <w:spacing w:before="250" w:after="100"/>
      </w:pPr>
      <w:r>
        <w:rPr>
          <w:b/>
          <w:bCs/>
          <w:color w:val="8C1B23"/>
          <w:spacing w:val="28"/>
        </w:rPr>
        <w:t>NATIONAL ID RENEWAL PLATFORM</w:t>
      </w:r>
    </w:p>
    <w:p w14:paraId="033F1AB0" w14:textId="77777777" w:rsidR="00B53D04" w:rsidRDefault="0042122B">
      <w:pPr>
        <w:spacing w:after="130" w:line="268" w:lineRule="auto"/>
        <w:jc w:val="both"/>
      </w:pPr>
      <w:r>
        <w:t>The university provides a free platform for the National Identification and Registration Authority to conduct National ID renewal. The service has reached hundreds of community members who would otherwise face long queues and considerable logistical difficulty, and it demonstrates a use of campus infrastructure that costs the institution very little and saves citizens a great deal.</w:t>
      </w:r>
    </w:p>
    <w:p w14:paraId="033F1AB1" w14:textId="77777777" w:rsidR="00B53D04" w:rsidRDefault="0042122B">
      <w:pPr>
        <w:keepNext/>
        <w:pBdr>
          <w:bottom w:val="single" w:sz="6" w:space="4" w:color="A67C00"/>
        </w:pBdr>
        <w:spacing w:before="250" w:after="100"/>
      </w:pPr>
      <w:r>
        <w:rPr>
          <w:b/>
          <w:bCs/>
          <w:color w:val="8C1B23"/>
          <w:spacing w:val="28"/>
        </w:rPr>
        <w:t>SUPPORT TO PUBLIC INFRASTRUCTURE</w:t>
      </w:r>
    </w:p>
    <w:p w14:paraId="033F1AB2" w14:textId="77777777" w:rsidR="00B53D04" w:rsidRDefault="0042122B">
      <w:pPr>
        <w:spacing w:after="130" w:line="268" w:lineRule="auto"/>
        <w:jc w:val="both"/>
      </w:pPr>
      <w:r>
        <w:t>The university donated construction support towards the Kansanga Police Station, contributing directly to public infrastructure serving the division in which it sits.</w:t>
      </w:r>
    </w:p>
    <w:p w14:paraId="033F1AB3" w14:textId="77777777" w:rsidR="00B53D04" w:rsidRDefault="00B53D04">
      <w:pPr>
        <w:pageBreakBefore/>
      </w:pPr>
    </w:p>
    <w:p w14:paraId="033F1AB4" w14:textId="77777777" w:rsidR="00B53D04" w:rsidRDefault="0042122B">
      <w:pPr>
        <w:keepNext/>
        <w:spacing w:after="40"/>
      </w:pPr>
      <w:r>
        <w:rPr>
          <w:b/>
          <w:bCs/>
          <w:color w:val="E3DAD2"/>
          <w:sz w:val="52"/>
          <w:szCs w:val="52"/>
        </w:rPr>
        <w:t>17</w:t>
      </w:r>
    </w:p>
    <w:p w14:paraId="033F1AB5" w14:textId="77777777" w:rsidR="00B53D04" w:rsidRDefault="0042122B">
      <w:pPr>
        <w:keepNext/>
        <w:pBdr>
          <w:bottom w:val="single" w:sz="14" w:space="8" w:color="A67C00"/>
        </w:pBdr>
        <w:spacing w:after="220"/>
      </w:pPr>
      <w:r>
        <w:rPr>
          <w:b/>
          <w:bCs/>
          <w:color w:val="8C1B23"/>
          <w:sz w:val="34"/>
          <w:szCs w:val="34"/>
        </w:rPr>
        <w:t>Children and vulnerable groups</w:t>
      </w:r>
    </w:p>
    <w:p w14:paraId="033F1AB6" w14:textId="77777777" w:rsidR="00B53D04" w:rsidRDefault="0042122B">
      <w:pPr>
        <w:keepNext/>
        <w:pBdr>
          <w:bottom w:val="single" w:sz="6" w:space="4" w:color="A67C00"/>
        </w:pBdr>
        <w:spacing w:before="250" w:after="100"/>
      </w:pPr>
      <w:r>
        <w:rPr>
          <w:b/>
          <w:bCs/>
          <w:color w:val="8C1B23"/>
          <w:spacing w:val="28"/>
        </w:rPr>
        <w:t>ORPHANAGE OUTREACH AND DONATIONS</w:t>
      </w:r>
    </w:p>
    <w:p w14:paraId="033F1AB7" w14:textId="77777777" w:rsidR="00B53D04" w:rsidRDefault="0042122B">
      <w:pPr>
        <w:spacing w:after="130" w:line="268" w:lineRule="auto"/>
        <w:jc w:val="both"/>
      </w:pPr>
      <w:r>
        <w:t xml:space="preserve">Students regularly visit orphanage schools in the area, conducting donation drives and morale-boosting visits. These initiatives provide both material support and emotional encouragement to vulnerable children, and they are </w:t>
      </w:r>
      <w:proofErr w:type="spellStart"/>
      <w:r>
        <w:t>organised</w:t>
      </w:r>
      <w:proofErr w:type="spellEnd"/>
      <w:r>
        <w:t xml:space="preserve"> and led by students themselves rather than by the administration.</w:t>
      </w:r>
    </w:p>
    <w:p w14:paraId="033F1AB8" w14:textId="77777777" w:rsidR="00B53D04" w:rsidRDefault="0042122B">
      <w:pPr>
        <w:keepNext/>
        <w:pBdr>
          <w:bottom w:val="single" w:sz="6" w:space="4" w:color="A67C00"/>
        </w:pBdr>
        <w:spacing w:before="250" w:after="100"/>
      </w:pPr>
      <w:r>
        <w:rPr>
          <w:b/>
          <w:bCs/>
          <w:color w:val="8C1B23"/>
          <w:spacing w:val="28"/>
        </w:rPr>
        <w:t>ANNUAL FASTING PACKAGES</w:t>
      </w:r>
    </w:p>
    <w:p w14:paraId="033F1AB9" w14:textId="77777777" w:rsidR="00B53D04" w:rsidRDefault="0042122B">
      <w:pPr>
        <w:spacing w:after="130" w:line="268" w:lineRule="auto"/>
        <w:jc w:val="both"/>
      </w:pPr>
      <w:r>
        <w:t>The university distributes fasting packages to Muslim communities at mosques across Uganda each year, reflecting the multi-denominational character of the institution and its student body.</w:t>
      </w:r>
    </w:p>
    <w:p w14:paraId="033F1ABA" w14:textId="77777777" w:rsidR="00B53D04" w:rsidRDefault="0042122B">
      <w:pPr>
        <w:keepNext/>
        <w:pBdr>
          <w:bottom w:val="single" w:sz="6" w:space="4" w:color="A67C00"/>
        </w:pBdr>
        <w:spacing w:before="250" w:after="100"/>
      </w:pPr>
      <w:r>
        <w:rPr>
          <w:b/>
          <w:bCs/>
          <w:color w:val="8C1B23"/>
          <w:spacing w:val="28"/>
        </w:rPr>
        <w:t>GIRLS AND YOUNG WOMEN</w:t>
      </w:r>
    </w:p>
    <w:p w14:paraId="033F1ABB" w14:textId="77777777" w:rsidR="00B53D04" w:rsidRDefault="0042122B">
      <w:pPr>
        <w:spacing w:after="130" w:line="268" w:lineRule="auto"/>
        <w:jc w:val="both"/>
      </w:pPr>
      <w:r>
        <w:t xml:space="preserve">Several strands of this report converge on the same group. The Disadvantaged Women Scholarship, the </w:t>
      </w:r>
      <w:proofErr w:type="spellStart"/>
      <w:r>
        <w:t>Gabzy</w:t>
      </w:r>
      <w:proofErr w:type="spellEnd"/>
      <w:r>
        <w:t xml:space="preserve"> Scholarship, the menstrual health and dignity </w:t>
      </w:r>
      <w:proofErr w:type="spellStart"/>
      <w:r>
        <w:t>programme</w:t>
      </w:r>
      <w:proofErr w:type="spellEnd"/>
      <w:r>
        <w:t xml:space="preserve">, and the school visitation </w:t>
      </w:r>
      <w:proofErr w:type="spellStart"/>
      <w:r>
        <w:t>programme</w:t>
      </w:r>
      <w:proofErr w:type="spellEnd"/>
      <w:r>
        <w:t xml:space="preserve"> all address, from different directions, the barriers that keep girls out of classrooms and young women out of universities.</w:t>
      </w:r>
    </w:p>
    <w:p w14:paraId="033F1ABD" w14:textId="77777777" w:rsidR="00B53D04" w:rsidRDefault="00B53D04">
      <w:pPr>
        <w:pageBreakBefore/>
      </w:pPr>
    </w:p>
    <w:p w14:paraId="033F1ABE" w14:textId="77777777" w:rsidR="00B53D04" w:rsidRDefault="0042122B">
      <w:pPr>
        <w:keepNext/>
        <w:spacing w:after="40"/>
      </w:pPr>
      <w:r>
        <w:rPr>
          <w:b/>
          <w:bCs/>
          <w:color w:val="E3DAD2"/>
          <w:sz w:val="52"/>
          <w:szCs w:val="52"/>
        </w:rPr>
        <w:t>18</w:t>
      </w:r>
    </w:p>
    <w:p w14:paraId="033F1ABF" w14:textId="77777777" w:rsidR="00B53D04" w:rsidRDefault="0042122B">
      <w:pPr>
        <w:keepNext/>
        <w:pBdr>
          <w:bottom w:val="single" w:sz="14" w:space="8" w:color="A67C00"/>
        </w:pBdr>
        <w:spacing w:after="220"/>
      </w:pPr>
      <w:r>
        <w:rPr>
          <w:b/>
          <w:bCs/>
          <w:color w:val="8C1B23"/>
          <w:sz w:val="34"/>
          <w:szCs w:val="34"/>
        </w:rPr>
        <w:t>The partnerships that made this possible</w:t>
      </w:r>
    </w:p>
    <w:p w14:paraId="033F1AC0" w14:textId="77777777" w:rsidR="00B53D04" w:rsidRDefault="0042122B">
      <w:pPr>
        <w:spacing w:after="130" w:line="268" w:lineRule="auto"/>
        <w:jc w:val="both"/>
      </w:pPr>
      <w:r>
        <w:t>Almost nothing recorded in this report was accomplished by the university alone.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700"/>
        <w:gridCol w:w="6326"/>
      </w:tblGrid>
      <w:tr w:rsidR="00B53D04" w14:paraId="033F1AC3" w14:textId="77777777">
        <w:trPr>
          <w:tblHeader/>
        </w:trPr>
        <w:tc>
          <w:tcPr>
            <w:tcW w:w="2700" w:type="dxa"/>
            <w:shd w:val="clear" w:color="auto" w:fill="8C1B23"/>
            <w:tcMar>
              <w:top w:w="72" w:type="dxa"/>
              <w:left w:w="112" w:type="dxa"/>
              <w:bottom w:w="72" w:type="dxa"/>
              <w:right w:w="112" w:type="dxa"/>
            </w:tcMar>
          </w:tcPr>
          <w:p w14:paraId="033F1AC1" w14:textId="77777777" w:rsidR="00B53D04" w:rsidRDefault="0042122B">
            <w:pPr>
              <w:spacing w:line="252" w:lineRule="auto"/>
            </w:pPr>
            <w:r>
              <w:rPr>
                <w:b/>
                <w:bCs/>
                <w:color w:val="FFFFFF"/>
                <w:sz w:val="17"/>
                <w:szCs w:val="17"/>
              </w:rPr>
              <w:t>Partner</w:t>
            </w:r>
          </w:p>
        </w:tc>
        <w:tc>
          <w:tcPr>
            <w:tcW w:w="6326" w:type="dxa"/>
            <w:shd w:val="clear" w:color="auto" w:fill="8C1B23"/>
            <w:tcMar>
              <w:top w:w="72" w:type="dxa"/>
              <w:left w:w="112" w:type="dxa"/>
              <w:bottom w:w="72" w:type="dxa"/>
              <w:right w:w="112" w:type="dxa"/>
            </w:tcMar>
          </w:tcPr>
          <w:p w14:paraId="033F1AC2" w14:textId="77777777" w:rsidR="00B53D04" w:rsidRDefault="0042122B">
            <w:pPr>
              <w:spacing w:line="252" w:lineRule="auto"/>
            </w:pPr>
            <w:r>
              <w:rPr>
                <w:b/>
                <w:bCs/>
                <w:color w:val="FFFFFF"/>
                <w:sz w:val="17"/>
                <w:szCs w:val="17"/>
              </w:rPr>
              <w:t>Contribution</w:t>
            </w:r>
          </w:p>
        </w:tc>
      </w:tr>
      <w:tr w:rsidR="00B53D04" w14:paraId="033F1AC6" w14:textId="77777777">
        <w:tc>
          <w:tcPr>
            <w:tcW w:w="2700" w:type="dxa"/>
            <w:shd w:val="clear" w:color="auto" w:fill="F4F0EC"/>
            <w:tcMar>
              <w:top w:w="72" w:type="dxa"/>
              <w:left w:w="112" w:type="dxa"/>
              <w:bottom w:w="72" w:type="dxa"/>
              <w:right w:w="112" w:type="dxa"/>
            </w:tcMar>
          </w:tcPr>
          <w:p w14:paraId="033F1AC4" w14:textId="77777777" w:rsidR="00B53D04" w:rsidRDefault="0042122B">
            <w:pPr>
              <w:spacing w:line="252" w:lineRule="auto"/>
            </w:pPr>
            <w:r>
              <w:rPr>
                <w:b/>
                <w:bCs/>
                <w:sz w:val="17"/>
                <w:szCs w:val="17"/>
              </w:rPr>
              <w:t>Reach a Hand Uganda</w:t>
            </w:r>
          </w:p>
        </w:tc>
        <w:tc>
          <w:tcPr>
            <w:tcW w:w="6326" w:type="dxa"/>
            <w:tcMar>
              <w:top w:w="72" w:type="dxa"/>
              <w:left w:w="112" w:type="dxa"/>
              <w:bottom w:w="72" w:type="dxa"/>
              <w:right w:w="112" w:type="dxa"/>
            </w:tcMar>
          </w:tcPr>
          <w:p w14:paraId="033F1AC5" w14:textId="77777777" w:rsidR="00B53D04" w:rsidRDefault="0042122B">
            <w:pPr>
              <w:spacing w:line="252" w:lineRule="auto"/>
            </w:pPr>
            <w:r>
              <w:rPr>
                <w:sz w:val="17"/>
                <w:szCs w:val="17"/>
              </w:rPr>
              <w:t>Menstrual health and hygiene outreach; distribution of relief food and hygiene kits to vulnerable young mothers.</w:t>
            </w:r>
          </w:p>
        </w:tc>
      </w:tr>
      <w:tr w:rsidR="00B53D04" w14:paraId="033F1AC9" w14:textId="77777777">
        <w:tc>
          <w:tcPr>
            <w:tcW w:w="2700" w:type="dxa"/>
            <w:shd w:val="clear" w:color="auto" w:fill="F4F0EC"/>
            <w:tcMar>
              <w:top w:w="72" w:type="dxa"/>
              <w:left w:w="112" w:type="dxa"/>
              <w:bottom w:w="72" w:type="dxa"/>
              <w:right w:w="112" w:type="dxa"/>
            </w:tcMar>
          </w:tcPr>
          <w:p w14:paraId="033F1AC7" w14:textId="77777777" w:rsidR="00B53D04" w:rsidRDefault="0042122B">
            <w:pPr>
              <w:spacing w:line="252" w:lineRule="auto"/>
            </w:pPr>
            <w:proofErr w:type="spellStart"/>
            <w:r>
              <w:rPr>
                <w:b/>
                <w:bCs/>
                <w:sz w:val="17"/>
                <w:szCs w:val="17"/>
              </w:rPr>
              <w:t>Msichana</w:t>
            </w:r>
            <w:proofErr w:type="spellEnd"/>
            <w:r>
              <w:rPr>
                <w:b/>
                <w:bCs/>
                <w:sz w:val="17"/>
                <w:szCs w:val="17"/>
              </w:rPr>
              <w:t xml:space="preserve"> Uganda</w:t>
            </w:r>
          </w:p>
        </w:tc>
        <w:tc>
          <w:tcPr>
            <w:tcW w:w="6326" w:type="dxa"/>
            <w:tcMar>
              <w:top w:w="72" w:type="dxa"/>
              <w:left w:w="112" w:type="dxa"/>
              <w:bottom w:w="72" w:type="dxa"/>
              <w:right w:w="112" w:type="dxa"/>
            </w:tcMar>
          </w:tcPr>
          <w:p w14:paraId="033F1AC8" w14:textId="77777777" w:rsidR="00B53D04" w:rsidRDefault="0042122B">
            <w:pPr>
              <w:spacing w:line="252" w:lineRule="auto"/>
            </w:pPr>
            <w:r>
              <w:rPr>
                <w:sz w:val="17"/>
                <w:szCs w:val="17"/>
              </w:rPr>
              <w:t>Reusable sanitary pad provision and menstrual health education.</w:t>
            </w:r>
          </w:p>
        </w:tc>
      </w:tr>
      <w:tr w:rsidR="00B53D04" w14:paraId="033F1ACC" w14:textId="77777777">
        <w:tc>
          <w:tcPr>
            <w:tcW w:w="2700" w:type="dxa"/>
            <w:shd w:val="clear" w:color="auto" w:fill="F4F0EC"/>
            <w:tcMar>
              <w:top w:w="72" w:type="dxa"/>
              <w:left w:w="112" w:type="dxa"/>
              <w:bottom w:w="72" w:type="dxa"/>
              <w:right w:w="112" w:type="dxa"/>
            </w:tcMar>
          </w:tcPr>
          <w:p w14:paraId="033F1ACA" w14:textId="77777777" w:rsidR="00B53D04" w:rsidRDefault="0042122B">
            <w:pPr>
              <w:spacing w:line="252" w:lineRule="auto"/>
            </w:pPr>
            <w:proofErr w:type="spellStart"/>
            <w:r>
              <w:rPr>
                <w:b/>
                <w:bCs/>
                <w:sz w:val="17"/>
                <w:szCs w:val="17"/>
              </w:rPr>
              <w:t>Sauti</w:t>
            </w:r>
            <w:proofErr w:type="spellEnd"/>
            <w:r>
              <w:rPr>
                <w:b/>
                <w:bCs/>
                <w:sz w:val="17"/>
                <w:szCs w:val="17"/>
              </w:rPr>
              <w:t xml:space="preserve"> Media Group</w:t>
            </w:r>
          </w:p>
        </w:tc>
        <w:tc>
          <w:tcPr>
            <w:tcW w:w="6326" w:type="dxa"/>
            <w:tcMar>
              <w:top w:w="72" w:type="dxa"/>
              <w:left w:w="112" w:type="dxa"/>
              <w:bottom w:w="72" w:type="dxa"/>
              <w:right w:w="112" w:type="dxa"/>
            </w:tcMar>
          </w:tcPr>
          <w:p w14:paraId="033F1ACB" w14:textId="77777777" w:rsidR="00B53D04" w:rsidRDefault="0042122B">
            <w:pPr>
              <w:spacing w:line="252" w:lineRule="auto"/>
            </w:pPr>
            <w:r>
              <w:rPr>
                <w:sz w:val="17"/>
                <w:szCs w:val="17"/>
              </w:rPr>
              <w:t>Co-host of the reusable sanitary pad launch and associated fundraising.</w:t>
            </w:r>
          </w:p>
        </w:tc>
      </w:tr>
      <w:tr w:rsidR="00B53D04" w14:paraId="033F1ACF" w14:textId="77777777">
        <w:tc>
          <w:tcPr>
            <w:tcW w:w="2700" w:type="dxa"/>
            <w:shd w:val="clear" w:color="auto" w:fill="F4F0EC"/>
            <w:tcMar>
              <w:top w:w="72" w:type="dxa"/>
              <w:left w:w="112" w:type="dxa"/>
              <w:bottom w:w="72" w:type="dxa"/>
              <w:right w:w="112" w:type="dxa"/>
            </w:tcMar>
          </w:tcPr>
          <w:p w14:paraId="033F1ACD" w14:textId="77777777" w:rsidR="00B53D04" w:rsidRDefault="0042122B">
            <w:pPr>
              <w:spacing w:line="252" w:lineRule="auto"/>
            </w:pPr>
            <w:r>
              <w:rPr>
                <w:b/>
                <w:bCs/>
                <w:sz w:val="17"/>
                <w:szCs w:val="17"/>
              </w:rPr>
              <w:t>Uganda Institution of Professional Engineers</w:t>
            </w:r>
          </w:p>
        </w:tc>
        <w:tc>
          <w:tcPr>
            <w:tcW w:w="6326" w:type="dxa"/>
            <w:tcMar>
              <w:top w:w="72" w:type="dxa"/>
              <w:left w:w="112" w:type="dxa"/>
              <w:bottom w:w="72" w:type="dxa"/>
              <w:right w:w="112" w:type="dxa"/>
            </w:tcMar>
          </w:tcPr>
          <w:p w14:paraId="033F1ACE" w14:textId="77777777" w:rsidR="00B53D04" w:rsidRDefault="0042122B">
            <w:pPr>
              <w:spacing w:line="252" w:lineRule="auto"/>
            </w:pPr>
            <w:r>
              <w:rPr>
                <w:sz w:val="17"/>
                <w:szCs w:val="17"/>
              </w:rPr>
              <w:t>Establishment of the Innovation Clinic; professional mentorship and certified internship supervision.</w:t>
            </w:r>
          </w:p>
        </w:tc>
      </w:tr>
      <w:tr w:rsidR="00B53D04" w14:paraId="033F1AD2" w14:textId="77777777">
        <w:tc>
          <w:tcPr>
            <w:tcW w:w="2700" w:type="dxa"/>
            <w:shd w:val="clear" w:color="auto" w:fill="F4F0EC"/>
            <w:tcMar>
              <w:top w:w="72" w:type="dxa"/>
              <w:left w:w="112" w:type="dxa"/>
              <w:bottom w:w="72" w:type="dxa"/>
              <w:right w:w="112" w:type="dxa"/>
            </w:tcMar>
          </w:tcPr>
          <w:p w14:paraId="033F1AD0" w14:textId="77777777" w:rsidR="00B53D04" w:rsidRDefault="0042122B">
            <w:pPr>
              <w:spacing w:line="252" w:lineRule="auto"/>
            </w:pPr>
            <w:r>
              <w:rPr>
                <w:b/>
                <w:bCs/>
                <w:sz w:val="17"/>
                <w:szCs w:val="17"/>
              </w:rPr>
              <w:t>Embassy of South Sudan</w:t>
            </w:r>
          </w:p>
        </w:tc>
        <w:tc>
          <w:tcPr>
            <w:tcW w:w="6326" w:type="dxa"/>
            <w:tcMar>
              <w:top w:w="72" w:type="dxa"/>
              <w:left w:w="112" w:type="dxa"/>
              <w:bottom w:w="72" w:type="dxa"/>
              <w:right w:w="112" w:type="dxa"/>
            </w:tcMar>
          </w:tcPr>
          <w:p w14:paraId="033F1AD1" w14:textId="77777777" w:rsidR="00B53D04" w:rsidRDefault="0042122B">
            <w:pPr>
              <w:spacing w:line="252" w:lineRule="auto"/>
            </w:pPr>
            <w:r>
              <w:rPr>
                <w:sz w:val="17"/>
                <w:szCs w:val="17"/>
              </w:rPr>
              <w:t>Annual full scholarship partnership since April 2021.</w:t>
            </w:r>
          </w:p>
        </w:tc>
      </w:tr>
      <w:tr w:rsidR="00B53D04" w14:paraId="033F1AD5" w14:textId="77777777">
        <w:tc>
          <w:tcPr>
            <w:tcW w:w="2700" w:type="dxa"/>
            <w:shd w:val="clear" w:color="auto" w:fill="F4F0EC"/>
            <w:tcMar>
              <w:top w:w="72" w:type="dxa"/>
              <w:left w:w="112" w:type="dxa"/>
              <w:bottom w:w="72" w:type="dxa"/>
              <w:right w:w="112" w:type="dxa"/>
            </w:tcMar>
          </w:tcPr>
          <w:p w14:paraId="033F1AD3" w14:textId="77777777" w:rsidR="00B53D04" w:rsidRDefault="0042122B">
            <w:pPr>
              <w:spacing w:line="252" w:lineRule="auto"/>
            </w:pPr>
            <w:r>
              <w:rPr>
                <w:b/>
                <w:bCs/>
                <w:sz w:val="17"/>
                <w:szCs w:val="17"/>
              </w:rPr>
              <w:t>Embassy of Nigeria</w:t>
            </w:r>
          </w:p>
        </w:tc>
        <w:tc>
          <w:tcPr>
            <w:tcW w:w="6326" w:type="dxa"/>
            <w:tcMar>
              <w:top w:w="72" w:type="dxa"/>
              <w:left w:w="112" w:type="dxa"/>
              <w:bottom w:w="72" w:type="dxa"/>
              <w:right w:w="112" w:type="dxa"/>
            </w:tcMar>
          </w:tcPr>
          <w:p w14:paraId="033F1AD4" w14:textId="77777777" w:rsidR="00B53D04" w:rsidRDefault="0042122B">
            <w:pPr>
              <w:spacing w:line="252" w:lineRule="auto"/>
            </w:pPr>
            <w:r>
              <w:rPr>
                <w:sz w:val="17"/>
                <w:szCs w:val="17"/>
              </w:rPr>
              <w:t>Scholarship partnership for Nigerian students.</w:t>
            </w:r>
          </w:p>
        </w:tc>
      </w:tr>
      <w:tr w:rsidR="00B53D04" w14:paraId="033F1AD8" w14:textId="77777777">
        <w:tc>
          <w:tcPr>
            <w:tcW w:w="2700" w:type="dxa"/>
            <w:shd w:val="clear" w:color="auto" w:fill="F4F0EC"/>
            <w:tcMar>
              <w:top w:w="72" w:type="dxa"/>
              <w:left w:w="112" w:type="dxa"/>
              <w:bottom w:w="72" w:type="dxa"/>
              <w:right w:w="112" w:type="dxa"/>
            </w:tcMar>
          </w:tcPr>
          <w:p w14:paraId="033F1AD6" w14:textId="77777777" w:rsidR="00B53D04" w:rsidRDefault="0042122B">
            <w:pPr>
              <w:spacing w:line="252" w:lineRule="auto"/>
            </w:pPr>
            <w:proofErr w:type="spellStart"/>
            <w:r>
              <w:rPr>
                <w:b/>
                <w:bCs/>
                <w:sz w:val="17"/>
                <w:szCs w:val="17"/>
              </w:rPr>
              <w:t>Nakapiripirit</w:t>
            </w:r>
            <w:proofErr w:type="spellEnd"/>
            <w:r>
              <w:rPr>
                <w:b/>
                <w:bCs/>
                <w:sz w:val="17"/>
                <w:szCs w:val="17"/>
              </w:rPr>
              <w:t xml:space="preserve"> District Local Government</w:t>
            </w:r>
          </w:p>
        </w:tc>
        <w:tc>
          <w:tcPr>
            <w:tcW w:w="6326" w:type="dxa"/>
            <w:tcMar>
              <w:top w:w="72" w:type="dxa"/>
              <w:left w:w="112" w:type="dxa"/>
              <w:bottom w:w="72" w:type="dxa"/>
              <w:right w:w="112" w:type="dxa"/>
            </w:tcMar>
          </w:tcPr>
          <w:p w14:paraId="033F1AD7" w14:textId="77777777" w:rsidR="00B53D04" w:rsidRDefault="0042122B">
            <w:pPr>
              <w:spacing w:line="252" w:lineRule="auto"/>
            </w:pPr>
            <w:r>
              <w:rPr>
                <w:sz w:val="17"/>
                <w:szCs w:val="17"/>
              </w:rPr>
              <w:t>Recognition of and collaboration on the Agriculture School and commercial farm; district coordination.</w:t>
            </w:r>
          </w:p>
        </w:tc>
      </w:tr>
      <w:tr w:rsidR="00B53D04" w14:paraId="033F1ADB" w14:textId="77777777">
        <w:tc>
          <w:tcPr>
            <w:tcW w:w="2700" w:type="dxa"/>
            <w:shd w:val="clear" w:color="auto" w:fill="F4F0EC"/>
            <w:tcMar>
              <w:top w:w="72" w:type="dxa"/>
              <w:left w:w="112" w:type="dxa"/>
              <w:bottom w:w="72" w:type="dxa"/>
              <w:right w:w="112" w:type="dxa"/>
            </w:tcMar>
          </w:tcPr>
          <w:p w14:paraId="033F1AD9" w14:textId="77777777" w:rsidR="00B53D04" w:rsidRDefault="0042122B">
            <w:pPr>
              <w:spacing w:line="252" w:lineRule="auto"/>
            </w:pPr>
            <w:r>
              <w:rPr>
                <w:b/>
                <w:bCs/>
                <w:sz w:val="17"/>
                <w:szCs w:val="17"/>
              </w:rPr>
              <w:t>National Identification and Registration Authority</w:t>
            </w:r>
          </w:p>
        </w:tc>
        <w:tc>
          <w:tcPr>
            <w:tcW w:w="6326" w:type="dxa"/>
            <w:tcMar>
              <w:top w:w="72" w:type="dxa"/>
              <w:left w:w="112" w:type="dxa"/>
              <w:bottom w:w="72" w:type="dxa"/>
              <w:right w:w="112" w:type="dxa"/>
            </w:tcMar>
          </w:tcPr>
          <w:p w14:paraId="033F1ADA" w14:textId="77777777" w:rsidR="00B53D04" w:rsidRDefault="0042122B">
            <w:pPr>
              <w:spacing w:line="252" w:lineRule="auto"/>
            </w:pPr>
            <w:r>
              <w:rPr>
                <w:sz w:val="17"/>
                <w:szCs w:val="17"/>
              </w:rPr>
              <w:t>Community National ID renewal services hosted on campus.</w:t>
            </w:r>
          </w:p>
        </w:tc>
      </w:tr>
      <w:tr w:rsidR="00B53D04" w14:paraId="033F1ADE" w14:textId="77777777">
        <w:tc>
          <w:tcPr>
            <w:tcW w:w="2700" w:type="dxa"/>
            <w:shd w:val="clear" w:color="auto" w:fill="F4F0EC"/>
            <w:tcMar>
              <w:top w:w="72" w:type="dxa"/>
              <w:left w:w="112" w:type="dxa"/>
              <w:bottom w:w="72" w:type="dxa"/>
              <w:right w:w="112" w:type="dxa"/>
            </w:tcMar>
          </w:tcPr>
          <w:p w14:paraId="033F1ADC" w14:textId="77777777" w:rsidR="00B53D04" w:rsidRDefault="0042122B">
            <w:pPr>
              <w:spacing w:line="252" w:lineRule="auto"/>
            </w:pPr>
            <w:r>
              <w:rPr>
                <w:b/>
                <w:bCs/>
                <w:sz w:val="17"/>
                <w:szCs w:val="17"/>
              </w:rPr>
              <w:t xml:space="preserve">European Union, German Cooperation, </w:t>
            </w:r>
            <w:proofErr w:type="spellStart"/>
            <w:r>
              <w:rPr>
                <w:b/>
                <w:bCs/>
                <w:sz w:val="17"/>
                <w:szCs w:val="17"/>
              </w:rPr>
              <w:t>UKaid</w:t>
            </w:r>
            <w:proofErr w:type="spellEnd"/>
            <w:r>
              <w:rPr>
                <w:b/>
                <w:bCs/>
                <w:sz w:val="17"/>
                <w:szCs w:val="17"/>
              </w:rPr>
              <w:t xml:space="preserve">, GIZ and </w:t>
            </w:r>
            <w:proofErr w:type="spellStart"/>
            <w:r>
              <w:rPr>
                <w:b/>
                <w:bCs/>
                <w:sz w:val="17"/>
                <w:szCs w:val="17"/>
              </w:rPr>
              <w:t>NatuReS</w:t>
            </w:r>
            <w:proofErr w:type="spellEnd"/>
          </w:p>
        </w:tc>
        <w:tc>
          <w:tcPr>
            <w:tcW w:w="6326" w:type="dxa"/>
            <w:tcMar>
              <w:top w:w="72" w:type="dxa"/>
              <w:left w:w="112" w:type="dxa"/>
              <w:bottom w:w="72" w:type="dxa"/>
              <w:right w:w="112" w:type="dxa"/>
            </w:tcMar>
          </w:tcPr>
          <w:p w14:paraId="033F1ADD" w14:textId="77777777" w:rsidR="00B53D04" w:rsidRDefault="0042122B">
            <w:pPr>
              <w:spacing w:line="252" w:lineRule="auto"/>
            </w:pPr>
            <w:r>
              <w:rPr>
                <w:sz w:val="17"/>
                <w:szCs w:val="17"/>
              </w:rPr>
              <w:t>Support for the launch of the IUEA Recycling Innovation facility and its community skilling role.</w:t>
            </w:r>
          </w:p>
        </w:tc>
      </w:tr>
      <w:tr w:rsidR="00B53D04" w14:paraId="033F1AE1" w14:textId="77777777">
        <w:tc>
          <w:tcPr>
            <w:tcW w:w="2700" w:type="dxa"/>
            <w:shd w:val="clear" w:color="auto" w:fill="F4F0EC"/>
            <w:tcMar>
              <w:top w:w="72" w:type="dxa"/>
              <w:left w:w="112" w:type="dxa"/>
              <w:bottom w:w="72" w:type="dxa"/>
              <w:right w:w="112" w:type="dxa"/>
            </w:tcMar>
          </w:tcPr>
          <w:p w14:paraId="033F1ADF" w14:textId="77777777" w:rsidR="00B53D04" w:rsidRDefault="0042122B">
            <w:pPr>
              <w:spacing w:line="252" w:lineRule="auto"/>
            </w:pPr>
            <w:r>
              <w:rPr>
                <w:b/>
                <w:bCs/>
                <w:sz w:val="17"/>
                <w:szCs w:val="17"/>
              </w:rPr>
              <w:t xml:space="preserve">Women’s </w:t>
            </w:r>
            <w:proofErr w:type="spellStart"/>
            <w:r>
              <w:rPr>
                <w:b/>
                <w:bCs/>
                <w:sz w:val="17"/>
                <w:szCs w:val="17"/>
              </w:rPr>
              <w:t>Probono</w:t>
            </w:r>
            <w:proofErr w:type="spellEnd"/>
            <w:r>
              <w:rPr>
                <w:b/>
                <w:bCs/>
                <w:sz w:val="17"/>
                <w:szCs w:val="17"/>
              </w:rPr>
              <w:t xml:space="preserve"> Initiative</w:t>
            </w:r>
          </w:p>
        </w:tc>
        <w:tc>
          <w:tcPr>
            <w:tcW w:w="6326" w:type="dxa"/>
            <w:tcMar>
              <w:top w:w="72" w:type="dxa"/>
              <w:left w:w="112" w:type="dxa"/>
              <w:bottom w:w="72" w:type="dxa"/>
              <w:right w:w="112" w:type="dxa"/>
            </w:tcMar>
          </w:tcPr>
          <w:p w14:paraId="033F1AE0" w14:textId="77777777" w:rsidR="00B53D04" w:rsidRDefault="0042122B">
            <w:pPr>
              <w:spacing w:line="252" w:lineRule="auto"/>
            </w:pPr>
            <w:r>
              <w:rPr>
                <w:sz w:val="17"/>
                <w:szCs w:val="17"/>
              </w:rPr>
              <w:t>Sexual violence awareness programming on campus, including a session led by Josephine Kamisya during Sexual Assault Awareness Month.</w:t>
            </w:r>
          </w:p>
        </w:tc>
      </w:tr>
      <w:tr w:rsidR="00B53D04" w14:paraId="033F1AE4" w14:textId="77777777">
        <w:tc>
          <w:tcPr>
            <w:tcW w:w="2700" w:type="dxa"/>
            <w:shd w:val="clear" w:color="auto" w:fill="F4F0EC"/>
            <w:tcMar>
              <w:top w:w="72" w:type="dxa"/>
              <w:left w:w="112" w:type="dxa"/>
              <w:bottom w:w="72" w:type="dxa"/>
              <w:right w:w="112" w:type="dxa"/>
            </w:tcMar>
          </w:tcPr>
          <w:p w14:paraId="033F1AE2" w14:textId="77777777" w:rsidR="00B53D04" w:rsidRDefault="0042122B">
            <w:pPr>
              <w:spacing w:line="252" w:lineRule="auto"/>
            </w:pPr>
            <w:r>
              <w:rPr>
                <w:b/>
                <w:bCs/>
                <w:sz w:val="17"/>
                <w:szCs w:val="17"/>
              </w:rPr>
              <w:t>National blood transfusion service</w:t>
            </w:r>
          </w:p>
        </w:tc>
        <w:tc>
          <w:tcPr>
            <w:tcW w:w="6326" w:type="dxa"/>
            <w:tcMar>
              <w:top w:w="72" w:type="dxa"/>
              <w:left w:w="112" w:type="dxa"/>
              <w:bottom w:w="72" w:type="dxa"/>
              <w:right w:w="112" w:type="dxa"/>
            </w:tcMar>
          </w:tcPr>
          <w:p w14:paraId="033F1AE3" w14:textId="77777777" w:rsidR="00B53D04" w:rsidRDefault="0042122B">
            <w:pPr>
              <w:spacing w:line="252" w:lineRule="auto"/>
            </w:pPr>
            <w:r>
              <w:rPr>
                <w:sz w:val="17"/>
                <w:szCs w:val="17"/>
              </w:rPr>
              <w:t>Voluntary blood donation drives hosted on campus.</w:t>
            </w:r>
          </w:p>
        </w:tc>
      </w:tr>
      <w:tr w:rsidR="00B53D04" w14:paraId="033F1AE7" w14:textId="77777777">
        <w:tc>
          <w:tcPr>
            <w:tcW w:w="2700" w:type="dxa"/>
            <w:shd w:val="clear" w:color="auto" w:fill="F4F0EC"/>
            <w:tcMar>
              <w:top w:w="72" w:type="dxa"/>
              <w:left w:w="112" w:type="dxa"/>
              <w:bottom w:w="72" w:type="dxa"/>
              <w:right w:w="112" w:type="dxa"/>
            </w:tcMar>
          </w:tcPr>
          <w:p w14:paraId="033F1AE5" w14:textId="77777777" w:rsidR="00B53D04" w:rsidRDefault="0042122B">
            <w:pPr>
              <w:spacing w:line="252" w:lineRule="auto"/>
            </w:pPr>
            <w:r>
              <w:rPr>
                <w:b/>
                <w:bCs/>
                <w:sz w:val="17"/>
                <w:szCs w:val="17"/>
              </w:rPr>
              <w:t>Community leadership</w:t>
            </w:r>
          </w:p>
        </w:tc>
        <w:tc>
          <w:tcPr>
            <w:tcW w:w="6326" w:type="dxa"/>
            <w:tcMar>
              <w:top w:w="72" w:type="dxa"/>
              <w:left w:w="112" w:type="dxa"/>
              <w:bottom w:w="72" w:type="dxa"/>
              <w:right w:w="112" w:type="dxa"/>
            </w:tcMar>
          </w:tcPr>
          <w:p w14:paraId="033F1AE6" w14:textId="77777777" w:rsidR="00B53D04" w:rsidRDefault="0042122B">
            <w:pPr>
              <w:spacing w:line="252" w:lineRule="auto"/>
            </w:pPr>
            <w:r>
              <w:rPr>
                <w:sz w:val="17"/>
                <w:szCs w:val="17"/>
              </w:rPr>
              <w:t xml:space="preserve">Local council and community leaders in Kansanga, </w:t>
            </w:r>
            <w:proofErr w:type="spellStart"/>
            <w:r>
              <w:rPr>
                <w:sz w:val="17"/>
                <w:szCs w:val="17"/>
              </w:rPr>
              <w:t>Kitalanga</w:t>
            </w:r>
            <w:proofErr w:type="spellEnd"/>
            <w:r>
              <w:rPr>
                <w:sz w:val="17"/>
                <w:szCs w:val="17"/>
              </w:rPr>
              <w:t xml:space="preserve">, </w:t>
            </w:r>
            <w:proofErr w:type="spellStart"/>
            <w:r>
              <w:rPr>
                <w:sz w:val="17"/>
                <w:szCs w:val="17"/>
              </w:rPr>
              <w:t>Kibbaati</w:t>
            </w:r>
            <w:proofErr w:type="spellEnd"/>
            <w:r>
              <w:rPr>
                <w:sz w:val="17"/>
                <w:szCs w:val="17"/>
              </w:rPr>
              <w:t xml:space="preserve">, </w:t>
            </w:r>
            <w:proofErr w:type="spellStart"/>
            <w:r>
              <w:rPr>
                <w:sz w:val="17"/>
                <w:szCs w:val="17"/>
              </w:rPr>
              <w:t>Kiwempe</w:t>
            </w:r>
            <w:proofErr w:type="spellEnd"/>
            <w:r>
              <w:rPr>
                <w:sz w:val="17"/>
                <w:szCs w:val="17"/>
              </w:rPr>
              <w:t>, Bunga and Konge, who identify need and make outreach possible.</w:t>
            </w:r>
          </w:p>
        </w:tc>
      </w:tr>
    </w:tbl>
    <w:p w14:paraId="033F1AE9" w14:textId="77777777" w:rsidR="00B53D04" w:rsidRDefault="00B53D04">
      <w:pPr>
        <w:pageBreakBefore/>
      </w:pPr>
    </w:p>
    <w:p w14:paraId="033F1AEA" w14:textId="77777777" w:rsidR="00B53D04" w:rsidRDefault="0042122B">
      <w:pPr>
        <w:keepNext/>
        <w:spacing w:after="40"/>
      </w:pPr>
      <w:r>
        <w:rPr>
          <w:b/>
          <w:bCs/>
          <w:color w:val="E3DAD2"/>
          <w:sz w:val="52"/>
          <w:szCs w:val="52"/>
        </w:rPr>
        <w:t>19</w:t>
      </w:r>
    </w:p>
    <w:p w14:paraId="033F1AEB" w14:textId="77777777" w:rsidR="00B53D04" w:rsidRDefault="0042122B">
      <w:pPr>
        <w:keepNext/>
        <w:pBdr>
          <w:bottom w:val="single" w:sz="14" w:space="8" w:color="A67C00"/>
        </w:pBdr>
        <w:spacing w:after="220"/>
      </w:pPr>
      <w:r>
        <w:rPr>
          <w:b/>
          <w:bCs/>
          <w:color w:val="8C1B23"/>
          <w:sz w:val="34"/>
          <w:szCs w:val="34"/>
        </w:rPr>
        <w:t>Our people in service</w:t>
      </w:r>
    </w:p>
    <w:p w14:paraId="033F1AEC" w14:textId="77777777" w:rsidR="00B53D04" w:rsidRDefault="0042122B">
      <w:pPr>
        <w:spacing w:after="130" w:line="268" w:lineRule="auto"/>
        <w:jc w:val="both"/>
      </w:pPr>
      <w:r>
        <w:t>Community outreach at this university is not delivered by a dedicated department with a separate payroll. It is delivered by students who give up holidays, faculty who give up weekends, and administrative staff who add it to a full workload.</w:t>
      </w:r>
    </w:p>
    <w:p w14:paraId="033F1AED" w14:textId="77777777" w:rsidR="00B53D04" w:rsidRDefault="0042122B">
      <w:pPr>
        <w:keepNext/>
        <w:pBdr>
          <w:bottom w:val="single" w:sz="6" w:space="4" w:color="A67C00"/>
        </w:pBdr>
        <w:spacing w:before="250" w:after="100"/>
      </w:pPr>
      <w:r>
        <w:rPr>
          <w:b/>
          <w:bCs/>
          <w:color w:val="8C1B23"/>
          <w:spacing w:val="28"/>
        </w:rPr>
        <w:t>STUDENTS</w:t>
      </w:r>
    </w:p>
    <w:p w14:paraId="033F1AEE" w14:textId="77777777" w:rsidR="00B53D04" w:rsidRDefault="0042122B">
      <w:pPr>
        <w:spacing w:after="130" w:line="268" w:lineRule="auto"/>
        <w:jc w:val="both"/>
      </w:pPr>
      <w:r>
        <w:t xml:space="preserve">Student societies </w:t>
      </w:r>
      <w:proofErr w:type="spellStart"/>
      <w:r>
        <w:t>organise</w:t>
      </w:r>
      <w:proofErr w:type="spellEnd"/>
      <w:r>
        <w:t xml:space="preserve"> orphanage visits, market clean-ups and donation drives. Karamoja scholarship recipients lead a national student association and have launched their own regional initiative. Engineering students staff the Innovation Clinic. Every scholarship category requires community service, which means that the university’s access </w:t>
      </w:r>
      <w:proofErr w:type="spellStart"/>
      <w:r>
        <w:t>programme</w:t>
      </w:r>
      <w:proofErr w:type="spellEnd"/>
      <w:r>
        <w:t xml:space="preserve"> and its outreach </w:t>
      </w:r>
      <w:proofErr w:type="spellStart"/>
      <w:r>
        <w:t>programme</w:t>
      </w:r>
      <w:proofErr w:type="spellEnd"/>
      <w:r>
        <w:t xml:space="preserve"> are structurally the same </w:t>
      </w:r>
      <w:proofErr w:type="spellStart"/>
      <w:r>
        <w:t>programme</w:t>
      </w:r>
      <w:proofErr w:type="spellEnd"/>
      <w:r>
        <w:t>.</w:t>
      </w:r>
    </w:p>
    <w:p w14:paraId="033F1AEF" w14:textId="77777777" w:rsidR="00B53D04" w:rsidRDefault="0042122B">
      <w:pPr>
        <w:keepNext/>
        <w:pBdr>
          <w:bottom w:val="single" w:sz="6" w:space="4" w:color="A67C00"/>
        </w:pBdr>
        <w:spacing w:before="250" w:after="100"/>
      </w:pPr>
      <w:r>
        <w:rPr>
          <w:b/>
          <w:bCs/>
          <w:color w:val="8C1B23"/>
          <w:spacing w:val="28"/>
        </w:rPr>
        <w:t>STAFF</w:t>
      </w:r>
    </w:p>
    <w:p w14:paraId="033F1AF0" w14:textId="77777777" w:rsidR="00B53D04" w:rsidRDefault="0042122B">
      <w:pPr>
        <w:spacing w:after="130" w:line="268" w:lineRule="auto"/>
        <w:jc w:val="both"/>
      </w:pPr>
      <w:r>
        <w:t>Faculty deliver training, run medical and health sessions, supervise student outreach and staff the counselling service. The Marketing and Outreach Department coordinates. The estates and facilities teams make open access to the gymnasium, grounds, auditorium and parking practically possible — work that is invisible when it goes well.</w:t>
      </w:r>
    </w:p>
    <w:p w14:paraId="033F1AF1" w14:textId="77777777" w:rsidR="00B53D04" w:rsidRDefault="0042122B">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033F1AF2" w14:textId="77777777" w:rsidR="00B53D04" w:rsidRDefault="0042122B">
      <w:pPr>
        <w:spacing w:after="170"/>
        <w:ind w:left="360"/>
      </w:pPr>
      <w:r>
        <w:rPr>
          <w:color w:val="5A5A5A"/>
          <w:sz w:val="18"/>
          <w:szCs w:val="18"/>
        </w:rPr>
        <w:t>— The Chancellor</w:t>
      </w:r>
    </w:p>
    <w:p w14:paraId="033F1AF3" w14:textId="77777777" w:rsidR="00B53D04" w:rsidRDefault="00B53D04">
      <w:pPr>
        <w:pageBreakBefore/>
      </w:pPr>
    </w:p>
    <w:p w14:paraId="033F1AF4" w14:textId="77777777" w:rsidR="00B53D04" w:rsidRDefault="0042122B">
      <w:pPr>
        <w:keepNext/>
        <w:spacing w:after="40"/>
      </w:pPr>
      <w:r>
        <w:rPr>
          <w:b/>
          <w:bCs/>
          <w:color w:val="E3DAD2"/>
          <w:sz w:val="52"/>
          <w:szCs w:val="52"/>
        </w:rPr>
        <w:t>20</w:t>
      </w:r>
    </w:p>
    <w:p w14:paraId="033F1AF5" w14:textId="77777777" w:rsidR="00B53D04" w:rsidRDefault="0042122B">
      <w:pPr>
        <w:keepNext/>
        <w:pBdr>
          <w:bottom w:val="single" w:sz="14" w:space="8" w:color="A67C00"/>
        </w:pBdr>
        <w:spacing w:after="220"/>
      </w:pPr>
      <w:r>
        <w:rPr>
          <w:b/>
          <w:bCs/>
          <w:color w:val="8C1B23"/>
          <w:sz w:val="34"/>
          <w:szCs w:val="34"/>
        </w:rPr>
        <w:t>Institutional milestones</w:t>
      </w:r>
    </w:p>
    <w:p w14:paraId="033F1AF6" w14:textId="77777777" w:rsidR="00B53D04" w:rsidRDefault="0042122B">
      <w:pPr>
        <w:spacing w:after="130" w:line="268" w:lineRule="auto"/>
        <w:jc w:val="both"/>
      </w:pPr>
      <w:r>
        <w:t>Community outreach does not happen in isolation from the university’s wider development. The milestones below shaped the capacity available to the communities we serve.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200"/>
        <w:gridCol w:w="6826"/>
      </w:tblGrid>
      <w:tr w:rsidR="00B53D04" w14:paraId="033F1AF9" w14:textId="77777777">
        <w:trPr>
          <w:tblHeader/>
        </w:trPr>
        <w:tc>
          <w:tcPr>
            <w:tcW w:w="2200" w:type="dxa"/>
            <w:shd w:val="clear" w:color="auto" w:fill="8C1B23"/>
            <w:tcMar>
              <w:top w:w="72" w:type="dxa"/>
              <w:left w:w="112" w:type="dxa"/>
              <w:bottom w:w="72" w:type="dxa"/>
              <w:right w:w="112" w:type="dxa"/>
            </w:tcMar>
          </w:tcPr>
          <w:p w14:paraId="033F1AF7" w14:textId="77777777" w:rsidR="00B53D04" w:rsidRDefault="0042122B">
            <w:pPr>
              <w:spacing w:line="252" w:lineRule="auto"/>
            </w:pPr>
            <w:r>
              <w:rPr>
                <w:b/>
                <w:bCs/>
                <w:color w:val="FFFFFF"/>
                <w:sz w:val="17"/>
                <w:szCs w:val="17"/>
              </w:rPr>
              <w:t>When</w:t>
            </w:r>
          </w:p>
        </w:tc>
        <w:tc>
          <w:tcPr>
            <w:tcW w:w="6826" w:type="dxa"/>
            <w:shd w:val="clear" w:color="auto" w:fill="8C1B23"/>
            <w:tcMar>
              <w:top w:w="72" w:type="dxa"/>
              <w:left w:w="112" w:type="dxa"/>
              <w:bottom w:w="72" w:type="dxa"/>
              <w:right w:w="112" w:type="dxa"/>
            </w:tcMar>
          </w:tcPr>
          <w:p w14:paraId="033F1AF8" w14:textId="77777777" w:rsidR="00B53D04" w:rsidRDefault="0042122B">
            <w:pPr>
              <w:spacing w:line="252" w:lineRule="auto"/>
            </w:pPr>
            <w:r>
              <w:rPr>
                <w:b/>
                <w:bCs/>
                <w:color w:val="FFFFFF"/>
                <w:sz w:val="17"/>
                <w:szCs w:val="17"/>
              </w:rPr>
              <w:t>Milestone</w:t>
            </w:r>
          </w:p>
        </w:tc>
      </w:tr>
      <w:tr w:rsidR="00B53D04" w14:paraId="033F1AFC" w14:textId="77777777">
        <w:tc>
          <w:tcPr>
            <w:tcW w:w="2200" w:type="dxa"/>
            <w:shd w:val="clear" w:color="auto" w:fill="F4F0EC"/>
            <w:tcMar>
              <w:top w:w="72" w:type="dxa"/>
              <w:left w:w="112" w:type="dxa"/>
              <w:bottom w:w="72" w:type="dxa"/>
              <w:right w:w="112" w:type="dxa"/>
            </w:tcMar>
          </w:tcPr>
          <w:p w14:paraId="033F1AFA" w14:textId="77777777" w:rsidR="00B53D04" w:rsidRDefault="0042122B">
            <w:pPr>
              <w:spacing w:line="252" w:lineRule="auto"/>
            </w:pPr>
            <w:r>
              <w:rPr>
                <w:b/>
                <w:bCs/>
                <w:sz w:val="17"/>
                <w:szCs w:val="17"/>
              </w:rPr>
              <w:t>August 2025</w:t>
            </w:r>
          </w:p>
        </w:tc>
        <w:tc>
          <w:tcPr>
            <w:tcW w:w="6826" w:type="dxa"/>
            <w:tcMar>
              <w:top w:w="72" w:type="dxa"/>
              <w:left w:w="112" w:type="dxa"/>
              <w:bottom w:w="72" w:type="dxa"/>
              <w:right w:w="112" w:type="dxa"/>
            </w:tcMar>
          </w:tcPr>
          <w:p w14:paraId="033F1AFB" w14:textId="77777777" w:rsidR="00B53D04" w:rsidRDefault="0042122B">
            <w:pPr>
              <w:spacing w:line="252" w:lineRule="auto"/>
            </w:pPr>
            <w:proofErr w:type="spellStart"/>
            <w:r>
              <w:rPr>
                <w:sz w:val="17"/>
                <w:szCs w:val="17"/>
              </w:rPr>
              <w:t>Gabzy</w:t>
            </w:r>
            <w:proofErr w:type="spellEnd"/>
            <w:r>
              <w:rPr>
                <w:sz w:val="17"/>
                <w:szCs w:val="17"/>
              </w:rPr>
              <w:t xml:space="preserve"> Scholarship launched; Top UACE Performers awards made</w:t>
            </w:r>
          </w:p>
        </w:tc>
      </w:tr>
      <w:tr w:rsidR="00B53D04" w14:paraId="033F1AFF" w14:textId="77777777">
        <w:tc>
          <w:tcPr>
            <w:tcW w:w="2200" w:type="dxa"/>
            <w:shd w:val="clear" w:color="auto" w:fill="F4F0EC"/>
            <w:tcMar>
              <w:top w:w="72" w:type="dxa"/>
              <w:left w:w="112" w:type="dxa"/>
              <w:bottom w:w="72" w:type="dxa"/>
              <w:right w:w="112" w:type="dxa"/>
            </w:tcMar>
          </w:tcPr>
          <w:p w14:paraId="033F1AFD" w14:textId="77777777" w:rsidR="00B53D04" w:rsidRDefault="0042122B">
            <w:pPr>
              <w:spacing w:line="252" w:lineRule="auto"/>
            </w:pPr>
            <w:r>
              <w:rPr>
                <w:b/>
                <w:bCs/>
                <w:sz w:val="17"/>
                <w:szCs w:val="17"/>
              </w:rPr>
              <w:t>Late 2025</w:t>
            </w:r>
          </w:p>
        </w:tc>
        <w:tc>
          <w:tcPr>
            <w:tcW w:w="6826" w:type="dxa"/>
            <w:tcMar>
              <w:top w:w="72" w:type="dxa"/>
              <w:left w:w="112" w:type="dxa"/>
              <w:bottom w:w="72" w:type="dxa"/>
              <w:right w:w="112" w:type="dxa"/>
            </w:tcMar>
          </w:tcPr>
          <w:p w14:paraId="033F1AFE" w14:textId="77777777" w:rsidR="00B53D04" w:rsidRDefault="0042122B">
            <w:pPr>
              <w:spacing w:line="252" w:lineRule="auto"/>
            </w:pPr>
            <w:r>
              <w:rPr>
                <w:sz w:val="17"/>
                <w:szCs w:val="17"/>
              </w:rPr>
              <w:t>Government commendation for leadership in artificial intelligence and innovation</w:t>
            </w:r>
          </w:p>
        </w:tc>
      </w:tr>
      <w:tr w:rsidR="00B53D04" w14:paraId="033F1B02" w14:textId="77777777">
        <w:tc>
          <w:tcPr>
            <w:tcW w:w="2200" w:type="dxa"/>
            <w:shd w:val="clear" w:color="auto" w:fill="F4F0EC"/>
            <w:tcMar>
              <w:top w:w="72" w:type="dxa"/>
              <w:left w:w="112" w:type="dxa"/>
              <w:bottom w:w="72" w:type="dxa"/>
              <w:right w:w="112" w:type="dxa"/>
            </w:tcMar>
          </w:tcPr>
          <w:p w14:paraId="033F1B00" w14:textId="77777777" w:rsidR="00B53D04" w:rsidRDefault="0042122B">
            <w:pPr>
              <w:spacing w:line="252" w:lineRule="auto"/>
            </w:pPr>
            <w:r>
              <w:rPr>
                <w:b/>
                <w:bCs/>
                <w:sz w:val="17"/>
                <w:szCs w:val="17"/>
              </w:rPr>
              <w:t>During the period</w:t>
            </w:r>
          </w:p>
        </w:tc>
        <w:tc>
          <w:tcPr>
            <w:tcW w:w="6826" w:type="dxa"/>
            <w:tcMar>
              <w:top w:w="72" w:type="dxa"/>
              <w:left w:w="112" w:type="dxa"/>
              <w:bottom w:w="72" w:type="dxa"/>
              <w:right w:w="112" w:type="dxa"/>
            </w:tcMar>
          </w:tcPr>
          <w:p w14:paraId="033F1B01" w14:textId="77777777" w:rsidR="00B53D04" w:rsidRDefault="0042122B">
            <w:pPr>
              <w:spacing w:line="252" w:lineRule="auto"/>
            </w:pPr>
            <w:r>
              <w:rPr>
                <w:sz w:val="17"/>
                <w:szCs w:val="17"/>
              </w:rPr>
              <w:t>First Karamoja graduate completes a Diploma in Civil Engineering</w:t>
            </w:r>
          </w:p>
        </w:tc>
      </w:tr>
      <w:tr w:rsidR="00B53D04" w14:paraId="033F1B05" w14:textId="77777777">
        <w:tc>
          <w:tcPr>
            <w:tcW w:w="2200" w:type="dxa"/>
            <w:shd w:val="clear" w:color="auto" w:fill="F4F0EC"/>
            <w:tcMar>
              <w:top w:w="72" w:type="dxa"/>
              <w:left w:w="112" w:type="dxa"/>
              <w:bottom w:w="72" w:type="dxa"/>
              <w:right w:w="112" w:type="dxa"/>
            </w:tcMar>
          </w:tcPr>
          <w:p w14:paraId="033F1B03" w14:textId="77777777" w:rsidR="00B53D04" w:rsidRDefault="0042122B">
            <w:pPr>
              <w:spacing w:line="252" w:lineRule="auto"/>
            </w:pPr>
            <w:r>
              <w:rPr>
                <w:b/>
                <w:bCs/>
                <w:sz w:val="17"/>
                <w:szCs w:val="17"/>
              </w:rPr>
              <w:t>3 August 2026</w:t>
            </w:r>
          </w:p>
        </w:tc>
        <w:tc>
          <w:tcPr>
            <w:tcW w:w="6826" w:type="dxa"/>
            <w:tcMar>
              <w:top w:w="72" w:type="dxa"/>
              <w:left w:w="112" w:type="dxa"/>
              <w:bottom w:w="72" w:type="dxa"/>
              <w:right w:w="112" w:type="dxa"/>
            </w:tcMar>
          </w:tcPr>
          <w:p w14:paraId="033F1B04" w14:textId="77777777" w:rsidR="00B53D04" w:rsidRDefault="0042122B">
            <w:pPr>
              <w:spacing w:line="252" w:lineRule="auto"/>
            </w:pPr>
            <w:proofErr w:type="spellStart"/>
            <w:r>
              <w:rPr>
                <w:sz w:val="17"/>
                <w:szCs w:val="17"/>
              </w:rPr>
              <w:t>Nakapiripirit</w:t>
            </w:r>
            <w:proofErr w:type="spellEnd"/>
            <w:r>
              <w:rPr>
                <w:sz w:val="17"/>
                <w:szCs w:val="17"/>
              </w:rPr>
              <w:t xml:space="preserve"> District Local Government formally </w:t>
            </w:r>
            <w:proofErr w:type="spellStart"/>
            <w:r>
              <w:rPr>
                <w:sz w:val="17"/>
                <w:szCs w:val="17"/>
              </w:rPr>
              <w:t>recognises</w:t>
            </w:r>
            <w:proofErr w:type="spellEnd"/>
            <w:r>
              <w:rPr>
                <w:sz w:val="17"/>
                <w:szCs w:val="17"/>
              </w:rPr>
              <w:t xml:space="preserve"> the IUEA Agriculture School and commercial farm (Ref. PROD/223)</w:t>
            </w:r>
          </w:p>
        </w:tc>
      </w:tr>
      <w:tr w:rsidR="00B53D04" w14:paraId="033F1B08" w14:textId="77777777">
        <w:tc>
          <w:tcPr>
            <w:tcW w:w="2200" w:type="dxa"/>
            <w:shd w:val="clear" w:color="auto" w:fill="F4F0EC"/>
            <w:tcMar>
              <w:top w:w="72" w:type="dxa"/>
              <w:left w:w="112" w:type="dxa"/>
              <w:bottom w:w="72" w:type="dxa"/>
              <w:right w:w="112" w:type="dxa"/>
            </w:tcMar>
          </w:tcPr>
          <w:p w14:paraId="033F1B06" w14:textId="77777777" w:rsidR="00B53D04" w:rsidRDefault="0042122B">
            <w:pPr>
              <w:spacing w:line="252" w:lineRule="auto"/>
            </w:pPr>
            <w:r>
              <w:rPr>
                <w:b/>
                <w:bCs/>
                <w:sz w:val="17"/>
                <w:szCs w:val="17"/>
              </w:rPr>
              <w:t>7 August 2026</w:t>
            </w:r>
          </w:p>
        </w:tc>
        <w:tc>
          <w:tcPr>
            <w:tcW w:w="6826" w:type="dxa"/>
            <w:tcMar>
              <w:top w:w="72" w:type="dxa"/>
              <w:left w:w="112" w:type="dxa"/>
              <w:bottom w:w="72" w:type="dxa"/>
              <w:right w:w="112" w:type="dxa"/>
            </w:tcMar>
          </w:tcPr>
          <w:p w14:paraId="033F1B07" w14:textId="77777777" w:rsidR="00B53D04" w:rsidRDefault="0042122B">
            <w:pPr>
              <w:spacing w:line="252" w:lineRule="auto"/>
            </w:pPr>
            <w:r>
              <w:rPr>
                <w:sz w:val="17"/>
                <w:szCs w:val="17"/>
              </w:rPr>
              <w:t xml:space="preserve">IUEA invited as a sector partner to the District Food Security and Livelihoods Coordination Meeting, </w:t>
            </w:r>
            <w:proofErr w:type="spellStart"/>
            <w:r>
              <w:rPr>
                <w:sz w:val="17"/>
                <w:szCs w:val="17"/>
              </w:rPr>
              <w:t>Nakapiripirit</w:t>
            </w:r>
            <w:proofErr w:type="spellEnd"/>
            <w:r>
              <w:rPr>
                <w:sz w:val="17"/>
                <w:szCs w:val="17"/>
              </w:rPr>
              <w:t xml:space="preserve"> (Ref. PROD/212/1)</w:t>
            </w:r>
          </w:p>
        </w:tc>
      </w:tr>
      <w:tr w:rsidR="00B53D04" w14:paraId="033F1B0B" w14:textId="77777777">
        <w:tc>
          <w:tcPr>
            <w:tcW w:w="2200" w:type="dxa"/>
            <w:shd w:val="clear" w:color="auto" w:fill="F4F0EC"/>
            <w:tcMar>
              <w:top w:w="72" w:type="dxa"/>
              <w:left w:w="112" w:type="dxa"/>
              <w:bottom w:w="72" w:type="dxa"/>
              <w:right w:w="112" w:type="dxa"/>
            </w:tcMar>
          </w:tcPr>
          <w:p w14:paraId="033F1B09" w14:textId="77777777" w:rsidR="00B53D04" w:rsidRDefault="0042122B">
            <w:pPr>
              <w:spacing w:line="252" w:lineRule="auto"/>
            </w:pPr>
            <w:r>
              <w:rPr>
                <w:b/>
                <w:bCs/>
                <w:sz w:val="17"/>
                <w:szCs w:val="17"/>
              </w:rPr>
              <w:t>2026</w:t>
            </w:r>
          </w:p>
        </w:tc>
        <w:tc>
          <w:tcPr>
            <w:tcW w:w="6826" w:type="dxa"/>
            <w:tcMar>
              <w:top w:w="72" w:type="dxa"/>
              <w:left w:w="112" w:type="dxa"/>
              <w:bottom w:w="72" w:type="dxa"/>
              <w:right w:w="112" w:type="dxa"/>
            </w:tcMar>
          </w:tcPr>
          <w:p w14:paraId="033F1B0A" w14:textId="77777777" w:rsidR="00B53D04" w:rsidRDefault="0042122B">
            <w:pPr>
              <w:spacing w:line="252" w:lineRule="auto"/>
            </w:pPr>
            <w:r>
              <w:rPr>
                <w:sz w:val="17"/>
                <w:szCs w:val="17"/>
              </w:rPr>
              <w:t>Eighth graduation ceremony held</w:t>
            </w:r>
          </w:p>
        </w:tc>
      </w:tr>
      <w:tr w:rsidR="00B53D04" w14:paraId="033F1B0E" w14:textId="77777777">
        <w:tc>
          <w:tcPr>
            <w:tcW w:w="2200" w:type="dxa"/>
            <w:shd w:val="clear" w:color="auto" w:fill="F4F0EC"/>
            <w:tcMar>
              <w:top w:w="72" w:type="dxa"/>
              <w:left w:w="112" w:type="dxa"/>
              <w:bottom w:w="72" w:type="dxa"/>
              <w:right w:w="112" w:type="dxa"/>
            </w:tcMar>
          </w:tcPr>
          <w:p w14:paraId="033F1B0C" w14:textId="77777777" w:rsidR="00B53D04" w:rsidRDefault="0042122B">
            <w:pPr>
              <w:spacing w:line="252" w:lineRule="auto"/>
            </w:pPr>
            <w:r>
              <w:rPr>
                <w:b/>
                <w:bCs/>
                <w:sz w:val="17"/>
                <w:szCs w:val="17"/>
              </w:rPr>
              <w:t>6–10 September 2026</w:t>
            </w:r>
          </w:p>
        </w:tc>
        <w:tc>
          <w:tcPr>
            <w:tcW w:w="6826" w:type="dxa"/>
            <w:tcMar>
              <w:top w:w="72" w:type="dxa"/>
              <w:left w:w="112" w:type="dxa"/>
              <w:bottom w:w="72" w:type="dxa"/>
              <w:right w:w="112" w:type="dxa"/>
            </w:tcMar>
          </w:tcPr>
          <w:p w14:paraId="033F1B0D" w14:textId="77777777" w:rsidR="00B53D04" w:rsidRDefault="0042122B">
            <w:pPr>
              <w:spacing w:line="252" w:lineRule="auto"/>
            </w:pPr>
            <w:r>
              <w:rPr>
                <w:sz w:val="17"/>
                <w:szCs w:val="17"/>
              </w:rPr>
              <w:t>International Conference convened on Entrepreneurship Paradigm Shift Towards Food Security in Africa</w:t>
            </w:r>
          </w:p>
        </w:tc>
      </w:tr>
    </w:tbl>
    <w:p w14:paraId="033F1B0F" w14:textId="77777777" w:rsidR="00B53D04" w:rsidRDefault="00B53D04">
      <w:pPr>
        <w:pageBreakBefore/>
      </w:pPr>
    </w:p>
    <w:p w14:paraId="033F1B10" w14:textId="77777777" w:rsidR="00B53D04" w:rsidRDefault="0042122B">
      <w:pPr>
        <w:keepNext/>
        <w:spacing w:after="40"/>
      </w:pPr>
      <w:r>
        <w:rPr>
          <w:b/>
          <w:bCs/>
          <w:color w:val="E3DAD2"/>
          <w:sz w:val="52"/>
          <w:szCs w:val="52"/>
        </w:rPr>
        <w:t>21</w:t>
      </w:r>
    </w:p>
    <w:p w14:paraId="033F1B11" w14:textId="77777777" w:rsidR="00B53D04" w:rsidRDefault="0042122B">
      <w:pPr>
        <w:keepNext/>
        <w:pBdr>
          <w:bottom w:val="single" w:sz="14" w:space="8" w:color="A67C00"/>
        </w:pBdr>
        <w:spacing w:after="220"/>
      </w:pPr>
      <w:r>
        <w:rPr>
          <w:b/>
          <w:bCs/>
          <w:color w:val="8C1B23"/>
          <w:sz w:val="34"/>
          <w:szCs w:val="34"/>
        </w:rPr>
        <w:t>How we measure our impact</w:t>
      </w:r>
    </w:p>
    <w:p w14:paraId="033F1B12" w14:textId="77777777" w:rsidR="00B53D04" w:rsidRDefault="0042122B">
      <w:pPr>
        <w:spacing w:after="130" w:line="268" w:lineRule="auto"/>
        <w:jc w:val="both"/>
      </w:pPr>
      <w:r>
        <w:t>We are conscious that much of this report describes activity rather than counting it. That is a weakness and we prefer to state it here rather than let a reader discover it.</w:t>
      </w:r>
    </w:p>
    <w:p w14:paraId="033F1B13" w14:textId="77777777" w:rsidR="00B53D04" w:rsidRDefault="0042122B">
      <w:pPr>
        <w:keepNext/>
        <w:pBdr>
          <w:bottom w:val="single" w:sz="6" w:space="4" w:color="A67C00"/>
        </w:pBdr>
        <w:spacing w:before="250" w:after="100"/>
      </w:pPr>
      <w:r>
        <w:rPr>
          <w:b/>
          <w:bCs/>
          <w:color w:val="8C1B23"/>
          <w:spacing w:val="28"/>
        </w:rPr>
        <w:t>WHAT WE CURRENTLY RECORD</w:t>
      </w:r>
    </w:p>
    <w:p w14:paraId="033F1B14" w14:textId="77777777" w:rsidR="00B53D04" w:rsidRDefault="0042122B">
      <w:pPr>
        <w:pStyle w:val="ListParagraph"/>
        <w:numPr>
          <w:ilvl w:val="0"/>
          <w:numId w:val="2"/>
        </w:numPr>
        <w:spacing w:after="55" w:line="268" w:lineRule="auto"/>
      </w:pPr>
      <w:r>
        <w:t>Scholarship awards by category, recipient and duration, administered through the Academic Registrar’s office.</w:t>
      </w:r>
    </w:p>
    <w:p w14:paraId="033F1B15" w14:textId="77777777" w:rsidR="00B53D04" w:rsidRDefault="0042122B">
      <w:pPr>
        <w:pStyle w:val="ListParagraph"/>
        <w:numPr>
          <w:ilvl w:val="0"/>
          <w:numId w:val="2"/>
        </w:numPr>
        <w:spacing w:after="55" w:line="268" w:lineRule="auto"/>
      </w:pPr>
      <w:r>
        <w:t>Scholarship performance, reviewed at the end of every semester.</w:t>
      </w:r>
    </w:p>
    <w:p w14:paraId="033F1B16" w14:textId="77777777" w:rsidR="00B53D04" w:rsidRDefault="0042122B">
      <w:pPr>
        <w:pStyle w:val="ListParagraph"/>
        <w:numPr>
          <w:ilvl w:val="0"/>
          <w:numId w:val="2"/>
        </w:numPr>
        <w:spacing w:after="55" w:line="268" w:lineRule="auto"/>
      </w:pPr>
      <w:r>
        <w:t>Event documentation and photographic record for outreach activities.</w:t>
      </w:r>
    </w:p>
    <w:p w14:paraId="033F1B17" w14:textId="77777777" w:rsidR="00B53D04" w:rsidRDefault="0042122B">
      <w:pPr>
        <w:pStyle w:val="ListParagraph"/>
        <w:numPr>
          <w:ilvl w:val="0"/>
          <w:numId w:val="2"/>
        </w:numPr>
        <w:spacing w:after="55" w:line="268" w:lineRule="auto"/>
      </w:pPr>
      <w:r>
        <w:t>Partner correspondence and formal recognition from district and national authorities.</w:t>
      </w:r>
    </w:p>
    <w:p w14:paraId="033F1B18" w14:textId="77777777" w:rsidR="00B53D04" w:rsidRDefault="0042122B">
      <w:pPr>
        <w:keepNext/>
        <w:pBdr>
          <w:bottom w:val="single" w:sz="6" w:space="4" w:color="A67C00"/>
        </w:pBdr>
        <w:spacing w:before="250" w:after="100"/>
      </w:pPr>
      <w:r>
        <w:rPr>
          <w:b/>
          <w:bCs/>
          <w:color w:val="8C1B23"/>
          <w:spacing w:val="28"/>
        </w:rPr>
        <w:t>WHAT WE DO NOT YET RECORD CONSISTENTLY</w:t>
      </w:r>
    </w:p>
    <w:p w14:paraId="033F1B19" w14:textId="77777777" w:rsidR="00B53D04" w:rsidRDefault="0042122B">
      <w:pPr>
        <w:pStyle w:val="ListParagraph"/>
        <w:numPr>
          <w:ilvl w:val="0"/>
          <w:numId w:val="2"/>
        </w:numPr>
        <w:spacing w:after="55" w:line="268" w:lineRule="auto"/>
      </w:pPr>
      <w:r>
        <w:t>Beneficiary numbers for facility access — gymnasium, sports grounds, counselling and parking.</w:t>
      </w:r>
    </w:p>
    <w:p w14:paraId="033F1B1A" w14:textId="77777777" w:rsidR="00B53D04" w:rsidRDefault="0042122B">
      <w:pPr>
        <w:pStyle w:val="ListParagraph"/>
        <w:numPr>
          <w:ilvl w:val="0"/>
          <w:numId w:val="2"/>
        </w:numPr>
        <w:spacing w:after="55" w:line="268" w:lineRule="auto"/>
      </w:pPr>
      <w:r>
        <w:t>Attendance at medical camps, and the number of people screened or treated.</w:t>
      </w:r>
    </w:p>
    <w:p w14:paraId="033F1B1B" w14:textId="77777777" w:rsidR="00B53D04" w:rsidRDefault="0042122B">
      <w:pPr>
        <w:pStyle w:val="ListParagraph"/>
        <w:numPr>
          <w:ilvl w:val="0"/>
          <w:numId w:val="2"/>
        </w:numPr>
        <w:spacing w:after="55" w:line="268" w:lineRule="auto"/>
      </w:pPr>
      <w:r>
        <w:t xml:space="preserve">The monetary value of donated facility </w:t>
      </w:r>
      <w:proofErr w:type="gramStart"/>
      <w:r>
        <w:t>use</w:t>
      </w:r>
      <w:proofErr w:type="gramEnd"/>
      <w:r>
        <w:t>, produce and materials.</w:t>
      </w:r>
    </w:p>
    <w:p w14:paraId="033F1B1C" w14:textId="77777777" w:rsidR="00B53D04" w:rsidRDefault="0042122B">
      <w:pPr>
        <w:pStyle w:val="ListParagraph"/>
        <w:numPr>
          <w:ilvl w:val="0"/>
          <w:numId w:val="2"/>
        </w:numPr>
        <w:spacing w:after="55" w:line="268" w:lineRule="auto"/>
      </w:pPr>
      <w:r>
        <w:t>Retention, progression and completion rates for scholarship recipients, disaggregated by category and region.</w:t>
      </w:r>
    </w:p>
    <w:p w14:paraId="033F1B1D" w14:textId="77777777" w:rsidR="00B53D04" w:rsidRDefault="0042122B">
      <w:pPr>
        <w:keepNext/>
        <w:pBdr>
          <w:bottom w:val="single" w:sz="6" w:space="4" w:color="A67C00"/>
        </w:pBdr>
        <w:spacing w:before="250" w:after="100"/>
      </w:pPr>
      <w:r>
        <w:rPr>
          <w:b/>
          <w:bCs/>
          <w:color w:val="8C1B23"/>
          <w:spacing w:val="28"/>
        </w:rPr>
        <w:t>OUR COMMITMENT</w:t>
      </w:r>
    </w:p>
    <w:p w14:paraId="033F1B1E" w14:textId="77777777" w:rsidR="00B53D04" w:rsidRDefault="0042122B">
      <w:pPr>
        <w:spacing w:after="130" w:line="268" w:lineRule="auto"/>
        <w:jc w:val="both"/>
      </w:pPr>
      <w:r>
        <w:t>From the next reporting period the university will apply a single beneficiary record across all outreach activity, capturing numbers reached, disaggregated by sex and location, and the value of in-kind contribution. A future edition of this report should be able to state, rather than describe, what the university gave and whom it reached.</w:t>
      </w:r>
    </w:p>
    <w:p w14:paraId="033F1B1F" w14:textId="77777777" w:rsidR="00B53D04" w:rsidRDefault="00B53D04">
      <w:pPr>
        <w:pageBreakBefore/>
      </w:pPr>
    </w:p>
    <w:p w14:paraId="033F1B20" w14:textId="77777777" w:rsidR="00B53D04" w:rsidRDefault="0042122B">
      <w:pPr>
        <w:keepNext/>
        <w:spacing w:after="40"/>
      </w:pPr>
      <w:r>
        <w:rPr>
          <w:b/>
          <w:bCs/>
          <w:color w:val="E3DAD2"/>
          <w:sz w:val="52"/>
          <w:szCs w:val="52"/>
        </w:rPr>
        <w:t>22</w:t>
      </w:r>
    </w:p>
    <w:p w14:paraId="033F1B21" w14:textId="77777777" w:rsidR="00B53D04" w:rsidRDefault="0042122B">
      <w:pPr>
        <w:keepNext/>
        <w:pBdr>
          <w:bottom w:val="single" w:sz="14" w:space="8" w:color="A67C00"/>
        </w:pBdr>
        <w:spacing w:after="220"/>
      </w:pPr>
      <w:r>
        <w:rPr>
          <w:b/>
          <w:bCs/>
          <w:color w:val="8C1B23"/>
          <w:sz w:val="34"/>
          <w:szCs w:val="34"/>
        </w:rPr>
        <w:t>Challenges and lessons learned</w:t>
      </w:r>
    </w:p>
    <w:p w14:paraId="033F1B22" w14:textId="77777777" w:rsidR="00B53D04" w:rsidRDefault="0042122B">
      <w:pPr>
        <w:spacing w:after="130" w:line="268" w:lineRule="auto"/>
        <w:jc w:val="both"/>
      </w:pPr>
      <w:r>
        <w:t>An annual report that records only success is a marketing document. The following are the lessons this period taught us.</w:t>
      </w:r>
    </w:p>
    <w:p w14:paraId="033F1B23" w14:textId="77777777" w:rsidR="00B53D04" w:rsidRDefault="0042122B">
      <w:pPr>
        <w:keepNext/>
        <w:spacing w:before="155" w:after="70"/>
      </w:pPr>
      <w:r>
        <w:rPr>
          <w:b/>
          <w:bCs/>
        </w:rPr>
        <w:t>Recognition on paper opens doors that goodwill cannot.</w:t>
      </w:r>
    </w:p>
    <w:p w14:paraId="033F1B24" w14:textId="77777777" w:rsidR="00B53D04" w:rsidRDefault="0042122B">
      <w:pPr>
        <w:spacing w:after="130" w:line="268" w:lineRule="auto"/>
        <w:jc w:val="both"/>
      </w:pPr>
      <w:r>
        <w:t xml:space="preserve">The district’s written recognition of the </w:t>
      </w:r>
      <w:proofErr w:type="spellStart"/>
      <w:r>
        <w:t>Moruita</w:t>
      </w:r>
      <w:proofErr w:type="spellEnd"/>
      <w:r>
        <w:t xml:space="preserve"> farm, and its invitation to the food security coordination platform, changed our standing with other actors in Karamoja more than several years of activity had. Documented relationships are worth pursuing deliberately.</w:t>
      </w:r>
    </w:p>
    <w:p w14:paraId="033F1B25" w14:textId="77777777" w:rsidR="00B53D04" w:rsidRDefault="0042122B">
      <w:pPr>
        <w:keepNext/>
        <w:spacing w:before="155" w:after="70"/>
      </w:pPr>
      <w:r>
        <w:rPr>
          <w:b/>
          <w:bCs/>
        </w:rPr>
        <w:t>Our facilities are used most when access is explained.</w:t>
      </w:r>
    </w:p>
    <w:p w14:paraId="033F1B26" w14:textId="77777777" w:rsidR="00B53D04" w:rsidRDefault="0042122B">
      <w:pPr>
        <w:spacing w:after="130" w:line="268" w:lineRule="auto"/>
        <w:jc w:val="both"/>
      </w:pPr>
      <w:r>
        <w:t>Where the university actively communicated that the gymnasium, sports grounds, counselling service and parking were open to the community, use rose sharply. Openness requires publicity, not only permission.</w:t>
      </w:r>
    </w:p>
    <w:p w14:paraId="033F1B27" w14:textId="77777777" w:rsidR="00B53D04" w:rsidRDefault="0042122B">
      <w:pPr>
        <w:keepNext/>
        <w:spacing w:before="155" w:after="70"/>
      </w:pPr>
      <w:r>
        <w:rPr>
          <w:b/>
          <w:bCs/>
        </w:rPr>
        <w:t>We still under-record what we do.</w:t>
      </w:r>
    </w:p>
    <w:p w14:paraId="033F1B28" w14:textId="77777777" w:rsidR="00B53D04" w:rsidRDefault="0042122B">
      <w:pPr>
        <w:spacing w:after="130" w:line="268" w:lineRule="auto"/>
        <w:jc w:val="both"/>
      </w:pPr>
      <w:r>
        <w:t>Much of the activity in this report is described rather than counted. Establishing consistent beneficiary records across all outreach activity remains the most important improvement available to us, and it is a commitment for the year ahead.</w:t>
      </w:r>
    </w:p>
    <w:p w14:paraId="033F1B29" w14:textId="77777777" w:rsidR="00B53D04" w:rsidRDefault="0042122B">
      <w:pPr>
        <w:keepNext/>
        <w:pBdr>
          <w:bottom w:val="single" w:sz="6" w:space="4" w:color="A67C00"/>
        </w:pBdr>
        <w:spacing w:before="250" w:after="100"/>
      </w:pPr>
      <w:r>
        <w:rPr>
          <w:b/>
          <w:bCs/>
          <w:color w:val="8C1B23"/>
          <w:spacing w:val="28"/>
        </w:rPr>
        <w:t>STANDING CONSTRAINTS</w:t>
      </w:r>
    </w:p>
    <w:p w14:paraId="033F1B2A" w14:textId="77777777" w:rsidR="00B53D04" w:rsidRDefault="0042122B">
      <w:pPr>
        <w:pStyle w:val="ListParagraph"/>
        <w:numPr>
          <w:ilvl w:val="0"/>
          <w:numId w:val="2"/>
        </w:numPr>
        <w:spacing w:after="55" w:line="268" w:lineRule="auto"/>
      </w:pPr>
      <w:r>
        <w:rPr>
          <w:b/>
          <w:bCs/>
        </w:rPr>
        <w:t xml:space="preserve">Demand exceeds capacity. </w:t>
      </w:r>
      <w:r>
        <w:t>Applications for every scholarship category substantially exceed available places, and each award made is a larger number of applicants turned away.</w:t>
      </w:r>
    </w:p>
    <w:p w14:paraId="033F1B2B" w14:textId="77777777" w:rsidR="00B53D04" w:rsidRDefault="0042122B">
      <w:pPr>
        <w:pStyle w:val="ListParagraph"/>
        <w:numPr>
          <w:ilvl w:val="0"/>
          <w:numId w:val="2"/>
        </w:numPr>
        <w:spacing w:after="55" w:line="268" w:lineRule="auto"/>
      </w:pPr>
      <w:r>
        <w:rPr>
          <w:b/>
          <w:bCs/>
        </w:rPr>
        <w:t xml:space="preserve">Outreach depends on volunteered time. </w:t>
      </w:r>
      <w:r>
        <w:t>Most activity here was delivered by people adding it to a full workload, which caps how much can be sustained and makes delivery vulnerable to teaching pressure.</w:t>
      </w:r>
    </w:p>
    <w:p w14:paraId="033F1B2C" w14:textId="77777777" w:rsidR="00B53D04" w:rsidRDefault="0042122B">
      <w:pPr>
        <w:pStyle w:val="ListParagraph"/>
        <w:numPr>
          <w:ilvl w:val="0"/>
          <w:numId w:val="2"/>
        </w:numPr>
        <w:spacing w:after="55" w:line="268" w:lineRule="auto"/>
      </w:pPr>
      <w:r>
        <w:rPr>
          <w:b/>
          <w:bCs/>
        </w:rPr>
        <w:t xml:space="preserve">Geography is expensive. </w:t>
      </w:r>
      <w:r>
        <w:t>Reaching Karamoja and the West Nile costs materially more per beneficiary than reaching Kansanga, and regional commitments require budgeting accordingly.</w:t>
      </w:r>
    </w:p>
    <w:p w14:paraId="033F1B2D" w14:textId="77777777" w:rsidR="00B53D04" w:rsidRDefault="00B53D04">
      <w:pPr>
        <w:pageBreakBefore/>
      </w:pPr>
    </w:p>
    <w:p w14:paraId="033F1B2E" w14:textId="77777777" w:rsidR="00B53D04" w:rsidRDefault="0042122B">
      <w:pPr>
        <w:keepNext/>
        <w:spacing w:after="40"/>
      </w:pPr>
      <w:r>
        <w:rPr>
          <w:b/>
          <w:bCs/>
          <w:color w:val="E3DAD2"/>
          <w:sz w:val="52"/>
          <w:szCs w:val="52"/>
        </w:rPr>
        <w:t>23</w:t>
      </w:r>
    </w:p>
    <w:p w14:paraId="033F1B2F" w14:textId="77777777" w:rsidR="00B53D04" w:rsidRDefault="0042122B">
      <w:pPr>
        <w:keepNext/>
        <w:pBdr>
          <w:bottom w:val="single" w:sz="14" w:space="8" w:color="A67C00"/>
        </w:pBdr>
        <w:spacing w:after="220"/>
      </w:pPr>
      <w:r>
        <w:rPr>
          <w:b/>
          <w:bCs/>
          <w:color w:val="8C1B23"/>
          <w:sz w:val="34"/>
          <w:szCs w:val="34"/>
        </w:rPr>
        <w:t>Looking ahead: our commitments</w:t>
      </w:r>
    </w:p>
    <w:p w14:paraId="033F1B30" w14:textId="77777777" w:rsidR="00B53D04" w:rsidRDefault="0042122B">
      <w:pPr>
        <w:spacing w:after="130" w:line="268" w:lineRule="auto"/>
        <w:jc w:val="both"/>
      </w:pPr>
      <w:r>
        <w:t>Building on this year’s work, the university commits to the following.</w:t>
      </w:r>
    </w:p>
    <w:p w14:paraId="033F1B31" w14:textId="77777777" w:rsidR="00B53D04" w:rsidRDefault="0042122B">
      <w:pPr>
        <w:pStyle w:val="ListParagraph"/>
        <w:numPr>
          <w:ilvl w:val="0"/>
          <w:numId w:val="2"/>
        </w:numPr>
        <w:spacing w:after="55" w:line="268" w:lineRule="auto"/>
      </w:pPr>
      <w:r>
        <w:rPr>
          <w:b/>
          <w:bCs/>
        </w:rPr>
        <w:t xml:space="preserve">1.  </w:t>
      </w:r>
      <w:r>
        <w:t>Expanding scholarship access to more disadvantaged regions and groups, including women in STEM, and deepening partnerships with diplomatic missions.</w:t>
      </w:r>
    </w:p>
    <w:p w14:paraId="033F1B32" w14:textId="77777777" w:rsidR="00B53D04" w:rsidRDefault="0042122B">
      <w:pPr>
        <w:pStyle w:val="ListParagraph"/>
        <w:numPr>
          <w:ilvl w:val="0"/>
          <w:numId w:val="2"/>
        </w:numPr>
        <w:spacing w:after="55" w:line="268" w:lineRule="auto"/>
      </w:pPr>
      <w:r>
        <w:rPr>
          <w:b/>
          <w:bCs/>
        </w:rPr>
        <w:t xml:space="preserve">2.  </w:t>
      </w:r>
      <w:r>
        <w:t xml:space="preserve">Forging deeper ties with individuals, </w:t>
      </w:r>
      <w:proofErr w:type="spellStart"/>
      <w:r>
        <w:t>organisations</w:t>
      </w:r>
      <w:proofErr w:type="spellEnd"/>
      <w:r>
        <w:t xml:space="preserve"> and government bodies that share our mission of empowering students.</w:t>
      </w:r>
    </w:p>
    <w:p w14:paraId="033F1B33" w14:textId="77777777" w:rsidR="00B53D04" w:rsidRDefault="0042122B">
      <w:pPr>
        <w:pStyle w:val="ListParagraph"/>
        <w:numPr>
          <w:ilvl w:val="0"/>
          <w:numId w:val="2"/>
        </w:numPr>
        <w:spacing w:after="55" w:line="268" w:lineRule="auto"/>
      </w:pPr>
      <w:r>
        <w:rPr>
          <w:b/>
          <w:bCs/>
        </w:rPr>
        <w:t xml:space="preserve">3.  </w:t>
      </w:r>
      <w:r>
        <w:t xml:space="preserve">Aligning community engagement more closely with academic </w:t>
      </w:r>
      <w:proofErr w:type="spellStart"/>
      <w:r>
        <w:t>programmes</w:t>
      </w:r>
      <w:proofErr w:type="spellEnd"/>
      <w:r>
        <w:t>, so students gain practical experience in giving back.</w:t>
      </w:r>
    </w:p>
    <w:p w14:paraId="033F1B34" w14:textId="77777777" w:rsidR="00B53D04" w:rsidRDefault="0042122B">
      <w:pPr>
        <w:pStyle w:val="ListParagraph"/>
        <w:numPr>
          <w:ilvl w:val="0"/>
          <w:numId w:val="2"/>
        </w:numPr>
        <w:spacing w:after="55" w:line="268" w:lineRule="auto"/>
      </w:pPr>
      <w:r>
        <w:rPr>
          <w:b/>
          <w:bCs/>
        </w:rPr>
        <w:t xml:space="preserve">4.  </w:t>
      </w:r>
      <w:r>
        <w:t>Scaling the Innovation Lab and Innovation Clinic to reach more community members, particularly young people and women.</w:t>
      </w:r>
    </w:p>
    <w:p w14:paraId="033F1B35" w14:textId="77777777" w:rsidR="00B53D04" w:rsidRDefault="0042122B">
      <w:pPr>
        <w:pStyle w:val="ListParagraph"/>
        <w:numPr>
          <w:ilvl w:val="0"/>
          <w:numId w:val="2"/>
        </w:numPr>
        <w:spacing w:after="55" w:line="268" w:lineRule="auto"/>
      </w:pPr>
      <w:r>
        <w:rPr>
          <w:b/>
          <w:bCs/>
        </w:rPr>
        <w:t xml:space="preserve">5.  </w:t>
      </w:r>
      <w:r>
        <w:t xml:space="preserve">Expanding medical camps and health education </w:t>
      </w:r>
      <w:proofErr w:type="spellStart"/>
      <w:r>
        <w:t>programmes</w:t>
      </w:r>
      <w:proofErr w:type="spellEnd"/>
      <w:r>
        <w:t xml:space="preserve"> to reach more communities.</w:t>
      </w:r>
    </w:p>
    <w:p w14:paraId="033F1B36" w14:textId="77777777" w:rsidR="00B53D04" w:rsidRDefault="0042122B">
      <w:pPr>
        <w:pStyle w:val="ListParagraph"/>
        <w:numPr>
          <w:ilvl w:val="0"/>
          <w:numId w:val="2"/>
        </w:numPr>
        <w:spacing w:after="55" w:line="268" w:lineRule="auto"/>
      </w:pPr>
      <w:r>
        <w:rPr>
          <w:b/>
          <w:bCs/>
        </w:rPr>
        <w:t xml:space="preserve">6.  </w:t>
      </w:r>
      <w:r>
        <w:t>Continuing to open our facilities — laboratories, sports amenities and parking — to the community.</w:t>
      </w:r>
    </w:p>
    <w:p w14:paraId="033F1B37" w14:textId="77777777" w:rsidR="00B53D04" w:rsidRDefault="0042122B">
      <w:pPr>
        <w:pStyle w:val="ListParagraph"/>
        <w:numPr>
          <w:ilvl w:val="0"/>
          <w:numId w:val="2"/>
        </w:numPr>
        <w:spacing w:after="55" w:line="268" w:lineRule="auto"/>
      </w:pPr>
      <w:r>
        <w:rPr>
          <w:b/>
          <w:bCs/>
        </w:rPr>
        <w:t xml:space="preserve">7.  </w:t>
      </w:r>
      <w:r>
        <w:t>Establishing consistent beneficiary record-keeping so that future reports count as well as describe.</w:t>
      </w:r>
    </w:p>
    <w:p w14:paraId="033F1B38" w14:textId="77777777" w:rsidR="00B53D04" w:rsidRDefault="0042122B">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We invite you to join us. Together we can build a more inclusive, innovative and prosperous society.</w:t>
      </w:r>
    </w:p>
    <w:p w14:paraId="033F1B39" w14:textId="77777777" w:rsidR="00B53D04" w:rsidRDefault="00B53D04">
      <w:pPr>
        <w:pageBreakBefore/>
      </w:pPr>
    </w:p>
    <w:p w14:paraId="033F1B3A" w14:textId="77777777" w:rsidR="00B53D04" w:rsidRDefault="0042122B">
      <w:pPr>
        <w:keepNext/>
        <w:spacing w:after="40"/>
      </w:pPr>
      <w:r>
        <w:rPr>
          <w:b/>
          <w:bCs/>
          <w:color w:val="E3DAD2"/>
          <w:sz w:val="52"/>
          <w:szCs w:val="52"/>
        </w:rPr>
        <w:t>24</w:t>
      </w:r>
    </w:p>
    <w:p w14:paraId="033F1B3B" w14:textId="77777777" w:rsidR="00B53D04" w:rsidRDefault="0042122B">
      <w:pPr>
        <w:keepNext/>
        <w:pBdr>
          <w:bottom w:val="single" w:sz="14" w:space="8" w:color="A67C00"/>
        </w:pBdr>
        <w:spacing w:after="220"/>
      </w:pPr>
      <w:r>
        <w:rPr>
          <w:b/>
          <w:bCs/>
          <w:color w:val="8C1B23"/>
          <w:sz w:val="34"/>
          <w:szCs w:val="34"/>
        </w:rPr>
        <w:t>A message from the Chancellor</w:t>
      </w:r>
    </w:p>
    <w:p w14:paraId="033F1B3C" w14:textId="77777777" w:rsidR="00B53D04" w:rsidRDefault="0042122B">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033F1B3D" w14:textId="77777777" w:rsidR="00B53D04" w:rsidRDefault="0042122B">
      <w:pPr>
        <w:spacing w:after="170"/>
        <w:ind w:left="360"/>
      </w:pPr>
      <w:r>
        <w:rPr>
          <w:color w:val="5A5A5A"/>
          <w:sz w:val="18"/>
          <w:szCs w:val="18"/>
        </w:rPr>
        <w:t>— Amb. Dr. Amina Chawahir Mohammed, Chancellor</w:t>
      </w:r>
    </w:p>
    <w:p w14:paraId="033F1B3E" w14:textId="77777777" w:rsidR="00B53D04" w:rsidRDefault="0042122B">
      <w:pPr>
        <w:spacing w:after="130" w:line="268" w:lineRule="auto"/>
        <w:jc w:val="both"/>
      </w:pPr>
      <w:r>
        <w:t xml:space="preserve">The spirit of innovation and leadership is the cornerstone of the IUEA experience. Our community outreach </w:t>
      </w:r>
      <w:proofErr w:type="spellStart"/>
      <w:r>
        <w:t>programmes</w:t>
      </w:r>
      <w:proofErr w:type="spellEnd"/>
      <w:r>
        <w:t xml:space="preserve"> are designed to nurture that spirit, ensuring that our graduates are not only academically excellent but also socially conscious global citizens.</w:t>
      </w:r>
    </w:p>
    <w:p w14:paraId="033F1B3F" w14:textId="77777777" w:rsidR="00B53D04" w:rsidRDefault="0042122B">
      <w:pPr>
        <w:spacing w:after="130" w:line="268" w:lineRule="auto"/>
        <w:jc w:val="both"/>
      </w:pPr>
      <w:r>
        <w:t xml:space="preserve">A graduate who leaves this university able to earn a living has been served adequately. A graduate who leaves able to create a living for others has been educated. The difference between those two outcomes is largely made outside the lecture theatre — in the clinics, the farms, the laboratories opened to strangers, and the communities that let our students </w:t>
      </w:r>
      <w:proofErr w:type="spellStart"/>
      <w:r>
        <w:t>practise</w:t>
      </w:r>
      <w:proofErr w:type="spellEnd"/>
      <w:r>
        <w:t xml:space="preserve"> on their real problems.</w:t>
      </w:r>
    </w:p>
    <w:p w14:paraId="033F1B40" w14:textId="77777777" w:rsidR="00B53D04" w:rsidRDefault="0042122B">
      <w:pPr>
        <w:spacing w:after="130" w:line="268" w:lineRule="auto"/>
        <w:jc w:val="both"/>
      </w:pPr>
      <w:r>
        <w:t>We express our deepest gratitude to our students, staff and all partners who have made this year’s outreach initiatives a success.</w:t>
      </w:r>
    </w:p>
    <w:p w14:paraId="033F1B41" w14:textId="77777777" w:rsidR="00B53D04" w:rsidRDefault="00B53D04">
      <w:pPr>
        <w:pageBreakBefore/>
      </w:pPr>
    </w:p>
    <w:p w14:paraId="033F1B42" w14:textId="77777777" w:rsidR="00B53D04" w:rsidRDefault="0042122B">
      <w:pPr>
        <w:keepNext/>
        <w:spacing w:after="40"/>
      </w:pPr>
      <w:r>
        <w:rPr>
          <w:b/>
          <w:bCs/>
          <w:color w:val="E3DAD2"/>
          <w:sz w:val="52"/>
          <w:szCs w:val="52"/>
        </w:rPr>
        <w:t>25</w:t>
      </w:r>
    </w:p>
    <w:p w14:paraId="033F1B43" w14:textId="77777777" w:rsidR="00B53D04" w:rsidRDefault="0042122B">
      <w:pPr>
        <w:keepNext/>
        <w:pBdr>
          <w:bottom w:val="single" w:sz="14" w:space="8" w:color="A67C00"/>
        </w:pBdr>
        <w:spacing w:after="220"/>
      </w:pPr>
      <w:r>
        <w:rPr>
          <w:b/>
          <w:bCs/>
          <w:color w:val="8C1B23"/>
          <w:sz w:val="34"/>
          <w:szCs w:val="34"/>
        </w:rPr>
        <w:t>Conclusion and acknowledgements</w:t>
      </w:r>
    </w:p>
    <w:p w14:paraId="033F1B44" w14:textId="77777777" w:rsidR="00B53D04" w:rsidRDefault="0042122B">
      <w:pPr>
        <w:spacing w:after="130" w:line="268" w:lineRule="auto"/>
        <w:jc w:val="both"/>
      </w:pPr>
      <w:r>
        <w:t>IUEA’s community outreach initiatives demonstrate an unwavering commitment to the communities we serve. From scholarships that transform lives to skills training that builds sustainable livelihoods, from health camps that meet urgent need to innovation spaces that create solutions, we are proud to be your partner in progress.</w:t>
      </w:r>
    </w:p>
    <w:p w14:paraId="033F1B45" w14:textId="77777777" w:rsidR="00B53D04" w:rsidRDefault="0042122B">
      <w:pPr>
        <w:spacing w:after="130" w:line="268" w:lineRule="auto"/>
        <w:jc w:val="both"/>
      </w:pPr>
      <w:r>
        <w:t>As we look to the future, we invite you to join us in this journey. Together, we can build a more inclusive, innovative and prosperous society.</w:t>
      </w:r>
    </w:p>
    <w:p w14:paraId="033F1B46" w14:textId="77777777" w:rsidR="00B53D04" w:rsidRDefault="0042122B">
      <w:pPr>
        <w:keepNext/>
        <w:pBdr>
          <w:bottom w:val="single" w:sz="6" w:space="4" w:color="A67C00"/>
        </w:pBdr>
        <w:spacing w:before="250" w:after="100"/>
      </w:pPr>
      <w:r>
        <w:rPr>
          <w:b/>
          <w:bCs/>
          <w:color w:val="8C1B23"/>
          <w:spacing w:val="28"/>
        </w:rPr>
        <w:t>ACKNOWLEDGEMENTS</w:t>
      </w:r>
    </w:p>
    <w:p w14:paraId="033F1B47" w14:textId="77777777" w:rsidR="00B53D04" w:rsidRDefault="0042122B">
      <w:pPr>
        <w:spacing w:after="130" w:line="268" w:lineRule="auto"/>
        <w:jc w:val="both"/>
      </w:pPr>
      <w:r>
        <w:t xml:space="preserve">This report would not exist without the students who gave their time, the faculty and staff who carried outreach alongside a full workload, the partner </w:t>
      </w:r>
      <w:proofErr w:type="spellStart"/>
      <w:r>
        <w:t>organisations</w:t>
      </w:r>
      <w:proofErr w:type="spellEnd"/>
      <w:r>
        <w:t xml:space="preserve"> named in section 18, the diplomatic missions that entrusted us with their nationals, the district and national authorities that worked with us, and above all the communities of Kansanga, </w:t>
      </w:r>
      <w:proofErr w:type="spellStart"/>
      <w:r>
        <w:t>Kitalanga</w:t>
      </w:r>
      <w:proofErr w:type="spellEnd"/>
      <w:r>
        <w:t xml:space="preserve">, </w:t>
      </w:r>
      <w:proofErr w:type="spellStart"/>
      <w:r>
        <w:t>Kibbaati</w:t>
      </w:r>
      <w:proofErr w:type="spellEnd"/>
      <w:r>
        <w:t xml:space="preserve">, </w:t>
      </w:r>
      <w:proofErr w:type="spellStart"/>
      <w:r>
        <w:t>Kiwempe</w:t>
      </w:r>
      <w:proofErr w:type="spellEnd"/>
      <w:r>
        <w:t>, Bunga and Konge — and of Karamoja and the West Nile — who allowed us to be useful.</w:t>
      </w:r>
    </w:p>
    <w:p w14:paraId="033F1B48" w14:textId="77777777" w:rsidR="00B53D04" w:rsidRDefault="0042122B">
      <w:pPr>
        <w:pBdr>
          <w:left w:val="single" w:sz="20" w:space="16" w:color="A67C00"/>
        </w:pBdr>
        <w:spacing w:before="150" w:after="40" w:line="270" w:lineRule="auto"/>
        <w:ind w:left="360" w:right="360"/>
      </w:pPr>
      <w:r>
        <w:rPr>
          <w:i/>
          <w:iCs/>
          <w:color w:val="6E1419"/>
          <w:sz w:val="21"/>
          <w:szCs w:val="21"/>
        </w:rPr>
        <w:t>“Giving back is one of our core values as a university.”</w:t>
      </w:r>
    </w:p>
    <w:p w14:paraId="033F1B49" w14:textId="77777777" w:rsidR="00B53D04" w:rsidRDefault="0042122B">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033F1B4A" w14:textId="77777777" w:rsidR="00B53D04" w:rsidRDefault="00B53D04">
      <w:pPr>
        <w:pageBreakBefore/>
      </w:pPr>
    </w:p>
    <w:p w14:paraId="033F1B4B" w14:textId="77777777" w:rsidR="00B53D04" w:rsidRDefault="0042122B">
      <w:pPr>
        <w:keepNext/>
        <w:spacing w:after="40"/>
      </w:pPr>
      <w:r>
        <w:rPr>
          <w:b/>
          <w:bCs/>
          <w:color w:val="E3DAD2"/>
          <w:sz w:val="52"/>
          <w:szCs w:val="52"/>
        </w:rPr>
        <w:t>26</w:t>
      </w:r>
    </w:p>
    <w:p w14:paraId="033F1B4C" w14:textId="77777777" w:rsidR="00B53D04" w:rsidRDefault="0042122B">
      <w:pPr>
        <w:keepNext/>
        <w:pBdr>
          <w:bottom w:val="single" w:sz="14" w:space="8" w:color="A67C00"/>
        </w:pBdr>
        <w:spacing w:after="220"/>
      </w:pPr>
      <w:r>
        <w:rPr>
          <w:b/>
          <w:bCs/>
          <w:color w:val="8C1B23"/>
          <w:sz w:val="34"/>
          <w:szCs w:val="34"/>
        </w:rPr>
        <w:t>How to work with us</w:t>
      </w:r>
    </w:p>
    <w:p w14:paraId="033F1B4D" w14:textId="77777777" w:rsidR="00B53D04" w:rsidRDefault="0042122B">
      <w:pPr>
        <w:spacing w:after="130" w:line="268" w:lineRule="auto"/>
        <w:jc w:val="both"/>
      </w:pPr>
      <w:r>
        <w:t xml:space="preserve">The university welcomes collaboration with individuals, </w:t>
      </w:r>
      <w:proofErr w:type="spellStart"/>
      <w:r>
        <w:t>organisations</w:t>
      </w:r>
      <w:proofErr w:type="spellEnd"/>
      <w:r>
        <w:t>, government bodies and diplomatic missions that share our commitment to widening access and strengthening communities.</w:t>
      </w:r>
    </w:p>
    <w:p w14:paraId="033F1B4E" w14:textId="77777777" w:rsidR="00B53D04" w:rsidRDefault="0042122B">
      <w:pPr>
        <w:keepNext/>
        <w:pBdr>
          <w:bottom w:val="single" w:sz="6" w:space="4" w:color="A67C00"/>
        </w:pBdr>
        <w:spacing w:before="250" w:after="100"/>
      </w:pPr>
      <w:r>
        <w:rPr>
          <w:b/>
          <w:bCs/>
          <w:color w:val="8C1B23"/>
          <w:spacing w:val="28"/>
        </w:rPr>
        <w:t>WAYS TO PARTNER</w:t>
      </w:r>
    </w:p>
    <w:p w14:paraId="033F1B4F" w14:textId="77777777" w:rsidR="00B53D04" w:rsidRDefault="0042122B">
      <w:pPr>
        <w:pStyle w:val="ListParagraph"/>
        <w:numPr>
          <w:ilvl w:val="0"/>
          <w:numId w:val="2"/>
        </w:numPr>
        <w:spacing w:after="55" w:line="268" w:lineRule="auto"/>
      </w:pPr>
      <w:r>
        <w:rPr>
          <w:b/>
          <w:bCs/>
        </w:rPr>
        <w:t xml:space="preserve">Fund a scholarship. </w:t>
      </w:r>
      <w:r>
        <w:t>Full and half awards are available across every category, and sponsors receive reporting on their recipients’ progress.</w:t>
      </w:r>
    </w:p>
    <w:p w14:paraId="033F1B50" w14:textId="77777777" w:rsidR="00B53D04" w:rsidRDefault="0042122B">
      <w:pPr>
        <w:pStyle w:val="ListParagraph"/>
        <w:numPr>
          <w:ilvl w:val="0"/>
          <w:numId w:val="2"/>
        </w:numPr>
        <w:spacing w:after="55" w:line="268" w:lineRule="auto"/>
      </w:pPr>
      <w:r>
        <w:rPr>
          <w:b/>
          <w:bCs/>
        </w:rPr>
        <w:t xml:space="preserve">Co-deliver an outreach </w:t>
      </w:r>
      <w:proofErr w:type="spellStart"/>
      <w:r>
        <w:rPr>
          <w:b/>
          <w:bCs/>
        </w:rPr>
        <w:t>programme</w:t>
      </w:r>
      <w:proofErr w:type="spellEnd"/>
      <w:r>
        <w:rPr>
          <w:b/>
          <w:bCs/>
        </w:rPr>
        <w:t xml:space="preserve">. </w:t>
      </w:r>
      <w:r>
        <w:t xml:space="preserve">Health, menstrual hygiene, skilling and environmental </w:t>
      </w:r>
      <w:proofErr w:type="spellStart"/>
      <w:r>
        <w:t>programmes</w:t>
      </w:r>
      <w:proofErr w:type="spellEnd"/>
      <w:r>
        <w:t xml:space="preserve"> are all delivered in partnership and have capacity for more partners.</w:t>
      </w:r>
    </w:p>
    <w:p w14:paraId="033F1B51" w14:textId="77777777" w:rsidR="00B53D04" w:rsidRDefault="0042122B">
      <w:pPr>
        <w:pStyle w:val="ListParagraph"/>
        <w:numPr>
          <w:ilvl w:val="0"/>
          <w:numId w:val="2"/>
        </w:numPr>
        <w:spacing w:after="55" w:line="268" w:lineRule="auto"/>
      </w:pPr>
      <w:r>
        <w:rPr>
          <w:b/>
          <w:bCs/>
        </w:rPr>
        <w:t xml:space="preserve">Use our facilities. </w:t>
      </w:r>
      <w:r>
        <w:t xml:space="preserve">Conference and auditorium space is available to national institutions and community </w:t>
      </w:r>
      <w:proofErr w:type="spellStart"/>
      <w:r>
        <w:t>organisations</w:t>
      </w:r>
      <w:proofErr w:type="spellEnd"/>
      <w:r>
        <w:t>.</w:t>
      </w:r>
    </w:p>
    <w:p w14:paraId="033F1B52" w14:textId="77777777" w:rsidR="00B53D04" w:rsidRDefault="0042122B">
      <w:pPr>
        <w:pStyle w:val="ListParagraph"/>
        <w:numPr>
          <w:ilvl w:val="0"/>
          <w:numId w:val="2"/>
        </w:numPr>
        <w:spacing w:after="55" w:line="268" w:lineRule="auto"/>
      </w:pPr>
      <w:r>
        <w:rPr>
          <w:b/>
          <w:bCs/>
        </w:rPr>
        <w:t xml:space="preserve">Support the Karamoja </w:t>
      </w:r>
      <w:proofErr w:type="spellStart"/>
      <w:r>
        <w:rPr>
          <w:b/>
          <w:bCs/>
        </w:rPr>
        <w:t>programme</w:t>
      </w:r>
      <w:proofErr w:type="spellEnd"/>
      <w:r>
        <w:rPr>
          <w:b/>
          <w:bCs/>
        </w:rPr>
        <w:t xml:space="preserve">. </w:t>
      </w:r>
      <w:r>
        <w:t>The Agriculture School and commercial farm, and the Scholarships for Karamoja initiative, both accept partner support.</w:t>
      </w:r>
    </w:p>
    <w:p w14:paraId="033F1B53" w14:textId="77777777" w:rsidR="00B53D04" w:rsidRDefault="0042122B">
      <w:pPr>
        <w:pStyle w:val="ListParagraph"/>
        <w:numPr>
          <w:ilvl w:val="0"/>
          <w:numId w:val="2"/>
        </w:numPr>
        <w:spacing w:after="55" w:line="268" w:lineRule="auto"/>
      </w:pPr>
      <w:r>
        <w:rPr>
          <w:b/>
          <w:bCs/>
        </w:rPr>
        <w:t xml:space="preserve">Contribute expertise. </w:t>
      </w:r>
      <w:r>
        <w:t>Professional mentorship through the Innovation Clinic and NEXUS is delivered by practitioners from outside the university.</w:t>
      </w:r>
    </w:p>
    <w:p w14:paraId="033F1B54" w14:textId="77777777" w:rsidR="00B53D04" w:rsidRDefault="0042122B">
      <w:pPr>
        <w:keepNext/>
        <w:pBdr>
          <w:bottom w:val="single" w:sz="6" w:space="4" w:color="A67C00"/>
        </w:pBdr>
        <w:spacing w:before="250" w:after="100"/>
      </w:pPr>
      <w:r>
        <w:rPr>
          <w:b/>
          <w:bCs/>
          <w:color w:val="8C1B23"/>
          <w:spacing w:val="28"/>
        </w:rPr>
        <w:t>CONTACT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000" w:firstRow="0" w:lastRow="0" w:firstColumn="0" w:lastColumn="0" w:noHBand="0" w:noVBand="0"/>
      </w:tblPr>
      <w:tblGrid>
        <w:gridCol w:w="2700"/>
        <w:gridCol w:w="6326"/>
      </w:tblGrid>
      <w:tr w:rsidR="00B53D04" w14:paraId="033F1B57" w14:textId="77777777">
        <w:tc>
          <w:tcPr>
            <w:tcW w:w="2700" w:type="dxa"/>
            <w:shd w:val="clear" w:color="auto" w:fill="F4F0EC"/>
            <w:tcMar>
              <w:top w:w="72" w:type="dxa"/>
              <w:left w:w="112" w:type="dxa"/>
              <w:bottom w:w="72" w:type="dxa"/>
              <w:right w:w="112" w:type="dxa"/>
            </w:tcMar>
          </w:tcPr>
          <w:p w14:paraId="033F1B55" w14:textId="77777777" w:rsidR="00B53D04" w:rsidRDefault="0042122B">
            <w:pPr>
              <w:spacing w:line="252" w:lineRule="auto"/>
            </w:pPr>
            <w:r>
              <w:rPr>
                <w:b/>
                <w:bCs/>
                <w:sz w:val="17"/>
                <w:szCs w:val="17"/>
              </w:rPr>
              <w:t>Institution</w:t>
            </w:r>
          </w:p>
        </w:tc>
        <w:tc>
          <w:tcPr>
            <w:tcW w:w="6326" w:type="dxa"/>
            <w:tcMar>
              <w:top w:w="72" w:type="dxa"/>
              <w:left w:w="112" w:type="dxa"/>
              <w:bottom w:w="72" w:type="dxa"/>
              <w:right w:w="112" w:type="dxa"/>
            </w:tcMar>
          </w:tcPr>
          <w:p w14:paraId="033F1B56" w14:textId="77777777" w:rsidR="00B53D04" w:rsidRDefault="0042122B">
            <w:pPr>
              <w:spacing w:line="252" w:lineRule="auto"/>
            </w:pPr>
            <w:r>
              <w:rPr>
                <w:sz w:val="17"/>
                <w:szCs w:val="17"/>
              </w:rPr>
              <w:t>International University of East Africa</w:t>
            </w:r>
          </w:p>
        </w:tc>
      </w:tr>
      <w:tr w:rsidR="00B53D04" w14:paraId="033F1B5A" w14:textId="77777777">
        <w:tc>
          <w:tcPr>
            <w:tcW w:w="2700" w:type="dxa"/>
            <w:shd w:val="clear" w:color="auto" w:fill="F4F0EC"/>
            <w:tcMar>
              <w:top w:w="72" w:type="dxa"/>
              <w:left w:w="112" w:type="dxa"/>
              <w:bottom w:w="72" w:type="dxa"/>
              <w:right w:w="112" w:type="dxa"/>
            </w:tcMar>
          </w:tcPr>
          <w:p w14:paraId="033F1B58" w14:textId="77777777" w:rsidR="00B53D04" w:rsidRDefault="0042122B">
            <w:pPr>
              <w:spacing w:line="252" w:lineRule="auto"/>
            </w:pPr>
            <w:r>
              <w:rPr>
                <w:b/>
                <w:bCs/>
                <w:sz w:val="17"/>
                <w:szCs w:val="17"/>
              </w:rPr>
              <w:t>Address</w:t>
            </w:r>
          </w:p>
        </w:tc>
        <w:tc>
          <w:tcPr>
            <w:tcW w:w="6326" w:type="dxa"/>
            <w:tcMar>
              <w:top w:w="72" w:type="dxa"/>
              <w:left w:w="112" w:type="dxa"/>
              <w:bottom w:w="72" w:type="dxa"/>
              <w:right w:w="112" w:type="dxa"/>
            </w:tcMar>
          </w:tcPr>
          <w:p w14:paraId="033F1B59" w14:textId="77777777" w:rsidR="00B53D04" w:rsidRDefault="0042122B">
            <w:pPr>
              <w:spacing w:line="252" w:lineRule="auto"/>
            </w:pPr>
            <w:r>
              <w:rPr>
                <w:sz w:val="17"/>
                <w:szCs w:val="17"/>
              </w:rPr>
              <w:t xml:space="preserve">Plot 1112/1121, Kansanga </w:t>
            </w:r>
            <w:proofErr w:type="spellStart"/>
            <w:r>
              <w:rPr>
                <w:sz w:val="17"/>
                <w:szCs w:val="17"/>
              </w:rPr>
              <w:t>Ggaba</w:t>
            </w:r>
            <w:proofErr w:type="spellEnd"/>
            <w:r>
              <w:rPr>
                <w:sz w:val="17"/>
                <w:szCs w:val="17"/>
              </w:rPr>
              <w:t xml:space="preserve"> Road, P.O. Box 35502, Kampala, Uganda</w:t>
            </w:r>
          </w:p>
        </w:tc>
      </w:tr>
      <w:tr w:rsidR="00B53D04" w14:paraId="033F1B5D" w14:textId="77777777">
        <w:tc>
          <w:tcPr>
            <w:tcW w:w="2700" w:type="dxa"/>
            <w:shd w:val="clear" w:color="auto" w:fill="F4F0EC"/>
            <w:tcMar>
              <w:top w:w="72" w:type="dxa"/>
              <w:left w:w="112" w:type="dxa"/>
              <w:bottom w:w="72" w:type="dxa"/>
              <w:right w:w="112" w:type="dxa"/>
            </w:tcMar>
          </w:tcPr>
          <w:p w14:paraId="033F1B5B" w14:textId="77777777" w:rsidR="00B53D04" w:rsidRDefault="0042122B">
            <w:pPr>
              <w:spacing w:line="252" w:lineRule="auto"/>
            </w:pPr>
            <w:r>
              <w:rPr>
                <w:b/>
                <w:bCs/>
                <w:sz w:val="17"/>
                <w:szCs w:val="17"/>
              </w:rPr>
              <w:t>Toll-free</w:t>
            </w:r>
          </w:p>
        </w:tc>
        <w:tc>
          <w:tcPr>
            <w:tcW w:w="6326" w:type="dxa"/>
            <w:tcMar>
              <w:top w:w="72" w:type="dxa"/>
              <w:left w:w="112" w:type="dxa"/>
              <w:bottom w:w="72" w:type="dxa"/>
              <w:right w:w="112" w:type="dxa"/>
            </w:tcMar>
          </w:tcPr>
          <w:p w14:paraId="033F1B5C" w14:textId="77777777" w:rsidR="00B53D04" w:rsidRDefault="0042122B">
            <w:pPr>
              <w:spacing w:line="252" w:lineRule="auto"/>
            </w:pPr>
            <w:r>
              <w:rPr>
                <w:sz w:val="17"/>
                <w:szCs w:val="17"/>
              </w:rPr>
              <w:t>800 335 335</w:t>
            </w:r>
          </w:p>
        </w:tc>
      </w:tr>
      <w:tr w:rsidR="00B53D04" w14:paraId="033F1B60" w14:textId="77777777">
        <w:tc>
          <w:tcPr>
            <w:tcW w:w="2700" w:type="dxa"/>
            <w:shd w:val="clear" w:color="auto" w:fill="F4F0EC"/>
            <w:tcMar>
              <w:top w:w="72" w:type="dxa"/>
              <w:left w:w="112" w:type="dxa"/>
              <w:bottom w:w="72" w:type="dxa"/>
              <w:right w:w="112" w:type="dxa"/>
            </w:tcMar>
          </w:tcPr>
          <w:p w14:paraId="033F1B5E" w14:textId="77777777" w:rsidR="00B53D04" w:rsidRDefault="0042122B">
            <w:pPr>
              <w:spacing w:line="252" w:lineRule="auto"/>
            </w:pPr>
            <w:r>
              <w:rPr>
                <w:b/>
                <w:bCs/>
                <w:sz w:val="17"/>
                <w:szCs w:val="17"/>
              </w:rPr>
              <w:t>Mobile and WhatsApp</w:t>
            </w:r>
          </w:p>
        </w:tc>
        <w:tc>
          <w:tcPr>
            <w:tcW w:w="6326" w:type="dxa"/>
            <w:tcMar>
              <w:top w:w="72" w:type="dxa"/>
              <w:left w:w="112" w:type="dxa"/>
              <w:bottom w:w="72" w:type="dxa"/>
              <w:right w:w="112" w:type="dxa"/>
            </w:tcMar>
          </w:tcPr>
          <w:p w14:paraId="033F1B5F" w14:textId="77777777" w:rsidR="00B53D04" w:rsidRDefault="0042122B">
            <w:pPr>
              <w:spacing w:line="252" w:lineRule="auto"/>
            </w:pPr>
            <w:r>
              <w:rPr>
                <w:sz w:val="17"/>
                <w:szCs w:val="17"/>
              </w:rPr>
              <w:t>+256 705 722 300</w:t>
            </w:r>
          </w:p>
        </w:tc>
      </w:tr>
      <w:tr w:rsidR="00B53D04" w14:paraId="033F1B63" w14:textId="77777777">
        <w:tc>
          <w:tcPr>
            <w:tcW w:w="2700" w:type="dxa"/>
            <w:shd w:val="clear" w:color="auto" w:fill="F4F0EC"/>
            <w:tcMar>
              <w:top w:w="72" w:type="dxa"/>
              <w:left w:w="112" w:type="dxa"/>
              <w:bottom w:w="72" w:type="dxa"/>
              <w:right w:w="112" w:type="dxa"/>
            </w:tcMar>
          </w:tcPr>
          <w:p w14:paraId="033F1B61" w14:textId="77777777" w:rsidR="00B53D04" w:rsidRDefault="0042122B">
            <w:pPr>
              <w:spacing w:line="252" w:lineRule="auto"/>
            </w:pPr>
            <w:r>
              <w:rPr>
                <w:b/>
                <w:bCs/>
                <w:sz w:val="17"/>
                <w:szCs w:val="17"/>
              </w:rPr>
              <w:t>Email</w:t>
            </w:r>
          </w:p>
        </w:tc>
        <w:tc>
          <w:tcPr>
            <w:tcW w:w="6326" w:type="dxa"/>
            <w:tcMar>
              <w:top w:w="72" w:type="dxa"/>
              <w:left w:w="112" w:type="dxa"/>
              <w:bottom w:w="72" w:type="dxa"/>
              <w:right w:w="112" w:type="dxa"/>
            </w:tcMar>
          </w:tcPr>
          <w:p w14:paraId="033F1B62" w14:textId="77777777" w:rsidR="00B53D04" w:rsidRDefault="0042122B">
            <w:pPr>
              <w:spacing w:line="252" w:lineRule="auto"/>
            </w:pPr>
            <w:r>
              <w:rPr>
                <w:sz w:val="17"/>
                <w:szCs w:val="17"/>
              </w:rPr>
              <w:t>info@iuea.ac.ug</w:t>
            </w:r>
          </w:p>
        </w:tc>
      </w:tr>
      <w:tr w:rsidR="00B53D04" w14:paraId="033F1B66" w14:textId="77777777">
        <w:tc>
          <w:tcPr>
            <w:tcW w:w="2700" w:type="dxa"/>
            <w:shd w:val="clear" w:color="auto" w:fill="F4F0EC"/>
            <w:tcMar>
              <w:top w:w="72" w:type="dxa"/>
              <w:left w:w="112" w:type="dxa"/>
              <w:bottom w:w="72" w:type="dxa"/>
              <w:right w:w="112" w:type="dxa"/>
            </w:tcMar>
          </w:tcPr>
          <w:p w14:paraId="033F1B64" w14:textId="77777777" w:rsidR="00B53D04" w:rsidRDefault="0042122B">
            <w:pPr>
              <w:spacing w:line="252" w:lineRule="auto"/>
            </w:pPr>
            <w:r>
              <w:rPr>
                <w:b/>
                <w:bCs/>
                <w:sz w:val="17"/>
                <w:szCs w:val="17"/>
              </w:rPr>
              <w:t>Website</w:t>
            </w:r>
          </w:p>
        </w:tc>
        <w:tc>
          <w:tcPr>
            <w:tcW w:w="6326" w:type="dxa"/>
            <w:tcMar>
              <w:top w:w="72" w:type="dxa"/>
              <w:left w:w="112" w:type="dxa"/>
              <w:bottom w:w="72" w:type="dxa"/>
              <w:right w:w="112" w:type="dxa"/>
            </w:tcMar>
          </w:tcPr>
          <w:p w14:paraId="033F1B65" w14:textId="77777777" w:rsidR="00B53D04" w:rsidRDefault="0042122B">
            <w:pPr>
              <w:spacing w:line="252" w:lineRule="auto"/>
            </w:pPr>
            <w:r>
              <w:rPr>
                <w:sz w:val="17"/>
                <w:szCs w:val="17"/>
              </w:rPr>
              <w:t>www.iuea.ac.ug</w:t>
            </w:r>
          </w:p>
        </w:tc>
      </w:tr>
      <w:tr w:rsidR="00B53D04" w14:paraId="033F1B69" w14:textId="77777777">
        <w:tc>
          <w:tcPr>
            <w:tcW w:w="2700" w:type="dxa"/>
            <w:shd w:val="clear" w:color="auto" w:fill="F4F0EC"/>
            <w:tcMar>
              <w:top w:w="72" w:type="dxa"/>
              <w:left w:w="112" w:type="dxa"/>
              <w:bottom w:w="72" w:type="dxa"/>
              <w:right w:w="112" w:type="dxa"/>
            </w:tcMar>
          </w:tcPr>
          <w:p w14:paraId="033F1B67" w14:textId="77777777" w:rsidR="00B53D04" w:rsidRDefault="0042122B">
            <w:pPr>
              <w:spacing w:line="252" w:lineRule="auto"/>
            </w:pPr>
            <w:r>
              <w:rPr>
                <w:b/>
                <w:bCs/>
                <w:sz w:val="17"/>
                <w:szCs w:val="17"/>
              </w:rPr>
              <w:t>Office hours</w:t>
            </w:r>
          </w:p>
        </w:tc>
        <w:tc>
          <w:tcPr>
            <w:tcW w:w="6326" w:type="dxa"/>
            <w:tcMar>
              <w:top w:w="72" w:type="dxa"/>
              <w:left w:w="112" w:type="dxa"/>
              <w:bottom w:w="72" w:type="dxa"/>
              <w:right w:w="112" w:type="dxa"/>
            </w:tcMar>
          </w:tcPr>
          <w:p w14:paraId="033F1B68" w14:textId="77777777" w:rsidR="00B53D04" w:rsidRDefault="0042122B">
            <w:pPr>
              <w:spacing w:line="252" w:lineRule="auto"/>
            </w:pPr>
            <w:r>
              <w:rPr>
                <w:sz w:val="17"/>
                <w:szCs w:val="17"/>
              </w:rPr>
              <w:t>8:00 a.m. – 5:00 p.m.</w:t>
            </w:r>
          </w:p>
        </w:tc>
      </w:tr>
      <w:tr w:rsidR="00B53D04" w14:paraId="033F1B6C" w14:textId="77777777">
        <w:tc>
          <w:tcPr>
            <w:tcW w:w="2700" w:type="dxa"/>
            <w:shd w:val="clear" w:color="auto" w:fill="F4F0EC"/>
            <w:tcMar>
              <w:top w:w="72" w:type="dxa"/>
              <w:left w:w="112" w:type="dxa"/>
              <w:bottom w:w="72" w:type="dxa"/>
              <w:right w:w="112" w:type="dxa"/>
            </w:tcMar>
          </w:tcPr>
          <w:p w14:paraId="033F1B6A" w14:textId="77777777" w:rsidR="00B53D04" w:rsidRDefault="0042122B">
            <w:pPr>
              <w:spacing w:line="252" w:lineRule="auto"/>
            </w:pPr>
            <w:r>
              <w:rPr>
                <w:b/>
                <w:bCs/>
                <w:sz w:val="17"/>
                <w:szCs w:val="17"/>
              </w:rPr>
              <w:t>Outreach enquiries</w:t>
            </w:r>
          </w:p>
        </w:tc>
        <w:tc>
          <w:tcPr>
            <w:tcW w:w="6326" w:type="dxa"/>
            <w:tcMar>
              <w:top w:w="72" w:type="dxa"/>
              <w:left w:w="112" w:type="dxa"/>
              <w:bottom w:w="72" w:type="dxa"/>
              <w:right w:w="112" w:type="dxa"/>
            </w:tcMar>
          </w:tcPr>
          <w:p w14:paraId="033F1B6B" w14:textId="77777777" w:rsidR="00B53D04" w:rsidRDefault="0042122B">
            <w:pPr>
              <w:spacing w:line="252" w:lineRule="auto"/>
            </w:pPr>
            <w:r>
              <w:rPr>
                <w:i/>
                <w:iCs/>
                <w:color w:val="8A8A8A"/>
                <w:sz w:val="17"/>
                <w:szCs w:val="17"/>
              </w:rPr>
              <w:t xml:space="preserve">[ name, title and email of the outreach focal </w:t>
            </w:r>
            <w:proofErr w:type="gramStart"/>
            <w:r>
              <w:rPr>
                <w:i/>
                <w:iCs/>
                <w:color w:val="8A8A8A"/>
                <w:sz w:val="17"/>
                <w:szCs w:val="17"/>
              </w:rPr>
              <w:t>point ]</w:t>
            </w:r>
            <w:proofErr w:type="gramEnd"/>
          </w:p>
        </w:tc>
      </w:tr>
    </w:tbl>
    <w:p w14:paraId="033F1B6D" w14:textId="77777777" w:rsidR="00B53D04" w:rsidRDefault="00B53D04">
      <w:pPr>
        <w:spacing w:after="200"/>
      </w:pPr>
    </w:p>
    <w:p w14:paraId="033F1B6E" w14:textId="77777777" w:rsidR="00B53D04" w:rsidRDefault="0042122B">
      <w:pPr>
        <w:spacing w:after="40"/>
        <w:jc w:val="center"/>
      </w:pPr>
      <w:r>
        <w:rPr>
          <w:i/>
          <w:iCs/>
          <w:color w:val="5A5A5A"/>
          <w:sz w:val="19"/>
          <w:szCs w:val="19"/>
        </w:rPr>
        <w:t>Follow us to stay updated on our next philanthropic adventure.</w:t>
      </w:r>
    </w:p>
    <w:p w14:paraId="033F1B6F" w14:textId="77777777" w:rsidR="00B53D04" w:rsidRDefault="0042122B">
      <w:pPr>
        <w:jc w:val="center"/>
      </w:pPr>
      <w:proofErr w:type="gramStart"/>
      <w:r>
        <w:rPr>
          <w:b/>
          <w:bCs/>
          <w:color w:val="8C1B23"/>
          <w:sz w:val="18"/>
          <w:szCs w:val="18"/>
        </w:rPr>
        <w:t>Facebook  ·</w:t>
      </w:r>
      <w:proofErr w:type="gramEnd"/>
      <w:r>
        <w:rPr>
          <w:b/>
          <w:bCs/>
          <w:color w:val="8C1B23"/>
          <w:sz w:val="18"/>
          <w:szCs w:val="18"/>
        </w:rPr>
        <w:t xml:space="preserve">  </w:t>
      </w:r>
      <w:proofErr w:type="gramStart"/>
      <w:r>
        <w:rPr>
          <w:b/>
          <w:bCs/>
          <w:color w:val="8C1B23"/>
          <w:sz w:val="18"/>
          <w:szCs w:val="18"/>
        </w:rPr>
        <w:t>X  ·</w:t>
      </w:r>
      <w:proofErr w:type="gramEnd"/>
      <w:r>
        <w:rPr>
          <w:b/>
          <w:bCs/>
          <w:color w:val="8C1B23"/>
          <w:sz w:val="18"/>
          <w:szCs w:val="18"/>
        </w:rPr>
        <w:t xml:space="preserve">  </w:t>
      </w:r>
      <w:proofErr w:type="gramStart"/>
      <w:r>
        <w:rPr>
          <w:b/>
          <w:bCs/>
          <w:color w:val="8C1B23"/>
          <w:sz w:val="18"/>
          <w:szCs w:val="18"/>
        </w:rPr>
        <w:t>Instagram  ·</w:t>
      </w:r>
      <w:proofErr w:type="gramEnd"/>
      <w:r>
        <w:rPr>
          <w:b/>
          <w:bCs/>
          <w:color w:val="8C1B23"/>
          <w:sz w:val="18"/>
          <w:szCs w:val="18"/>
        </w:rPr>
        <w:t xml:space="preserve">  </w:t>
      </w:r>
      <w:proofErr w:type="gramStart"/>
      <w:r>
        <w:rPr>
          <w:b/>
          <w:bCs/>
          <w:color w:val="8C1B23"/>
          <w:sz w:val="18"/>
          <w:szCs w:val="18"/>
        </w:rPr>
        <w:t>YouTube  ·</w:t>
      </w:r>
      <w:proofErr w:type="gramEnd"/>
      <w:r>
        <w:rPr>
          <w:b/>
          <w:bCs/>
          <w:color w:val="8C1B23"/>
          <w:sz w:val="18"/>
          <w:szCs w:val="18"/>
        </w:rPr>
        <w:t xml:space="preserve">  </w:t>
      </w:r>
      <w:proofErr w:type="gramStart"/>
      <w:r>
        <w:rPr>
          <w:b/>
          <w:bCs/>
          <w:color w:val="8C1B23"/>
          <w:sz w:val="18"/>
          <w:szCs w:val="18"/>
        </w:rPr>
        <w:t>LinkedIn  —</w:t>
      </w:r>
      <w:proofErr w:type="gramEnd"/>
      <w:r>
        <w:rPr>
          <w:b/>
          <w:bCs/>
          <w:color w:val="8C1B23"/>
          <w:sz w:val="18"/>
          <w:szCs w:val="18"/>
        </w:rPr>
        <w:t xml:space="preserve">  IUEA Uganda</w:t>
      </w:r>
    </w:p>
    <w:p w14:paraId="033F1B70" w14:textId="77777777" w:rsidR="00B53D04" w:rsidRDefault="00B53D04">
      <w:pPr>
        <w:sectPr w:rsidR="00B53D04">
          <w:footerReference w:type="default" r:id="rId13"/>
          <w:pgSz w:w="11906" w:h="16838"/>
          <w:pgMar w:top="1080" w:right="1300" w:bottom="1080" w:left="1300" w:header="708" w:footer="708" w:gutter="0"/>
          <w:cols w:space="720"/>
          <w:docGrid w:linePitch="360"/>
        </w:sectPr>
      </w:pPr>
    </w:p>
    <w:p w14:paraId="3BB1208E" w14:textId="77777777" w:rsidR="008D32F8" w:rsidRDefault="008D32F8" w:rsidP="008D32F8">
      <w:pPr>
        <w:rPr>
          <w:rFonts w:ascii="Cambria" w:eastAsia="Cambria" w:hAnsi="Cambria" w:cs="Cambria"/>
          <w:sz w:val="27"/>
          <w:szCs w:val="27"/>
        </w:rPr>
      </w:pPr>
    </w:p>
    <w:p w14:paraId="153AAABA" w14:textId="77777777" w:rsidR="008D32F8" w:rsidRDefault="008D32F8" w:rsidP="008D32F8">
      <w:r>
        <w:rPr>
          <w:noProof/>
          <w:sz w:val="27"/>
          <w:szCs w:val="27"/>
        </w:rPr>
        <mc:AlternateContent>
          <mc:Choice Requires="wps">
            <w:drawing>
              <wp:anchor distT="0" distB="0" distL="114300" distR="114300" simplePos="0" relativeHeight="251659264" behindDoc="0" locked="0" layoutInCell="1" hidden="0" allowOverlap="1" wp14:anchorId="69DAA275" wp14:editId="03974BEF">
                <wp:simplePos x="0" y="0"/>
                <wp:positionH relativeFrom="page">
                  <wp:align>center</wp:align>
                </wp:positionH>
                <wp:positionV relativeFrom="page">
                  <wp:align>bottom</wp:align>
                </wp:positionV>
                <wp:extent cx="7943850" cy="838835"/>
                <wp:effectExtent l="0" t="0" r="0" b="0"/>
                <wp:wrapNone/>
                <wp:docPr id="1871914430" name="Rectangle 1871914430"/>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5C3C9243" w14:textId="77777777" w:rsidR="008D32F8" w:rsidRDefault="008D32F8" w:rsidP="008D32F8">
                            <w:pPr>
                              <w:textDirection w:val="btLr"/>
                            </w:pPr>
                          </w:p>
                        </w:txbxContent>
                      </wps:txbx>
                      <wps:bodyPr spcFirstLastPara="1" wrap="square" lIns="91425" tIns="91425" rIns="91425" bIns="91425" anchor="ctr" anchorCtr="0">
                        <a:noAutofit/>
                      </wps:bodyPr>
                    </wps:wsp>
                  </a:graphicData>
                </a:graphic>
              </wp:anchor>
            </w:drawing>
          </mc:Choice>
          <mc:Fallback>
            <w:pict>
              <v:rect w14:anchorId="69DAA275" id="Rectangle 1871914430" o:spid="_x0000_s1030" style="position:absolute;margin-left:0;margin-top:0;width:625.5pt;height:66.05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" fillcolor="#960000" strokecolor="#c00000">
                <v:stroke startarrowwidth="narrow" startarrowlength="short" endarrowwidth="narrow" endarrowlength="short" miterlimit="5243f"/>
                <v:textbox inset="2.53958mm,2.53958mm,2.53958mm,2.53958mm">
                  <w:txbxContent>
                    <w:p w14:paraId="5C3C9243" w14:textId="77777777" w:rsidR="008D32F8" w:rsidRDefault="008D32F8" w:rsidP="008D32F8">
                      <w:pPr>
                        <w:textDirection w:val="btLr"/>
                      </w:pPr>
                    </w:p>
                  </w:txbxContent>
                </v:textbox>
                <w10:wrap anchorx="page" anchory="page"/>
              </v:rect>
            </w:pict>
          </mc:Fallback>
        </mc:AlternateContent>
      </w:r>
    </w:p>
    <w:p w14:paraId="06B44B76" w14:textId="77777777" w:rsidR="008D32F8" w:rsidRDefault="008D32F8" w:rsidP="008D32F8">
      <w:r>
        <w:rPr>
          <w:noProof/>
          <w:sz w:val="27"/>
          <w:szCs w:val="27"/>
        </w:rPr>
        <mc:AlternateContent>
          <mc:Choice Requires="wps">
            <w:drawing>
              <wp:anchor distT="0" distB="0" distL="114300" distR="114300" simplePos="0" relativeHeight="251660288" behindDoc="0" locked="0" layoutInCell="1" hidden="0" allowOverlap="1" wp14:anchorId="5E48B2BD" wp14:editId="25FDEF3A">
                <wp:simplePos x="0" y="0"/>
                <wp:positionH relativeFrom="page">
                  <wp:posOffset>395289</wp:posOffset>
                </wp:positionH>
                <wp:positionV relativeFrom="page">
                  <wp:posOffset>-272093</wp:posOffset>
                </wp:positionV>
                <wp:extent cx="119380" cy="11235690"/>
                <wp:effectExtent l="0" t="0" r="0" b="0"/>
                <wp:wrapNone/>
                <wp:docPr id="944159754" name="Rectangle 94415975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6B559835" w14:textId="77777777" w:rsidR="008D32F8" w:rsidRDefault="008D32F8" w:rsidP="008D32F8">
                            <w:pPr>
                              <w:textDirection w:val="btLr"/>
                            </w:pPr>
                          </w:p>
                        </w:txbxContent>
                      </wps:txbx>
                      <wps:bodyPr spcFirstLastPara="1" wrap="square" lIns="91425" tIns="91425" rIns="91425" bIns="91425" anchor="ctr" anchorCtr="0">
                        <a:noAutofit/>
                      </wps:bodyPr>
                    </wps:wsp>
                  </a:graphicData>
                </a:graphic>
              </wp:anchor>
            </w:drawing>
          </mc:Choice>
          <mc:Fallback>
            <w:pict>
              <v:rect w14:anchorId="5E48B2BD" id="Rectangle 944159754" o:spid="_x0000_s1031" style="position:absolute;margin-left:31.15pt;margin-top:-21.4pt;width:9.4pt;height:884.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q4/SXx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6B559835" w14:textId="77777777" w:rsidR="008D32F8" w:rsidRDefault="008D32F8" w:rsidP="008D32F8">
                      <w:pPr>
                        <w:textDirection w:val="btLr"/>
                      </w:pPr>
                    </w:p>
                  </w:txbxContent>
                </v:textbox>
                <w10:wrap anchorx="page" anchory="page"/>
              </v:rect>
            </w:pict>
          </mc:Fallback>
        </mc:AlternateContent>
      </w:r>
    </w:p>
    <w:p w14:paraId="4DBF8F96" w14:textId="77777777" w:rsidR="008D32F8" w:rsidRDefault="008D32F8" w:rsidP="008D32F8">
      <w:r>
        <w:rPr>
          <w:noProof/>
          <w:sz w:val="27"/>
          <w:szCs w:val="27"/>
        </w:rPr>
        <mc:AlternateContent>
          <mc:Choice Requires="wps">
            <w:drawing>
              <wp:anchor distT="0" distB="0" distL="114300" distR="114300" simplePos="0" relativeHeight="251661312" behindDoc="0" locked="0" layoutInCell="1" hidden="0" allowOverlap="1" wp14:anchorId="19CF537F" wp14:editId="41C2F74B">
                <wp:simplePos x="0" y="0"/>
                <wp:positionH relativeFrom="page">
                  <wp:posOffset>7041196</wp:posOffset>
                </wp:positionH>
                <wp:positionV relativeFrom="page">
                  <wp:posOffset>-272093</wp:posOffset>
                </wp:positionV>
                <wp:extent cx="119380" cy="11235690"/>
                <wp:effectExtent l="0" t="0" r="0" b="0"/>
                <wp:wrapNone/>
                <wp:docPr id="284870128" name="Rectangle 28487012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687FB234" w14:textId="77777777" w:rsidR="008D32F8" w:rsidRDefault="008D32F8" w:rsidP="008D32F8">
                            <w:pPr>
                              <w:textDirection w:val="btLr"/>
                            </w:pPr>
                          </w:p>
                        </w:txbxContent>
                      </wps:txbx>
                      <wps:bodyPr spcFirstLastPara="1" wrap="square" lIns="91425" tIns="91425" rIns="91425" bIns="91425" anchor="ctr" anchorCtr="0">
                        <a:noAutofit/>
                      </wps:bodyPr>
                    </wps:wsp>
                  </a:graphicData>
                </a:graphic>
              </wp:anchor>
            </w:drawing>
          </mc:Choice>
          <mc:Fallback>
            <w:pict>
              <v:rect w14:anchorId="19CF537F" id="Rectangle 284870128" o:spid="_x0000_s1032" style="position:absolute;margin-left:554.4pt;margin-top:-21.4pt;width:9.4pt;height:884.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cjcnFB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687FB234" w14:textId="77777777" w:rsidR="008D32F8" w:rsidRDefault="008D32F8" w:rsidP="008D32F8">
                      <w:pPr>
                        <w:textDirection w:val="btLr"/>
                      </w:pPr>
                    </w:p>
                  </w:txbxContent>
                </v:textbox>
                <w10:wrap anchorx="page" anchory="page"/>
              </v:rect>
            </w:pict>
          </mc:Fallback>
        </mc:AlternateContent>
      </w:r>
    </w:p>
    <w:p w14:paraId="48F43D4A" w14:textId="77777777" w:rsidR="008D32F8" w:rsidRDefault="008D32F8" w:rsidP="008D32F8">
      <w:r>
        <w:rPr>
          <w:noProof/>
          <w:sz w:val="27"/>
          <w:szCs w:val="27"/>
        </w:rPr>
        <mc:AlternateContent>
          <mc:Choice Requires="wps">
            <w:drawing>
              <wp:anchor distT="0" distB="0" distL="114300" distR="114300" simplePos="0" relativeHeight="251662336" behindDoc="0" locked="0" layoutInCell="1" hidden="0" allowOverlap="1" wp14:anchorId="6F95CF03" wp14:editId="61338CF7">
                <wp:simplePos x="0" y="0"/>
                <wp:positionH relativeFrom="page">
                  <wp:posOffset>-193988</wp:posOffset>
                </wp:positionH>
                <wp:positionV relativeFrom="page">
                  <wp:posOffset>-4760</wp:posOffset>
                </wp:positionV>
                <wp:extent cx="7953375" cy="834390"/>
                <wp:effectExtent l="0" t="0" r="0" b="0"/>
                <wp:wrapNone/>
                <wp:docPr id="2085333012" name="Rectangle 2085333012"/>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25846CE3" w14:textId="77777777" w:rsidR="008D32F8" w:rsidRDefault="008D32F8" w:rsidP="008D32F8">
                            <w:pPr>
                              <w:textDirection w:val="btLr"/>
                            </w:pPr>
                          </w:p>
                        </w:txbxContent>
                      </wps:txbx>
                      <wps:bodyPr spcFirstLastPara="1" wrap="square" lIns="91425" tIns="91425" rIns="91425" bIns="91425" anchor="ctr" anchorCtr="0">
                        <a:noAutofit/>
                      </wps:bodyPr>
                    </wps:wsp>
                  </a:graphicData>
                </a:graphic>
              </wp:anchor>
            </w:drawing>
          </mc:Choice>
          <mc:Fallback>
            <w:pict>
              <v:rect w14:anchorId="6F95CF03" id="Rectangle 2085333012" o:spid="_x0000_s1033" style="position:absolute;margin-left:-15.25pt;margin-top:-.35pt;width:626.25pt;height:65.7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LSE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6yFhpZOtq4+bwNCLtSK6z4BxA4HkO6LoJGmK+30PgbjoT5Y0MxvdpTrFWyPcGttb&#13;&#10;A6xoHU2KiIGzk7GMeXJSf6x7v4+uUbmPVzJn1iTW3KvzYKVpuLWz13X8Fz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yly0hB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25846CE3" w14:textId="77777777" w:rsidR="008D32F8" w:rsidRDefault="008D32F8" w:rsidP="008D32F8">
                      <w:pPr>
                        <w:textDirection w:val="btLr"/>
                      </w:pPr>
                    </w:p>
                  </w:txbxContent>
                </v:textbox>
                <w10:wrap anchorx="page" anchory="page"/>
              </v:rect>
            </w:pict>
          </mc:Fallback>
        </mc:AlternateContent>
      </w:r>
    </w:p>
    <w:p w14:paraId="5CE02AE1" w14:textId="77777777" w:rsidR="008D32F8" w:rsidRDefault="008D32F8" w:rsidP="008D32F8">
      <w:pPr>
        <w:rPr>
          <w:rFonts w:ascii="Cambria" w:eastAsia="Cambria" w:hAnsi="Cambria" w:cs="Cambria"/>
          <w:sz w:val="27"/>
          <w:szCs w:val="27"/>
        </w:rPr>
      </w:pPr>
      <w:r>
        <w:rPr>
          <w:rFonts w:ascii="Cambria" w:eastAsia="Cambria" w:hAnsi="Cambria" w:cs="Cambria"/>
          <w:sz w:val="27"/>
          <w:szCs w:val="27"/>
        </w:rPr>
        <w:t xml:space="preserve">                 </w:t>
      </w:r>
    </w:p>
    <w:p w14:paraId="1ED9E244" w14:textId="77777777" w:rsidR="008D32F8" w:rsidRDefault="008D32F8" w:rsidP="008D32F8">
      <w:pPr>
        <w:jc w:val="center"/>
        <w:rPr>
          <w:rFonts w:ascii="Tahoma" w:eastAsia="Tahoma" w:hAnsi="Tahoma" w:cs="Tahoma"/>
          <w:b/>
          <w:bCs/>
          <w:sz w:val="41"/>
          <w:szCs w:val="41"/>
        </w:rPr>
      </w:pPr>
    </w:p>
    <w:p w14:paraId="27CA0D17" w14:textId="77777777" w:rsidR="008D32F8" w:rsidRDefault="008D32F8" w:rsidP="008D32F8">
      <w:pPr>
        <w:jc w:val="center"/>
        <w:rPr>
          <w:rFonts w:ascii="Tahoma" w:eastAsia="Tahoma" w:hAnsi="Tahoma" w:cs="Tahoma"/>
          <w:b/>
          <w:bCs/>
          <w:sz w:val="41"/>
          <w:szCs w:val="41"/>
        </w:rPr>
      </w:pPr>
    </w:p>
    <w:p w14:paraId="0D6502A6" w14:textId="77777777" w:rsidR="008D32F8" w:rsidRDefault="008D32F8" w:rsidP="008D32F8">
      <w:pPr>
        <w:jc w:val="center"/>
        <w:rPr>
          <w:rFonts w:ascii="Tahoma" w:eastAsia="Tahoma" w:hAnsi="Tahoma" w:cs="Tahoma"/>
          <w:b/>
          <w:bCs/>
          <w:sz w:val="41"/>
          <w:szCs w:val="41"/>
        </w:rPr>
      </w:pPr>
    </w:p>
    <w:p w14:paraId="7723653B" w14:textId="77777777" w:rsidR="008D32F8" w:rsidRDefault="008D32F8" w:rsidP="008D32F8">
      <w:pPr>
        <w:jc w:val="center"/>
        <w:rPr>
          <w:rFonts w:ascii="Tahoma" w:eastAsia="Tahoma" w:hAnsi="Tahoma" w:cs="Tahoma"/>
          <w:b/>
          <w:bCs/>
          <w:sz w:val="41"/>
          <w:szCs w:val="41"/>
        </w:rPr>
      </w:pPr>
    </w:p>
    <w:p w14:paraId="23EF7ADA" w14:textId="77777777" w:rsidR="008D32F8" w:rsidRDefault="008D32F8" w:rsidP="008D32F8">
      <w:pPr>
        <w:jc w:val="center"/>
        <w:rPr>
          <w:rFonts w:ascii="Tahoma" w:eastAsia="Tahoma" w:hAnsi="Tahoma" w:cs="Tahoma"/>
          <w:b/>
          <w:bCs/>
          <w:sz w:val="41"/>
          <w:szCs w:val="41"/>
        </w:rPr>
      </w:pPr>
    </w:p>
    <w:p w14:paraId="3548BEC2" w14:textId="77777777" w:rsidR="008D32F8" w:rsidRDefault="008D32F8" w:rsidP="008D32F8">
      <w:pPr>
        <w:jc w:val="center"/>
        <w:rPr>
          <w:rFonts w:ascii="Tahoma" w:eastAsia="Tahoma" w:hAnsi="Tahoma" w:cs="Tahoma"/>
          <w:b/>
          <w:bCs/>
          <w:sz w:val="41"/>
          <w:szCs w:val="41"/>
        </w:rPr>
      </w:pPr>
    </w:p>
    <w:p w14:paraId="42CAEFD8" w14:textId="77777777" w:rsidR="008D32F8" w:rsidRDefault="008D32F8" w:rsidP="008D32F8">
      <w:pPr>
        <w:jc w:val="center"/>
        <w:rPr>
          <w:rFonts w:ascii="Tahoma" w:eastAsia="Tahoma" w:hAnsi="Tahoma" w:cs="Tahoma"/>
          <w:b/>
          <w:bCs/>
          <w:sz w:val="41"/>
          <w:szCs w:val="41"/>
        </w:rPr>
      </w:pPr>
    </w:p>
    <w:p w14:paraId="7E60035D" w14:textId="77777777" w:rsidR="008D32F8" w:rsidRDefault="008D32F8" w:rsidP="008D32F8">
      <w:pPr>
        <w:jc w:val="center"/>
        <w:rPr>
          <w:rFonts w:ascii="Tahoma" w:eastAsia="Tahoma" w:hAnsi="Tahoma" w:cs="Tahoma"/>
          <w:b/>
          <w:bCs/>
          <w:sz w:val="41"/>
          <w:szCs w:val="41"/>
        </w:rPr>
      </w:pPr>
    </w:p>
    <w:p w14:paraId="446DF514" w14:textId="77777777" w:rsidR="008D32F8" w:rsidRDefault="008D32F8" w:rsidP="008D32F8">
      <w:pPr>
        <w:jc w:val="center"/>
        <w:rPr>
          <w:rFonts w:ascii="Tahoma" w:eastAsia="Tahoma" w:hAnsi="Tahoma" w:cs="Tahoma"/>
          <w:b/>
          <w:bCs/>
          <w:sz w:val="41"/>
          <w:szCs w:val="41"/>
        </w:rPr>
      </w:pPr>
    </w:p>
    <w:p w14:paraId="495FE87E" w14:textId="77777777" w:rsidR="008D32F8" w:rsidRDefault="008D32F8" w:rsidP="008D32F8">
      <w:pPr>
        <w:jc w:val="center"/>
        <w:rPr>
          <w:rFonts w:ascii="Tahoma" w:eastAsia="Tahoma" w:hAnsi="Tahoma" w:cs="Tahoma"/>
          <w:b/>
          <w:bCs/>
          <w:sz w:val="41"/>
          <w:szCs w:val="41"/>
        </w:rPr>
      </w:pPr>
    </w:p>
    <w:p w14:paraId="7F66F6A5" w14:textId="77777777" w:rsidR="008D32F8" w:rsidRDefault="008D32F8" w:rsidP="008D32F8">
      <w:pPr>
        <w:jc w:val="center"/>
        <w:rPr>
          <w:rFonts w:ascii="Tahoma" w:eastAsia="Tahoma" w:hAnsi="Tahoma" w:cs="Tahoma"/>
          <w:b/>
          <w:bCs/>
          <w:sz w:val="41"/>
          <w:szCs w:val="41"/>
        </w:rPr>
      </w:pPr>
    </w:p>
    <w:p w14:paraId="2C112615" w14:textId="77777777" w:rsidR="008D32F8" w:rsidRDefault="008D32F8" w:rsidP="008D32F8">
      <w:pPr>
        <w:jc w:val="center"/>
        <w:rPr>
          <w:rFonts w:ascii="Tahoma" w:eastAsia="Tahoma" w:hAnsi="Tahoma" w:cs="Tahoma"/>
          <w:b/>
          <w:bCs/>
          <w:sz w:val="41"/>
          <w:szCs w:val="41"/>
        </w:rPr>
      </w:pPr>
    </w:p>
    <w:p w14:paraId="28EEBD23" w14:textId="77777777" w:rsidR="008D32F8" w:rsidRDefault="008D32F8" w:rsidP="008D32F8">
      <w:pPr>
        <w:rPr>
          <w:rFonts w:ascii="Cambria" w:eastAsia="Cambria" w:hAnsi="Cambria" w:cs="Cambria"/>
          <w:sz w:val="27"/>
          <w:szCs w:val="27"/>
        </w:rPr>
      </w:pPr>
    </w:p>
    <w:p w14:paraId="033F1B71" w14:textId="07A55361" w:rsidR="00B53D04" w:rsidRDefault="00B53D04">
      <w:pPr>
        <w:jc w:val="center"/>
      </w:pPr>
    </w:p>
    <w:sectPr w:rsidR="00B53D04" w:rsidSect="008D32F8">
      <w:footerReference w:type="default" r:id="rId14"/>
      <w:pgSz w:w="11906" w:h="16838"/>
      <w:pgMar w:top="1440" w:right="1797" w:bottom="1440" w:left="1797"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C67E11" w14:textId="77777777" w:rsidR="00E06184" w:rsidRDefault="00E06184">
      <w:r>
        <w:separator/>
      </w:r>
    </w:p>
  </w:endnote>
  <w:endnote w:type="continuationSeparator" w:id="0">
    <w:p w14:paraId="34F5AC9D" w14:textId="77777777" w:rsidR="00E06184" w:rsidRDefault="00E06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AE479" w14:textId="77777777" w:rsidR="009A03F3" w:rsidRDefault="009A03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F1B93" w14:textId="5AF88539" w:rsidR="00B53D04" w:rsidRDefault="0042122B">
    <w:pPr>
      <w:pBdr>
        <w:top w:val="single" w:sz="4" w:space="8" w:color="CFC8C0"/>
      </w:pBdr>
      <w:jc w:val="center"/>
    </w:pPr>
    <w:r>
      <w:rPr>
        <w:color w:val="5A5A5A"/>
        <w:sz w:val="14"/>
        <w:szCs w:val="14"/>
      </w:rPr>
      <w:t xml:space="preserve">IUEA Annual Community Outreach &amp; Engagement Report 2026   |   </w:t>
    </w:r>
    <w:r>
      <w:rPr>
        <w:b/>
        <w:bCs/>
        <w:color w:val="8C1B23"/>
        <w:sz w:val="14"/>
        <w:szCs w:val="14"/>
      </w:rPr>
      <w:fldChar w:fldCharType="begin"/>
    </w:r>
    <w:r>
      <w:rPr>
        <w:b/>
        <w:bCs/>
        <w:color w:val="8C1B23"/>
        <w:sz w:val="14"/>
        <w:szCs w:val="14"/>
      </w:rPr>
      <w:instrText>PAGE</w:instrText>
    </w:r>
    <w:r>
      <w:rPr>
        <w:b/>
        <w:bCs/>
        <w:color w:val="8C1B23"/>
        <w:sz w:val="14"/>
        <w:szCs w:val="14"/>
      </w:rPr>
      <w:fldChar w:fldCharType="separate"/>
    </w:r>
    <w:r w:rsidR="00B32544">
      <w:rPr>
        <w:b/>
        <w:bCs/>
        <w:noProof/>
        <w:color w:val="8C1B23"/>
        <w:sz w:val="14"/>
        <w:szCs w:val="14"/>
      </w:rPr>
      <w:t>2</w:t>
    </w:r>
    <w:r>
      <w:rPr>
        <w:b/>
        <w:bCs/>
        <w:color w:val="8C1B23"/>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8B5" w14:textId="77777777" w:rsidR="008D32F8" w:rsidRPr="00085788" w:rsidRDefault="008D32F8">
    <w:pPr>
      <w:pStyle w:val="Footer"/>
      <w:rPr>
        <w:rFonts w:ascii="Arial" w:hAnsi="Arial" w:cs="Arial"/>
        <w:sz w:val="20"/>
        <w:szCs w:val="20"/>
      </w:rPr>
    </w:pPr>
    <w:r w:rsidRPr="00085788">
      <w:rPr>
        <w:rFonts w:ascii="Arial" w:hAnsi="Arial" w:cs="Arial"/>
        <w:sz w:val="20"/>
        <w:szCs w:val="20"/>
      </w:rPr>
      <w:fldChar w:fldCharType="begin"/>
    </w:r>
    <w:r w:rsidRPr="00085788">
      <w:rPr>
        <w:rFonts w:ascii="Arial" w:hAnsi="Arial" w:cs="Arial"/>
        <w:sz w:val="20"/>
        <w:szCs w:val="20"/>
      </w:rPr>
      <w:instrText xml:space="preserve"> PAGE   \* MERGEFORMAT </w:instrText>
    </w:r>
    <w:r w:rsidRPr="00085788">
      <w:rPr>
        <w:rFonts w:ascii="Arial" w:hAnsi="Arial" w:cs="Arial"/>
        <w:sz w:val="20"/>
        <w:szCs w:val="20"/>
      </w:rPr>
      <w:fldChar w:fldCharType="separate"/>
    </w:r>
    <w:r w:rsidRPr="00085788">
      <w:rPr>
        <w:rFonts w:ascii="Arial" w:hAnsi="Arial" w:cs="Arial"/>
        <w:noProof/>
        <w:sz w:val="20"/>
        <w:szCs w:val="20"/>
      </w:rPr>
      <w:t>1</w:t>
    </w:r>
    <w:r w:rsidRPr="00085788">
      <w:rPr>
        <w:rFonts w:ascii="Arial" w:hAnsi="Arial" w:cs="Arial"/>
        <w:noProof/>
        <w:sz w:val="20"/>
        <w:szCs w:val="20"/>
      </w:rPr>
      <w:fldChar w:fldCharType="end"/>
    </w:r>
    <w:r w:rsidRPr="00085788">
      <w:rPr>
        <w:rFonts w:ascii="Arial" w:hAnsi="Arial" w:cs="Arial"/>
        <w:noProof/>
        <w:sz w:val="20"/>
        <w:szCs w:val="20"/>
      </w:rPr>
      <w:t xml:space="preserve"> </w:t>
    </w:r>
    <w:r>
      <w:rPr>
        <w:noProof/>
      </w:rPr>
      <w:t xml:space="preserve">                                             </w:t>
    </w:r>
    <w:r w:rsidRPr="00085788">
      <w:rPr>
        <w:rFonts w:ascii="Arial" w:hAnsi="Arial" w:cs="Arial"/>
        <w:sz w:val="20"/>
        <w:szCs w:val="20"/>
      </w:rPr>
      <w:t>IUEA Annual Report 2024-2025</w:t>
    </w:r>
  </w:p>
  <w:p w14:paraId="39278D96" w14:textId="77777777" w:rsidR="008D32F8" w:rsidRDefault="008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B755D6" w14:textId="77777777" w:rsidR="00E06184" w:rsidRDefault="00E06184">
      <w:r>
        <w:separator/>
      </w:r>
    </w:p>
  </w:footnote>
  <w:footnote w:type="continuationSeparator" w:id="0">
    <w:p w14:paraId="39AD1A6E" w14:textId="77777777" w:rsidR="00E06184" w:rsidRDefault="00E06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A36C76"/>
    <w:multiLevelType w:val="hybridMultilevel"/>
    <w:tmpl w:val="698EDB60"/>
    <w:lvl w:ilvl="0" w:tplc="B1E8C8E0">
      <w:start w:val="1"/>
      <w:numFmt w:val="bullet"/>
      <w:lvlText w:val="●"/>
      <w:lvlJc w:val="left"/>
      <w:pPr>
        <w:ind w:left="720" w:hanging="360"/>
      </w:pPr>
    </w:lvl>
    <w:lvl w:ilvl="1" w:tplc="B2D64FD4">
      <w:start w:val="1"/>
      <w:numFmt w:val="bullet"/>
      <w:lvlText w:val="○"/>
      <w:lvlJc w:val="left"/>
      <w:pPr>
        <w:ind w:left="1440" w:hanging="360"/>
      </w:pPr>
    </w:lvl>
    <w:lvl w:ilvl="2" w:tplc="01E4D176">
      <w:start w:val="1"/>
      <w:numFmt w:val="bullet"/>
      <w:lvlText w:val="■"/>
      <w:lvlJc w:val="left"/>
      <w:pPr>
        <w:ind w:left="2160" w:hanging="360"/>
      </w:pPr>
    </w:lvl>
    <w:lvl w:ilvl="3" w:tplc="2E1415C0">
      <w:start w:val="1"/>
      <w:numFmt w:val="bullet"/>
      <w:lvlText w:val="●"/>
      <w:lvlJc w:val="left"/>
      <w:pPr>
        <w:ind w:left="2880" w:hanging="360"/>
      </w:pPr>
    </w:lvl>
    <w:lvl w:ilvl="4" w:tplc="DDA0D996">
      <w:start w:val="1"/>
      <w:numFmt w:val="bullet"/>
      <w:lvlText w:val="○"/>
      <w:lvlJc w:val="left"/>
      <w:pPr>
        <w:ind w:left="3600" w:hanging="360"/>
      </w:pPr>
    </w:lvl>
    <w:lvl w:ilvl="5" w:tplc="CFDA58A8">
      <w:start w:val="1"/>
      <w:numFmt w:val="bullet"/>
      <w:lvlText w:val="■"/>
      <w:lvlJc w:val="left"/>
      <w:pPr>
        <w:ind w:left="4320" w:hanging="360"/>
      </w:pPr>
    </w:lvl>
    <w:lvl w:ilvl="6" w:tplc="A710B5D2">
      <w:start w:val="1"/>
      <w:numFmt w:val="bullet"/>
      <w:lvlText w:val="●"/>
      <w:lvlJc w:val="left"/>
      <w:pPr>
        <w:ind w:left="5040" w:hanging="360"/>
      </w:pPr>
    </w:lvl>
    <w:lvl w:ilvl="7" w:tplc="AC56CFD2">
      <w:start w:val="1"/>
      <w:numFmt w:val="bullet"/>
      <w:lvlText w:val="●"/>
      <w:lvlJc w:val="left"/>
      <w:pPr>
        <w:ind w:left="5760" w:hanging="360"/>
      </w:pPr>
    </w:lvl>
    <w:lvl w:ilvl="8" w:tplc="3C2266E8">
      <w:start w:val="1"/>
      <w:numFmt w:val="bullet"/>
      <w:lvlText w:val="●"/>
      <w:lvlJc w:val="left"/>
      <w:pPr>
        <w:ind w:left="6480" w:hanging="360"/>
      </w:pPr>
    </w:lvl>
  </w:abstractNum>
  <w:abstractNum w:abstractNumId="1" w15:restartNumberingAfterBreak="0">
    <w:nsid w:val="6E82497D"/>
    <w:multiLevelType w:val="hybridMultilevel"/>
    <w:tmpl w:val="1B82A6F8"/>
    <w:lvl w:ilvl="0" w:tplc="25662C42">
      <w:start w:val="1"/>
      <w:numFmt w:val="bullet"/>
      <w:lvlText w:val="•"/>
      <w:lvlJc w:val="left"/>
      <w:pPr>
        <w:ind w:left="340" w:hanging="250"/>
      </w:pPr>
    </w:lvl>
    <w:lvl w:ilvl="1" w:tplc="517A1720">
      <w:numFmt w:val="decimal"/>
      <w:lvlText w:val=""/>
      <w:lvlJc w:val="left"/>
    </w:lvl>
    <w:lvl w:ilvl="2" w:tplc="7A70921E">
      <w:numFmt w:val="decimal"/>
      <w:lvlText w:val=""/>
      <w:lvlJc w:val="left"/>
    </w:lvl>
    <w:lvl w:ilvl="3" w:tplc="2CF03BD8">
      <w:numFmt w:val="decimal"/>
      <w:lvlText w:val=""/>
      <w:lvlJc w:val="left"/>
    </w:lvl>
    <w:lvl w:ilvl="4" w:tplc="4F76FB0E">
      <w:numFmt w:val="decimal"/>
      <w:lvlText w:val=""/>
      <w:lvlJc w:val="left"/>
    </w:lvl>
    <w:lvl w:ilvl="5" w:tplc="0974E190">
      <w:numFmt w:val="decimal"/>
      <w:lvlText w:val=""/>
      <w:lvlJc w:val="left"/>
    </w:lvl>
    <w:lvl w:ilvl="6" w:tplc="F49A6F04">
      <w:numFmt w:val="decimal"/>
      <w:lvlText w:val=""/>
      <w:lvlJc w:val="left"/>
    </w:lvl>
    <w:lvl w:ilvl="7" w:tplc="61F8E686">
      <w:numFmt w:val="decimal"/>
      <w:lvlText w:val=""/>
      <w:lvlJc w:val="left"/>
    </w:lvl>
    <w:lvl w:ilvl="8" w:tplc="2A0C5528">
      <w:numFmt w:val="decimal"/>
      <w:lvlText w:val=""/>
      <w:lvlJc w:val="left"/>
    </w:lvl>
  </w:abstractNum>
  <w:num w:numId="1" w16cid:durableId="282737427">
    <w:abstractNumId w:val="0"/>
    <w:lvlOverride w:ilvl="0">
      <w:startOverride w:val="1"/>
    </w:lvlOverride>
  </w:num>
  <w:num w:numId="2" w16cid:durableId="12763127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D04"/>
    <w:rsid w:val="0010441E"/>
    <w:rsid w:val="001A7431"/>
    <w:rsid w:val="00233CA3"/>
    <w:rsid w:val="002465E5"/>
    <w:rsid w:val="002D675A"/>
    <w:rsid w:val="00305F6E"/>
    <w:rsid w:val="003E05E4"/>
    <w:rsid w:val="00407BFC"/>
    <w:rsid w:val="0042122B"/>
    <w:rsid w:val="00542A42"/>
    <w:rsid w:val="00581915"/>
    <w:rsid w:val="006755EB"/>
    <w:rsid w:val="006B210D"/>
    <w:rsid w:val="008C2545"/>
    <w:rsid w:val="008D32F8"/>
    <w:rsid w:val="00906CC9"/>
    <w:rsid w:val="00970DC9"/>
    <w:rsid w:val="009A03F3"/>
    <w:rsid w:val="00A65204"/>
    <w:rsid w:val="00B32544"/>
    <w:rsid w:val="00B53D04"/>
    <w:rsid w:val="00C55DDE"/>
    <w:rsid w:val="00C65449"/>
    <w:rsid w:val="00E06184"/>
    <w:rsid w:val="00E63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18B5"/>
  <w15:docId w15:val="{432FD1C5-2A7C-4B91-B826-C0E408E5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D32F8"/>
    <w:pPr>
      <w:tabs>
        <w:tab w:val="center" w:pos="4680"/>
        <w:tab w:val="right" w:pos="9360"/>
      </w:tabs>
      <w:jc w:val="both"/>
    </w:pPr>
    <w:rPr>
      <w:color w:val="auto"/>
      <w:sz w:val="24"/>
      <w:szCs w:val="24"/>
      <w:lang w:val="en-GB"/>
    </w:rPr>
  </w:style>
  <w:style w:type="character" w:customStyle="1" w:styleId="FooterChar">
    <w:name w:val="Footer Char"/>
    <w:basedOn w:val="DefaultParagraphFont"/>
    <w:link w:val="Footer"/>
    <w:uiPriority w:val="99"/>
    <w:rsid w:val="008D32F8"/>
    <w:rPr>
      <w:color w:val="auto"/>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34</Pages>
  <Words>7049</Words>
  <Characters>40180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IUEA Annual Community Outreach &amp; Engagement Report 2026</vt:lpstr>
    </vt:vector>
  </TitlesOfParts>
  <Company/>
  <LinksUpToDate>false</LinksUpToDate>
  <CharactersWithSpaces>47135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IUEA Annual Community Outreach &amp; Engagement Report 2026</dc:title>
  <dc:creator>International University of East Africa</dc:creator>
  <cp:lastModifiedBy>Marketing Designer</cp:lastModifiedBy>
  <cp:revision>15</cp:revision>
  <cp:lastPrinted>2026-08-10T18:06:00Z</cp:lastPrinted>
  <dcterms:created xsi:type="dcterms:W3CDTF">2026-08-11T05:49:00Z</dcterms:created>
  <dcterms:modified xsi:type="dcterms:W3CDTF">2026-08-12T09:07:00Z</dcterms:modified>
</cp:coreProperties>
</file>