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Albany</w:t>
      </w:r>
      <w:r>
        <w:t xml:space="preserve"> </w:t>
      </w:r>
      <w:r>
        <w:t xml:space="preserve">GA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Result</w:t>
      </w:r>
      <w:r>
        <w:t xml:space="preserve"> </w:t>
      </w:r>
      <w:r>
        <w:t xml:space="preserve">As</w:t>
      </w:r>
      <w:r>
        <w:t xml:space="preserve"> </w:t>
      </w:r>
      <w:r>
        <w:t xml:space="preserve">of</w:t>
      </w:r>
      <w:r>
        <w:t xml:space="preserve"> </w:t>
      </w:r>
      <w:r>
        <w:t xml:space="preserve">May</w:t>
      </w:r>
      <w:r>
        <w:t xml:space="preserve"> </w:t>
      </w:r>
      <w:r>
        <w:t xml:space="preserve">17th</w:t>
      </w:r>
      <w:r>
        <w:t xml:space="preserve"> </w:t>
      </w:r>
      <w:r>
        <w:t xml:space="preserve">2023</w:t>
      </w:r>
    </w:p>
    <w:bookmarkStart w:id="47" w:name="X9ae415606e7fbc97d42f16b7320b8f1cbd2127f"/>
    <w:p>
      <w:pPr>
        <w:pStyle w:val="Heading1"/>
      </w:pPr>
      <w:r>
        <w:t xml:space="preserve">Cleaning file for the statistical analysis investigating the association between Covid-19 exposure and symptom severity with vaccination status or intent</w:t>
      </w:r>
    </w:p>
    <w:bookmarkStart w:id="20" w:name="run-date-may-17th-2023"/>
    <w:p>
      <w:pPr>
        <w:pStyle w:val="Heading2"/>
      </w:pPr>
      <w:r>
        <w:t xml:space="preserve">Run Date: May 17th 2023</w:t>
      </w:r>
    </w:p>
    <w:bookmarkEnd w:id="20"/>
    <w:bookmarkStart w:id="21" w:name="X3998ebc7919f859b3f88d30f879dd1c7e9ae7fc"/>
    <w:p>
      <w:pPr>
        <w:pStyle w:val="Heading2"/>
      </w:pPr>
      <w:r>
        <w:t xml:space="preserve">Qualtrics download date: May 17th 2023 with 1089 observations</w:t>
      </w:r>
    </w:p>
    <w:bookmarkEnd w:id="21"/>
    <w:bookmarkStart w:id="22" w:name="X6037a338f7165bdf0b62716c81136db8d34d625"/>
    <w:p>
      <w:pPr>
        <w:pStyle w:val="Heading2"/>
      </w:pPr>
      <w:r>
        <w:t xml:space="preserve">Pen &amp; Paper last entry date, download date and observations: 4/08/203, 05/17/2023, 459 observations</w:t>
      </w:r>
    </w:p>
    <w:bookmarkEnd w:id="22"/>
    <w:bookmarkStart w:id="23" w:name="library"/>
    <w:p>
      <w:pPr>
        <w:pStyle w:val="Heading2"/>
      </w:pPr>
      <w:r>
        <w:t xml:space="preserve">Library</w:t>
      </w:r>
    </w:p>
    <w:p>
      <w:pPr>
        <w:pStyle w:val="SourceCode"/>
      </w:pPr>
      <w:r>
        <w:rPr>
          <w:rStyle w:val="VerbatimChar"/>
        </w:rPr>
        <w:t xml:space="preserve">here() starts at /Users/jacobmatta/Documents/R/ASU-Project-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dplyr   1.1.0</w:t>
      </w:r>
      <w:r>
        <w:br/>
      </w:r>
      <w:r>
        <w:rPr>
          <w:rStyle w:val="VerbatimChar"/>
        </w:rPr>
        <w:t xml:space="preserve">✔ tidyr   1.2.1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bookmarkEnd w:id="23"/>
    <w:bookmarkStart w:id="24" w:name="loading-the-clean-data"/>
    <w:p>
      <w:pPr>
        <w:pStyle w:val="Heading2"/>
      </w:pPr>
      <w:r>
        <w:t xml:space="preserve">Loading the clean data</w:t>
      </w:r>
    </w:p>
    <w:bookmarkEnd w:id="24"/>
    <w:bookmarkStart w:id="25" w:name="X3e69f7ecb0dc5c81eb3d46bddc963beccc6f86e"/>
    <w:p>
      <w:pPr>
        <w:pStyle w:val="Heading2"/>
      </w:pPr>
      <w:r>
        <w:t xml:space="preserve">Cleaning the exposed questions: changing all values that follow question 1(Q2.1) if this question was completed as either: no, not sure or do not know then mark Question 2 - Question 14 as missing</w:t>
      </w:r>
    </w:p>
    <w:bookmarkEnd w:id="25"/>
    <w:bookmarkStart w:id="26" w:name="X73fd88951ecc573be626d51a68118a802732d7a"/>
    <w:p>
      <w:pPr>
        <w:pStyle w:val="Heading2"/>
      </w:pPr>
      <w:r>
        <w:t xml:space="preserve">Subsetting the survey in order to just contain symptom questions</w:t>
      </w:r>
    </w:p>
    <w:bookmarkEnd w:id="26"/>
    <w:bookmarkStart w:id="27" w:name="checking-the-varibale-types"/>
    <w:p>
      <w:pPr>
        <w:pStyle w:val="Heading2"/>
      </w:pPr>
      <w:r>
        <w:t xml:space="preserve">Checking the varibale types</w:t>
      </w:r>
    </w:p>
    <w:p>
      <w:pPr>
        <w:pStyle w:val="SourceCode"/>
      </w:pPr>
      <w:r>
        <w:rPr>
          <w:rStyle w:val="VerbatimChar"/>
        </w:rPr>
        <w:t xml:space="preserve">tibble [1,548 × 16] (S3: tbl_df/tbl/data.frame)</w:t>
      </w:r>
      <w:r>
        <w:br/>
      </w:r>
      <w:r>
        <w:rPr>
          <w:rStyle w:val="VerbatimChar"/>
        </w:rPr>
        <w:t xml:space="preserve"> $ Question_1                     : chr [1:1548] NA NA NA NA ...</w:t>
      </w:r>
      <w:r>
        <w:br/>
      </w:r>
      <w:r>
        <w:rPr>
          <w:rStyle w:val="VerbatimChar"/>
        </w:rPr>
        <w:t xml:space="preserve"> $ Question_13_Fever              : chr [1:1548] NA NA NA NA ...</w:t>
      </w:r>
      <w:r>
        <w:br/>
      </w:r>
      <w:r>
        <w:rPr>
          <w:rStyle w:val="VerbatimChar"/>
        </w:rPr>
        <w:t xml:space="preserve"> $ Question_13_Cough              : chr [1:1548] NA NA NA NA ...</w:t>
      </w:r>
      <w:r>
        <w:br/>
      </w:r>
      <w:r>
        <w:rPr>
          <w:rStyle w:val="VerbatimChar"/>
        </w:rPr>
        <w:t xml:space="preserve"> $ Question_13_Shortness_of_breath: chr [1:1548] NA NA NA NA ...</w:t>
      </w:r>
      <w:r>
        <w:br/>
      </w:r>
      <w:r>
        <w:rPr>
          <w:rStyle w:val="VerbatimChar"/>
        </w:rPr>
        <w:t xml:space="preserve"> $ Question_13_Fatigue            : chr [1:1548] NA NA NA NA ...</w:t>
      </w:r>
      <w:r>
        <w:br/>
      </w:r>
      <w:r>
        <w:rPr>
          <w:rStyle w:val="VerbatimChar"/>
        </w:rPr>
        <w:t xml:space="preserve"> $ Question_13_Muscle_Body_Aches  : chr [1:1548] NA NA NA NA ...</w:t>
      </w:r>
      <w:r>
        <w:br/>
      </w:r>
      <w:r>
        <w:rPr>
          <w:rStyle w:val="VerbatimChar"/>
        </w:rPr>
        <w:t xml:space="preserve"> $ Question_13_Headache           : chr [1:1548] NA NA NA NA ...</w:t>
      </w:r>
      <w:r>
        <w:br/>
      </w:r>
      <w:r>
        <w:rPr>
          <w:rStyle w:val="VerbatimChar"/>
        </w:rPr>
        <w:t xml:space="preserve"> $ Question_13_Loss_of_Taste      : chr [1:1548] NA NA NA NA ...</w:t>
      </w:r>
      <w:r>
        <w:br/>
      </w:r>
      <w:r>
        <w:rPr>
          <w:rStyle w:val="VerbatimChar"/>
        </w:rPr>
        <w:t xml:space="preserve"> $ Question_13_Sore_Throat        : chr [1:1548] NA NA NA NA ...</w:t>
      </w:r>
      <w:r>
        <w:br/>
      </w:r>
      <w:r>
        <w:rPr>
          <w:rStyle w:val="VerbatimChar"/>
        </w:rPr>
        <w:t xml:space="preserve"> $ Question_13_Congestion         : chr [1:1548] NA NA NA NA ...</w:t>
      </w:r>
      <w:r>
        <w:br/>
      </w:r>
      <w:r>
        <w:rPr>
          <w:rStyle w:val="VerbatimChar"/>
        </w:rPr>
        <w:t xml:space="preserve"> $ Question_13_Nausea             : chr [1:1548] NA NA NA NA ...</w:t>
      </w:r>
      <w:r>
        <w:br/>
      </w:r>
      <w:r>
        <w:rPr>
          <w:rStyle w:val="VerbatimChar"/>
        </w:rPr>
        <w:t xml:space="preserve"> $ Question_13_Diarrhea           : chr [1:1548] NA NA NA NA ...</w:t>
      </w:r>
      <w:r>
        <w:br/>
      </w:r>
      <w:r>
        <w:rPr>
          <w:rStyle w:val="VerbatimChar"/>
        </w:rPr>
        <w:t xml:space="preserve"> $ Question_13_Asymptomatic       : chr [1:1548] NA NA NA NA ...</w:t>
      </w:r>
      <w:r>
        <w:br/>
      </w:r>
      <w:r>
        <w:rPr>
          <w:rStyle w:val="VerbatimChar"/>
        </w:rPr>
        <w:t xml:space="preserve"> $ Question_13_Other              : chr [1:1548] NA NA NA NA ...</w:t>
      </w:r>
      <w:r>
        <w:br/>
      </w:r>
      <w:r>
        <w:rPr>
          <w:rStyle w:val="VerbatimChar"/>
        </w:rPr>
        <w:t xml:space="preserve"> $ Question_15                    : chr [1:1548] NA NA NA NA ...</w:t>
      </w:r>
      <w:r>
        <w:br/>
      </w:r>
      <w:r>
        <w:rPr>
          <w:rStyle w:val="VerbatimChar"/>
        </w:rPr>
        <w:t xml:space="preserve"> $ Question_27                    : chr [1:1548] "1" "2" "2" NA ...</w:t>
      </w:r>
    </w:p>
    <w:bookmarkEnd w:id="27"/>
    <w:bookmarkStart w:id="28" w:name="X93dbe16a3d0b4ee1104edc149aca813d19b0888"/>
    <w:p>
      <w:pPr>
        <w:pStyle w:val="Heading2"/>
      </w:pPr>
      <w:r>
        <w:t xml:space="preserve">All Variables are saved as character variables so lets convert them to numeric variables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</w:p>
    <w:bookmarkEnd w:id="28"/>
    <w:bookmarkStart w:id="29" w:name="Xb11902fd9f6de459d58fbda7046892e1059af74"/>
    <w:p>
      <w:pPr>
        <w:pStyle w:val="Heading2"/>
      </w:pPr>
      <w:r>
        <w:t xml:space="preserve">Removing all participants who answered No, not sure, do not know or left question 1 blank</w:t>
      </w:r>
    </w:p>
    <w:bookmarkEnd w:id="29"/>
    <w:bookmarkStart w:id="30" w:name="X8bb922db4702ae879947ea708010bb4386c99d6"/>
    <w:p>
      <w:pPr>
        <w:pStyle w:val="Heading2"/>
      </w:pPr>
      <w:r>
        <w:t xml:space="preserve">Now we have a data set that is 496 observations which is all of the participants who had Covid-19 or had a family member who had Covid-19. These are exposed individuals</w:t>
      </w:r>
    </w:p>
    <w:bookmarkEnd w:id="30"/>
    <w:bookmarkStart w:id="31" w:name="X2d107a10f15c4b192396da9e681c31976271b86"/>
    <w:p>
      <w:pPr>
        <w:pStyle w:val="Heading2"/>
      </w:pPr>
      <w:r>
        <w:t xml:space="preserve">Removing those in the exposed group who have answered missing to question 15 since less than 5% of the exposure group answered missing</w:t>
      </w:r>
    </w:p>
    <w:bookmarkEnd w:id="31"/>
    <w:bookmarkStart w:id="32" w:name="X38328e81b0575f9e9c79ffeda831e1d54668517"/>
    <w:p>
      <w:pPr>
        <w:pStyle w:val="Heading2"/>
      </w:pPr>
      <w:r>
        <w:t xml:space="preserve">After removing missing there are 467 observations</w:t>
      </w:r>
    </w:p>
    <w:bookmarkEnd w:id="32"/>
    <w:bookmarkStart w:id="33" w:name="Xca622c73360bcaab29afd550d25198beb107b63"/>
    <w:p>
      <w:pPr>
        <w:pStyle w:val="Heading2"/>
      </w:pPr>
      <w:r>
        <w:t xml:space="preserve">Calculating the scale mean for Question 15</w:t>
      </w:r>
    </w:p>
    <w:p>
      <w:pPr>
        <w:pStyle w:val="SourceCode"/>
      </w:pPr>
      <w:r>
        <w:rPr>
          <w:rStyle w:val="VerbatimChar"/>
        </w:rPr>
        <w:t xml:space="preserve">[1] 1443</w:t>
      </w:r>
    </w:p>
    <w:p>
      <w:pPr>
        <w:pStyle w:val="SourceCode"/>
      </w:pPr>
      <w:r>
        <w:rPr>
          <w:rStyle w:val="VerbatimChar"/>
        </w:rPr>
        <w:t xml:space="preserve">[1] 3.089936</w:t>
      </w:r>
    </w:p>
    <w:p>
      <w:pPr>
        <w:pStyle w:val="SourceCode"/>
      </w:pPr>
      <w:r>
        <w:rPr>
          <w:rStyle w:val="VerbatimChar"/>
        </w:rPr>
        <w:t xml:space="preserve">[1] 1.341179</w:t>
      </w:r>
    </w:p>
    <w:bookmarkEnd w:id="33"/>
    <w:bookmarkStart w:id="34" w:name="X832737f93829e61631171eb6945851c2fdd1c7f"/>
    <w:p>
      <w:pPr>
        <w:pStyle w:val="Heading2"/>
      </w:pPr>
      <w:r>
        <w:t xml:space="preserve">Taking a look at the symptom severity of those exposed to covid-19 after participants who answered missing to question 15 were removed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197 270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173 294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303 164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237 230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245 222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245 222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304 163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277 190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249 218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370  97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369  98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</w:t>
      </w:r>
      <w:r>
        <w:br/>
      </w:r>
      <w:r>
        <w:rPr>
          <w:rStyle w:val="VerbatimChar"/>
        </w:rPr>
        <w:t xml:space="preserve">425  42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0   1   5 </w:t>
      </w:r>
      <w:r>
        <w:br/>
      </w:r>
      <w:r>
        <w:rPr>
          <w:rStyle w:val="VerbatimChar"/>
        </w:rPr>
        <w:t xml:space="preserve">452  14   1 </w:t>
      </w:r>
    </w:p>
    <w:bookmarkEnd w:id="34"/>
    <w:bookmarkStart w:id="35" w:name="X52cf0866f0d6aec1f97f7c0729dbfab17698dde"/>
    <w:p>
      <w:pPr>
        <w:pStyle w:val="Heading2"/>
      </w:pPr>
      <w:r>
        <w:t xml:space="preserve">Creating a new dataframe with just asymptomatic individuals</w:t>
      </w:r>
    </w:p>
    <w:bookmarkEnd w:id="35"/>
    <w:bookmarkStart w:id="36" w:name="Xb846eb7e482625500085bb98690461a96d46a1a"/>
    <w:p>
      <w:pPr>
        <w:pStyle w:val="Heading2"/>
      </w:pPr>
      <w:r>
        <w:t xml:space="preserve">Asymptomatic dataframe has 42 observations</w:t>
      </w:r>
    </w:p>
    <w:bookmarkEnd w:id="36"/>
    <w:bookmarkStart w:id="37" w:name="X318dc97a8625e12e28bcebb034db1c374f7061b"/>
    <w:p>
      <w:pPr>
        <w:pStyle w:val="Heading2"/>
      </w:pPr>
      <w:r>
        <w:t xml:space="preserve">Calculating the scale mean for Question 15 for those assymptomatic individuals</w:t>
      </w:r>
    </w:p>
    <w:p>
      <w:pPr>
        <w:pStyle w:val="SourceCode"/>
      </w:pPr>
      <w:r>
        <w:rPr>
          <w:rStyle w:val="VerbatimChar"/>
        </w:rPr>
        <w:t xml:space="preserve">[1] 121</w:t>
      </w:r>
    </w:p>
    <w:p>
      <w:pPr>
        <w:pStyle w:val="SourceCode"/>
      </w:pPr>
      <w:r>
        <w:rPr>
          <w:rStyle w:val="VerbatimChar"/>
        </w:rPr>
        <w:t xml:space="preserve">[1] 2.880952</w:t>
      </w:r>
    </w:p>
    <w:p>
      <w:pPr>
        <w:pStyle w:val="SourceCode"/>
      </w:pPr>
      <w:r>
        <w:rPr>
          <w:rStyle w:val="VerbatimChar"/>
        </w:rPr>
        <w:t xml:space="preserve">[1] 1.347127</w:t>
      </w:r>
    </w:p>
    <w:bookmarkEnd w:id="37"/>
    <w:bookmarkStart w:id="38" w:name="X554be78f224c43ac0eb2e044e693f2e10669fb1"/>
    <w:p>
      <w:pPr>
        <w:pStyle w:val="Heading2"/>
      </w:pPr>
      <w:r>
        <w:t xml:space="preserve">Creating a new data set from the exposed individuals who are symptomatic</w:t>
      </w:r>
    </w:p>
    <w:bookmarkEnd w:id="38"/>
    <w:bookmarkStart w:id="39" w:name="X9e7d97e8b65bf3311b297c2d19682054cfce91d"/>
    <w:p>
      <w:pPr>
        <w:pStyle w:val="Heading2"/>
      </w:pPr>
      <w:r>
        <w:t xml:space="preserve">449 indivdiuals were symptomatic out of the exposed grouo</w:t>
      </w:r>
    </w:p>
    <w:bookmarkEnd w:id="39"/>
    <w:bookmarkStart w:id="40" w:name="Xcda374f1e7a98260b242a5349ff2df50d0f6d01"/>
    <w:p>
      <w:pPr>
        <w:pStyle w:val="Heading2"/>
      </w:pPr>
      <w:r>
        <w:t xml:space="preserve">Determining the risk score of symptomatic individuals</w:t>
      </w:r>
    </w:p>
    <w:p>
      <w:pPr>
        <w:pStyle w:val="SourceCode"/>
      </w:pPr>
      <w:r>
        <w:rPr>
          <w:rStyle w:val="VerbatimChar"/>
        </w:rPr>
        <w:t xml:space="preserve">[1] 1404</w:t>
      </w:r>
    </w:p>
    <w:p>
      <w:pPr>
        <w:pStyle w:val="SourceCode"/>
      </w:pPr>
      <w:r>
        <w:rPr>
          <w:rStyle w:val="VerbatimChar"/>
        </w:rPr>
        <w:t xml:space="preserve">[1] 3.126949</w:t>
      </w:r>
    </w:p>
    <w:p>
      <w:pPr>
        <w:pStyle w:val="SourceCode"/>
      </w:pPr>
      <w:r>
        <w:rPr>
          <w:rStyle w:val="VerbatimChar"/>
        </w:rPr>
        <w:t xml:space="preserve">[1] 1.331088</w:t>
      </w:r>
    </w:p>
    <w:bookmarkEnd w:id="40"/>
    <w:bookmarkStart w:id="41" w:name="X98874e5b44d334f912b11bd0a4a33bf7a8af514"/>
    <w:p>
      <w:pPr>
        <w:pStyle w:val="Heading2"/>
      </w:pPr>
      <w:r>
        <w:t xml:space="preserve">Unexposed group: Subsetting the survey in order to just contain symptom questions</w:t>
      </w:r>
    </w:p>
    <w:bookmarkEnd w:id="41"/>
    <w:bookmarkStart w:id="42" w:name="checking-the-varibale-types-1"/>
    <w:p>
      <w:pPr>
        <w:pStyle w:val="Heading2"/>
      </w:pPr>
      <w:r>
        <w:t xml:space="preserve">Checking the varibale types</w:t>
      </w:r>
    </w:p>
    <w:p>
      <w:pPr>
        <w:pStyle w:val="SourceCode"/>
      </w:pPr>
      <w:r>
        <w:rPr>
          <w:rStyle w:val="VerbatimChar"/>
        </w:rPr>
        <w:t xml:space="preserve">tibble [1,548 × 16] (S3: tbl_df/tbl/data.frame)</w:t>
      </w:r>
      <w:r>
        <w:br/>
      </w:r>
      <w:r>
        <w:rPr>
          <w:rStyle w:val="VerbatimChar"/>
        </w:rPr>
        <w:t xml:space="preserve"> $ Question_1                     : chr [1:1548] NA NA NA NA ...</w:t>
      </w:r>
      <w:r>
        <w:br/>
      </w:r>
      <w:r>
        <w:rPr>
          <w:rStyle w:val="VerbatimChar"/>
        </w:rPr>
        <w:t xml:space="preserve"> $ Question_13_Fever              : chr [1:1548] NA NA NA NA ...</w:t>
      </w:r>
      <w:r>
        <w:br/>
      </w:r>
      <w:r>
        <w:rPr>
          <w:rStyle w:val="VerbatimChar"/>
        </w:rPr>
        <w:t xml:space="preserve"> $ Question_13_Cough              : chr [1:1548] NA NA NA NA ...</w:t>
      </w:r>
      <w:r>
        <w:br/>
      </w:r>
      <w:r>
        <w:rPr>
          <w:rStyle w:val="VerbatimChar"/>
        </w:rPr>
        <w:t xml:space="preserve"> $ Question_13_Shortness_of_breath: chr [1:1548] NA NA NA NA ...</w:t>
      </w:r>
      <w:r>
        <w:br/>
      </w:r>
      <w:r>
        <w:rPr>
          <w:rStyle w:val="VerbatimChar"/>
        </w:rPr>
        <w:t xml:space="preserve"> $ Question_13_Fatigue            : chr [1:1548] NA NA NA NA ...</w:t>
      </w:r>
      <w:r>
        <w:br/>
      </w:r>
      <w:r>
        <w:rPr>
          <w:rStyle w:val="VerbatimChar"/>
        </w:rPr>
        <w:t xml:space="preserve"> $ Question_13_Muscle_Body_Aches  : chr [1:1548] NA NA NA NA ...</w:t>
      </w:r>
      <w:r>
        <w:br/>
      </w:r>
      <w:r>
        <w:rPr>
          <w:rStyle w:val="VerbatimChar"/>
        </w:rPr>
        <w:t xml:space="preserve"> $ Question_13_Headache           : chr [1:1548] NA NA NA NA ...</w:t>
      </w:r>
      <w:r>
        <w:br/>
      </w:r>
      <w:r>
        <w:rPr>
          <w:rStyle w:val="VerbatimChar"/>
        </w:rPr>
        <w:t xml:space="preserve"> $ Question_13_Loss_of_Taste      : chr [1:1548] NA NA NA NA ...</w:t>
      </w:r>
      <w:r>
        <w:br/>
      </w:r>
      <w:r>
        <w:rPr>
          <w:rStyle w:val="VerbatimChar"/>
        </w:rPr>
        <w:t xml:space="preserve"> $ Question_13_Sore_Throat        : chr [1:1548] NA NA NA NA ...</w:t>
      </w:r>
      <w:r>
        <w:br/>
      </w:r>
      <w:r>
        <w:rPr>
          <w:rStyle w:val="VerbatimChar"/>
        </w:rPr>
        <w:t xml:space="preserve"> $ Question_13_Congestion         : chr [1:1548] NA NA NA NA ...</w:t>
      </w:r>
      <w:r>
        <w:br/>
      </w:r>
      <w:r>
        <w:rPr>
          <w:rStyle w:val="VerbatimChar"/>
        </w:rPr>
        <w:t xml:space="preserve"> $ Question_13_Nausea             : chr [1:1548] NA NA NA NA ...</w:t>
      </w:r>
      <w:r>
        <w:br/>
      </w:r>
      <w:r>
        <w:rPr>
          <w:rStyle w:val="VerbatimChar"/>
        </w:rPr>
        <w:t xml:space="preserve"> $ Question_13_Diarrhea           : chr [1:1548] NA NA NA NA ...</w:t>
      </w:r>
      <w:r>
        <w:br/>
      </w:r>
      <w:r>
        <w:rPr>
          <w:rStyle w:val="VerbatimChar"/>
        </w:rPr>
        <w:t xml:space="preserve"> $ Question_13_Asymptomatic       : chr [1:1548] NA NA NA NA ...</w:t>
      </w:r>
      <w:r>
        <w:br/>
      </w:r>
      <w:r>
        <w:rPr>
          <w:rStyle w:val="VerbatimChar"/>
        </w:rPr>
        <w:t xml:space="preserve"> $ Question_13_Other              : chr [1:1548] NA NA NA NA ...</w:t>
      </w:r>
      <w:r>
        <w:br/>
      </w:r>
      <w:r>
        <w:rPr>
          <w:rStyle w:val="VerbatimChar"/>
        </w:rPr>
        <w:t xml:space="preserve"> $ Question_15                    : chr [1:1548] NA NA NA NA ...</w:t>
      </w:r>
      <w:r>
        <w:br/>
      </w:r>
      <w:r>
        <w:rPr>
          <w:rStyle w:val="VerbatimChar"/>
        </w:rPr>
        <w:t xml:space="preserve"> $ Question_27                    : chr [1:1548] "1" "2" "2" NA ...</w:t>
      </w:r>
    </w:p>
    <w:bookmarkEnd w:id="42"/>
    <w:bookmarkStart w:id="43" w:name="X1daa07b96e48192b14346ba28bc49cccf206afa"/>
    <w:p>
      <w:pPr>
        <w:pStyle w:val="Heading2"/>
      </w:pPr>
      <w:r>
        <w:t xml:space="preserve">All Variables are saved as character variables so lets convert them to numeric variables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</w:p>
    <w:bookmarkEnd w:id="43"/>
    <w:bookmarkStart w:id="44" w:name="X5f01e45d3a22697b5f28ca63377d59d77d0b675"/>
    <w:p>
      <w:pPr>
        <w:pStyle w:val="Heading2"/>
      </w:pPr>
      <w:r>
        <w:t xml:space="preserve">Removing all participants who answered Yes, not sure, do not know or left question 1 blank</w:t>
      </w:r>
    </w:p>
    <w:p>
      <w:pPr>
        <w:pStyle w:val="FirstParagraph"/>
      </w:pPr>
      <w:r>
        <w:t xml:space="preserve">Unexposed group has 863 observations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0   1   2   3   4   5 </w:t>
      </w:r>
      <w:r>
        <w:br/>
      </w:r>
      <w:r>
        <w:rPr>
          <w:rStyle w:val="VerbatimChar"/>
        </w:rPr>
        <w:t xml:space="preserve"> 25 193 203 163 171 108 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0          1          2          3          4          5 </w:t>
      </w:r>
      <w:r>
        <w:br/>
      </w:r>
      <w:r>
        <w:rPr>
          <w:rStyle w:val="VerbatimChar"/>
        </w:rPr>
        <w:t xml:space="preserve">0.02896871 0.22363847 0.23522596 0.18887601 0.19814600 0.12514484 </w:t>
      </w:r>
    </w:p>
    <w:bookmarkEnd w:id="44"/>
    <w:bookmarkStart w:id="45" w:name="X162f77ebf96b5e74f71a0690eb69497a5c921d5"/>
    <w:p>
      <w:pPr>
        <w:pStyle w:val="Heading2"/>
      </w:pPr>
      <w:r>
        <w:t xml:space="preserve">Removing those in the unexposed group who have answered missing to question 15 since less than 5% of the unexposure group answered missing</w:t>
      </w:r>
    </w:p>
    <w:p>
      <w:pPr>
        <w:pStyle w:val="FirstParagraph"/>
      </w:pPr>
      <w:r>
        <w:t xml:space="preserve">Now have 838 observations</w:t>
      </w:r>
    </w:p>
    <w:bookmarkEnd w:id="45"/>
    <w:bookmarkStart w:id="46" w:name="Xe70bd3f859284e26c914327f7430c68ad2450c1"/>
    <w:p>
      <w:pPr>
        <w:pStyle w:val="Heading2"/>
      </w:pPr>
      <w:r>
        <w:t xml:space="preserve">Calculating the scale mean for Question 15</w:t>
      </w:r>
    </w:p>
    <w:p>
      <w:pPr>
        <w:pStyle w:val="SourceCode"/>
      </w:pPr>
      <w:r>
        <w:rPr>
          <w:rStyle w:val="VerbatimChar"/>
        </w:rPr>
        <w:t xml:space="preserve">[1] 2312</w:t>
      </w:r>
    </w:p>
    <w:p>
      <w:pPr>
        <w:pStyle w:val="SourceCode"/>
      </w:pPr>
      <w:r>
        <w:rPr>
          <w:rStyle w:val="VerbatimChar"/>
        </w:rPr>
        <w:t xml:space="preserve">[1] 2.75895</w:t>
      </w:r>
    </w:p>
    <w:p>
      <w:pPr>
        <w:pStyle w:val="SourceCode"/>
      </w:pPr>
      <w:r>
        <w:rPr>
          <w:rStyle w:val="VerbatimChar"/>
        </w:rPr>
        <w:t xml:space="preserve">[1] 1.351714</w:t>
      </w:r>
    </w:p>
    <w:bookmarkEnd w:id="46"/>
    <w:bookmarkEnd w:id="47"/>
    <w:bookmarkStart w:id="57" w:name="X31d9210271f5a13786d22ea472fe17b780a335b"/>
    <w:p>
      <w:pPr>
        <w:pStyle w:val="Heading1"/>
      </w:pPr>
      <w:r>
        <w:t xml:space="preserve">Creating a data set with just question 1 and question 15 to test the association betweeen exposed and unexposed and percieved risk</w:t>
      </w:r>
    </w:p>
    <w:bookmarkStart w:id="48" w:name="loading-the-clean-data-1"/>
    <w:p>
      <w:pPr>
        <w:pStyle w:val="Heading2"/>
      </w:pPr>
      <w:r>
        <w:t xml:space="preserve">Loading the clean data</w:t>
      </w:r>
    </w:p>
    <w:bookmarkEnd w:id="48"/>
    <w:bookmarkStart w:id="49" w:name="Xadc22c1717ec0af60ac656bba375c7a01f0c665"/>
    <w:p>
      <w:pPr>
        <w:pStyle w:val="Heading2"/>
      </w:pPr>
      <w:r>
        <w:t xml:space="preserve">Subsetting the survey to contain question 1 and question 15</w:t>
      </w:r>
    </w:p>
    <w:bookmarkEnd w:id="49"/>
    <w:bookmarkStart w:id="50" w:name="changing-data-to-numeric-data"/>
    <w:p>
      <w:pPr>
        <w:pStyle w:val="Heading2"/>
      </w:pPr>
      <w:r>
        <w:t xml:space="preserve">Changing data to numeric data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  <w:r>
        <w:br/>
      </w:r>
      <w:r>
        <w:br/>
      </w:r>
      <w:r>
        <w:rPr>
          <w:rStyle w:val="VerbatimChar"/>
        </w:rPr>
        <w:t xml:space="preserve">Warning: NAs introduced by coercion</w:t>
      </w:r>
    </w:p>
    <w:bookmarkEnd w:id="50"/>
    <w:bookmarkStart w:id="51" w:name="section"/>
    <w:p>
      <w:pPr>
        <w:pStyle w:val="Heading2"/>
      </w:pPr>
    </w:p>
    <w:p>
      <w:pPr>
        <w:pStyle w:val="SourceCode"/>
      </w:pPr>
      <w:r>
        <w:br/>
      </w:r>
      <w:r>
        <w:rPr>
          <w:rStyle w:val="VerbatimChar"/>
        </w:rPr>
        <w:t xml:space="preserve">  0   1   2   3   4 </w:t>
      </w:r>
      <w:r>
        <w:br/>
      </w:r>
      <w:r>
        <w:rPr>
          <w:rStyle w:val="VerbatimChar"/>
        </w:rPr>
        <w:t xml:space="preserve">125 496 863  43  21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0   1   2   3   4   5 </w:t>
      </w:r>
      <w:r>
        <w:br/>
      </w:r>
      <w:r>
        <w:rPr>
          <w:rStyle w:val="VerbatimChar"/>
        </w:rPr>
        <w:t xml:space="preserve">164 290 285 308 307 194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</w:t>
      </w:r>
      <w:r>
        <w:br/>
      </w:r>
      <w:r>
        <w:rPr>
          <w:rStyle w:val="VerbatimChar"/>
        </w:rPr>
        <w:t xml:space="preserve">125 496 863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0   1   2   3   4   5 </w:t>
      </w:r>
      <w:r>
        <w:br/>
      </w:r>
      <w:r>
        <w:rPr>
          <w:rStyle w:val="VerbatimChar"/>
        </w:rPr>
        <w:t xml:space="preserve">162 279 277 282 294 190 </w:t>
      </w:r>
    </w:p>
    <w:bookmarkEnd w:id="51"/>
    <w:bookmarkStart w:id="52" w:name="running-the-chi-square-test-with-missing"/>
    <w:p>
      <w:pPr>
        <w:pStyle w:val="Heading2"/>
      </w:pPr>
      <w:r>
        <w:t xml:space="preserve">running the chi square test with missing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table(exposed_unexposed$Question_1, exposed_unexposed$Question_15)</w:t>
      </w:r>
      <w:r>
        <w:br/>
      </w:r>
      <w:r>
        <w:rPr>
          <w:rStyle w:val="VerbatimChar"/>
        </w:rPr>
        <w:t xml:space="preserve">X-squared = 832.22, df = 10, p-value &lt; 2.2e-16</w:t>
      </w:r>
    </w:p>
    <w:p>
      <w:pPr>
        <w:pStyle w:val="FirstParagraph"/>
      </w:pPr>
      <w:r>
        <w:t xml:space="preserve">indicates there is a strong association between the two questions</w:t>
      </w:r>
    </w:p>
    <w:bookmarkEnd w:id="52"/>
    <w:bookmarkStart w:id="53" w:name="Xc83e7f5533f8c14494c48ab587e3c7283aad020"/>
    <w:p>
      <w:pPr>
        <w:pStyle w:val="Heading2"/>
      </w:pPr>
      <w:r>
        <w:t xml:space="preserve">running the chi square test without missing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</w:t>
      </w:r>
      <w:r>
        <w:br/>
      </w:r>
      <w:r>
        <w:rPr>
          <w:rStyle w:val="VerbatimChar"/>
        </w:rPr>
        <w:t xml:space="preserve">467 838 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1   2   3   4   5 </w:t>
      </w:r>
      <w:r>
        <w:br/>
      </w:r>
      <w:r>
        <w:rPr>
          <w:rStyle w:val="VerbatimChar"/>
        </w:rPr>
        <w:t xml:space="preserve">277 272 277 292 187 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table(exposed_unexposed$Question_1, exposed_unexposed$Question_15)</w:t>
      </w:r>
      <w:r>
        <w:br/>
      </w:r>
      <w:r>
        <w:rPr>
          <w:rStyle w:val="VerbatimChar"/>
        </w:rPr>
        <w:t xml:space="preserve">X-squared = 27.374, df = 4, p-value = 1.67e-05</w:t>
      </w:r>
    </w:p>
    <w:bookmarkEnd w:id="53"/>
    <w:bookmarkStart w:id="54" w:name="creating-a-new-variable-for-question-15"/>
    <w:p>
      <w:pPr>
        <w:pStyle w:val="Heading2"/>
      </w:pPr>
      <w:r>
        <w:t xml:space="preserve">Creating a new variable for question 15</w:t>
      </w:r>
    </w:p>
    <w:bookmarkEnd w:id="54"/>
    <w:bookmarkStart w:id="55" w:name="Xde5450a3b0952d84377af22470f257fb685b7cb"/>
    <w:p>
      <w:pPr>
        <w:pStyle w:val="Heading2"/>
      </w:pPr>
      <w:r>
        <w:t xml:space="preserve">making a contigency table between question 1 and question 15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at risk neutral not at risk</w:t>
      </w:r>
      <w:r>
        <w:br/>
      </w:r>
      <w:r>
        <w:rPr>
          <w:rStyle w:val="VerbatimChar"/>
        </w:rPr>
        <w:t xml:space="preserve">  1     200     114         153</w:t>
      </w:r>
      <w:r>
        <w:br/>
      </w:r>
      <w:r>
        <w:rPr>
          <w:rStyle w:val="VerbatimChar"/>
        </w:rPr>
        <w:t xml:space="preserve">  2     279     163         396</w:t>
      </w:r>
    </w:p>
    <w:bookmarkEnd w:id="55"/>
    <w:bookmarkStart w:id="56" w:name="calculating-the-ors"/>
    <w:p>
      <w:pPr>
        <w:pStyle w:val="Heading2"/>
      </w:pPr>
      <w:r>
        <w:t xml:space="preserve">Calculating the ORs</w:t>
      </w:r>
    </w:p>
    <w:p>
      <w:pPr>
        <w:pStyle w:val="SourceCode"/>
      </w:pPr>
      <w:r>
        <w:rPr>
          <w:rStyle w:val="VerbatimChar"/>
        </w:rPr>
        <w:t xml:space="preserve">[1] 1.500812</w:t>
      </w:r>
    </w:p>
    <w:p>
      <w:pPr>
        <w:pStyle w:val="SourceCode"/>
      </w:pPr>
      <w:r>
        <w:rPr>
          <w:rStyle w:val="VerbatimChar"/>
        </w:rPr>
        <w:t xml:space="preserve">[1] 0.1804226</w:t>
      </w:r>
    </w:p>
    <w:p>
      <w:pPr>
        <w:pStyle w:val="SourceCode"/>
      </w:pPr>
      <w:r>
        <w:rPr>
          <w:rStyle w:val="VerbatimChar"/>
        </w:rPr>
        <w:t xml:space="preserve">[1] 1.053774</w:t>
      </w:r>
    </w:p>
    <w:p>
      <w:pPr>
        <w:pStyle w:val="SourceCode"/>
      </w:pPr>
      <w:r>
        <w:rPr>
          <w:rStyle w:val="VerbatimChar"/>
        </w:rPr>
        <w:t xml:space="preserve">[1] 2.137495</w:t>
      </w:r>
    </w:p>
    <w:p>
      <w:pPr>
        <w:pStyle w:val="SourceCode"/>
      </w:pPr>
      <w:r>
        <w:rPr>
          <w:rStyle w:val="VerbatimChar"/>
        </w:rPr>
        <w:t xml:space="preserve">Warning in matrix(c(200, 114, 110, 153, 279, 163, 396), nrow = 2, byrow = TRUE):</w:t>
      </w:r>
      <w:r>
        <w:br/>
      </w:r>
      <w:r>
        <w:rPr>
          <w:rStyle w:val="VerbatimChar"/>
        </w:rPr>
        <w:t xml:space="preserve">data length [7] is not a sub-multiple or multiple of the number of rows [2]</w:t>
      </w:r>
    </w:p>
    <w:p>
      <w:pPr>
        <w:pStyle w:val="SourceCode"/>
      </w:pPr>
      <w:r>
        <w:br/>
      </w:r>
      <w:r>
        <w:rPr>
          <w:rStyle w:val="VerbatimChar"/>
        </w:rPr>
        <w:t xml:space="preserve">    Fisher's Exact Test for Count Data</w:t>
      </w:r>
      <w:r>
        <w:br/>
      </w:r>
      <w:r>
        <w:br/>
      </w:r>
      <w:r>
        <w:rPr>
          <w:rStyle w:val="VerbatimChar"/>
        </w:rPr>
        <w:t xml:space="preserve">data:  contingency_table</w:t>
      </w:r>
      <w:r>
        <w:br/>
      </w:r>
      <w:r>
        <w:rPr>
          <w:rStyle w:val="VerbatimChar"/>
        </w:rPr>
        <w:t xml:space="preserve">p-value = 2.776e-14</w:t>
      </w:r>
      <w:r>
        <w:br/>
      </w:r>
      <w:r>
        <w:rPr>
          <w:rStyle w:val="VerbatimChar"/>
        </w:rPr>
        <w:t xml:space="preserve">alternative hypothesis: two.sided</w:t>
      </w:r>
    </w:p>
    <w:p>
      <w:pPr>
        <w:pStyle w:val="SourceCode"/>
      </w:pPr>
      <w:r>
        <w:rPr>
          <w:rStyle w:val="VerbatimChar"/>
        </w:rPr>
        <w:t xml:space="preserve">[1] 1.337354</w:t>
      </w:r>
    </w:p>
    <w:p>
      <w:pPr>
        <w:pStyle w:val="SourceCode"/>
      </w:pPr>
      <w:r>
        <w:rPr>
          <w:rStyle w:val="VerbatimChar"/>
        </w:rPr>
        <w:t xml:space="preserve">[1] 0.939004</w:t>
      </w:r>
    </w:p>
    <w:p>
      <w:pPr>
        <w:pStyle w:val="SourceCode"/>
      </w:pPr>
      <w:r>
        <w:rPr>
          <w:rStyle w:val="VerbatimChar"/>
        </w:rPr>
        <w:t xml:space="preserve">[1] 1.904694</w:t>
      </w:r>
    </w:p>
    <w:p>
      <w:pPr>
        <w:pStyle w:val="SourceCode"/>
      </w:pPr>
      <w:r>
        <w:rPr>
          <w:rStyle w:val="VerbatimChar"/>
        </w:rPr>
        <w:t xml:space="preserve">[1] 0.5438622</w:t>
      </w:r>
    </w:p>
    <w:p>
      <w:pPr>
        <w:pStyle w:val="SourceCode"/>
      </w:pPr>
      <w:r>
        <w:rPr>
          <w:rStyle w:val="VerbatimChar"/>
        </w:rPr>
        <w:t xml:space="preserve">[1] 0.3818651</w:t>
      </w:r>
    </w:p>
    <w:p>
      <w:pPr>
        <w:pStyle w:val="SourceCode"/>
      </w:pPr>
      <w:r>
        <w:rPr>
          <w:rStyle w:val="VerbatimChar"/>
        </w:rPr>
        <w:t xml:space="preserve">[1] 0.7745826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Albany GA Risk of COVID-19 Result As of May 17th 2023</dc:title>
  <dc:creator/>
  <cp:keywords/>
  <dcterms:created xsi:type="dcterms:W3CDTF">2023-05-17T21:52:11Z</dcterms:created>
  <dcterms:modified xsi:type="dcterms:W3CDTF">2023-05-17T21:52:11Z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