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5AE4" w14:textId="77777777" w:rsidR="00E15388" w:rsidRPr="00B80A9D" w:rsidRDefault="00000000">
      <w:pPr>
        <w:pStyle w:val="Ttulo1"/>
        <w:rPr>
          <w:lang w:val="es-CO"/>
        </w:rPr>
      </w:pPr>
      <w:r w:rsidRPr="00B80A9D">
        <w:rPr>
          <w:lang w:val="es-CO"/>
        </w:rPr>
        <w:t>MANUAL DE USUARIO - ZUGAREZ</w:t>
      </w:r>
    </w:p>
    <w:p w14:paraId="7AD3A043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1. INTRODUCCIÓN</w:t>
      </w:r>
    </w:p>
    <w:p w14:paraId="23B81677" w14:textId="77777777" w:rsidR="00E15388" w:rsidRDefault="00000000">
      <w:pPr>
        <w:rPr>
          <w:lang w:val="es-CO"/>
        </w:rPr>
      </w:pPr>
      <w:r w:rsidRPr="00B80A9D">
        <w:rPr>
          <w:lang w:val="es-CO"/>
        </w:rPr>
        <w:t>Bienvenido a Zugarez, una aplicación web diseñada para la gestión comercial y de inventario. Este manual proporciona instrucciones detalladas sobre cómo utilizar todas las funcionalidades disponibles en el sistema.</w:t>
      </w:r>
    </w:p>
    <w:p w14:paraId="78AE2FF5" w14:textId="77777777" w:rsidR="00B80A9D" w:rsidRPr="00B80A9D" w:rsidRDefault="00B80A9D">
      <w:pPr>
        <w:rPr>
          <w:lang w:val="es-CO"/>
        </w:rPr>
      </w:pPr>
    </w:p>
    <w:p w14:paraId="68428AE6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2. REQUISITOS DEL SISTEMA</w:t>
      </w:r>
    </w:p>
    <w:p w14:paraId="5BD7982F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Navegador web actualizado (Google Chrome, Mozilla Firefox, Microsoft Edge, Safari)</w:t>
      </w:r>
    </w:p>
    <w:p w14:paraId="78F61BDC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Conexión a internet</w:t>
      </w:r>
    </w:p>
    <w:p w14:paraId="1F263822" w14:textId="73928504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Resolución de pantalla recomendada: 1366x768 o superior</w:t>
      </w:r>
    </w:p>
    <w:p w14:paraId="4950D327" w14:textId="77777777" w:rsidR="00B80A9D" w:rsidRDefault="00B80A9D">
      <w:pPr>
        <w:rPr>
          <w:lang w:val="es-CO"/>
        </w:rPr>
      </w:pPr>
    </w:p>
    <w:p w14:paraId="18443956" w14:textId="4D72D48C" w:rsidR="00E15388" w:rsidRPr="00B80A9D" w:rsidRDefault="00000000">
      <w:pPr>
        <w:rPr>
          <w:lang w:val="es-CO"/>
        </w:rPr>
      </w:pPr>
      <w:r w:rsidRPr="00B80A9D">
        <w:rPr>
          <w:lang w:val="es-CO"/>
        </w:rPr>
        <w:t>Para desarrolladores:</w:t>
      </w:r>
    </w:p>
    <w:p w14:paraId="0C584893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Node.js (versión 14.x o superior)</w:t>
      </w:r>
    </w:p>
    <w:p w14:paraId="31E4E8F3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 xml:space="preserve">- </w:t>
      </w:r>
      <w:proofErr w:type="spellStart"/>
      <w:r w:rsidRPr="00B80A9D">
        <w:rPr>
          <w:lang w:val="es-CO"/>
        </w:rPr>
        <w:t>npm</w:t>
      </w:r>
      <w:proofErr w:type="spellEnd"/>
      <w:r w:rsidRPr="00B80A9D">
        <w:rPr>
          <w:lang w:val="es-CO"/>
        </w:rPr>
        <w:t xml:space="preserve"> (versión 6.x o superior)</w:t>
      </w:r>
    </w:p>
    <w:p w14:paraId="35C978F0" w14:textId="77777777" w:rsidR="00E15388" w:rsidRDefault="00000000">
      <w:pPr>
        <w:rPr>
          <w:lang w:val="es-CO"/>
        </w:rPr>
      </w:pPr>
      <w:r w:rsidRPr="00B80A9D">
        <w:rPr>
          <w:lang w:val="es-CO"/>
        </w:rPr>
        <w:t>- Espacio en disco: mínimo 500MB para la instalación completa</w:t>
      </w:r>
    </w:p>
    <w:p w14:paraId="16FFB844" w14:textId="77777777" w:rsidR="00B80A9D" w:rsidRPr="00B80A9D" w:rsidRDefault="00B80A9D">
      <w:pPr>
        <w:rPr>
          <w:lang w:val="es-CO"/>
        </w:rPr>
      </w:pPr>
    </w:p>
    <w:p w14:paraId="0D314DAE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3. INSTALACIÓN Y CONFIGURACIÓN</w:t>
      </w:r>
    </w:p>
    <w:p w14:paraId="377DD26B" w14:textId="3C66F82A" w:rsidR="00E15388" w:rsidRPr="00B80A9D" w:rsidRDefault="00000000">
      <w:pPr>
        <w:rPr>
          <w:lang w:val="es-CO"/>
        </w:rPr>
      </w:pPr>
      <w:r w:rsidRPr="00B80A9D">
        <w:rPr>
          <w:lang w:val="es-CO"/>
        </w:rPr>
        <w:t>Para Usuarios Finales</w:t>
      </w:r>
    </w:p>
    <w:p w14:paraId="70FE3446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No es necesaria ninguna instalación. Simplemente acceda a la URL proporcionada por el administrador del sistema.</w:t>
      </w:r>
    </w:p>
    <w:p w14:paraId="632866BA" w14:textId="77777777" w:rsidR="00E15388" w:rsidRPr="00B80A9D" w:rsidRDefault="00E15388">
      <w:pPr>
        <w:rPr>
          <w:lang w:val="es-CO"/>
        </w:rPr>
      </w:pPr>
    </w:p>
    <w:p w14:paraId="1FF9CCCE" w14:textId="554B2844" w:rsidR="00E15388" w:rsidRPr="00B80A9D" w:rsidRDefault="00000000">
      <w:pPr>
        <w:rPr>
          <w:lang w:val="es-CO"/>
        </w:rPr>
      </w:pPr>
      <w:r w:rsidRPr="00B80A9D">
        <w:rPr>
          <w:lang w:val="es-CO"/>
        </w:rPr>
        <w:t>Para Desarrolladores</w:t>
      </w:r>
    </w:p>
    <w:p w14:paraId="4D32CF81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Clone el repositorio.</w:t>
      </w:r>
    </w:p>
    <w:p w14:paraId="314F6B72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 xml:space="preserve">2. Configure las variables de entorno creando un archivo </w:t>
      </w:r>
      <w:proofErr w:type="gramStart"/>
      <w:r w:rsidRPr="00B80A9D">
        <w:rPr>
          <w:lang w:val="es-CO"/>
        </w:rPr>
        <w:t>`.</w:t>
      </w:r>
      <w:proofErr w:type="spellStart"/>
      <w:r w:rsidRPr="00B80A9D">
        <w:rPr>
          <w:lang w:val="es-CO"/>
        </w:rPr>
        <w:t>env</w:t>
      </w:r>
      <w:proofErr w:type="spellEnd"/>
      <w:proofErr w:type="gramEnd"/>
      <w:r w:rsidRPr="00B80A9D">
        <w:rPr>
          <w:lang w:val="es-CO"/>
        </w:rPr>
        <w:t>` con:</w:t>
      </w:r>
    </w:p>
    <w:p w14:paraId="4ED9B740" w14:textId="77777777" w:rsidR="00E15388" w:rsidRDefault="00000000">
      <w:pPr>
        <w:rPr>
          <w:lang w:val="es-CO"/>
        </w:rPr>
      </w:pPr>
      <w:r w:rsidRPr="00B80A9D">
        <w:rPr>
          <w:lang w:val="es-CO"/>
        </w:rPr>
        <w:t xml:space="preserve">   REACT_APP_API_URL=http://localhost:8080/api</w:t>
      </w:r>
    </w:p>
    <w:p w14:paraId="2C32FCE6" w14:textId="77777777" w:rsidR="00B80A9D" w:rsidRPr="00B80A9D" w:rsidRDefault="00B80A9D">
      <w:pPr>
        <w:rPr>
          <w:lang w:val="es-CO"/>
        </w:rPr>
      </w:pPr>
    </w:p>
    <w:p w14:paraId="1157ECFE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lastRenderedPageBreak/>
        <w:t>4. INICIO DE LA APLICACIÓN</w:t>
      </w:r>
    </w:p>
    <w:p w14:paraId="752B7E79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### Para Usuarios Finales</w:t>
      </w:r>
    </w:p>
    <w:p w14:paraId="209FDC9F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Abra su navegador web</w:t>
      </w:r>
    </w:p>
    <w:p w14:paraId="2FDF928F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2. Acceda a la URL proporcionada</w:t>
      </w:r>
    </w:p>
    <w:p w14:paraId="1ED5F711" w14:textId="3B1CDCB8" w:rsidR="00E15388" w:rsidRDefault="00000000">
      <w:pPr>
        <w:rPr>
          <w:lang w:val="es-CO"/>
        </w:rPr>
      </w:pPr>
      <w:r w:rsidRPr="00B80A9D">
        <w:rPr>
          <w:lang w:val="es-CO"/>
        </w:rPr>
        <w:t>3. Será dirigido a la página de inicio de sesión</w:t>
      </w:r>
    </w:p>
    <w:p w14:paraId="55D33928" w14:textId="77777777" w:rsidR="00B80A9D" w:rsidRPr="00B80A9D" w:rsidRDefault="00B80A9D">
      <w:pPr>
        <w:rPr>
          <w:lang w:val="es-CO"/>
        </w:rPr>
      </w:pPr>
    </w:p>
    <w:p w14:paraId="1174188D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### Para Desarrolladores</w:t>
      </w:r>
    </w:p>
    <w:p w14:paraId="2DDE96BD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Inicie el servidor de desarrollo.</w:t>
      </w:r>
    </w:p>
    <w:p w14:paraId="4F49AF5E" w14:textId="3A227A12" w:rsidR="00E15388" w:rsidRDefault="00000000">
      <w:pPr>
        <w:rPr>
          <w:lang w:val="es-CO"/>
        </w:rPr>
      </w:pPr>
      <w:r w:rsidRPr="00B80A9D">
        <w:rPr>
          <w:lang w:val="es-CO"/>
        </w:rPr>
        <w:t xml:space="preserve">2. La aplicación se abrirá automáticamente en </w:t>
      </w:r>
      <w:hyperlink r:id="rId6" w:history="1">
        <w:r w:rsidR="00B80A9D" w:rsidRPr="00E106A2">
          <w:rPr>
            <w:rStyle w:val="Hipervnculo"/>
            <w:lang w:val="es-CO"/>
          </w:rPr>
          <w:t>http://localhost:3000</w:t>
        </w:r>
      </w:hyperlink>
    </w:p>
    <w:p w14:paraId="1B711ED6" w14:textId="77777777" w:rsidR="00B80A9D" w:rsidRPr="00B80A9D" w:rsidRDefault="00B80A9D">
      <w:pPr>
        <w:rPr>
          <w:lang w:val="es-CO"/>
        </w:rPr>
      </w:pPr>
    </w:p>
    <w:p w14:paraId="58D999C4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5. TIPOS DE USUARIO</w:t>
      </w:r>
    </w:p>
    <w:p w14:paraId="2EECCE45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El sistema cuenta con dos tipos de usuario:</w:t>
      </w:r>
    </w:p>
    <w:p w14:paraId="4DB1ED48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Cliente: Acceso al catálogo de productos, carrito de compras y gestión de pedidos personales.</w:t>
      </w:r>
    </w:p>
    <w:p w14:paraId="3DE8B02F" w14:textId="77777777" w:rsidR="00E15388" w:rsidRDefault="00000000">
      <w:pPr>
        <w:rPr>
          <w:lang w:val="es-CO"/>
        </w:rPr>
      </w:pPr>
      <w:r w:rsidRPr="00B80A9D">
        <w:rPr>
          <w:lang w:val="es-CO"/>
        </w:rPr>
        <w:t>2. Administrador: Acceso completo al sistema, incluyendo gestión de inventario, usuarios, pedidos y configuración.</w:t>
      </w:r>
    </w:p>
    <w:p w14:paraId="6D358EA6" w14:textId="77777777" w:rsidR="00B80A9D" w:rsidRPr="00B80A9D" w:rsidRDefault="00B80A9D">
      <w:pPr>
        <w:rPr>
          <w:lang w:val="es-CO"/>
        </w:rPr>
      </w:pPr>
    </w:p>
    <w:p w14:paraId="22BBCA6D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6. PROCESO DE AUTENTICACIÓN</w:t>
      </w:r>
    </w:p>
    <w:p w14:paraId="195178CA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En la página de inicio, seleccione "Iniciar Sesión" o "Registrarse" según corresponda.</w:t>
      </w:r>
    </w:p>
    <w:p w14:paraId="659391E8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2. Para iniciar sesión: introduzca usuario y contraseña, seleccione su tipo de usuario y haga clic en Entrar.</w:t>
      </w:r>
    </w:p>
    <w:p w14:paraId="695157C8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3. Para registrarse: complete el formulario, seleccione tipo de usuario y confirme el registro.</w:t>
      </w:r>
    </w:p>
    <w:p w14:paraId="70A18013" w14:textId="77777777" w:rsidR="00E15388" w:rsidRDefault="00000000">
      <w:pPr>
        <w:rPr>
          <w:lang w:val="es-CO"/>
        </w:rPr>
      </w:pPr>
      <w:r w:rsidRPr="00B80A9D">
        <w:rPr>
          <w:lang w:val="es-CO"/>
        </w:rPr>
        <w:t>4. Verificación: introduzca el código recibido por correo electrónico si aplica.</w:t>
      </w:r>
    </w:p>
    <w:p w14:paraId="4DA9DD27" w14:textId="77777777" w:rsidR="00B80A9D" w:rsidRPr="00B80A9D" w:rsidRDefault="00B80A9D">
      <w:pPr>
        <w:rPr>
          <w:lang w:val="es-CO"/>
        </w:rPr>
      </w:pPr>
    </w:p>
    <w:p w14:paraId="7EBB52BB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7. PANEL DE ADMINISTRADOR</w:t>
      </w:r>
    </w:p>
    <w:p w14:paraId="7361DD9F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Menú Principal:</w:t>
      </w:r>
    </w:p>
    <w:p w14:paraId="0C800930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 xml:space="preserve">- </w:t>
      </w:r>
      <w:proofErr w:type="spellStart"/>
      <w:r w:rsidRPr="00B80A9D">
        <w:rPr>
          <w:lang w:val="es-CO"/>
        </w:rPr>
        <w:t>Dashboard</w:t>
      </w:r>
      <w:proofErr w:type="spellEnd"/>
      <w:r w:rsidRPr="00B80A9D">
        <w:rPr>
          <w:lang w:val="es-CO"/>
        </w:rPr>
        <w:t xml:space="preserve"> con indicadores clave</w:t>
      </w:r>
    </w:p>
    <w:p w14:paraId="26ED239F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Gestión de inventario, pedidos, usuarios y configuración</w:t>
      </w:r>
    </w:p>
    <w:p w14:paraId="727C528A" w14:textId="77777777" w:rsidR="00E15388" w:rsidRPr="00B80A9D" w:rsidRDefault="00E15388">
      <w:pPr>
        <w:rPr>
          <w:lang w:val="es-CO"/>
        </w:rPr>
      </w:pPr>
    </w:p>
    <w:p w14:paraId="267778C9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Navegación:</w:t>
      </w:r>
    </w:p>
    <w:p w14:paraId="50618C36" w14:textId="77777777" w:rsidR="00E15388" w:rsidRDefault="00000000">
      <w:pPr>
        <w:rPr>
          <w:lang w:val="es-CO"/>
        </w:rPr>
      </w:pPr>
      <w:r w:rsidRPr="00B80A9D">
        <w:rPr>
          <w:lang w:val="es-CO"/>
        </w:rPr>
        <w:t>Utilice la barra lateral para moverse entre las secciones.</w:t>
      </w:r>
    </w:p>
    <w:p w14:paraId="7BEDF75A" w14:textId="77777777" w:rsidR="00B80A9D" w:rsidRPr="00B80A9D" w:rsidRDefault="00B80A9D">
      <w:pPr>
        <w:rPr>
          <w:lang w:val="es-CO"/>
        </w:rPr>
      </w:pPr>
    </w:p>
    <w:p w14:paraId="494CE19D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8. PANEL DE CLIENTE</w:t>
      </w:r>
    </w:p>
    <w:p w14:paraId="25781064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El cliente puede:</w:t>
      </w:r>
    </w:p>
    <w:p w14:paraId="0A198354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Ver el catálogo de productos</w:t>
      </w:r>
    </w:p>
    <w:p w14:paraId="0FCFED6F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Añadir productos al carrito</w:t>
      </w:r>
    </w:p>
    <w:p w14:paraId="36D46C7A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Gestionar sus pedidos</w:t>
      </w:r>
    </w:p>
    <w:p w14:paraId="29E69307" w14:textId="5BFE3E08" w:rsidR="00B80A9D" w:rsidRDefault="00B80A9D">
      <w:pPr>
        <w:rPr>
          <w:lang w:val="es-CO"/>
        </w:rPr>
      </w:pPr>
      <w:r>
        <w:rPr>
          <w:lang w:val="es-CO"/>
        </w:rPr>
        <w:t>-Darse de baja de la aplicación</w:t>
      </w:r>
    </w:p>
    <w:p w14:paraId="05E93D8E" w14:textId="77777777" w:rsidR="00B80A9D" w:rsidRPr="00B80A9D" w:rsidRDefault="00B80A9D">
      <w:pPr>
        <w:rPr>
          <w:u w:val="single"/>
          <w:lang w:val="es-CO"/>
        </w:rPr>
      </w:pPr>
    </w:p>
    <w:p w14:paraId="09D91239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9.1 GESTIÓN DE INVENTARIO</w:t>
      </w:r>
    </w:p>
    <w:p w14:paraId="679CD751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Permite a los administradores:</w:t>
      </w:r>
    </w:p>
    <w:p w14:paraId="06FD2AA0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Añadir, editar, eliminar y visualizar productos.</w:t>
      </w:r>
    </w:p>
    <w:p w14:paraId="3958FAB1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2. Gestionar lotes y movimientos.</w:t>
      </w:r>
    </w:p>
    <w:p w14:paraId="2596257B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3. Generar reportes e informes.</w:t>
      </w:r>
    </w:p>
    <w:p w14:paraId="0C28969C" w14:textId="77777777" w:rsidR="00E15388" w:rsidRDefault="00000000">
      <w:pPr>
        <w:rPr>
          <w:lang w:val="es-CO"/>
        </w:rPr>
      </w:pPr>
      <w:r w:rsidRPr="00B80A9D">
        <w:rPr>
          <w:lang w:val="es-CO"/>
        </w:rPr>
        <w:t>4. Acceder al módulo desde el menú lateral en 'Inventario'.</w:t>
      </w:r>
    </w:p>
    <w:p w14:paraId="4B278DEE" w14:textId="77777777" w:rsidR="00B80A9D" w:rsidRPr="00B80A9D" w:rsidRDefault="00B80A9D">
      <w:pPr>
        <w:rPr>
          <w:lang w:val="es-CO"/>
        </w:rPr>
      </w:pPr>
    </w:p>
    <w:p w14:paraId="0C26979F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t>9.2 REMISIONES DE INVENTARIO</w:t>
      </w:r>
    </w:p>
    <w:p w14:paraId="3F936409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1. Visualizar remisiones existentes o mensaje de no disponibles.</w:t>
      </w:r>
    </w:p>
    <w:p w14:paraId="14718CBB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2. Añadir una remisión: cargar un archivo Excel (.xls o .xlsx).</w:t>
      </w:r>
    </w:p>
    <w:p w14:paraId="6330A524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3. Gestionar remisiones: descargar o eliminar archivos.</w:t>
      </w:r>
    </w:p>
    <w:p w14:paraId="5C3C53A8" w14:textId="77777777" w:rsidR="00E15388" w:rsidRDefault="00000000">
      <w:pPr>
        <w:rPr>
          <w:lang w:val="es-CO"/>
        </w:rPr>
      </w:pPr>
      <w:r w:rsidRPr="00B80A9D">
        <w:rPr>
          <w:lang w:val="es-CO"/>
        </w:rPr>
        <w:t>4. Información mostrada: nombre, fecha, tamaño y acciones.</w:t>
      </w:r>
    </w:p>
    <w:p w14:paraId="1948AFB2" w14:textId="77777777" w:rsidR="00B80A9D" w:rsidRDefault="00B80A9D">
      <w:pPr>
        <w:rPr>
          <w:lang w:val="es-CO"/>
        </w:rPr>
      </w:pPr>
    </w:p>
    <w:p w14:paraId="6842D6F3" w14:textId="77777777" w:rsidR="00B80A9D" w:rsidRDefault="00B80A9D">
      <w:pPr>
        <w:rPr>
          <w:lang w:val="es-CO"/>
        </w:rPr>
      </w:pPr>
    </w:p>
    <w:p w14:paraId="2EE81822" w14:textId="77777777" w:rsidR="00B80A9D" w:rsidRPr="00B80A9D" w:rsidRDefault="00B80A9D">
      <w:pPr>
        <w:rPr>
          <w:lang w:val="es-CO"/>
        </w:rPr>
      </w:pPr>
    </w:p>
    <w:p w14:paraId="11623E5C" w14:textId="77777777" w:rsidR="00E15388" w:rsidRPr="00B80A9D" w:rsidRDefault="00000000">
      <w:pPr>
        <w:pStyle w:val="Ttulo2"/>
        <w:rPr>
          <w:lang w:val="es-CO"/>
        </w:rPr>
      </w:pPr>
      <w:r w:rsidRPr="00B80A9D">
        <w:rPr>
          <w:lang w:val="es-CO"/>
        </w:rPr>
        <w:lastRenderedPageBreak/>
        <w:t>10. SOLUCIÓN DE PROBLEMAS</w:t>
      </w:r>
    </w:p>
    <w:p w14:paraId="00FEF93C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Problemas de autenticación: revise spam o contacte soporte.</w:t>
      </w:r>
    </w:p>
    <w:p w14:paraId="50AC33E9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- Errores al cargar remisiones: verifique el formato del archivo (.xls/.xlsx) y tamaño máximo de 10MB.</w:t>
      </w:r>
    </w:p>
    <w:p w14:paraId="79504590" w14:textId="77777777" w:rsidR="00E15388" w:rsidRDefault="00000000">
      <w:pPr>
        <w:rPr>
          <w:lang w:val="es-CO"/>
        </w:rPr>
      </w:pPr>
      <w:r w:rsidRPr="00B80A9D">
        <w:rPr>
          <w:lang w:val="es-CO"/>
        </w:rPr>
        <w:t>- Sesión cerrada inesperadamente: se cierra tras 60 min de inactividad.</w:t>
      </w:r>
    </w:p>
    <w:p w14:paraId="0CFAF8A7" w14:textId="77777777" w:rsidR="00E15388" w:rsidRPr="00B80A9D" w:rsidRDefault="00E15388">
      <w:pPr>
        <w:rPr>
          <w:lang w:val="es-CO"/>
        </w:rPr>
      </w:pPr>
    </w:p>
    <w:p w14:paraId="1321D7D7" w14:textId="77777777" w:rsidR="00E15388" w:rsidRPr="00B80A9D" w:rsidRDefault="00000000">
      <w:pPr>
        <w:rPr>
          <w:lang w:val="es-CO"/>
        </w:rPr>
      </w:pPr>
      <w:r w:rsidRPr="00B80A9D">
        <w:rPr>
          <w:lang w:val="es-CO"/>
        </w:rPr>
        <w:t>© 2023 Zugarez - Todos los derechos reservados</w:t>
      </w:r>
    </w:p>
    <w:p w14:paraId="14621D4A" w14:textId="5C7A0BE0" w:rsidR="00E15388" w:rsidRPr="00B80A9D" w:rsidRDefault="00000000">
      <w:pPr>
        <w:rPr>
          <w:lang w:val="es-CO"/>
        </w:rPr>
      </w:pPr>
      <w:r w:rsidRPr="00B80A9D">
        <w:rPr>
          <w:lang w:val="es-CO"/>
        </w:rPr>
        <w:t xml:space="preserve">Versión del manual: </w:t>
      </w:r>
      <w:r w:rsidR="00B80A9D">
        <w:rPr>
          <w:lang w:val="es-CO"/>
        </w:rPr>
        <w:t>2</w:t>
      </w:r>
      <w:r w:rsidRPr="00B80A9D">
        <w:rPr>
          <w:lang w:val="es-CO"/>
        </w:rPr>
        <w:t>.</w:t>
      </w:r>
      <w:r w:rsidR="00B80A9D">
        <w:rPr>
          <w:lang w:val="es-CO"/>
        </w:rPr>
        <w:t>1</w:t>
      </w:r>
    </w:p>
    <w:sectPr w:rsidR="00E15388" w:rsidRPr="00B80A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40426">
    <w:abstractNumId w:val="8"/>
  </w:num>
  <w:num w:numId="2" w16cid:durableId="373891760">
    <w:abstractNumId w:val="6"/>
  </w:num>
  <w:num w:numId="3" w16cid:durableId="735321871">
    <w:abstractNumId w:val="5"/>
  </w:num>
  <w:num w:numId="4" w16cid:durableId="768890823">
    <w:abstractNumId w:val="4"/>
  </w:num>
  <w:num w:numId="5" w16cid:durableId="1165632716">
    <w:abstractNumId w:val="7"/>
  </w:num>
  <w:num w:numId="6" w16cid:durableId="2083679218">
    <w:abstractNumId w:val="3"/>
  </w:num>
  <w:num w:numId="7" w16cid:durableId="1253707724">
    <w:abstractNumId w:val="2"/>
  </w:num>
  <w:num w:numId="8" w16cid:durableId="447164047">
    <w:abstractNumId w:val="1"/>
  </w:num>
  <w:num w:numId="9" w16cid:durableId="73864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325A"/>
    <w:rsid w:val="00B80A9D"/>
    <w:rsid w:val="00CB0664"/>
    <w:rsid w:val="00E153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808A26"/>
  <w14:defaultImageDpi w14:val="300"/>
  <w15:docId w15:val="{F6004761-0D1E-4AAF-B5F0-FE5AB2F7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B80A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Perez</cp:lastModifiedBy>
  <cp:revision>2</cp:revision>
  <dcterms:created xsi:type="dcterms:W3CDTF">2025-10-18T23:33:00Z</dcterms:created>
  <dcterms:modified xsi:type="dcterms:W3CDTF">2025-10-18T23:33:00Z</dcterms:modified>
  <cp:category/>
</cp:coreProperties>
</file>