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609951"/>
        <w:docPartObj>
          <w:docPartGallery w:val="Cover Pages"/>
          <w:docPartUnique/>
        </w:docPartObj>
      </w:sdtPr>
      <w:sdtContent>
        <w:p w14:paraId="2E8E2184" w14:textId="7F02AB02" w:rsidR="00AB510F" w:rsidRDefault="00AB510F">
          <w:r>
            <w:rPr>
              <w:noProof/>
            </w:rPr>
            <mc:AlternateContent>
              <mc:Choice Requires="wpg">
                <w:drawing>
                  <wp:anchor distT="0" distB="0" distL="114300" distR="114300" simplePos="0" relativeHeight="251662336" behindDoc="0" locked="0" layoutInCell="1" allowOverlap="1" wp14:anchorId="1DA88F5C" wp14:editId="66907E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9371D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40E3C9" wp14:editId="646F63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3599D" w14:textId="77777777" w:rsidR="00AB510F" w:rsidRPr="00AB510F" w:rsidRDefault="00AB510F" w:rsidP="00AB510F">
                                <w:pPr>
                                  <w:pStyle w:val="Sinespaciado"/>
                                  <w:jc w:val="right"/>
                                  <w:rPr>
                                    <w:color w:val="595959" w:themeColor="text1" w:themeTint="A6"/>
                                  </w:rPr>
                                </w:pPr>
                                <w:r w:rsidRPr="00AB510F">
                                  <w:rPr>
                                    <w:color w:val="595959" w:themeColor="text1" w:themeTint="A6"/>
                                  </w:rPr>
                                  <w:t xml:space="preserve">Fernández </w:t>
                                </w:r>
                                <w:proofErr w:type="spellStart"/>
                                <w:r w:rsidRPr="00AB510F">
                                  <w:rPr>
                                    <w:color w:val="595959" w:themeColor="text1" w:themeTint="A6"/>
                                  </w:rPr>
                                  <w:t>Fernández</w:t>
                                </w:r>
                                <w:proofErr w:type="spellEnd"/>
                                <w:r w:rsidRPr="00AB510F">
                                  <w:rPr>
                                    <w:color w:val="595959" w:themeColor="text1" w:themeTint="A6"/>
                                  </w:rPr>
                                  <w:t>, Iria</w:t>
                                </w:r>
                              </w:p>
                              <w:p w14:paraId="0A11B295" w14:textId="77777777" w:rsidR="00AB510F" w:rsidRPr="00AB510F" w:rsidRDefault="00AB510F" w:rsidP="00AB510F">
                                <w:pPr>
                                  <w:pStyle w:val="Sinespaciado"/>
                                  <w:jc w:val="right"/>
                                  <w:rPr>
                                    <w:color w:val="595959" w:themeColor="text1" w:themeTint="A6"/>
                                  </w:rPr>
                                </w:pPr>
                                <w:r w:rsidRPr="00AB510F">
                                  <w:rPr>
                                    <w:color w:val="595959" w:themeColor="text1" w:themeTint="A6"/>
                                  </w:rPr>
                                  <w:t>Martínez Gómez, Jacobo</w:t>
                                </w:r>
                              </w:p>
                              <w:p w14:paraId="63FCA9BC" w14:textId="77777777" w:rsidR="00AB510F" w:rsidRPr="00AB510F" w:rsidRDefault="00AB510F" w:rsidP="00AB510F">
                                <w:pPr>
                                  <w:pStyle w:val="Sinespaciado"/>
                                  <w:jc w:val="right"/>
                                  <w:rPr>
                                    <w:color w:val="595959" w:themeColor="text1" w:themeTint="A6"/>
                                  </w:rPr>
                                </w:pPr>
                                <w:r w:rsidRPr="00AB510F">
                                  <w:rPr>
                                    <w:color w:val="595959" w:themeColor="text1" w:themeTint="A6"/>
                                  </w:rPr>
                                  <w:t>Rodríguez Álvarez, Fernando</w:t>
                                </w:r>
                              </w:p>
                              <w:p w14:paraId="637702A8" w14:textId="6F08868F" w:rsidR="00AB510F" w:rsidRPr="00AB510F" w:rsidRDefault="00AB510F" w:rsidP="00AB510F">
                                <w:pPr>
                                  <w:pStyle w:val="Sinespaciado"/>
                                  <w:jc w:val="right"/>
                                  <w:rPr>
                                    <w:color w:val="595959" w:themeColor="text1" w:themeTint="A6"/>
                                  </w:rPr>
                                </w:pPr>
                                <w:r w:rsidRPr="00AB510F">
                                  <w:rPr>
                                    <w:color w:val="595959" w:themeColor="text1" w:themeTint="A6"/>
                                  </w:rPr>
                                  <w:t>Vila Fernández, David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40E3C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4083599D" w14:textId="77777777" w:rsidR="00AB510F" w:rsidRPr="00AB510F" w:rsidRDefault="00AB510F" w:rsidP="00AB510F">
                          <w:pPr>
                            <w:pStyle w:val="Sinespaciado"/>
                            <w:jc w:val="right"/>
                            <w:rPr>
                              <w:color w:val="595959" w:themeColor="text1" w:themeTint="A6"/>
                            </w:rPr>
                          </w:pPr>
                          <w:r w:rsidRPr="00AB510F">
                            <w:rPr>
                              <w:color w:val="595959" w:themeColor="text1" w:themeTint="A6"/>
                            </w:rPr>
                            <w:t xml:space="preserve">Fernández </w:t>
                          </w:r>
                          <w:proofErr w:type="spellStart"/>
                          <w:r w:rsidRPr="00AB510F">
                            <w:rPr>
                              <w:color w:val="595959" w:themeColor="text1" w:themeTint="A6"/>
                            </w:rPr>
                            <w:t>Fernández</w:t>
                          </w:r>
                          <w:proofErr w:type="spellEnd"/>
                          <w:r w:rsidRPr="00AB510F">
                            <w:rPr>
                              <w:color w:val="595959" w:themeColor="text1" w:themeTint="A6"/>
                            </w:rPr>
                            <w:t>, Iria</w:t>
                          </w:r>
                        </w:p>
                        <w:p w14:paraId="0A11B295" w14:textId="77777777" w:rsidR="00AB510F" w:rsidRPr="00AB510F" w:rsidRDefault="00AB510F" w:rsidP="00AB510F">
                          <w:pPr>
                            <w:pStyle w:val="Sinespaciado"/>
                            <w:jc w:val="right"/>
                            <w:rPr>
                              <w:color w:val="595959" w:themeColor="text1" w:themeTint="A6"/>
                            </w:rPr>
                          </w:pPr>
                          <w:r w:rsidRPr="00AB510F">
                            <w:rPr>
                              <w:color w:val="595959" w:themeColor="text1" w:themeTint="A6"/>
                            </w:rPr>
                            <w:t>Martínez Gómez, Jacobo</w:t>
                          </w:r>
                        </w:p>
                        <w:p w14:paraId="63FCA9BC" w14:textId="77777777" w:rsidR="00AB510F" w:rsidRPr="00AB510F" w:rsidRDefault="00AB510F" w:rsidP="00AB510F">
                          <w:pPr>
                            <w:pStyle w:val="Sinespaciado"/>
                            <w:jc w:val="right"/>
                            <w:rPr>
                              <w:color w:val="595959" w:themeColor="text1" w:themeTint="A6"/>
                            </w:rPr>
                          </w:pPr>
                          <w:r w:rsidRPr="00AB510F">
                            <w:rPr>
                              <w:color w:val="595959" w:themeColor="text1" w:themeTint="A6"/>
                            </w:rPr>
                            <w:t>Rodríguez Álvarez, Fernando</w:t>
                          </w:r>
                        </w:p>
                        <w:p w14:paraId="637702A8" w14:textId="6F08868F" w:rsidR="00AB510F" w:rsidRPr="00AB510F" w:rsidRDefault="00AB510F" w:rsidP="00AB510F">
                          <w:pPr>
                            <w:pStyle w:val="Sinespaciado"/>
                            <w:jc w:val="right"/>
                            <w:rPr>
                              <w:color w:val="595959" w:themeColor="text1" w:themeTint="A6"/>
                            </w:rPr>
                          </w:pPr>
                          <w:r w:rsidRPr="00AB510F">
                            <w:rPr>
                              <w:color w:val="595959" w:themeColor="text1" w:themeTint="A6"/>
                            </w:rPr>
                            <w:t>Vila Fernández, David</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3DA40" wp14:editId="24675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142F6" w14:textId="40743BB3" w:rsidR="00AB510F" w:rsidRDefault="00AB510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B510F">
                                      <w:rPr>
                                        <w:caps/>
                                        <w:color w:val="4472C4" w:themeColor="accent1"/>
                                        <w:sz w:val="64"/>
                                        <w:szCs w:val="64"/>
                                      </w:rPr>
                                      <w:t>Versión Preliminar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C2A705" w14:textId="74B637C4" w:rsidR="00AB510F" w:rsidRDefault="00AB510F">
                                    <w:pPr>
                                      <w:jc w:val="right"/>
                                      <w:rPr>
                                        <w:smallCaps/>
                                        <w:color w:val="404040" w:themeColor="text1" w:themeTint="BF"/>
                                        <w:sz w:val="36"/>
                                        <w:szCs w:val="36"/>
                                      </w:rPr>
                                    </w:pPr>
                                    <w:r w:rsidRPr="00AB510F">
                                      <w:rPr>
                                        <w:color w:val="404040" w:themeColor="text1" w:themeTint="BF"/>
                                        <w:sz w:val="36"/>
                                        <w:szCs w:val="36"/>
                                      </w:rPr>
                                      <w:t>Grupo 48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3DA40"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3D9142F6" w14:textId="40743BB3" w:rsidR="00AB510F" w:rsidRDefault="00AB510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B510F">
                                <w:rPr>
                                  <w:caps/>
                                  <w:color w:val="4472C4" w:themeColor="accent1"/>
                                  <w:sz w:val="64"/>
                                  <w:szCs w:val="64"/>
                                </w:rPr>
                                <w:t>Versión Preliminar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C2A705" w14:textId="74B637C4" w:rsidR="00AB510F" w:rsidRDefault="00AB510F">
                              <w:pPr>
                                <w:jc w:val="right"/>
                                <w:rPr>
                                  <w:smallCaps/>
                                  <w:color w:val="404040" w:themeColor="text1" w:themeTint="BF"/>
                                  <w:sz w:val="36"/>
                                  <w:szCs w:val="36"/>
                                </w:rPr>
                              </w:pPr>
                              <w:r w:rsidRPr="00AB510F">
                                <w:rPr>
                                  <w:color w:val="404040" w:themeColor="text1" w:themeTint="BF"/>
                                  <w:sz w:val="36"/>
                                  <w:szCs w:val="36"/>
                                </w:rPr>
                                <w:t>Grupo 48</w:t>
                              </w:r>
                            </w:p>
                          </w:sdtContent>
                        </w:sdt>
                      </w:txbxContent>
                    </v:textbox>
                    <w10:wrap type="square" anchorx="page" anchory="page"/>
                  </v:shape>
                </w:pict>
              </mc:Fallback>
            </mc:AlternateContent>
          </w:r>
        </w:p>
        <w:p w14:paraId="09E58CC3" w14:textId="09E3FFBE" w:rsidR="00AB510F" w:rsidRDefault="00AB510F">
          <w:pPr>
            <w:spacing w:after="160" w:line="259" w:lineRule="auto"/>
          </w:pPr>
          <w:r>
            <w:br w:type="page"/>
          </w:r>
        </w:p>
      </w:sdtContent>
    </w:sdt>
    <w:sdt>
      <w:sdtPr>
        <w:id w:val="409897666"/>
        <w:docPartObj>
          <w:docPartGallery w:val="Table of Contents"/>
          <w:docPartUnique/>
        </w:docPartObj>
      </w:sdtPr>
      <w:sdtEndPr>
        <w:rPr>
          <w:rFonts w:asciiTheme="minorHAnsi" w:eastAsia="Arial" w:hAnsiTheme="minorHAnsi" w:cs="Arial"/>
          <w:b/>
          <w:bCs/>
          <w:color w:val="auto"/>
          <w:sz w:val="22"/>
          <w:szCs w:val="22"/>
        </w:rPr>
      </w:sdtEndPr>
      <w:sdtContent>
        <w:p w14:paraId="09034EA9" w14:textId="5896072C" w:rsidR="00A71CD2" w:rsidRDefault="00A71CD2">
          <w:pPr>
            <w:pStyle w:val="TtuloTDC"/>
          </w:pPr>
          <w:r>
            <w:t>Índice</w:t>
          </w:r>
        </w:p>
        <w:p w14:paraId="1256AD6E" w14:textId="229D1CEC" w:rsidR="00FC1658" w:rsidRDefault="00A71CD2" w:rsidP="00FC1658">
          <w:pPr>
            <w:pStyle w:val="TDC1"/>
            <w:tabs>
              <w:tab w:val="right" w:leader="dot" w:pos="8494"/>
            </w:tabs>
            <w:spacing w:after="0" w:afterAutospacing="0"/>
            <w:rPr>
              <w:rFonts w:eastAsiaTheme="minorEastAsia" w:cstheme="minorBidi"/>
              <w:noProof/>
            </w:rPr>
          </w:pPr>
          <w:r>
            <w:fldChar w:fldCharType="begin"/>
          </w:r>
          <w:r>
            <w:instrText xml:space="preserve"> TOC \o "1-3" \h \z \u </w:instrText>
          </w:r>
          <w:r>
            <w:fldChar w:fldCharType="separate"/>
          </w:r>
          <w:hyperlink w:anchor="_Toc24799747" w:history="1">
            <w:r w:rsidR="00FC1658" w:rsidRPr="00B134AC">
              <w:rPr>
                <w:rStyle w:val="Hipervnculo"/>
                <w:noProof/>
              </w:rPr>
              <w:t>Manual de Instalación</w:t>
            </w:r>
            <w:r w:rsidR="00FC1658">
              <w:rPr>
                <w:noProof/>
                <w:webHidden/>
              </w:rPr>
              <w:tab/>
            </w:r>
            <w:r w:rsidR="00FC1658">
              <w:rPr>
                <w:noProof/>
                <w:webHidden/>
              </w:rPr>
              <w:fldChar w:fldCharType="begin"/>
            </w:r>
            <w:r w:rsidR="00FC1658">
              <w:rPr>
                <w:noProof/>
                <w:webHidden/>
              </w:rPr>
              <w:instrText xml:space="preserve"> PAGEREF _Toc24799747 \h </w:instrText>
            </w:r>
            <w:r w:rsidR="00FC1658">
              <w:rPr>
                <w:noProof/>
                <w:webHidden/>
              </w:rPr>
            </w:r>
            <w:r w:rsidR="00FC1658">
              <w:rPr>
                <w:noProof/>
                <w:webHidden/>
              </w:rPr>
              <w:fldChar w:fldCharType="separate"/>
            </w:r>
            <w:r w:rsidR="00FC1658">
              <w:rPr>
                <w:noProof/>
                <w:webHidden/>
              </w:rPr>
              <w:t>2</w:t>
            </w:r>
            <w:r w:rsidR="00FC1658">
              <w:rPr>
                <w:noProof/>
                <w:webHidden/>
              </w:rPr>
              <w:fldChar w:fldCharType="end"/>
            </w:r>
          </w:hyperlink>
        </w:p>
        <w:p w14:paraId="22482117" w14:textId="0AC0F9BE" w:rsidR="00FC1658" w:rsidRDefault="00FC1658" w:rsidP="00FC1658">
          <w:pPr>
            <w:pStyle w:val="TDC1"/>
            <w:tabs>
              <w:tab w:val="right" w:leader="dot" w:pos="8494"/>
            </w:tabs>
            <w:spacing w:after="0" w:afterAutospacing="0"/>
            <w:rPr>
              <w:rFonts w:eastAsiaTheme="minorEastAsia" w:cstheme="minorBidi"/>
              <w:noProof/>
            </w:rPr>
          </w:pPr>
          <w:hyperlink w:anchor="_Toc24799748" w:history="1">
            <w:r w:rsidRPr="00B134AC">
              <w:rPr>
                <w:rStyle w:val="Hipervnculo"/>
                <w:noProof/>
              </w:rPr>
              <w:t>Estructura del Proyecto</w:t>
            </w:r>
            <w:r>
              <w:rPr>
                <w:noProof/>
                <w:webHidden/>
              </w:rPr>
              <w:tab/>
            </w:r>
            <w:r>
              <w:rPr>
                <w:noProof/>
                <w:webHidden/>
              </w:rPr>
              <w:fldChar w:fldCharType="begin"/>
            </w:r>
            <w:r>
              <w:rPr>
                <w:noProof/>
                <w:webHidden/>
              </w:rPr>
              <w:instrText xml:space="preserve"> PAGEREF _Toc24799748 \h </w:instrText>
            </w:r>
            <w:r>
              <w:rPr>
                <w:noProof/>
                <w:webHidden/>
              </w:rPr>
            </w:r>
            <w:r>
              <w:rPr>
                <w:noProof/>
                <w:webHidden/>
              </w:rPr>
              <w:fldChar w:fldCharType="separate"/>
            </w:r>
            <w:r>
              <w:rPr>
                <w:noProof/>
                <w:webHidden/>
              </w:rPr>
              <w:t>3</w:t>
            </w:r>
            <w:r>
              <w:rPr>
                <w:noProof/>
                <w:webHidden/>
              </w:rPr>
              <w:fldChar w:fldCharType="end"/>
            </w:r>
          </w:hyperlink>
        </w:p>
        <w:p w14:paraId="442A37D0" w14:textId="70543DC4" w:rsidR="00FC1658" w:rsidRDefault="00FC1658" w:rsidP="00FC1658">
          <w:pPr>
            <w:pStyle w:val="TDC2"/>
            <w:tabs>
              <w:tab w:val="right" w:leader="dot" w:pos="8494"/>
            </w:tabs>
            <w:spacing w:after="0" w:afterAutospacing="0"/>
            <w:rPr>
              <w:rFonts w:eastAsiaTheme="minorEastAsia" w:cstheme="minorBidi"/>
              <w:noProof/>
            </w:rPr>
          </w:pPr>
          <w:hyperlink w:anchor="_Toc24799749" w:history="1">
            <w:r w:rsidRPr="00B134AC">
              <w:rPr>
                <w:rStyle w:val="Hipervnculo"/>
                <w:noProof/>
              </w:rPr>
              <w:t>Configuración de la Base de datos</w:t>
            </w:r>
            <w:r>
              <w:rPr>
                <w:noProof/>
                <w:webHidden/>
              </w:rPr>
              <w:tab/>
            </w:r>
            <w:r>
              <w:rPr>
                <w:noProof/>
                <w:webHidden/>
              </w:rPr>
              <w:fldChar w:fldCharType="begin"/>
            </w:r>
            <w:r>
              <w:rPr>
                <w:noProof/>
                <w:webHidden/>
              </w:rPr>
              <w:instrText xml:space="preserve"> PAGEREF _Toc24799749 \h </w:instrText>
            </w:r>
            <w:r>
              <w:rPr>
                <w:noProof/>
                <w:webHidden/>
              </w:rPr>
            </w:r>
            <w:r>
              <w:rPr>
                <w:noProof/>
                <w:webHidden/>
              </w:rPr>
              <w:fldChar w:fldCharType="separate"/>
            </w:r>
            <w:r>
              <w:rPr>
                <w:noProof/>
                <w:webHidden/>
              </w:rPr>
              <w:t>3</w:t>
            </w:r>
            <w:r>
              <w:rPr>
                <w:noProof/>
                <w:webHidden/>
              </w:rPr>
              <w:fldChar w:fldCharType="end"/>
            </w:r>
          </w:hyperlink>
        </w:p>
        <w:p w14:paraId="22ABF2D7" w14:textId="2C5CF7AA" w:rsidR="00FC1658" w:rsidRDefault="00FC1658" w:rsidP="00FC1658">
          <w:pPr>
            <w:pStyle w:val="TDC2"/>
            <w:tabs>
              <w:tab w:val="right" w:leader="dot" w:pos="8494"/>
            </w:tabs>
            <w:spacing w:after="0" w:afterAutospacing="0"/>
            <w:rPr>
              <w:rFonts w:eastAsiaTheme="minorEastAsia" w:cstheme="minorBidi"/>
              <w:noProof/>
            </w:rPr>
          </w:pPr>
          <w:hyperlink w:anchor="_Toc24799750" w:history="1">
            <w:r w:rsidRPr="00B134AC">
              <w:rPr>
                <w:rStyle w:val="Hipervnculo"/>
                <w:noProof/>
              </w:rPr>
              <w:t>Lógica de aplicación –Cambiar titulo</w:t>
            </w:r>
            <w:r>
              <w:rPr>
                <w:noProof/>
                <w:webHidden/>
              </w:rPr>
              <w:tab/>
            </w:r>
            <w:r>
              <w:rPr>
                <w:noProof/>
                <w:webHidden/>
              </w:rPr>
              <w:fldChar w:fldCharType="begin"/>
            </w:r>
            <w:r>
              <w:rPr>
                <w:noProof/>
                <w:webHidden/>
              </w:rPr>
              <w:instrText xml:space="preserve"> PAGEREF _Toc24799750 \h </w:instrText>
            </w:r>
            <w:r>
              <w:rPr>
                <w:noProof/>
                <w:webHidden/>
              </w:rPr>
            </w:r>
            <w:r>
              <w:rPr>
                <w:noProof/>
                <w:webHidden/>
              </w:rPr>
              <w:fldChar w:fldCharType="separate"/>
            </w:r>
            <w:r>
              <w:rPr>
                <w:noProof/>
                <w:webHidden/>
              </w:rPr>
              <w:t>4</w:t>
            </w:r>
            <w:r>
              <w:rPr>
                <w:noProof/>
                <w:webHidden/>
              </w:rPr>
              <w:fldChar w:fldCharType="end"/>
            </w:r>
          </w:hyperlink>
        </w:p>
        <w:p w14:paraId="398FF880" w14:textId="66EF358B" w:rsidR="00FC1658" w:rsidRDefault="00FC1658" w:rsidP="00FC1658">
          <w:pPr>
            <w:pStyle w:val="TDC3"/>
            <w:tabs>
              <w:tab w:val="right" w:leader="dot" w:pos="8494"/>
            </w:tabs>
            <w:spacing w:after="0" w:afterAutospacing="0"/>
            <w:rPr>
              <w:rFonts w:eastAsiaTheme="minorEastAsia" w:cstheme="minorBidi"/>
              <w:noProof/>
            </w:rPr>
          </w:pPr>
          <w:hyperlink w:anchor="_Toc24799751" w:history="1">
            <w:r w:rsidRPr="00B134AC">
              <w:rPr>
                <w:rStyle w:val="Hipervnculo"/>
                <w:noProof/>
              </w:rPr>
              <w:t>Controladores</w:t>
            </w:r>
            <w:r>
              <w:rPr>
                <w:noProof/>
                <w:webHidden/>
              </w:rPr>
              <w:tab/>
            </w:r>
            <w:r>
              <w:rPr>
                <w:noProof/>
                <w:webHidden/>
              </w:rPr>
              <w:fldChar w:fldCharType="begin"/>
            </w:r>
            <w:r>
              <w:rPr>
                <w:noProof/>
                <w:webHidden/>
              </w:rPr>
              <w:instrText xml:space="preserve"> PAGEREF _Toc24799751 \h </w:instrText>
            </w:r>
            <w:r>
              <w:rPr>
                <w:noProof/>
                <w:webHidden/>
              </w:rPr>
            </w:r>
            <w:r>
              <w:rPr>
                <w:noProof/>
                <w:webHidden/>
              </w:rPr>
              <w:fldChar w:fldCharType="separate"/>
            </w:r>
            <w:r>
              <w:rPr>
                <w:noProof/>
                <w:webHidden/>
              </w:rPr>
              <w:t>4</w:t>
            </w:r>
            <w:r>
              <w:rPr>
                <w:noProof/>
                <w:webHidden/>
              </w:rPr>
              <w:fldChar w:fldCharType="end"/>
            </w:r>
          </w:hyperlink>
        </w:p>
        <w:p w14:paraId="633D0A88" w14:textId="6CD67F6B" w:rsidR="00FC1658" w:rsidRDefault="00FC1658" w:rsidP="00FC1658">
          <w:pPr>
            <w:pStyle w:val="TDC3"/>
            <w:tabs>
              <w:tab w:val="right" w:leader="dot" w:pos="8494"/>
            </w:tabs>
            <w:spacing w:after="0" w:afterAutospacing="0"/>
            <w:rPr>
              <w:rFonts w:eastAsiaTheme="minorEastAsia" w:cstheme="minorBidi"/>
              <w:noProof/>
            </w:rPr>
          </w:pPr>
          <w:hyperlink w:anchor="_Toc24799752" w:history="1">
            <w:r w:rsidRPr="00B134AC">
              <w:rPr>
                <w:rStyle w:val="Hipervnculo"/>
                <w:noProof/>
              </w:rPr>
              <w:t>Modelos</w:t>
            </w:r>
            <w:r>
              <w:rPr>
                <w:noProof/>
                <w:webHidden/>
              </w:rPr>
              <w:tab/>
            </w:r>
            <w:r>
              <w:rPr>
                <w:noProof/>
                <w:webHidden/>
              </w:rPr>
              <w:fldChar w:fldCharType="begin"/>
            </w:r>
            <w:r>
              <w:rPr>
                <w:noProof/>
                <w:webHidden/>
              </w:rPr>
              <w:instrText xml:space="preserve"> PAGEREF _Toc24799752 \h </w:instrText>
            </w:r>
            <w:r>
              <w:rPr>
                <w:noProof/>
                <w:webHidden/>
              </w:rPr>
            </w:r>
            <w:r>
              <w:rPr>
                <w:noProof/>
                <w:webHidden/>
              </w:rPr>
              <w:fldChar w:fldCharType="separate"/>
            </w:r>
            <w:r>
              <w:rPr>
                <w:noProof/>
                <w:webHidden/>
              </w:rPr>
              <w:t>5</w:t>
            </w:r>
            <w:r>
              <w:rPr>
                <w:noProof/>
                <w:webHidden/>
              </w:rPr>
              <w:fldChar w:fldCharType="end"/>
            </w:r>
          </w:hyperlink>
        </w:p>
        <w:p w14:paraId="37CA00E9" w14:textId="53D18791" w:rsidR="00FC1658" w:rsidRDefault="00FC1658" w:rsidP="00FC1658">
          <w:pPr>
            <w:pStyle w:val="TDC3"/>
            <w:tabs>
              <w:tab w:val="right" w:leader="dot" w:pos="8494"/>
            </w:tabs>
            <w:spacing w:after="0" w:afterAutospacing="0"/>
            <w:rPr>
              <w:rFonts w:eastAsiaTheme="minorEastAsia" w:cstheme="minorBidi"/>
              <w:noProof/>
            </w:rPr>
          </w:pPr>
          <w:hyperlink w:anchor="_Toc24799753" w:history="1">
            <w:r w:rsidRPr="00B134AC">
              <w:rPr>
                <w:rStyle w:val="Hipervnculo"/>
                <w:noProof/>
              </w:rPr>
              <w:t>Vistas</w:t>
            </w:r>
            <w:r>
              <w:rPr>
                <w:noProof/>
                <w:webHidden/>
              </w:rPr>
              <w:tab/>
            </w:r>
            <w:r>
              <w:rPr>
                <w:noProof/>
                <w:webHidden/>
              </w:rPr>
              <w:fldChar w:fldCharType="begin"/>
            </w:r>
            <w:r>
              <w:rPr>
                <w:noProof/>
                <w:webHidden/>
              </w:rPr>
              <w:instrText xml:space="preserve"> PAGEREF _Toc24799753 \h </w:instrText>
            </w:r>
            <w:r>
              <w:rPr>
                <w:noProof/>
                <w:webHidden/>
              </w:rPr>
            </w:r>
            <w:r>
              <w:rPr>
                <w:noProof/>
                <w:webHidden/>
              </w:rPr>
              <w:fldChar w:fldCharType="separate"/>
            </w:r>
            <w:r>
              <w:rPr>
                <w:noProof/>
                <w:webHidden/>
              </w:rPr>
              <w:t>7</w:t>
            </w:r>
            <w:r>
              <w:rPr>
                <w:noProof/>
                <w:webHidden/>
              </w:rPr>
              <w:fldChar w:fldCharType="end"/>
            </w:r>
          </w:hyperlink>
        </w:p>
        <w:p w14:paraId="5EED50F5" w14:textId="5B91CE00" w:rsidR="00A71CD2" w:rsidRDefault="00A71CD2">
          <w:r>
            <w:rPr>
              <w:b/>
              <w:bCs/>
            </w:rPr>
            <w:fldChar w:fldCharType="end"/>
          </w:r>
        </w:p>
      </w:sdtContent>
    </w:sdt>
    <w:p w14:paraId="28555F1C" w14:textId="6E2E8E09" w:rsidR="00AB510F" w:rsidRDefault="00AB510F">
      <w:pPr>
        <w:spacing w:after="160" w:line="259" w:lineRule="auto"/>
      </w:pPr>
      <w:r>
        <w:br w:type="page"/>
      </w:r>
      <w:bookmarkStart w:id="0" w:name="_GoBack"/>
      <w:bookmarkEnd w:id="0"/>
    </w:p>
    <w:p w14:paraId="0B0BF073" w14:textId="643808B0" w:rsidR="00AB510F" w:rsidRDefault="00AB510F" w:rsidP="00AB510F">
      <w:pPr>
        <w:pStyle w:val="Ttulo1"/>
      </w:pPr>
      <w:bookmarkStart w:id="1" w:name="_Toc24799747"/>
      <w:r>
        <w:lastRenderedPageBreak/>
        <w:t>Manual de Instalación</w:t>
      </w:r>
      <w:bookmarkEnd w:id="1"/>
    </w:p>
    <w:p w14:paraId="54B225BF" w14:textId="14E40926" w:rsidR="00AB510F" w:rsidRDefault="0058152A" w:rsidP="00AB510F">
      <w:r>
        <w:t>Para realizar el proyecto hemos decidido utilizar el framework CakePHP siguiendo la arquitectura MVC. Para poder probar nuestra aplicación correctamente es necesario instalar…</w:t>
      </w:r>
    </w:p>
    <w:p w14:paraId="0B3FC149" w14:textId="224CFA59" w:rsidR="0058152A" w:rsidRPr="00AB510F" w:rsidRDefault="0058152A" w:rsidP="00AB510F">
      <w:r>
        <w:t>**Comprobar que es lo mínimo necesario –</w:t>
      </w:r>
      <w:proofErr w:type="spellStart"/>
      <w:r>
        <w:t>Version</w:t>
      </w:r>
      <w:proofErr w:type="spellEnd"/>
      <w:r>
        <w:t xml:space="preserve"> </w:t>
      </w:r>
      <w:proofErr w:type="spellStart"/>
      <w:r>
        <w:t>linux</w:t>
      </w:r>
      <w:proofErr w:type="spellEnd"/>
    </w:p>
    <w:p w14:paraId="2A858EA1" w14:textId="172C3562" w:rsidR="00AB510F" w:rsidRDefault="00AB510F">
      <w:pPr>
        <w:spacing w:after="160" w:line="259" w:lineRule="auto"/>
      </w:pPr>
      <w:r>
        <w:br w:type="page"/>
      </w:r>
    </w:p>
    <w:p w14:paraId="61A78B96" w14:textId="7E2CFA4D" w:rsidR="00AB510F" w:rsidRDefault="00AB510F" w:rsidP="00AB510F">
      <w:pPr>
        <w:pStyle w:val="Ttulo1"/>
      </w:pPr>
      <w:bookmarkStart w:id="2" w:name="_Toc24799748"/>
      <w:r>
        <w:lastRenderedPageBreak/>
        <w:t>Estructura del Proyecto</w:t>
      </w:r>
      <w:bookmarkEnd w:id="2"/>
    </w:p>
    <w:p w14:paraId="71B1C93F" w14:textId="3457CBAB" w:rsidR="0058152A" w:rsidRDefault="0058152A" w:rsidP="0058152A">
      <w:r>
        <w:t>Como explicamos antes usamos CakePHP para implementar nuestra aplicación. CakePHP crea su propia su propia jerarquía de directorios, donde los únicos ficheros y directorios que necesitamos modificar son:</w:t>
      </w:r>
    </w:p>
    <w:p w14:paraId="523AC156" w14:textId="2A585ED2" w:rsidR="0058152A" w:rsidRDefault="0058152A" w:rsidP="0058152A">
      <w:pPr>
        <w:pStyle w:val="Prrafodelista"/>
        <w:numPr>
          <w:ilvl w:val="0"/>
          <w:numId w:val="1"/>
        </w:numPr>
      </w:pPr>
      <w:r>
        <w:rPr>
          <w:i/>
          <w:iCs/>
        </w:rPr>
        <w:t>“</w:t>
      </w:r>
      <w:r w:rsidR="009D53D5">
        <w:rPr>
          <w:i/>
          <w:iCs/>
        </w:rPr>
        <w:t>c</w:t>
      </w:r>
      <w:r w:rsidRPr="0058152A">
        <w:rPr>
          <w:i/>
          <w:iCs/>
        </w:rPr>
        <w:t>onfig\app.php</w:t>
      </w:r>
      <w:r>
        <w:rPr>
          <w:i/>
          <w:iCs/>
        </w:rPr>
        <w:t>”</w:t>
      </w:r>
      <w:r>
        <w:t xml:space="preserve"> donde introducimos configuraciones generales, como la conexión a la Base de datos.</w:t>
      </w:r>
    </w:p>
    <w:p w14:paraId="5CF2F331" w14:textId="65545E47" w:rsidR="0058152A" w:rsidRDefault="0058152A" w:rsidP="009D53D5">
      <w:pPr>
        <w:pStyle w:val="Prrafodelista"/>
        <w:numPr>
          <w:ilvl w:val="0"/>
          <w:numId w:val="1"/>
        </w:numPr>
        <w:spacing w:after="240"/>
      </w:pPr>
      <w:r>
        <w:t>“</w:t>
      </w:r>
      <w:r w:rsidRPr="0058152A">
        <w:rPr>
          <w:i/>
          <w:iCs/>
        </w:rPr>
        <w:t>src\</w:t>
      </w:r>
      <w:r>
        <w:t>” donde implementamos toda la lógica de la aplicación.</w:t>
      </w:r>
    </w:p>
    <w:p w14:paraId="70B1BC5B" w14:textId="78AFF8E4" w:rsidR="0058152A" w:rsidRDefault="0058152A" w:rsidP="0058152A">
      <w:r>
        <w:t xml:space="preserve">El resto de directorios y ficheros del proyecto son generados y usados exclusivamente por CakePHP independiente de la aplicación que se </w:t>
      </w:r>
      <w:r w:rsidR="009D53D5">
        <w:t>esté</w:t>
      </w:r>
      <w:r>
        <w:t xml:space="preserve"> desarrollando.</w:t>
      </w:r>
    </w:p>
    <w:p w14:paraId="7295EC56" w14:textId="49F89938" w:rsidR="009D53D5" w:rsidRDefault="009D53D5" w:rsidP="009D53D5">
      <w:pPr>
        <w:pStyle w:val="Ttulo2"/>
      </w:pPr>
      <w:bookmarkStart w:id="3" w:name="_Toc24799749"/>
      <w:r>
        <w:t>Configuración de la Base de datos</w:t>
      </w:r>
      <w:bookmarkEnd w:id="3"/>
    </w:p>
    <w:p w14:paraId="611ADC3F" w14:textId="4E50DC3D" w:rsidR="009D53D5" w:rsidRDefault="009D53D5" w:rsidP="009D53D5">
      <w:r>
        <w:t>Como ya comentamos antes, la configuración de la base de datos se realiza en el fichero “config\app.php”. Dentro de este fichero es necesario ir a la línea 254, donde nos encontramos este array de configuración:</w:t>
      </w:r>
    </w:p>
    <w:p w14:paraId="00F91702" w14:textId="7F8404E7" w:rsidR="009D53D5" w:rsidRDefault="009D53D5" w:rsidP="009D53D5">
      <w:r w:rsidRPr="009D53D5">
        <w:drawing>
          <wp:inline distT="0" distB="0" distL="0" distR="0" wp14:anchorId="06BD1C2A" wp14:editId="764D6562">
            <wp:extent cx="5400040" cy="287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9725"/>
                    </a:xfrm>
                    <a:prstGeom prst="roundRect">
                      <a:avLst>
                        <a:gd name="adj" fmla="val 8594"/>
                      </a:avLst>
                    </a:prstGeom>
                    <a:solidFill>
                      <a:srgbClr val="FFFFFF">
                        <a:shade val="85000"/>
                      </a:srgbClr>
                    </a:solidFill>
                    <a:ln>
                      <a:noFill/>
                    </a:ln>
                    <a:effectLst/>
                  </pic:spPr>
                </pic:pic>
              </a:graphicData>
            </a:graphic>
          </wp:inline>
        </w:drawing>
      </w:r>
    </w:p>
    <w:p w14:paraId="20E89CF5" w14:textId="0CF13488" w:rsidR="009D53D5" w:rsidRDefault="009D53D5" w:rsidP="009D53D5">
      <w:r>
        <w:t>En nuestro caso al usamos una base de datos MySQL</w:t>
      </w:r>
      <w:r>
        <w:rPr>
          <w:rStyle w:val="Refdenotaalpie"/>
        </w:rPr>
        <w:footnoteReference w:id="1"/>
      </w:r>
      <w:r>
        <w:t xml:space="preserve"> y un servidor Apache, con lo que solo fue necesario modificar los valores de “username”, “password” y “database”.</w:t>
      </w:r>
    </w:p>
    <w:p w14:paraId="0D6F15F9" w14:textId="45D63D46" w:rsidR="009D53D5" w:rsidRDefault="006443B5" w:rsidP="009D53D5">
      <w:r>
        <w:lastRenderedPageBreak/>
        <w:t xml:space="preserve">En caso de usar otra base de datos o necesitar más información sobre estos parámetros de configuración, seria necesario revisar la </w:t>
      </w:r>
      <w:hyperlink r:id="rId11" w:history="1">
        <w:r w:rsidRPr="006443B5">
          <w:rPr>
            <w:rStyle w:val="Hipervnculo"/>
          </w:rPr>
          <w:t>documentación</w:t>
        </w:r>
      </w:hyperlink>
      <w:r>
        <w:t>.</w:t>
      </w:r>
    </w:p>
    <w:p w14:paraId="46F9819E" w14:textId="56A7F757" w:rsidR="006443B5" w:rsidRDefault="00266836" w:rsidP="00266836">
      <w:pPr>
        <w:pStyle w:val="Ttulo2"/>
      </w:pPr>
      <w:bookmarkStart w:id="4" w:name="_Toc24799750"/>
      <w:r>
        <w:t>Lógica de aplicación –Cambiar titulo</w:t>
      </w:r>
      <w:bookmarkEnd w:id="4"/>
    </w:p>
    <w:p w14:paraId="55FA46BA" w14:textId="545B4C4D" w:rsidR="00266836" w:rsidRDefault="00266836" w:rsidP="00266836">
      <w:r>
        <w:t xml:space="preserve">Toda la lógica de la aplicación se encuentra en </w:t>
      </w:r>
      <w:r w:rsidR="009B7994">
        <w:t>el</w:t>
      </w:r>
      <w:r>
        <w:t xml:space="preserve"> </w:t>
      </w:r>
      <w:r w:rsidR="009B7994">
        <w:t xml:space="preserve">directorio </w:t>
      </w:r>
      <w:r>
        <w:t xml:space="preserve">“src\” siguiendo la arquitectura MVC. </w:t>
      </w:r>
    </w:p>
    <w:p w14:paraId="417D7DEF" w14:textId="478AA510" w:rsidR="00266836" w:rsidRDefault="00266836" w:rsidP="009B7994">
      <w:pPr>
        <w:pStyle w:val="Ttulo3"/>
      </w:pPr>
      <w:bookmarkStart w:id="5" w:name="_Toc24799751"/>
      <w:r w:rsidRPr="009B7994">
        <w:t>Controladores</w:t>
      </w:r>
      <w:bookmarkEnd w:id="5"/>
    </w:p>
    <w:p w14:paraId="2B9E5C61" w14:textId="3FCCAA77" w:rsidR="00266836" w:rsidRDefault="00266836" w:rsidP="00266836">
      <w:r>
        <w:t>Se encuentran en la carpeta “src\Controller”. Todos los controladores son clases PHP.</w:t>
      </w:r>
    </w:p>
    <w:p w14:paraId="1EAA9292" w14:textId="77D1951B" w:rsidR="00266836" w:rsidRDefault="00266836" w:rsidP="009B7994">
      <w:pPr>
        <w:ind w:firstLine="284"/>
      </w:pPr>
      <w:r w:rsidRPr="009B7994">
        <w:rPr>
          <w:color w:val="538135" w:themeColor="accent6" w:themeShade="BF"/>
          <w:u w:val="single"/>
        </w:rPr>
        <w:t>AppController</w:t>
      </w:r>
      <w:r>
        <w:t>: Es un controlador que genera CakePHP y nos permite crear funciones globales que son capaces de usar el resto de controladores debido a que todos extienden de esta clase. Contiene funciones para manejar los permisos de los usuarios</w:t>
      </w:r>
      <w:r w:rsidR="00F03626">
        <w:t xml:space="preserve"> y para generar arrays con los horarios de las pistas.</w:t>
      </w:r>
    </w:p>
    <w:p w14:paraId="3E5234F4" w14:textId="40F25D39" w:rsidR="00F03626" w:rsidRDefault="00F03626" w:rsidP="009B7994">
      <w:pPr>
        <w:ind w:firstLine="284"/>
      </w:pPr>
      <w:r w:rsidRPr="009B7994">
        <w:rPr>
          <w:color w:val="538135" w:themeColor="accent6" w:themeShade="BF"/>
          <w:u w:val="single"/>
        </w:rPr>
        <w:t>CampeonatosController</w:t>
      </w:r>
      <w:r>
        <w:t>: Es el controlador que gestiona los campeonatos. Permite crear campeonatos y generar los grupos y partidos de este.</w:t>
      </w:r>
    </w:p>
    <w:p w14:paraId="2CEF2814" w14:textId="63D2A9F3" w:rsidR="00F03626" w:rsidRDefault="00F03626" w:rsidP="009B7994">
      <w:pPr>
        <w:ind w:firstLine="284"/>
      </w:pPr>
      <w:r w:rsidRPr="009B7994">
        <w:rPr>
          <w:color w:val="538135" w:themeColor="accent6" w:themeShade="BF"/>
          <w:u w:val="single"/>
        </w:rPr>
        <w:t>CategoriasController</w:t>
      </w:r>
      <w:r>
        <w:t>:</w:t>
      </w:r>
      <w:r>
        <w:rPr>
          <w:b/>
          <w:bCs/>
        </w:rPr>
        <w:t xml:space="preserve"> </w:t>
      </w:r>
      <w:r>
        <w:t>Es el controlador de las categorías. Permite introducir las categorías necesarias para cada campeonato.</w:t>
      </w:r>
    </w:p>
    <w:p w14:paraId="3343D0D1" w14:textId="0450F2BB" w:rsidR="00F03626" w:rsidRDefault="00F03626" w:rsidP="009B7994">
      <w:pPr>
        <w:ind w:firstLine="284"/>
      </w:pPr>
      <w:r w:rsidRPr="009B7994">
        <w:rPr>
          <w:color w:val="538135" w:themeColor="accent6" w:themeShade="BF"/>
          <w:u w:val="single"/>
        </w:rPr>
        <w:t>EnfrentamientoController</w:t>
      </w:r>
      <w:r>
        <w:t>: Es el controlador que gestionar los enfrentamientos. Permite visualizar todos los enfrentamientos (solo los referentes a un grupo de un campeonato que estén vinculados con el usuario logueado). También cuenta con la función introducir resultado.</w:t>
      </w:r>
    </w:p>
    <w:p w14:paraId="307C9360" w14:textId="02C7CF1F" w:rsidR="00F03626" w:rsidRDefault="00F03626" w:rsidP="009B7994">
      <w:pPr>
        <w:ind w:firstLine="284"/>
      </w:pPr>
      <w:r w:rsidRPr="009B7994">
        <w:rPr>
          <w:color w:val="538135" w:themeColor="accent6" w:themeShade="BF"/>
          <w:u w:val="single"/>
        </w:rPr>
        <w:t>ErrorController</w:t>
      </w:r>
      <w:r>
        <w:t xml:space="preserve">: Controlador generado por CakePHP para manejar los errores. </w:t>
      </w:r>
    </w:p>
    <w:p w14:paraId="70F0FE0C" w14:textId="22EAEB2A" w:rsidR="00F03626" w:rsidRDefault="00F03626" w:rsidP="009B7994">
      <w:pPr>
        <w:ind w:firstLine="284"/>
      </w:pPr>
      <w:proofErr w:type="spellStart"/>
      <w:r w:rsidRPr="009B7994">
        <w:rPr>
          <w:color w:val="538135" w:themeColor="accent6" w:themeShade="BF"/>
          <w:u w:val="single"/>
        </w:rPr>
        <w:t>FechasPropuestasController</w:t>
      </w:r>
      <w:proofErr w:type="spellEnd"/>
      <w:r>
        <w:t xml:space="preserve">: Es el controlador que gestionar las fechas que proponen los deportistas para jugar los enfrentamientos. Permite desde crear propuestas de fechas, editarlas, borrarlas, aceptarlas y </w:t>
      </w:r>
      <w:r w:rsidR="00496FFA">
        <w:t>visualizarlas (tanto las propias para editarlas o borrarlas, como las del rival para aceptarlas).</w:t>
      </w:r>
    </w:p>
    <w:p w14:paraId="294C709E" w14:textId="01ECF2D4" w:rsidR="00496FFA" w:rsidRDefault="00496FFA" w:rsidP="009B7994">
      <w:pPr>
        <w:ind w:firstLine="284"/>
      </w:pPr>
      <w:proofErr w:type="spellStart"/>
      <w:r w:rsidRPr="009B7994">
        <w:rPr>
          <w:color w:val="538135" w:themeColor="accent6" w:themeShade="BF"/>
          <w:u w:val="single"/>
        </w:rPr>
        <w:t>GruposController</w:t>
      </w:r>
      <w:proofErr w:type="spellEnd"/>
      <w:r>
        <w:t>: Es el controlador encargado de mostrar los grupos. Permite crear y listar todos los grupos de cada campeonato, y el ranking de cada grupo.</w:t>
      </w:r>
    </w:p>
    <w:p w14:paraId="7A2C68EF" w14:textId="1DC0BDCC" w:rsidR="00496FFA" w:rsidRDefault="00496FFA" w:rsidP="009B7994">
      <w:pPr>
        <w:ind w:firstLine="284"/>
      </w:pPr>
      <w:proofErr w:type="spellStart"/>
      <w:r w:rsidRPr="009B7994">
        <w:rPr>
          <w:color w:val="538135" w:themeColor="accent6" w:themeShade="BF"/>
          <w:u w:val="single"/>
        </w:rPr>
        <w:t>HorariosController</w:t>
      </w:r>
      <w:proofErr w:type="spellEnd"/>
      <w:r>
        <w:t>: Es el controlador encargado de manejar los horarios de las pistas. Permite mostrar los horarios que tienen todas las pistas. También permite modificar estos horarios de manera global (todas las pistas tienen siempre el mismo horario).</w:t>
      </w:r>
    </w:p>
    <w:p w14:paraId="063E07C4" w14:textId="6925C729" w:rsidR="00496FFA" w:rsidRDefault="00496FFA" w:rsidP="009B7994">
      <w:pPr>
        <w:ind w:firstLine="284"/>
      </w:pPr>
      <w:proofErr w:type="spellStart"/>
      <w:r w:rsidRPr="009B7994">
        <w:rPr>
          <w:color w:val="538135" w:themeColor="accent6" w:themeShade="BF"/>
          <w:u w:val="single"/>
        </w:rPr>
        <w:t>NoticasController</w:t>
      </w:r>
      <w:proofErr w:type="spellEnd"/>
      <w:r>
        <w:t>: Es el controlador encargado de gestionar las noticas. Permite añadir, ver y eliminar noticias.</w:t>
      </w:r>
    </w:p>
    <w:p w14:paraId="6956678E" w14:textId="5BA93055" w:rsidR="00496FFA" w:rsidRDefault="00496FFA" w:rsidP="009B7994">
      <w:pPr>
        <w:ind w:firstLine="284"/>
      </w:pPr>
      <w:proofErr w:type="spellStart"/>
      <w:r w:rsidRPr="009B7994">
        <w:rPr>
          <w:color w:val="538135" w:themeColor="accent6" w:themeShade="BF"/>
          <w:u w:val="single"/>
        </w:rPr>
        <w:lastRenderedPageBreak/>
        <w:t>PagesController</w:t>
      </w:r>
      <w:proofErr w:type="spellEnd"/>
      <w:r>
        <w:t xml:space="preserve">: Es un controlador generado por CakePHP para manejar </w:t>
      </w:r>
      <w:r w:rsidR="009A24AD">
        <w:t>las rutas de los controladores.</w:t>
      </w:r>
    </w:p>
    <w:p w14:paraId="04B0115D" w14:textId="2A5A4E76" w:rsidR="009A24AD" w:rsidRDefault="009A24AD" w:rsidP="009B7994">
      <w:pPr>
        <w:ind w:firstLine="284"/>
      </w:pPr>
      <w:proofErr w:type="spellStart"/>
      <w:r w:rsidRPr="009B7994">
        <w:rPr>
          <w:color w:val="538135" w:themeColor="accent6" w:themeShade="BF"/>
          <w:u w:val="single"/>
        </w:rPr>
        <w:t>ParejasController</w:t>
      </w:r>
      <w:proofErr w:type="spellEnd"/>
      <w:r>
        <w:t xml:space="preserve">: Es el controlador encargado de crear las parejas cuando se inscriben a un campeonato. </w:t>
      </w:r>
    </w:p>
    <w:p w14:paraId="31BD4801" w14:textId="3F479EED" w:rsidR="00496FFA" w:rsidRDefault="009A24AD" w:rsidP="009B7994">
      <w:pPr>
        <w:ind w:firstLine="284"/>
      </w:pPr>
      <w:proofErr w:type="spellStart"/>
      <w:r w:rsidRPr="009B7994">
        <w:rPr>
          <w:color w:val="538135" w:themeColor="accent6" w:themeShade="BF"/>
          <w:u w:val="single"/>
        </w:rPr>
        <w:t>PartidosController</w:t>
      </w:r>
      <w:proofErr w:type="spellEnd"/>
      <w:r>
        <w:t>: Es el controlador encargado de gestionar los partidos promocionados. Permite crearlos y borrarlos, así como inscribirse y desinscribirse a ellos.</w:t>
      </w:r>
    </w:p>
    <w:p w14:paraId="39A8CD27" w14:textId="5733E15A" w:rsidR="009A24AD" w:rsidRPr="00F03626" w:rsidRDefault="009A24AD" w:rsidP="009B7994">
      <w:pPr>
        <w:ind w:firstLine="284"/>
      </w:pPr>
      <w:proofErr w:type="spellStart"/>
      <w:r w:rsidRPr="009B7994">
        <w:rPr>
          <w:color w:val="538135" w:themeColor="accent6" w:themeShade="BF"/>
          <w:u w:val="single"/>
        </w:rPr>
        <w:t>PistasController</w:t>
      </w:r>
      <w:proofErr w:type="spellEnd"/>
      <w:r>
        <w:t>: Es el controlador encargado de gestionar las pistas. Permite crear, listas y borrar pistas.</w:t>
      </w:r>
    </w:p>
    <w:p w14:paraId="0DFE439D" w14:textId="6A654F7A" w:rsidR="00F03626" w:rsidRDefault="009A24AD" w:rsidP="009B7994">
      <w:pPr>
        <w:ind w:firstLine="284"/>
      </w:pPr>
      <w:proofErr w:type="spellStart"/>
      <w:r w:rsidRPr="009B7994">
        <w:rPr>
          <w:color w:val="538135" w:themeColor="accent6" w:themeShade="BF"/>
          <w:u w:val="single"/>
        </w:rPr>
        <w:t>ReservasController</w:t>
      </w:r>
      <w:proofErr w:type="spellEnd"/>
      <w:r>
        <w:t xml:space="preserve">: Es el controlador encargado de gestionar las reservas. Permite crear reservas </w:t>
      </w:r>
      <w:r w:rsidR="0021715B">
        <w:t>indicando fecha y hora, con un margen de una semana como máximo. El deportista no sabe que pista va a reservar hasta que completa la reserva.</w:t>
      </w:r>
    </w:p>
    <w:p w14:paraId="4BA6D948" w14:textId="17015997" w:rsidR="0021715B" w:rsidRDefault="0021715B" w:rsidP="009B7994">
      <w:pPr>
        <w:ind w:firstLine="284"/>
      </w:pPr>
      <w:proofErr w:type="spellStart"/>
      <w:r w:rsidRPr="009B7994">
        <w:rPr>
          <w:color w:val="538135" w:themeColor="accent6" w:themeShade="BF"/>
          <w:u w:val="single"/>
        </w:rPr>
        <w:t>UsuariosController</w:t>
      </w:r>
      <w:proofErr w:type="spellEnd"/>
      <w:r>
        <w:t xml:space="preserve">: Es el controlador encargado de gestionar los usuarios. Permite registrarse e iniciar sesión, así como cerrarla. </w:t>
      </w:r>
      <w:r w:rsidR="009B7994">
        <w:t>También permite listar todos los usuarios registrados en la aplicación.</w:t>
      </w:r>
    </w:p>
    <w:p w14:paraId="1B4F369D" w14:textId="3BBDD038" w:rsidR="00266836" w:rsidRDefault="009B7994" w:rsidP="009B7994">
      <w:pPr>
        <w:pStyle w:val="Ttulo3"/>
      </w:pPr>
      <w:bookmarkStart w:id="6" w:name="_Toc24799752"/>
      <w:r>
        <w:t>Modelos</w:t>
      </w:r>
      <w:bookmarkEnd w:id="6"/>
    </w:p>
    <w:p w14:paraId="47D7E56C" w14:textId="77777777" w:rsidR="00824D5F" w:rsidRDefault="00824D5F" w:rsidP="00824D5F">
      <w:r w:rsidRPr="00006594">
        <w:drawing>
          <wp:anchor distT="0" distB="0" distL="180340" distR="180340" simplePos="0" relativeHeight="251663360" behindDoc="0" locked="0" layoutInCell="1" allowOverlap="1" wp14:anchorId="48FBBB84" wp14:editId="6971F47F">
            <wp:simplePos x="0" y="0"/>
            <wp:positionH relativeFrom="column">
              <wp:posOffset>3552190</wp:posOffset>
            </wp:positionH>
            <wp:positionV relativeFrom="paragraph">
              <wp:posOffset>10795</wp:posOffset>
            </wp:positionV>
            <wp:extent cx="2084400" cy="378360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4400" cy="378360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9B7994">
        <w:t>Los modelos se encuentran en el directorio “src\</w:t>
      </w:r>
      <w:proofErr w:type="spellStart"/>
      <w:r w:rsidR="009B7994">
        <w:t>Model</w:t>
      </w:r>
      <w:proofErr w:type="spellEnd"/>
      <w:r w:rsidR="009B7994">
        <w:t>”. En este directorio nos encontramos dos subdirectorios, “</w:t>
      </w:r>
      <w:proofErr w:type="spellStart"/>
      <w:r w:rsidR="009B7994">
        <w:t>Entity</w:t>
      </w:r>
      <w:proofErr w:type="spellEnd"/>
      <w:r w:rsidR="009B7994">
        <w:t>” y “Table”. Tantos estos directorios como su contenido con generados por CakePHP al configurar la BD. Y es que CakePHP es capaz de identificar tanto las tablas como las relaciones entre estas de la BD y generar as</w:t>
      </w:r>
      <w:r w:rsidR="00006594">
        <w:t>í los modelos.</w:t>
      </w:r>
      <w:r w:rsidR="009B7994">
        <w:t xml:space="preserve"> </w:t>
      </w:r>
    </w:p>
    <w:p w14:paraId="4192A500" w14:textId="33D32FA7" w:rsidR="00824D5F" w:rsidRDefault="009B7994" w:rsidP="00824D5F">
      <w:r>
        <w:t xml:space="preserve">En </w:t>
      </w:r>
      <w:r w:rsidR="00006594">
        <w:t xml:space="preserve">el directorio </w:t>
      </w:r>
      <w:r>
        <w:t>“</w:t>
      </w:r>
      <w:proofErr w:type="spellStart"/>
      <w:r>
        <w:t>Entity</w:t>
      </w:r>
      <w:proofErr w:type="spellEnd"/>
      <w:r>
        <w:t>” nos encontraremos con un fichero por cada tabla de la BD, donde se definen todos sus atributos como propiedades, especificando el tipo de dato que son. También establece si esos atributos serán accesibles o no.</w:t>
      </w:r>
    </w:p>
    <w:p w14:paraId="3FCB27D1" w14:textId="50772E8A" w:rsidR="00824D5F" w:rsidRDefault="00824D5F" w:rsidP="00824D5F">
      <w:pPr>
        <w:spacing w:after="0" w:afterAutospacing="0"/>
      </w:pPr>
    </w:p>
    <w:p w14:paraId="07415700" w14:textId="70B35FEE" w:rsidR="00543DC8" w:rsidRDefault="00543DC8" w:rsidP="00824D5F">
      <w:pPr>
        <w:spacing w:after="0" w:afterAutospacing="0"/>
      </w:pPr>
    </w:p>
    <w:p w14:paraId="2C7431DC" w14:textId="00A99D44" w:rsidR="00543DC8" w:rsidRDefault="00543DC8" w:rsidP="00824D5F">
      <w:pPr>
        <w:spacing w:after="0" w:afterAutospacing="0"/>
      </w:pPr>
    </w:p>
    <w:p w14:paraId="0602F31A" w14:textId="3A34E52B" w:rsidR="00543DC8" w:rsidRDefault="00543DC8" w:rsidP="00824D5F">
      <w:pPr>
        <w:spacing w:after="0" w:afterAutospacing="0"/>
      </w:pPr>
    </w:p>
    <w:p w14:paraId="1A4874DA" w14:textId="68B79BB2" w:rsidR="00543DC8" w:rsidRDefault="00543DC8" w:rsidP="00824D5F">
      <w:pPr>
        <w:spacing w:after="0" w:afterAutospacing="0"/>
      </w:pPr>
    </w:p>
    <w:p w14:paraId="66DCE6F6" w14:textId="77777777" w:rsidR="00543DC8" w:rsidRDefault="00543DC8" w:rsidP="00824D5F">
      <w:pPr>
        <w:spacing w:after="0" w:afterAutospacing="0"/>
      </w:pPr>
    </w:p>
    <w:p w14:paraId="227EDC6B" w14:textId="0C3D2214" w:rsidR="00BF479D" w:rsidRDefault="00006594" w:rsidP="00824D5F">
      <w:pPr>
        <w:spacing w:after="0" w:afterAutospacing="0"/>
      </w:pPr>
      <w:r>
        <w:lastRenderedPageBreak/>
        <w:t>En el directorio “Table” nos encontramos con un fichero por cada tabla como en “</w:t>
      </w:r>
      <w:proofErr w:type="spellStart"/>
      <w:r>
        <w:t>Entity</w:t>
      </w:r>
      <w:proofErr w:type="spellEnd"/>
      <w:r>
        <w:t xml:space="preserve">”. Cada fichero representa la estructura de cada tabla de la BD, indicando las relaciones </w:t>
      </w:r>
      <w:r w:rsidR="00BF479D">
        <w:t xml:space="preserve">con otras tablas, así como el tipo de relación (1:1, </w:t>
      </w:r>
      <w:proofErr w:type="gramStart"/>
      <w:r w:rsidR="00BF479D">
        <w:t>1:n</w:t>
      </w:r>
      <w:proofErr w:type="gramEnd"/>
      <w:r w:rsidR="00BF479D">
        <w:t xml:space="preserve"> o n:m). </w:t>
      </w:r>
    </w:p>
    <w:p w14:paraId="1E98208B" w14:textId="19592715" w:rsidR="00BF479D" w:rsidRDefault="00BF479D" w:rsidP="00BF479D">
      <w:pPr>
        <w:jc w:val="center"/>
      </w:pPr>
      <w:r w:rsidRPr="00BF479D">
        <w:drawing>
          <wp:inline distT="0" distB="0" distL="0" distR="0" wp14:anchorId="112CD004" wp14:editId="67919CAA">
            <wp:extent cx="2023459" cy="207501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3459" cy="2075012"/>
                    </a:xfrm>
                    <a:prstGeom prst="roundRect">
                      <a:avLst>
                        <a:gd name="adj" fmla="val 8594"/>
                      </a:avLst>
                    </a:prstGeom>
                    <a:solidFill>
                      <a:srgbClr val="FFFFFF">
                        <a:shade val="85000"/>
                      </a:srgbClr>
                    </a:solidFill>
                    <a:ln>
                      <a:noFill/>
                    </a:ln>
                    <a:effectLst/>
                  </pic:spPr>
                </pic:pic>
              </a:graphicData>
            </a:graphic>
          </wp:inline>
        </w:drawing>
      </w:r>
    </w:p>
    <w:p w14:paraId="405AD71D" w14:textId="77FB3D7C" w:rsidR="00BF479D" w:rsidRDefault="00BF479D" w:rsidP="00BF479D">
      <w:pPr>
        <w:spacing w:after="0" w:afterAutospacing="0"/>
      </w:pPr>
      <w:r>
        <w:t xml:space="preserve">También especifica las restricciones de cada columna de la tabla (tipo de dato, longitud, si obligatorio o no, …). Estas restricciones las usa CakePHP en los formularios. </w:t>
      </w:r>
    </w:p>
    <w:p w14:paraId="7C72C8F6" w14:textId="05A59BDD" w:rsidR="00BF479D" w:rsidRDefault="00BF479D" w:rsidP="00BF479D">
      <w:pPr>
        <w:jc w:val="center"/>
      </w:pPr>
      <w:r w:rsidRPr="00BF479D">
        <w:drawing>
          <wp:inline distT="0" distB="0" distL="0" distR="0" wp14:anchorId="3D591213" wp14:editId="47C6A393">
            <wp:extent cx="3325842" cy="2185358"/>
            <wp:effectExtent l="0" t="0" r="825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364" cy="2231040"/>
                    </a:xfrm>
                    <a:prstGeom prst="roundRect">
                      <a:avLst>
                        <a:gd name="adj" fmla="val 8594"/>
                      </a:avLst>
                    </a:prstGeom>
                    <a:solidFill>
                      <a:srgbClr val="FFFFFF">
                        <a:shade val="85000"/>
                      </a:srgbClr>
                    </a:solidFill>
                    <a:ln>
                      <a:noFill/>
                    </a:ln>
                    <a:effectLst/>
                  </pic:spPr>
                </pic:pic>
              </a:graphicData>
            </a:graphic>
          </wp:inline>
        </w:drawing>
      </w:r>
    </w:p>
    <w:p w14:paraId="2F586299" w14:textId="2DEEE1D8" w:rsidR="00006594" w:rsidRDefault="00BF479D" w:rsidP="00BF479D">
      <w:pPr>
        <w:spacing w:after="0" w:afterAutospacing="0"/>
      </w:pPr>
      <w:r>
        <w:t>Por último, también crea restricciones de creación, para traer las restricciones de la BD a la lógica de la aplicación.</w:t>
      </w:r>
    </w:p>
    <w:p w14:paraId="1D158361" w14:textId="03D9C1CE" w:rsidR="00BF479D" w:rsidRDefault="00BF479D" w:rsidP="00BF479D">
      <w:pPr>
        <w:jc w:val="center"/>
      </w:pPr>
      <w:r w:rsidRPr="00BF479D">
        <w:drawing>
          <wp:inline distT="0" distB="0" distL="0" distR="0" wp14:anchorId="225D9D00" wp14:editId="411903D8">
            <wp:extent cx="3363266" cy="90645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309" cy="952556"/>
                    </a:xfrm>
                    <a:prstGeom prst="roundRect">
                      <a:avLst>
                        <a:gd name="adj" fmla="val 8594"/>
                      </a:avLst>
                    </a:prstGeom>
                    <a:solidFill>
                      <a:srgbClr val="FFFFFF">
                        <a:shade val="85000"/>
                      </a:srgbClr>
                    </a:solidFill>
                    <a:ln>
                      <a:noFill/>
                    </a:ln>
                    <a:effectLst/>
                  </pic:spPr>
                </pic:pic>
              </a:graphicData>
            </a:graphic>
          </wp:inline>
        </w:drawing>
      </w:r>
    </w:p>
    <w:p w14:paraId="53ECAF16" w14:textId="583409DC" w:rsidR="00BF479D" w:rsidRDefault="00BF479D" w:rsidP="00BF479D">
      <w:pPr>
        <w:rPr>
          <w:i/>
          <w:iCs/>
        </w:rPr>
      </w:pPr>
      <w:r>
        <w:t>Dentro de estos fichero se pueden crear funciones personalizadas, como “</w:t>
      </w:r>
      <w:proofErr w:type="spellStart"/>
      <w:proofErr w:type="gramStart"/>
      <w:r>
        <w:t>editarHorarios</w:t>
      </w:r>
      <w:proofErr w:type="spellEnd"/>
      <w:r>
        <w:t>(</w:t>
      </w:r>
      <w:proofErr w:type="gramEnd"/>
      <w:r>
        <w:t xml:space="preserve">)” en </w:t>
      </w:r>
      <w:proofErr w:type="spellStart"/>
      <w:r w:rsidRPr="00BF479D">
        <w:rPr>
          <w:i/>
          <w:iCs/>
        </w:rPr>
        <w:t>HorariosTable</w:t>
      </w:r>
      <w:proofErr w:type="spellEnd"/>
      <w:r>
        <w:t xml:space="preserve"> o “</w:t>
      </w:r>
      <w:proofErr w:type="spellStart"/>
      <w:r>
        <w:t>addDeportista</w:t>
      </w:r>
      <w:proofErr w:type="spellEnd"/>
      <w:r>
        <w:t xml:space="preserve">()” en </w:t>
      </w:r>
      <w:proofErr w:type="spellStart"/>
      <w:r w:rsidRPr="00BF479D">
        <w:rPr>
          <w:i/>
          <w:iCs/>
        </w:rPr>
        <w:t>PartidosTable</w:t>
      </w:r>
      <w:proofErr w:type="spellEnd"/>
      <w:r>
        <w:rPr>
          <w:i/>
          <w:iCs/>
        </w:rPr>
        <w:t>.</w:t>
      </w:r>
    </w:p>
    <w:p w14:paraId="5F6B3089" w14:textId="77777777" w:rsidR="00543DC8" w:rsidRDefault="00543DC8" w:rsidP="00BF479D">
      <w:pPr>
        <w:rPr>
          <w:i/>
          <w:iCs/>
        </w:rPr>
      </w:pPr>
    </w:p>
    <w:p w14:paraId="1A357388" w14:textId="074DFB0A" w:rsidR="00BF479D" w:rsidRDefault="00BF479D" w:rsidP="00BF479D">
      <w:pPr>
        <w:pStyle w:val="Ttulo3"/>
      </w:pPr>
      <w:bookmarkStart w:id="7" w:name="_Toc24799753"/>
      <w:r>
        <w:lastRenderedPageBreak/>
        <w:t>Vistas</w:t>
      </w:r>
      <w:bookmarkEnd w:id="7"/>
    </w:p>
    <w:p w14:paraId="55A4572B" w14:textId="58C0B0C7" w:rsidR="00BF479D" w:rsidRDefault="00CA2578" w:rsidP="00BF479D">
      <w:r>
        <w:t>Las vistas en CakePHP no están en “src\View” como se pensaría en un principio, si no que están en el directorio “src\</w:t>
      </w:r>
      <w:proofErr w:type="spellStart"/>
      <w:r>
        <w:t>Template</w:t>
      </w:r>
      <w:proofErr w:type="spellEnd"/>
      <w:r>
        <w:t xml:space="preserve">”. Dentro de este directorio nos encontramos un directorio por cada controlador, que contendrá las vistas que este maneja. Por ejemplo, el directorio </w:t>
      </w:r>
      <w:r w:rsidR="00AE3BCF">
        <w:t>“</w:t>
      </w:r>
      <w:r>
        <w:t>Campeonato\</w:t>
      </w:r>
      <w:r w:rsidR="00AE3BCF">
        <w:t>”</w:t>
      </w:r>
      <w:r>
        <w:t xml:space="preserve"> tiene las vistas “</w:t>
      </w:r>
      <w:proofErr w:type="spellStart"/>
      <w:r>
        <w:t>add.ctp</w:t>
      </w:r>
      <w:proofErr w:type="spellEnd"/>
      <w:r>
        <w:t>” e “</w:t>
      </w:r>
      <w:proofErr w:type="spellStart"/>
      <w:r>
        <w:t>index.ctp</w:t>
      </w:r>
      <w:proofErr w:type="spellEnd"/>
      <w:r>
        <w:t xml:space="preserve">”, que </w:t>
      </w:r>
      <w:r w:rsidR="00AE3BCF">
        <w:t>refieren al formulario para añadir un campeonato y al listado de campeonatos de la aplicación respectivamente.</w:t>
      </w:r>
    </w:p>
    <w:p w14:paraId="734AB634" w14:textId="5AB43D13" w:rsidR="00AE3BCF" w:rsidRPr="00BF479D" w:rsidRDefault="00AE3BCF" w:rsidP="00BF479D">
      <w:r>
        <w:t>Todos los directorios y ficheros de la carpeta “</w:t>
      </w:r>
      <w:proofErr w:type="spellStart"/>
      <w:r>
        <w:t>Template</w:t>
      </w:r>
      <w:proofErr w:type="spellEnd"/>
      <w:r>
        <w:t>\” siguen esa estructura a excepción de</w:t>
      </w:r>
      <w:r w:rsidR="00DD3E2A">
        <w:t>l directorio</w:t>
      </w:r>
      <w:r>
        <w:t xml:space="preserve"> Grupos, donde el fichero “</w:t>
      </w:r>
      <w:proofErr w:type="spellStart"/>
      <w:r>
        <w:t>view.ctp</w:t>
      </w:r>
      <w:proofErr w:type="spellEnd"/>
      <w:r>
        <w:t>” no es la vista particular de un grupo, si no el Ranking de ese grupo</w:t>
      </w:r>
      <w:r w:rsidR="00DD3E2A">
        <w:t>, y del directorio “Pages\” que guarda el fichero “</w:t>
      </w:r>
      <w:proofErr w:type="spellStart"/>
      <w:r w:rsidR="00DD3E2A">
        <w:t>home.ctp</w:t>
      </w:r>
      <w:proofErr w:type="spellEnd"/>
      <w:r w:rsidR="00DD3E2A">
        <w:t>” con la portada de la aplicación.</w:t>
      </w:r>
    </w:p>
    <w:sectPr w:rsidR="00AE3BCF" w:rsidRPr="00BF479D" w:rsidSect="00AB510F">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D607E" w14:textId="77777777" w:rsidR="00F86FB7" w:rsidRDefault="00F86FB7" w:rsidP="009D53D5">
      <w:pPr>
        <w:spacing w:after="0" w:line="240" w:lineRule="auto"/>
      </w:pPr>
      <w:r>
        <w:separator/>
      </w:r>
    </w:p>
  </w:endnote>
  <w:endnote w:type="continuationSeparator" w:id="0">
    <w:p w14:paraId="2DB6DEA8" w14:textId="77777777" w:rsidR="00F86FB7" w:rsidRDefault="00F86FB7" w:rsidP="009D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352836"/>
      <w:docPartObj>
        <w:docPartGallery w:val="Page Numbers (Bottom of Page)"/>
        <w:docPartUnique/>
      </w:docPartObj>
    </w:sdtPr>
    <w:sdtContent>
      <w:p w14:paraId="343F7CA3" w14:textId="644982A4" w:rsidR="00824D5F" w:rsidRDefault="00824D5F">
        <w:pPr>
          <w:pStyle w:val="Piedepgina"/>
          <w:jc w:val="right"/>
        </w:pPr>
        <w:r>
          <w:fldChar w:fldCharType="begin"/>
        </w:r>
        <w:r>
          <w:instrText>PAGE   \* MERGEFORMAT</w:instrText>
        </w:r>
        <w:r>
          <w:fldChar w:fldCharType="separate"/>
        </w:r>
        <w:r>
          <w:t>2</w:t>
        </w:r>
        <w:r>
          <w:fldChar w:fldCharType="end"/>
        </w:r>
      </w:p>
    </w:sdtContent>
  </w:sdt>
  <w:p w14:paraId="2B93F717" w14:textId="77777777" w:rsidR="00824D5F" w:rsidRDefault="00824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FC9CC" w14:textId="77777777" w:rsidR="00F86FB7" w:rsidRDefault="00F86FB7" w:rsidP="009D53D5">
      <w:pPr>
        <w:spacing w:after="0" w:line="240" w:lineRule="auto"/>
      </w:pPr>
      <w:r>
        <w:separator/>
      </w:r>
    </w:p>
  </w:footnote>
  <w:footnote w:type="continuationSeparator" w:id="0">
    <w:p w14:paraId="049D029A" w14:textId="77777777" w:rsidR="00F86FB7" w:rsidRDefault="00F86FB7" w:rsidP="009D53D5">
      <w:pPr>
        <w:spacing w:after="0" w:line="240" w:lineRule="auto"/>
      </w:pPr>
      <w:r>
        <w:continuationSeparator/>
      </w:r>
    </w:p>
  </w:footnote>
  <w:footnote w:id="1">
    <w:p w14:paraId="3A3CC25C" w14:textId="27700672" w:rsidR="009D53D5" w:rsidRPr="009D53D5" w:rsidRDefault="009D53D5" w:rsidP="009D53D5">
      <w:pPr>
        <w:spacing w:after="0" w:afterAutospacing="0"/>
        <w:rPr>
          <w:i/>
          <w:iCs/>
          <w:lang w:val="en-US"/>
        </w:rPr>
      </w:pPr>
      <w:r>
        <w:rPr>
          <w:rStyle w:val="Refdenotaalpie"/>
        </w:rPr>
        <w:footnoteRef/>
      </w:r>
      <w:r w:rsidRPr="009D53D5">
        <w:rPr>
          <w:lang w:val="en-US"/>
        </w:rPr>
        <w:t xml:space="preserve"> </w:t>
      </w:r>
      <w:r w:rsidRPr="006443B5">
        <w:t>CakePHP solo soporta las siguientes</w:t>
      </w:r>
      <w:r w:rsidRPr="006443B5">
        <w:rPr>
          <w:lang w:val="en-US"/>
        </w:rPr>
        <w:t xml:space="preserve"> BD:</w:t>
      </w:r>
      <w:r w:rsidR="006443B5">
        <w:rPr>
          <w:lang w:val="en-US"/>
        </w:rPr>
        <w:t xml:space="preserve"> </w:t>
      </w:r>
      <w:r w:rsidRPr="006443B5">
        <w:rPr>
          <w:lang w:val="en-US"/>
        </w:rPr>
        <w:t>MySQL (5.5.3 or greater)</w:t>
      </w:r>
      <w:r w:rsidRPr="006443B5">
        <w:rPr>
          <w:lang w:val="en-US"/>
        </w:rPr>
        <w:t xml:space="preserve">, </w:t>
      </w:r>
      <w:r w:rsidRPr="006443B5">
        <w:rPr>
          <w:lang w:val="en-US"/>
        </w:rPr>
        <w:t>MariaDB (5.5 or greater)</w:t>
      </w:r>
      <w:r w:rsidRPr="006443B5">
        <w:rPr>
          <w:lang w:val="en-US"/>
        </w:rPr>
        <w:t xml:space="preserve">, </w:t>
      </w:r>
      <w:r w:rsidRPr="006443B5">
        <w:rPr>
          <w:lang w:val="en-US"/>
        </w:rPr>
        <w:t>PostgreSQL</w:t>
      </w:r>
      <w:r w:rsidRPr="006443B5">
        <w:rPr>
          <w:lang w:val="en-US"/>
        </w:rPr>
        <w:t xml:space="preserve">, </w:t>
      </w:r>
      <w:r w:rsidRPr="006443B5">
        <w:rPr>
          <w:lang w:val="en-US"/>
        </w:rPr>
        <w:t>Microsoft SQL Server (2008 or higher)</w:t>
      </w:r>
    </w:p>
    <w:p w14:paraId="1C79065F" w14:textId="47F922BB" w:rsidR="009D53D5" w:rsidRPr="009D53D5" w:rsidRDefault="009D53D5">
      <w:pPr>
        <w:pStyle w:val="Textonotapi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4BE6"/>
    <w:multiLevelType w:val="hybridMultilevel"/>
    <w:tmpl w:val="D46CE5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4C0EE7"/>
    <w:multiLevelType w:val="hybridMultilevel"/>
    <w:tmpl w:val="D5D00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81"/>
    <w:rsid w:val="00006594"/>
    <w:rsid w:val="0021715B"/>
    <w:rsid w:val="00266836"/>
    <w:rsid w:val="00496FFA"/>
    <w:rsid w:val="004E5E27"/>
    <w:rsid w:val="00543DC8"/>
    <w:rsid w:val="0058152A"/>
    <w:rsid w:val="005B1CC8"/>
    <w:rsid w:val="006443B5"/>
    <w:rsid w:val="007F0EF5"/>
    <w:rsid w:val="00824D5F"/>
    <w:rsid w:val="009A24AD"/>
    <w:rsid w:val="009B7994"/>
    <w:rsid w:val="009D53D5"/>
    <w:rsid w:val="00A71CD2"/>
    <w:rsid w:val="00AB510F"/>
    <w:rsid w:val="00AE3BCF"/>
    <w:rsid w:val="00B36DE8"/>
    <w:rsid w:val="00BF479D"/>
    <w:rsid w:val="00CA2578"/>
    <w:rsid w:val="00DD3E2A"/>
    <w:rsid w:val="00DF1481"/>
    <w:rsid w:val="00F03626"/>
    <w:rsid w:val="00F86FB7"/>
    <w:rsid w:val="00FC16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B0B0"/>
  <w15:chartTrackingRefBased/>
  <w15:docId w15:val="{3CA38511-03E5-40CB-B2F5-AF5419D4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27"/>
    <w:pPr>
      <w:spacing w:after="100" w:afterAutospacing="1" w:line="276" w:lineRule="auto"/>
    </w:pPr>
    <w:rPr>
      <w:rFonts w:eastAsia="Arial" w:cs="Arial"/>
    </w:rPr>
  </w:style>
  <w:style w:type="paragraph" w:styleId="Ttulo1">
    <w:name w:val="heading 1"/>
    <w:basedOn w:val="Normal"/>
    <w:next w:val="Normal"/>
    <w:link w:val="Ttulo1Car"/>
    <w:uiPriority w:val="9"/>
    <w:qFormat/>
    <w:rsid w:val="00AB51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5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B7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510F"/>
    <w:pPr>
      <w:keepNext/>
      <w:keepLines/>
      <w:spacing w:after="60"/>
    </w:pPr>
    <w:rPr>
      <w:sz w:val="52"/>
      <w:szCs w:val="52"/>
    </w:rPr>
  </w:style>
  <w:style w:type="character" w:customStyle="1" w:styleId="TtuloCar">
    <w:name w:val="Título Car"/>
    <w:basedOn w:val="Fuentedeprrafopredeter"/>
    <w:link w:val="Ttulo"/>
    <w:uiPriority w:val="10"/>
    <w:rsid w:val="00AB510F"/>
    <w:rPr>
      <w:rFonts w:ascii="Arial" w:eastAsia="Arial" w:hAnsi="Arial" w:cs="Arial"/>
      <w:sz w:val="52"/>
      <w:szCs w:val="52"/>
    </w:rPr>
  </w:style>
  <w:style w:type="paragraph" w:styleId="Sinespaciado">
    <w:name w:val="No Spacing"/>
    <w:link w:val="SinespaciadoCar"/>
    <w:uiPriority w:val="1"/>
    <w:qFormat/>
    <w:rsid w:val="00AB510F"/>
    <w:pPr>
      <w:spacing w:after="0" w:line="240" w:lineRule="auto"/>
    </w:pPr>
  </w:style>
  <w:style w:type="character" w:customStyle="1" w:styleId="SinespaciadoCar">
    <w:name w:val="Sin espaciado Car"/>
    <w:basedOn w:val="Fuentedeprrafopredeter"/>
    <w:link w:val="Sinespaciado"/>
    <w:uiPriority w:val="1"/>
    <w:rsid w:val="00AB510F"/>
  </w:style>
  <w:style w:type="character" w:customStyle="1" w:styleId="Ttulo1Car">
    <w:name w:val="Título 1 Car"/>
    <w:basedOn w:val="Fuentedeprrafopredeter"/>
    <w:link w:val="Ttulo1"/>
    <w:uiPriority w:val="9"/>
    <w:rsid w:val="00AB510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8152A"/>
    <w:pPr>
      <w:ind w:left="720"/>
      <w:contextualSpacing/>
    </w:pPr>
  </w:style>
  <w:style w:type="character" w:customStyle="1" w:styleId="Ttulo2Car">
    <w:name w:val="Título 2 Car"/>
    <w:basedOn w:val="Fuentedeprrafopredeter"/>
    <w:link w:val="Ttulo2"/>
    <w:uiPriority w:val="9"/>
    <w:rsid w:val="009D53D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D53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3D5"/>
    <w:rPr>
      <w:rFonts w:ascii="Arial" w:eastAsia="Arial" w:hAnsi="Arial" w:cs="Arial"/>
    </w:rPr>
  </w:style>
  <w:style w:type="paragraph" w:styleId="Piedepgina">
    <w:name w:val="footer"/>
    <w:basedOn w:val="Normal"/>
    <w:link w:val="PiedepginaCar"/>
    <w:uiPriority w:val="99"/>
    <w:unhideWhenUsed/>
    <w:rsid w:val="009D53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3D5"/>
    <w:rPr>
      <w:rFonts w:ascii="Arial" w:eastAsia="Arial" w:hAnsi="Arial" w:cs="Arial"/>
    </w:rPr>
  </w:style>
  <w:style w:type="paragraph" w:styleId="Textonotapie">
    <w:name w:val="footnote text"/>
    <w:basedOn w:val="Normal"/>
    <w:link w:val="TextonotapieCar"/>
    <w:uiPriority w:val="99"/>
    <w:semiHidden/>
    <w:unhideWhenUsed/>
    <w:rsid w:val="009D53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D53D5"/>
    <w:rPr>
      <w:rFonts w:ascii="Arial" w:eastAsia="Arial" w:hAnsi="Arial" w:cs="Arial"/>
      <w:sz w:val="20"/>
      <w:szCs w:val="20"/>
    </w:rPr>
  </w:style>
  <w:style w:type="character" w:styleId="Refdenotaalpie">
    <w:name w:val="footnote reference"/>
    <w:basedOn w:val="Fuentedeprrafopredeter"/>
    <w:uiPriority w:val="99"/>
    <w:semiHidden/>
    <w:unhideWhenUsed/>
    <w:rsid w:val="009D53D5"/>
    <w:rPr>
      <w:vertAlign w:val="superscript"/>
    </w:rPr>
  </w:style>
  <w:style w:type="character" w:styleId="Hipervnculo">
    <w:name w:val="Hyperlink"/>
    <w:basedOn w:val="Fuentedeprrafopredeter"/>
    <w:uiPriority w:val="99"/>
    <w:unhideWhenUsed/>
    <w:rsid w:val="006443B5"/>
    <w:rPr>
      <w:color w:val="0563C1" w:themeColor="hyperlink"/>
      <w:u w:val="single"/>
    </w:rPr>
  </w:style>
  <w:style w:type="character" w:styleId="Mencinsinresolver">
    <w:name w:val="Unresolved Mention"/>
    <w:basedOn w:val="Fuentedeprrafopredeter"/>
    <w:uiPriority w:val="99"/>
    <w:semiHidden/>
    <w:unhideWhenUsed/>
    <w:rsid w:val="006443B5"/>
    <w:rPr>
      <w:color w:val="605E5C"/>
      <w:shd w:val="clear" w:color="auto" w:fill="E1DFDD"/>
    </w:rPr>
  </w:style>
  <w:style w:type="paragraph" w:styleId="TtuloTDC">
    <w:name w:val="TOC Heading"/>
    <w:basedOn w:val="Ttulo1"/>
    <w:next w:val="Normal"/>
    <w:uiPriority w:val="39"/>
    <w:unhideWhenUsed/>
    <w:qFormat/>
    <w:rsid w:val="00A71CD2"/>
    <w:pPr>
      <w:spacing w:after="0" w:afterAutospacing="0" w:line="259" w:lineRule="auto"/>
      <w:outlineLvl w:val="9"/>
    </w:pPr>
  </w:style>
  <w:style w:type="paragraph" w:styleId="TDC1">
    <w:name w:val="toc 1"/>
    <w:basedOn w:val="Normal"/>
    <w:next w:val="Normal"/>
    <w:autoRedefine/>
    <w:uiPriority w:val="39"/>
    <w:unhideWhenUsed/>
    <w:rsid w:val="00A71CD2"/>
  </w:style>
  <w:style w:type="paragraph" w:styleId="TDC2">
    <w:name w:val="toc 2"/>
    <w:basedOn w:val="Normal"/>
    <w:next w:val="Normal"/>
    <w:autoRedefine/>
    <w:uiPriority w:val="39"/>
    <w:unhideWhenUsed/>
    <w:rsid w:val="00A71CD2"/>
    <w:pPr>
      <w:ind w:left="220"/>
    </w:pPr>
  </w:style>
  <w:style w:type="character" w:customStyle="1" w:styleId="Ttulo3Car">
    <w:name w:val="Título 3 Car"/>
    <w:basedOn w:val="Fuentedeprrafopredeter"/>
    <w:link w:val="Ttulo3"/>
    <w:uiPriority w:val="9"/>
    <w:rsid w:val="009B799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E5E27"/>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dea"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E1E5F-9EF0-4AF5-9653-0A6E8B2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Versión Preliminar del Proyecto</dc:title>
  <dc:subject>Grupo 48</dc:subject>
  <dc:creator>David Vila</dc:creator>
  <cp:keywords/>
  <dc:description/>
  <cp:lastModifiedBy>David Vila</cp:lastModifiedBy>
  <cp:revision>12</cp:revision>
  <dcterms:created xsi:type="dcterms:W3CDTF">2019-11-16T09:23:00Z</dcterms:created>
  <dcterms:modified xsi:type="dcterms:W3CDTF">2019-11-16T11:29:00Z</dcterms:modified>
</cp:coreProperties>
</file>