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SCO el focus es la camara (OBS) es mou amb tu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SCA el focus pertany a l’escena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vec4 posFocusSCO = vec4(posFocus, 1.0);</w:t>
        <w:br w:type="textWrapping"/>
        <w:tab/>
        <w:t xml:space="preserve">vec4 P = view * TG * vec4(vertex, 1.0);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SCA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vec4 posFocusSCA = view * vec4(posFocus, 1.0);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vec4 P = view * TG * vec4(vertex, 1.0);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