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6D69" w:rsidRDefault="00876D69">
      <w:pPr>
        <w:pStyle w:val="NoSpacing"/>
      </w:pPr>
    </w:p>
    <w:p w:rsidR="00876D69" w:rsidRDefault="00394F7F">
      <w:pPr>
        <w:pStyle w:val="NormalWeb"/>
        <w:spacing w:before="0" w:beforeAutospacing="0" w:after="0" w:afterAutospacing="0" w:line="276" w:lineRule="auto"/>
        <w:jc w:val="center"/>
        <w:rPr>
          <w:rFonts w:ascii="Century Gothic" w:hAnsi="Century Gothic"/>
          <w:b/>
          <w:bCs/>
          <w:color w:val="C45911" w:themeColor="accent2" w:themeShade="BF"/>
          <w:sz w:val="44"/>
          <w:szCs w:val="44"/>
        </w:rPr>
      </w:pPr>
      <w:r>
        <w:rPr>
          <w:rFonts w:ascii="Century Gothic" w:hAnsi="Century Gothic"/>
          <w:b/>
          <w:bCs/>
          <w:color w:val="C45911" w:themeColor="accent2" w:themeShade="BF"/>
          <w:sz w:val="44"/>
          <w:szCs w:val="44"/>
        </w:rPr>
        <w:t xml:space="preserve">Heritage Language School </w:t>
      </w:r>
    </w:p>
    <w:p w:rsidR="00876D69" w:rsidRDefault="00876D69">
      <w:pPr>
        <w:pStyle w:val="NormalWeb"/>
        <w:spacing w:before="0" w:beforeAutospacing="0" w:after="0" w:afterAutospacing="0" w:line="276" w:lineRule="auto"/>
        <w:jc w:val="center"/>
        <w:rPr>
          <w:rFonts w:ascii="Century Gothic" w:hAnsi="Century Gothic"/>
          <w:b/>
          <w:bCs/>
          <w:color w:val="000000"/>
          <w:sz w:val="32"/>
          <w:szCs w:val="32"/>
        </w:rPr>
      </w:pPr>
    </w:p>
    <w:p w:rsidR="00876D69" w:rsidRDefault="00394F7F">
      <w:pPr>
        <w:pStyle w:val="NormalWeb"/>
        <w:spacing w:before="0" w:beforeAutospacing="0" w:after="0" w:afterAutospacing="0" w:line="276" w:lineRule="auto"/>
        <w:jc w:val="center"/>
        <w:rPr>
          <w:rFonts w:ascii="Century Gothic" w:hAnsi="Century Gothic"/>
          <w:b/>
          <w:bCs/>
          <w:color w:val="1F4E79" w:themeColor="accent1" w:themeShade="80"/>
          <w:sz w:val="32"/>
          <w:szCs w:val="32"/>
        </w:rPr>
      </w:pPr>
      <w:r>
        <w:rPr>
          <w:rFonts w:ascii="Century Gothic" w:hAnsi="Century Gothic"/>
          <w:b/>
          <w:bCs/>
          <w:color w:val="1F4E79" w:themeColor="accent1" w:themeShade="80"/>
          <w:sz w:val="32"/>
          <w:szCs w:val="32"/>
        </w:rPr>
        <w:t>Course Curriculum</w:t>
      </w:r>
    </w:p>
    <w:p w:rsidR="00876D69" w:rsidRDefault="00876D69">
      <w:pPr>
        <w:pStyle w:val="NormalWeb"/>
        <w:spacing w:before="0" w:beforeAutospacing="0" w:after="0" w:afterAutospacing="0" w:line="276" w:lineRule="auto"/>
        <w:jc w:val="center"/>
        <w:rPr>
          <w:rFonts w:ascii="Century Gothic" w:hAnsi="Century Gothic"/>
          <w:b/>
          <w:bCs/>
          <w:color w:val="000000"/>
          <w:sz w:val="22"/>
          <w:szCs w:val="22"/>
        </w:rPr>
      </w:pPr>
    </w:p>
    <w:p w:rsidR="00876D69" w:rsidRDefault="00876D69">
      <w:pPr>
        <w:pStyle w:val="NormalWeb"/>
        <w:spacing w:before="0" w:beforeAutospacing="0" w:after="0" w:afterAutospacing="0" w:line="276" w:lineRule="auto"/>
        <w:jc w:val="center"/>
        <w:rPr>
          <w:rFonts w:ascii="Century Gothic" w:hAnsi="Century Gothic"/>
          <w:b/>
          <w:bCs/>
          <w:color w:val="000000"/>
          <w:sz w:val="22"/>
          <w:szCs w:val="22"/>
        </w:rPr>
      </w:pPr>
    </w:p>
    <w:p w:rsidR="00876D69" w:rsidRDefault="00876D69">
      <w:pPr>
        <w:pStyle w:val="NormalWeb"/>
        <w:spacing w:before="0" w:beforeAutospacing="0" w:after="0" w:afterAutospacing="0" w:line="276" w:lineRule="auto"/>
        <w:jc w:val="center"/>
        <w:rPr>
          <w:rFonts w:ascii="Century Gothic" w:hAnsi="Century Gothic"/>
          <w:b/>
          <w:bCs/>
          <w:color w:val="000000"/>
          <w:sz w:val="22"/>
          <w:szCs w:val="22"/>
        </w:rPr>
      </w:pPr>
    </w:p>
    <w:p w:rsidR="00876D69" w:rsidRDefault="00394F7F">
      <w:pPr>
        <w:pStyle w:val="NormalWeb"/>
        <w:spacing w:before="0" w:beforeAutospacing="0" w:after="0" w:afterAutospacing="0" w:line="276" w:lineRule="auto"/>
        <w:jc w:val="center"/>
        <w:rPr>
          <w:rFonts w:ascii="Century Gothic" w:hAnsi="Century Gothic"/>
          <w:b/>
          <w:bCs/>
          <w:color w:val="000000"/>
          <w:sz w:val="22"/>
          <w:szCs w:val="22"/>
        </w:rPr>
      </w:pPr>
      <w:r>
        <w:rPr>
          <w:rFonts w:ascii="Century Gothic" w:hAnsi="Century Gothic"/>
          <w:b/>
          <w:bCs/>
          <w:noProof/>
          <w:color w:val="000000"/>
          <w:sz w:val="22"/>
          <w:szCs w:val="22"/>
        </w:rPr>
        <w:drawing>
          <wp:inline distT="0" distB="0" distL="0" distR="0">
            <wp:extent cx="4342130" cy="2221230"/>
            <wp:effectExtent l="0" t="0" r="127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342254" cy="2221230"/>
                    </a:xfrm>
                    <a:prstGeom prst="rect">
                      <a:avLst/>
                    </a:prstGeom>
                  </pic:spPr>
                </pic:pic>
              </a:graphicData>
            </a:graphic>
          </wp:inline>
        </w:drawing>
      </w:r>
    </w:p>
    <w:p w:rsidR="00876D69" w:rsidRDefault="00876D69">
      <w:pPr>
        <w:pStyle w:val="NormalWeb"/>
        <w:spacing w:before="0" w:beforeAutospacing="0" w:after="0" w:afterAutospacing="0" w:line="276" w:lineRule="auto"/>
        <w:jc w:val="center"/>
        <w:rPr>
          <w:rFonts w:ascii="Century Gothic" w:hAnsi="Century Gothic"/>
          <w:b/>
          <w:bCs/>
          <w:color w:val="000000"/>
          <w:sz w:val="22"/>
          <w:szCs w:val="22"/>
        </w:rPr>
      </w:pPr>
    </w:p>
    <w:p w:rsidR="00876D69" w:rsidRDefault="00876D69">
      <w:pPr>
        <w:pStyle w:val="NormalWeb"/>
        <w:spacing w:before="0" w:beforeAutospacing="0" w:after="0" w:afterAutospacing="0" w:line="276" w:lineRule="auto"/>
        <w:jc w:val="center"/>
        <w:rPr>
          <w:rFonts w:ascii="Century Gothic" w:hAnsi="Century Gothic"/>
          <w:b/>
          <w:bCs/>
          <w:color w:val="000000"/>
          <w:sz w:val="22"/>
          <w:szCs w:val="22"/>
        </w:rPr>
      </w:pPr>
    </w:p>
    <w:p w:rsidR="00876D69" w:rsidRDefault="00876D69">
      <w:pPr>
        <w:pStyle w:val="NormalWeb"/>
        <w:spacing w:before="0" w:beforeAutospacing="0" w:after="0" w:afterAutospacing="0" w:line="276" w:lineRule="auto"/>
        <w:jc w:val="center"/>
        <w:rPr>
          <w:rFonts w:ascii="Century Gothic" w:hAnsi="Century Gothic"/>
          <w:b/>
          <w:bCs/>
          <w:color w:val="000000"/>
          <w:sz w:val="22"/>
          <w:szCs w:val="22"/>
        </w:rPr>
      </w:pPr>
    </w:p>
    <w:p w:rsidR="00876D69" w:rsidRDefault="00394F7F">
      <w:pPr>
        <w:pStyle w:val="NormalWeb"/>
        <w:spacing w:before="0" w:beforeAutospacing="0" w:after="0" w:afterAutospacing="0" w:line="276" w:lineRule="auto"/>
        <w:jc w:val="center"/>
        <w:rPr>
          <w:rFonts w:ascii="Century Gothic" w:hAnsi="Century Gothic"/>
          <w:b/>
          <w:bCs/>
          <w:color w:val="000000"/>
          <w:sz w:val="22"/>
          <w:szCs w:val="22"/>
        </w:rPr>
      </w:pPr>
      <w:r>
        <w:rPr>
          <w:rFonts w:ascii="Century Gothic" w:hAnsi="Century Gothic"/>
          <w:color w:val="202124"/>
          <w:sz w:val="22"/>
          <w:szCs w:val="22"/>
          <w:shd w:val="clear" w:color="auto" w:fill="FFFFFF"/>
        </w:rPr>
        <w:t>Welcome to the Heritage Language School! We offer well-structured online courses designed to help you learn and master the Ekegusii language, whether you are a complete beginner or looking to advance your fluency. Our courses provide a strong foundation in </w:t>
      </w:r>
      <w:r>
        <w:rPr>
          <w:rFonts w:ascii="Century Gothic" w:hAnsi="Century Gothic"/>
          <w:b/>
          <w:bCs/>
          <w:iCs/>
          <w:color w:val="202124"/>
          <w:sz w:val="22"/>
          <w:szCs w:val="22"/>
          <w:shd w:val="clear" w:color="auto" w:fill="FFFFFF"/>
        </w:rPr>
        <w:t>speaking, listening, reading, and writing, with a special focus on cultural understanding.</w:t>
      </w:r>
    </w:p>
    <w:p w:rsidR="00876D69" w:rsidRDefault="00876D69">
      <w:pPr>
        <w:pStyle w:val="NormalWeb"/>
        <w:spacing w:before="0" w:beforeAutospacing="0" w:after="0" w:afterAutospacing="0" w:line="276" w:lineRule="auto"/>
        <w:jc w:val="center"/>
        <w:rPr>
          <w:rFonts w:ascii="Century Gothic" w:hAnsi="Century Gothic"/>
          <w:b/>
          <w:bCs/>
          <w:color w:val="000000"/>
          <w:sz w:val="22"/>
          <w:szCs w:val="22"/>
        </w:rPr>
      </w:pPr>
    </w:p>
    <w:p w:rsidR="00876D69" w:rsidRDefault="00876D69">
      <w:pPr>
        <w:pStyle w:val="NormalWeb"/>
        <w:spacing w:before="0" w:beforeAutospacing="0" w:after="0" w:afterAutospacing="0" w:line="276" w:lineRule="auto"/>
        <w:jc w:val="center"/>
        <w:rPr>
          <w:rFonts w:ascii="Century Gothic" w:hAnsi="Century Gothic"/>
          <w:b/>
          <w:bCs/>
          <w:color w:val="000000"/>
          <w:sz w:val="22"/>
          <w:szCs w:val="22"/>
        </w:rPr>
      </w:pPr>
    </w:p>
    <w:p w:rsidR="00876D69" w:rsidRDefault="00876D69">
      <w:pPr>
        <w:pStyle w:val="NormalWeb"/>
        <w:spacing w:before="0" w:beforeAutospacing="0" w:after="0" w:afterAutospacing="0" w:line="276" w:lineRule="auto"/>
        <w:jc w:val="center"/>
        <w:rPr>
          <w:rFonts w:ascii="Century Gothic" w:hAnsi="Century Gothic"/>
          <w:b/>
          <w:bCs/>
          <w:color w:val="000000"/>
          <w:sz w:val="22"/>
          <w:szCs w:val="22"/>
        </w:rPr>
      </w:pPr>
    </w:p>
    <w:p w:rsidR="00876D69" w:rsidRDefault="00394F7F">
      <w:pPr>
        <w:spacing w:line="240" w:lineRule="auto"/>
        <w:jc w:val="center"/>
        <w:rPr>
          <w:rFonts w:ascii="Century Gothic" w:hAnsi="Century Gothic"/>
        </w:rPr>
      </w:pPr>
      <w:r>
        <w:rPr>
          <w:rFonts w:ascii="Century Gothic" w:hAnsi="Century Gothic"/>
        </w:rPr>
        <w:t xml:space="preserve">Email; </w:t>
      </w:r>
      <w:hyperlink r:id="rId9" w:history="1">
        <w:r>
          <w:rPr>
            <w:rStyle w:val="Hyperlink"/>
            <w:rFonts w:ascii="Century Gothic" w:hAnsi="Century Gothic"/>
          </w:rPr>
          <w:t>heritagelanguageschool@gmail.com</w:t>
        </w:r>
      </w:hyperlink>
    </w:p>
    <w:p w:rsidR="00876D69" w:rsidRDefault="00394F7F">
      <w:pPr>
        <w:spacing w:line="240" w:lineRule="auto"/>
        <w:jc w:val="center"/>
        <w:rPr>
          <w:rFonts w:ascii="Century Gothic" w:hAnsi="Century Gothic"/>
        </w:rPr>
      </w:pPr>
      <w:r>
        <w:rPr>
          <w:rFonts w:ascii="Century Gothic" w:hAnsi="Century Gothic"/>
        </w:rPr>
        <w:t>Phone Number; +25746426925</w:t>
      </w:r>
    </w:p>
    <w:p w:rsidR="00876D69" w:rsidRDefault="00876D69">
      <w:pPr>
        <w:pStyle w:val="NormalWeb"/>
        <w:spacing w:before="0" w:beforeAutospacing="0" w:after="0" w:afterAutospacing="0" w:line="276" w:lineRule="auto"/>
        <w:jc w:val="center"/>
        <w:rPr>
          <w:rFonts w:ascii="Century Gothic" w:hAnsi="Century Gothic"/>
          <w:b/>
          <w:bCs/>
          <w:color w:val="000000"/>
          <w:sz w:val="22"/>
          <w:szCs w:val="22"/>
        </w:rPr>
      </w:pPr>
    </w:p>
    <w:p w:rsidR="00876D69" w:rsidRDefault="00876D69">
      <w:pPr>
        <w:pStyle w:val="NormalWeb"/>
        <w:spacing w:before="0" w:beforeAutospacing="0" w:after="0" w:afterAutospacing="0" w:line="276" w:lineRule="auto"/>
        <w:rPr>
          <w:rFonts w:ascii="Century Gothic" w:hAnsi="Century Gothic"/>
          <w:b/>
          <w:bCs/>
          <w:color w:val="000000"/>
          <w:sz w:val="22"/>
          <w:szCs w:val="22"/>
        </w:rPr>
      </w:pPr>
    </w:p>
    <w:p w:rsidR="00876D69" w:rsidRDefault="00876D69">
      <w:pPr>
        <w:pStyle w:val="NormalWeb"/>
        <w:spacing w:before="0" w:beforeAutospacing="0" w:after="0" w:afterAutospacing="0" w:line="276" w:lineRule="auto"/>
        <w:jc w:val="center"/>
        <w:rPr>
          <w:rFonts w:ascii="Century Gothic" w:hAnsi="Century Gothic"/>
          <w:b/>
          <w:bCs/>
          <w:color w:val="C45911" w:themeColor="accent2" w:themeShade="BF"/>
          <w:sz w:val="32"/>
          <w:szCs w:val="32"/>
          <w:u w:val="single"/>
        </w:rPr>
      </w:pPr>
    </w:p>
    <w:p w:rsidR="00876D69" w:rsidRDefault="00876D69">
      <w:pPr>
        <w:pStyle w:val="NormalWeb"/>
        <w:spacing w:before="0" w:beforeAutospacing="0" w:after="0" w:afterAutospacing="0" w:line="276" w:lineRule="auto"/>
        <w:jc w:val="center"/>
        <w:rPr>
          <w:rFonts w:ascii="Century Gothic" w:hAnsi="Century Gothic"/>
          <w:b/>
          <w:bCs/>
          <w:color w:val="C45911" w:themeColor="accent2" w:themeShade="BF"/>
          <w:sz w:val="32"/>
          <w:szCs w:val="32"/>
          <w:u w:val="single"/>
        </w:rPr>
      </w:pPr>
    </w:p>
    <w:p w:rsidR="00876D69" w:rsidRDefault="00876D69">
      <w:pPr>
        <w:pStyle w:val="NormalWeb"/>
        <w:spacing w:before="0" w:beforeAutospacing="0" w:after="0" w:afterAutospacing="0" w:line="276" w:lineRule="auto"/>
        <w:jc w:val="center"/>
        <w:rPr>
          <w:rFonts w:ascii="Century Gothic" w:hAnsi="Century Gothic"/>
          <w:b/>
          <w:bCs/>
          <w:color w:val="C45911" w:themeColor="accent2" w:themeShade="BF"/>
          <w:sz w:val="32"/>
          <w:szCs w:val="32"/>
          <w:u w:val="single"/>
        </w:rPr>
      </w:pPr>
    </w:p>
    <w:p w:rsidR="00876D69" w:rsidRDefault="00876D69">
      <w:pPr>
        <w:pStyle w:val="NormalWeb"/>
        <w:spacing w:before="0" w:beforeAutospacing="0" w:after="0" w:afterAutospacing="0" w:line="276" w:lineRule="auto"/>
        <w:jc w:val="center"/>
        <w:rPr>
          <w:rFonts w:ascii="Century Gothic" w:hAnsi="Century Gothic"/>
          <w:b/>
          <w:bCs/>
          <w:color w:val="C45911" w:themeColor="accent2" w:themeShade="BF"/>
          <w:sz w:val="32"/>
          <w:szCs w:val="32"/>
          <w:u w:val="single"/>
        </w:rPr>
      </w:pPr>
    </w:p>
    <w:p w:rsidR="00876D69" w:rsidRDefault="00394F7F">
      <w:pPr>
        <w:pStyle w:val="NormalWeb"/>
        <w:spacing w:before="0" w:beforeAutospacing="0" w:after="0" w:afterAutospacing="0" w:line="276" w:lineRule="auto"/>
        <w:jc w:val="center"/>
        <w:rPr>
          <w:rFonts w:ascii="Century Gothic" w:hAnsi="Century Gothic"/>
          <w:color w:val="C45911" w:themeColor="accent2" w:themeShade="BF"/>
          <w:sz w:val="32"/>
          <w:szCs w:val="32"/>
          <w:u w:val="single"/>
        </w:rPr>
      </w:pPr>
      <w:bookmarkStart w:id="0" w:name="_Hlk202324295"/>
      <w:r>
        <w:rPr>
          <w:rFonts w:ascii="Century Gothic" w:hAnsi="Century Gothic"/>
          <w:b/>
          <w:bCs/>
          <w:color w:val="C45911" w:themeColor="accent2" w:themeShade="BF"/>
          <w:sz w:val="32"/>
          <w:szCs w:val="32"/>
          <w:u w:val="single"/>
        </w:rPr>
        <w:lastRenderedPageBreak/>
        <w:t>Ekegusii Language Course for Beginners</w:t>
      </w:r>
    </w:p>
    <w:p w:rsidR="00876D69" w:rsidRDefault="00394F7F">
      <w:pPr>
        <w:pStyle w:val="NormalWeb"/>
        <w:spacing w:before="739" w:beforeAutospacing="0" w:after="0" w:afterAutospacing="0"/>
        <w:ind w:left="13"/>
        <w:rPr>
          <w:rFonts w:ascii="Century Gothic" w:hAnsi="Century Gothic"/>
          <w:sz w:val="22"/>
          <w:szCs w:val="22"/>
          <w:u w:val="single"/>
        </w:rPr>
      </w:pPr>
      <w:r>
        <w:rPr>
          <w:rFonts w:ascii="Century Gothic" w:hAnsi="Century Gothic"/>
          <w:b/>
          <w:bCs/>
          <w:color w:val="002060"/>
          <w:sz w:val="22"/>
          <w:szCs w:val="22"/>
          <w:u w:val="single"/>
        </w:rPr>
        <w:t>Course Overview </w:t>
      </w:r>
    </w:p>
    <w:p w:rsidR="00876D69" w:rsidRDefault="00394F7F">
      <w:pPr>
        <w:pStyle w:val="NormalWeb"/>
        <w:spacing w:before="219" w:beforeAutospacing="0" w:after="0" w:afterAutospacing="0"/>
        <w:ind w:left="20"/>
        <w:rPr>
          <w:rFonts w:ascii="Century Gothic" w:hAnsi="Century Gothic"/>
          <w:b/>
          <w:bCs/>
          <w:color w:val="000000"/>
          <w:sz w:val="22"/>
          <w:szCs w:val="22"/>
        </w:rPr>
      </w:pPr>
      <w:r>
        <w:rPr>
          <w:rFonts w:ascii="Century Gothic" w:hAnsi="Century Gothic"/>
          <w:color w:val="000000"/>
          <w:sz w:val="22"/>
          <w:szCs w:val="22"/>
        </w:rPr>
        <w:t>This course is designed to introduce beginners to the Ekegusii language, focusing on the four key skills: speaking, listening, reading, and writing. Students will start with foundational vocabulary and basic grammar, progressing to constructing simple sentences, engaging in basic conversations, and understanding the cultural context of the language. </w:t>
      </w:r>
    </w:p>
    <w:p w:rsidR="00876D69" w:rsidRDefault="00394F7F">
      <w:pPr>
        <w:pStyle w:val="NormalWeb"/>
        <w:spacing w:before="219" w:beforeAutospacing="0" w:after="0" w:afterAutospacing="0"/>
        <w:ind w:left="20"/>
        <w:rPr>
          <w:rFonts w:ascii="Century Gothic" w:hAnsi="Century Gothic"/>
          <w:sz w:val="22"/>
          <w:szCs w:val="22"/>
        </w:rPr>
      </w:pPr>
      <w:r>
        <w:rPr>
          <w:rFonts w:ascii="Century Gothic" w:hAnsi="Century Gothic"/>
          <w:b/>
          <w:bCs/>
          <w:color w:val="000000"/>
          <w:sz w:val="22"/>
          <w:szCs w:val="22"/>
        </w:rPr>
        <w:t>Duration</w:t>
      </w:r>
      <w:r>
        <w:rPr>
          <w:rFonts w:ascii="Century Gothic" w:hAnsi="Century Gothic"/>
          <w:color w:val="000000"/>
          <w:sz w:val="22"/>
          <w:szCs w:val="22"/>
        </w:rPr>
        <w:t>: 4 Months (16 Weeks) </w:t>
      </w:r>
    </w:p>
    <w:p w:rsidR="00876D69" w:rsidRDefault="00394F7F">
      <w:pPr>
        <w:pStyle w:val="NormalWeb"/>
        <w:spacing w:before="217" w:beforeAutospacing="0" w:after="0" w:afterAutospacing="0"/>
        <w:ind w:left="6" w:right="129" w:hanging="28"/>
        <w:rPr>
          <w:rFonts w:ascii="Century Gothic" w:hAnsi="Century Gothic"/>
          <w:color w:val="000000"/>
          <w:sz w:val="22"/>
          <w:szCs w:val="22"/>
        </w:rPr>
      </w:pPr>
      <w:r>
        <w:rPr>
          <w:rFonts w:ascii="Century Gothic" w:hAnsi="Century Gothic"/>
          <w:b/>
          <w:bCs/>
          <w:color w:val="000000"/>
          <w:sz w:val="22"/>
          <w:szCs w:val="22"/>
        </w:rPr>
        <w:t>Weekly Lessons</w:t>
      </w:r>
      <w:r>
        <w:rPr>
          <w:rFonts w:ascii="Century Gothic" w:hAnsi="Century Gothic"/>
          <w:color w:val="000000"/>
          <w:sz w:val="22"/>
          <w:szCs w:val="22"/>
        </w:rPr>
        <w:t xml:space="preserve">: 5 lessons per week </w:t>
      </w:r>
    </w:p>
    <w:p w:rsidR="00876D69" w:rsidRDefault="00394F7F">
      <w:pPr>
        <w:pStyle w:val="NormalWeb"/>
        <w:spacing w:before="217" w:beforeAutospacing="0" w:after="0" w:afterAutospacing="0"/>
        <w:ind w:left="6" w:right="129" w:hanging="28"/>
        <w:rPr>
          <w:rFonts w:ascii="Century Gothic" w:hAnsi="Century Gothic"/>
          <w:color w:val="000000"/>
          <w:sz w:val="22"/>
          <w:szCs w:val="22"/>
        </w:rPr>
      </w:pPr>
      <w:r>
        <w:rPr>
          <w:rFonts w:ascii="Century Gothic" w:hAnsi="Century Gothic"/>
          <w:color w:val="000000"/>
          <w:sz w:val="22"/>
          <w:szCs w:val="22"/>
        </w:rPr>
        <w:t xml:space="preserve">(Monday-Thursday: 5:30 AM - 6:30 AM; </w:t>
      </w:r>
    </w:p>
    <w:p w:rsidR="00876D69" w:rsidRDefault="00394F7F">
      <w:pPr>
        <w:pStyle w:val="NormalWeb"/>
        <w:spacing w:before="217" w:beforeAutospacing="0" w:after="0" w:afterAutospacing="0"/>
        <w:ind w:left="6" w:right="129" w:hanging="28"/>
        <w:rPr>
          <w:rFonts w:ascii="Century Gothic" w:hAnsi="Century Gothic"/>
          <w:sz w:val="22"/>
          <w:szCs w:val="22"/>
        </w:rPr>
      </w:pPr>
      <w:r>
        <w:rPr>
          <w:rFonts w:ascii="Century Gothic" w:hAnsi="Century Gothic"/>
          <w:color w:val="000000"/>
          <w:sz w:val="22"/>
          <w:szCs w:val="22"/>
        </w:rPr>
        <w:t>(Sunday: 8:00 AM -10:00 AM &amp; 2:00 PM - 4:00 PM) </w:t>
      </w:r>
    </w:p>
    <w:p w:rsidR="00876D69" w:rsidRDefault="00394F7F">
      <w:pPr>
        <w:pStyle w:val="NormalWeb"/>
        <w:spacing w:before="217" w:beforeAutospacing="0" w:after="0" w:afterAutospacing="0"/>
        <w:ind w:left="6" w:right="129" w:hanging="28"/>
        <w:rPr>
          <w:rFonts w:ascii="Century Gothic" w:hAnsi="Century Gothic"/>
          <w:sz w:val="22"/>
          <w:szCs w:val="22"/>
          <w:u w:val="single"/>
        </w:rPr>
      </w:pPr>
      <w:r>
        <w:rPr>
          <w:rFonts w:ascii="Century Gothic" w:hAnsi="Century Gothic"/>
          <w:b/>
          <w:bCs/>
          <w:color w:val="002060"/>
          <w:sz w:val="22"/>
          <w:szCs w:val="22"/>
          <w:u w:val="single"/>
        </w:rPr>
        <w:t>Course Structure</w:t>
      </w:r>
      <w:r>
        <w:rPr>
          <w:rFonts w:ascii="Century Gothic" w:hAnsi="Century Gothic"/>
          <w:color w:val="002060"/>
          <w:sz w:val="22"/>
          <w:szCs w:val="22"/>
          <w:u w:val="single"/>
        </w:rPr>
        <w:t>: </w:t>
      </w:r>
    </w:p>
    <w:p w:rsidR="00876D69" w:rsidRDefault="00394F7F">
      <w:pPr>
        <w:pStyle w:val="NormalWeb"/>
        <w:numPr>
          <w:ilvl w:val="0"/>
          <w:numId w:val="1"/>
        </w:numPr>
        <w:spacing w:before="229" w:beforeAutospacing="0" w:after="0" w:afterAutospacing="0"/>
        <w:ind w:right="607"/>
        <w:rPr>
          <w:rFonts w:ascii="Century Gothic" w:hAnsi="Century Gothic"/>
          <w:b/>
          <w:bCs/>
          <w:color w:val="FF0000"/>
          <w:sz w:val="22"/>
          <w:szCs w:val="22"/>
        </w:rPr>
      </w:pPr>
      <w:r>
        <w:rPr>
          <w:rFonts w:ascii="Century Gothic" w:hAnsi="Century Gothic"/>
          <w:b/>
          <w:bCs/>
          <w:color w:val="FF0000"/>
          <w:sz w:val="22"/>
          <w:szCs w:val="22"/>
        </w:rPr>
        <w:t>Module 01</w:t>
      </w:r>
    </w:p>
    <w:p w:rsidR="00876D69" w:rsidRDefault="00394F7F">
      <w:pPr>
        <w:pStyle w:val="NormalWeb"/>
        <w:spacing w:before="229" w:beforeAutospacing="0" w:after="0" w:afterAutospacing="0"/>
        <w:ind w:left="360" w:right="607"/>
        <w:rPr>
          <w:rFonts w:ascii="Century Gothic" w:hAnsi="Century Gothic"/>
          <w:sz w:val="22"/>
          <w:szCs w:val="22"/>
        </w:rPr>
      </w:pPr>
      <w:r>
        <w:rPr>
          <w:rFonts w:ascii="Century Gothic" w:hAnsi="Century Gothic"/>
          <w:b/>
          <w:bCs/>
          <w:color w:val="000000"/>
          <w:sz w:val="22"/>
          <w:szCs w:val="22"/>
        </w:rPr>
        <w:t>Weeks 1-4</w:t>
      </w:r>
      <w:r>
        <w:rPr>
          <w:rFonts w:ascii="Century Gothic" w:hAnsi="Century Gothic"/>
          <w:color w:val="000000"/>
          <w:sz w:val="22"/>
          <w:szCs w:val="22"/>
        </w:rPr>
        <w:t xml:space="preserve">: </w:t>
      </w:r>
      <w:r>
        <w:rPr>
          <w:rFonts w:ascii="Century Gothic" w:hAnsi="Century Gothic"/>
          <w:b/>
          <w:bCs/>
          <w:color w:val="5B9BD5" w:themeColor="accent1"/>
          <w:sz w:val="22"/>
          <w:szCs w:val="22"/>
        </w:rPr>
        <w:t>Ekegusii</w:t>
      </w:r>
      <w:r>
        <w:rPr>
          <w:rFonts w:ascii="Century Gothic" w:hAnsi="Century Gothic"/>
          <w:b/>
          <w:color w:val="0070C0"/>
        </w:rPr>
        <w:t xml:space="preserve"> Alphabet, Basic Greetings, and Vocabulary </w:t>
      </w:r>
    </w:p>
    <w:p w:rsidR="00876D69" w:rsidRDefault="00394F7F">
      <w:pPr>
        <w:pStyle w:val="NormalWeb"/>
        <w:numPr>
          <w:ilvl w:val="0"/>
          <w:numId w:val="1"/>
        </w:numPr>
        <w:spacing w:before="229" w:beforeAutospacing="0" w:after="0" w:afterAutospacing="0"/>
        <w:ind w:right="607"/>
        <w:rPr>
          <w:rFonts w:ascii="Century Gothic" w:hAnsi="Century Gothic"/>
          <w:color w:val="FF0000"/>
          <w:sz w:val="22"/>
          <w:szCs w:val="22"/>
        </w:rPr>
      </w:pPr>
      <w:r>
        <w:rPr>
          <w:rFonts w:ascii="Century Gothic" w:hAnsi="Century Gothic"/>
          <w:b/>
          <w:bCs/>
          <w:color w:val="FF0000"/>
          <w:sz w:val="22"/>
          <w:szCs w:val="22"/>
        </w:rPr>
        <w:t>Module 02</w:t>
      </w:r>
    </w:p>
    <w:p w:rsidR="00876D69" w:rsidRDefault="00394F7F">
      <w:pPr>
        <w:pStyle w:val="NormalWeb"/>
        <w:spacing w:before="229" w:beforeAutospacing="0" w:after="0" w:afterAutospacing="0"/>
        <w:ind w:left="360" w:right="607"/>
        <w:rPr>
          <w:rFonts w:ascii="Century Gothic" w:hAnsi="Century Gothic"/>
          <w:sz w:val="22"/>
          <w:szCs w:val="22"/>
        </w:rPr>
      </w:pPr>
      <w:r>
        <w:rPr>
          <w:rFonts w:ascii="Century Gothic" w:hAnsi="Century Gothic"/>
          <w:b/>
          <w:bCs/>
          <w:color w:val="000000"/>
          <w:sz w:val="22"/>
          <w:szCs w:val="22"/>
        </w:rPr>
        <w:t>Weeks 5-8</w:t>
      </w:r>
      <w:r>
        <w:rPr>
          <w:rFonts w:ascii="Century Gothic" w:hAnsi="Century Gothic"/>
          <w:color w:val="000000"/>
          <w:sz w:val="22"/>
          <w:szCs w:val="22"/>
        </w:rPr>
        <w:t xml:space="preserve">: </w:t>
      </w:r>
      <w:r>
        <w:rPr>
          <w:rFonts w:ascii="Century Gothic" w:hAnsi="Century Gothic"/>
          <w:b/>
          <w:color w:val="0070C0"/>
        </w:rPr>
        <w:t>Simple Sentence Structures and Basic Grammar</w:t>
      </w:r>
    </w:p>
    <w:p w:rsidR="00876D69" w:rsidRDefault="00394F7F">
      <w:pPr>
        <w:pStyle w:val="NormalWeb"/>
        <w:numPr>
          <w:ilvl w:val="0"/>
          <w:numId w:val="1"/>
        </w:numPr>
        <w:spacing w:before="229" w:beforeAutospacing="0" w:after="0" w:afterAutospacing="0"/>
        <w:ind w:right="607"/>
        <w:rPr>
          <w:rFonts w:ascii="Century Gothic" w:hAnsi="Century Gothic"/>
          <w:color w:val="FF0000"/>
          <w:sz w:val="22"/>
          <w:szCs w:val="22"/>
        </w:rPr>
      </w:pPr>
      <w:r>
        <w:rPr>
          <w:rFonts w:ascii="Century Gothic" w:hAnsi="Century Gothic"/>
          <w:b/>
          <w:bCs/>
          <w:color w:val="FF0000"/>
          <w:sz w:val="22"/>
          <w:szCs w:val="22"/>
        </w:rPr>
        <w:t>Module 03</w:t>
      </w:r>
    </w:p>
    <w:p w:rsidR="00876D69" w:rsidRDefault="00394F7F">
      <w:pPr>
        <w:pStyle w:val="NormalWeb"/>
        <w:spacing w:before="229" w:beforeAutospacing="0" w:after="0" w:afterAutospacing="0"/>
        <w:ind w:left="360" w:right="607"/>
        <w:rPr>
          <w:rFonts w:ascii="Century Gothic" w:hAnsi="Century Gothic"/>
          <w:sz w:val="22"/>
          <w:szCs w:val="22"/>
        </w:rPr>
      </w:pPr>
      <w:r>
        <w:rPr>
          <w:rFonts w:ascii="Century Gothic" w:hAnsi="Century Gothic"/>
          <w:b/>
          <w:bCs/>
          <w:color w:val="000000"/>
          <w:sz w:val="22"/>
          <w:szCs w:val="22"/>
        </w:rPr>
        <w:t>Weeks 9-12</w:t>
      </w:r>
      <w:r>
        <w:rPr>
          <w:rFonts w:ascii="Century Gothic" w:hAnsi="Century Gothic"/>
          <w:color w:val="000000"/>
          <w:sz w:val="22"/>
          <w:szCs w:val="22"/>
        </w:rPr>
        <w:t xml:space="preserve">: </w:t>
      </w:r>
      <w:r>
        <w:rPr>
          <w:rFonts w:ascii="Century Gothic" w:hAnsi="Century Gothic"/>
          <w:b/>
          <w:color w:val="0070C0"/>
        </w:rPr>
        <w:t>Everyday Conversations and Cultural Context</w:t>
      </w:r>
    </w:p>
    <w:p w:rsidR="00876D69" w:rsidRDefault="00394F7F">
      <w:pPr>
        <w:pStyle w:val="NormalWeb"/>
        <w:numPr>
          <w:ilvl w:val="0"/>
          <w:numId w:val="1"/>
        </w:numPr>
        <w:spacing w:before="229" w:beforeAutospacing="0" w:after="0" w:afterAutospacing="0"/>
        <w:ind w:right="607"/>
        <w:rPr>
          <w:rFonts w:ascii="Century Gothic" w:hAnsi="Century Gothic"/>
          <w:color w:val="FF0000"/>
          <w:sz w:val="22"/>
          <w:szCs w:val="22"/>
        </w:rPr>
      </w:pPr>
      <w:r>
        <w:rPr>
          <w:rFonts w:ascii="Century Gothic" w:hAnsi="Century Gothic"/>
          <w:b/>
          <w:bCs/>
          <w:color w:val="FF0000"/>
          <w:sz w:val="22"/>
          <w:szCs w:val="22"/>
        </w:rPr>
        <w:t>Module 04</w:t>
      </w:r>
    </w:p>
    <w:p w:rsidR="00876D69" w:rsidRDefault="00876D69">
      <w:pPr>
        <w:pStyle w:val="NormalWeb"/>
        <w:spacing w:before="44" w:beforeAutospacing="0" w:after="0" w:afterAutospacing="0"/>
        <w:ind w:left="360" w:right="345"/>
        <w:rPr>
          <w:rFonts w:ascii="Century Gothic" w:hAnsi="Century Gothic"/>
          <w:b/>
          <w:bCs/>
          <w:color w:val="000000"/>
          <w:sz w:val="22"/>
          <w:szCs w:val="22"/>
        </w:rPr>
      </w:pPr>
    </w:p>
    <w:p w:rsidR="00876D69" w:rsidRDefault="00394F7F">
      <w:pPr>
        <w:pStyle w:val="NormalWeb"/>
        <w:spacing w:before="44" w:beforeAutospacing="0" w:after="0" w:afterAutospacing="0"/>
        <w:ind w:left="360" w:right="345"/>
        <w:rPr>
          <w:rFonts w:ascii="Century Gothic" w:hAnsi="Century Gothic"/>
          <w:sz w:val="22"/>
          <w:szCs w:val="22"/>
        </w:rPr>
      </w:pPr>
      <w:r>
        <w:rPr>
          <w:rFonts w:ascii="Century Gothic" w:hAnsi="Century Gothic"/>
          <w:b/>
          <w:bCs/>
          <w:color w:val="000000"/>
          <w:sz w:val="22"/>
          <w:szCs w:val="22"/>
        </w:rPr>
        <w:t>Weeks 13-16</w:t>
      </w:r>
      <w:r>
        <w:rPr>
          <w:rFonts w:ascii="Century Gothic" w:hAnsi="Century Gothic"/>
          <w:color w:val="000000"/>
          <w:sz w:val="22"/>
          <w:szCs w:val="22"/>
        </w:rPr>
        <w:t xml:space="preserve">: </w:t>
      </w:r>
      <w:r>
        <w:rPr>
          <w:rFonts w:ascii="Century Gothic" w:hAnsi="Century Gothic"/>
          <w:b/>
          <w:color w:val="0070C0"/>
        </w:rPr>
        <w:t>Advanced Sentence Structures, Listening Comprehension, and Simple Writing</w:t>
      </w:r>
    </w:p>
    <w:p w:rsidR="00876D69" w:rsidRDefault="00394F7F">
      <w:pPr>
        <w:pStyle w:val="NormalWeb"/>
        <w:spacing w:before="175" w:beforeAutospacing="0" w:after="0" w:afterAutospacing="0"/>
        <w:ind w:left="13"/>
        <w:rPr>
          <w:rFonts w:ascii="Century Gothic" w:hAnsi="Century Gothic"/>
          <w:sz w:val="22"/>
          <w:szCs w:val="22"/>
          <w:u w:val="single"/>
        </w:rPr>
      </w:pPr>
      <w:r>
        <w:rPr>
          <w:rFonts w:ascii="Century Gothic" w:hAnsi="Century Gothic"/>
          <w:b/>
          <w:bCs/>
          <w:color w:val="002060"/>
          <w:sz w:val="22"/>
          <w:szCs w:val="22"/>
          <w:u w:val="single"/>
        </w:rPr>
        <w:t>Continuous Assessment Tests (CATs) </w:t>
      </w:r>
    </w:p>
    <w:p w:rsidR="00876D69" w:rsidRDefault="00394F7F">
      <w:pPr>
        <w:pStyle w:val="NormalWeb"/>
        <w:numPr>
          <w:ilvl w:val="0"/>
          <w:numId w:val="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 xml:space="preserve">CAT 1 </w:t>
      </w:r>
      <w:r>
        <w:rPr>
          <w:rFonts w:ascii="Century Gothic" w:hAnsi="Century Gothic"/>
          <w:color w:val="000000"/>
          <w:sz w:val="22"/>
          <w:szCs w:val="22"/>
        </w:rPr>
        <w:t>(End of Week 4): Alphabet and Basic Vocabulary Test (20%) </w:t>
      </w:r>
    </w:p>
    <w:p w:rsidR="00876D69" w:rsidRDefault="00394F7F">
      <w:pPr>
        <w:pStyle w:val="NormalWeb"/>
        <w:numPr>
          <w:ilvl w:val="0"/>
          <w:numId w:val="2"/>
        </w:numPr>
        <w:spacing w:before="219" w:beforeAutospacing="0" w:after="0" w:afterAutospacing="0"/>
        <w:ind w:right="664"/>
        <w:rPr>
          <w:rFonts w:ascii="Century Gothic" w:hAnsi="Century Gothic"/>
          <w:color w:val="000000"/>
          <w:sz w:val="22"/>
          <w:szCs w:val="22"/>
        </w:rPr>
      </w:pPr>
      <w:r>
        <w:rPr>
          <w:rFonts w:ascii="Century Gothic" w:hAnsi="Century Gothic"/>
          <w:b/>
          <w:bCs/>
          <w:color w:val="000000"/>
          <w:sz w:val="22"/>
          <w:szCs w:val="22"/>
        </w:rPr>
        <w:t xml:space="preserve">CAT 2 </w:t>
      </w:r>
      <w:r>
        <w:rPr>
          <w:rFonts w:ascii="Century Gothic" w:hAnsi="Century Gothic"/>
          <w:color w:val="000000"/>
          <w:sz w:val="22"/>
          <w:szCs w:val="22"/>
        </w:rPr>
        <w:t xml:space="preserve">(End of Week 8): Simple Sentence Construction and Grammar (20%) </w:t>
      </w:r>
    </w:p>
    <w:p w:rsidR="00876D69" w:rsidRDefault="00394F7F">
      <w:pPr>
        <w:pStyle w:val="NormalWeb"/>
        <w:numPr>
          <w:ilvl w:val="0"/>
          <w:numId w:val="2"/>
        </w:numPr>
        <w:spacing w:before="219" w:beforeAutospacing="0" w:after="0" w:afterAutospacing="0"/>
        <w:ind w:right="664"/>
        <w:rPr>
          <w:rFonts w:ascii="Century Gothic" w:hAnsi="Century Gothic" w:cs="Arial"/>
          <w:color w:val="000000"/>
          <w:sz w:val="22"/>
          <w:szCs w:val="22"/>
        </w:rPr>
      </w:pPr>
      <w:r>
        <w:rPr>
          <w:rFonts w:ascii="Century Gothic" w:hAnsi="Century Gothic"/>
          <w:b/>
          <w:bCs/>
          <w:color w:val="000000"/>
          <w:sz w:val="22"/>
          <w:szCs w:val="22"/>
        </w:rPr>
        <w:t>CAT 3</w:t>
      </w:r>
      <w:r>
        <w:rPr>
          <w:rFonts w:ascii="Century Gothic" w:hAnsi="Century Gothic"/>
          <w:color w:val="000000"/>
          <w:sz w:val="22"/>
          <w:szCs w:val="22"/>
        </w:rPr>
        <w:t xml:space="preserve"> (End of Week 12): Conversational Ekegusii and Cultural Understanding (20%) </w:t>
      </w:r>
    </w:p>
    <w:p w:rsidR="00876D69" w:rsidRDefault="00394F7F">
      <w:pPr>
        <w:pStyle w:val="NormalWeb"/>
        <w:numPr>
          <w:ilvl w:val="0"/>
          <w:numId w:val="2"/>
        </w:numPr>
        <w:spacing w:before="41" w:beforeAutospacing="0" w:after="0" w:afterAutospacing="0"/>
        <w:ind w:right="480"/>
        <w:rPr>
          <w:rFonts w:ascii="Century Gothic" w:hAnsi="Century Gothic"/>
          <w:sz w:val="22"/>
          <w:szCs w:val="22"/>
        </w:rPr>
      </w:pPr>
      <w:r>
        <w:rPr>
          <w:rFonts w:ascii="Century Gothic" w:hAnsi="Century Gothic" w:cs="Arial"/>
          <w:color w:val="000000"/>
          <w:sz w:val="22"/>
          <w:szCs w:val="22"/>
        </w:rPr>
        <w:t xml:space="preserve">∙ </w:t>
      </w:r>
      <w:r>
        <w:rPr>
          <w:rFonts w:ascii="Century Gothic" w:hAnsi="Century Gothic"/>
          <w:b/>
          <w:bCs/>
          <w:color w:val="000000"/>
          <w:sz w:val="22"/>
          <w:szCs w:val="22"/>
        </w:rPr>
        <w:t xml:space="preserve">Final Exam </w:t>
      </w:r>
      <w:r>
        <w:rPr>
          <w:rFonts w:ascii="Century Gothic" w:hAnsi="Century Gothic"/>
          <w:color w:val="000000"/>
          <w:sz w:val="22"/>
          <w:szCs w:val="22"/>
        </w:rPr>
        <w:t>(End of Week 16): Comprehensive Test on Speaking, Listening, Reading, and Writing (40%)</w:t>
      </w:r>
    </w:p>
    <w:bookmarkEnd w:id="0"/>
    <w:p w:rsidR="00876D69" w:rsidRDefault="00876D69">
      <w:pPr>
        <w:pStyle w:val="NormalWeb"/>
        <w:spacing w:before="0" w:beforeAutospacing="0" w:after="0" w:afterAutospacing="0"/>
        <w:rPr>
          <w:rFonts w:ascii="Century Gothic" w:hAnsi="Century Gothic"/>
          <w:b/>
          <w:bCs/>
          <w:color w:val="FF0000"/>
          <w:sz w:val="28"/>
          <w:szCs w:val="28"/>
        </w:rPr>
      </w:pPr>
    </w:p>
    <w:p w:rsidR="00876D69" w:rsidRDefault="00394F7F">
      <w:pPr>
        <w:pStyle w:val="NormalWeb"/>
        <w:spacing w:before="0" w:beforeAutospacing="0" w:after="0" w:afterAutospacing="0"/>
        <w:rPr>
          <w:rFonts w:ascii="Century Gothic" w:hAnsi="Century Gothic"/>
          <w:color w:val="FF0000"/>
          <w:sz w:val="28"/>
          <w:szCs w:val="28"/>
        </w:rPr>
      </w:pPr>
      <w:r>
        <w:rPr>
          <w:rFonts w:ascii="Century Gothic" w:hAnsi="Century Gothic"/>
          <w:b/>
          <w:bCs/>
          <w:color w:val="FF0000"/>
          <w:sz w:val="28"/>
          <w:szCs w:val="28"/>
        </w:rPr>
        <w:t>MODULE 04………………………………………………………………………</w:t>
      </w:r>
    </w:p>
    <w:p w:rsidR="00876D69" w:rsidRDefault="00394F7F">
      <w:pPr>
        <w:pStyle w:val="NormalWeb"/>
        <w:spacing w:before="782" w:beforeAutospacing="0" w:after="0" w:afterAutospacing="0"/>
        <w:ind w:left="8" w:firstLine="15"/>
        <w:rPr>
          <w:rFonts w:ascii="Century Gothic" w:hAnsi="Century Gothic"/>
          <w:b/>
          <w:color w:val="0070C0"/>
        </w:rPr>
      </w:pPr>
      <w:r>
        <w:rPr>
          <w:rFonts w:ascii="Century Gothic" w:hAnsi="Century Gothic"/>
          <w:b/>
          <w:bCs/>
          <w:color w:val="0070C0"/>
        </w:rPr>
        <w:t xml:space="preserve">4.  </w:t>
      </w:r>
      <w:r>
        <w:rPr>
          <w:rFonts w:ascii="Century Gothic" w:hAnsi="Century Gothic"/>
          <w:b/>
          <w:color w:val="0070C0"/>
        </w:rPr>
        <w:t>Advanced Sentence Structures, Listening Comprehension, and Simple Writing</w:t>
      </w:r>
    </w:p>
    <w:p w:rsidR="00876D69" w:rsidRDefault="00394F7F">
      <w:pPr>
        <w:pStyle w:val="NormalWeb"/>
        <w:spacing w:before="227" w:beforeAutospacing="0" w:after="0" w:afterAutospacing="0"/>
        <w:rPr>
          <w:rFonts w:ascii="Century Gothic" w:hAnsi="Century Gothic"/>
          <w:b/>
          <w:bCs/>
          <w:color w:val="FF0000"/>
          <w:sz w:val="22"/>
          <w:szCs w:val="22"/>
        </w:rPr>
      </w:pPr>
      <w:r>
        <w:rPr>
          <w:rFonts w:ascii="Century Gothic" w:hAnsi="Century Gothic"/>
          <w:b/>
          <w:bCs/>
          <w:color w:val="FF0000"/>
          <w:sz w:val="22"/>
          <w:szCs w:val="22"/>
        </w:rPr>
        <w:t>4.1 Adverbs</w:t>
      </w:r>
    </w:p>
    <w:p w:rsidR="00876D69" w:rsidRDefault="00394F7F">
      <w:pPr>
        <w:pStyle w:val="NormalWeb"/>
        <w:spacing w:before="219" w:beforeAutospacing="0" w:after="0" w:afterAutospacing="0"/>
        <w:ind w:right="548"/>
        <w:rPr>
          <w:rFonts w:ascii="Century Gothic" w:hAnsi="Century Gothic"/>
          <w:b/>
          <w:bCs/>
          <w:color w:val="FF0000"/>
          <w:sz w:val="22"/>
          <w:szCs w:val="22"/>
        </w:rPr>
      </w:pPr>
      <w:r>
        <w:rPr>
          <w:rFonts w:ascii="Century Gothic" w:hAnsi="Century Gothic"/>
          <w:b/>
          <w:bCs/>
          <w:color w:val="FF0000"/>
          <w:sz w:val="22"/>
          <w:szCs w:val="22"/>
        </w:rPr>
        <w:t xml:space="preserve">   4.1.1 Introductions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In Ekegusii grammar, an </w:t>
      </w:r>
      <w:r>
        <w:rPr>
          <w:rFonts w:ascii="Century Gothic" w:hAnsi="Century Gothic"/>
          <w:b/>
          <w:bCs/>
          <w:color w:val="000000"/>
          <w:sz w:val="22"/>
          <w:szCs w:val="22"/>
        </w:rPr>
        <w:t>adverb</w:t>
      </w:r>
      <w:r>
        <w:rPr>
          <w:rFonts w:ascii="Century Gothic" w:hAnsi="Century Gothic"/>
          <w:color w:val="000000"/>
          <w:sz w:val="22"/>
          <w:szCs w:val="22"/>
        </w:rPr>
        <w:t xml:space="preserve"> is a modifier that enriches a sentence by providing additional detail about </w:t>
      </w:r>
      <w:r>
        <w:rPr>
          <w:rFonts w:ascii="Century Gothic" w:hAnsi="Century Gothic"/>
          <w:b/>
          <w:bCs/>
          <w:color w:val="000000"/>
          <w:sz w:val="22"/>
          <w:szCs w:val="22"/>
        </w:rPr>
        <w:t>verbs, adjectives, other adverbs</w:t>
      </w:r>
      <w:r>
        <w:rPr>
          <w:rFonts w:ascii="Century Gothic" w:hAnsi="Century Gothic"/>
          <w:color w:val="000000"/>
          <w:sz w:val="22"/>
          <w:szCs w:val="22"/>
        </w:rPr>
        <w:t xml:space="preserve">, or even </w:t>
      </w:r>
      <w:r>
        <w:rPr>
          <w:rFonts w:ascii="Century Gothic" w:hAnsi="Century Gothic"/>
          <w:b/>
          <w:bCs/>
          <w:color w:val="000000"/>
          <w:sz w:val="22"/>
          <w:szCs w:val="22"/>
        </w:rPr>
        <w:t>entire clauses</w:t>
      </w:r>
      <w:r>
        <w:rPr>
          <w:rFonts w:ascii="Century Gothic" w:hAnsi="Century Gothic"/>
          <w:color w:val="000000"/>
          <w:sz w:val="22"/>
          <w:szCs w:val="22"/>
        </w:rPr>
        <w:t xml:space="preserve">. These elements articulate </w:t>
      </w:r>
      <w:r>
        <w:rPr>
          <w:rFonts w:ascii="Century Gothic" w:hAnsi="Century Gothic"/>
          <w:b/>
          <w:bCs/>
          <w:color w:val="000000"/>
          <w:sz w:val="22"/>
          <w:szCs w:val="22"/>
        </w:rPr>
        <w:t>how</w:t>
      </w:r>
      <w:r>
        <w:rPr>
          <w:rFonts w:ascii="Century Gothic" w:hAnsi="Century Gothic"/>
          <w:color w:val="000000"/>
          <w:sz w:val="22"/>
          <w:szCs w:val="22"/>
        </w:rPr>
        <w:t xml:space="preserve">, </w:t>
      </w:r>
      <w:r>
        <w:rPr>
          <w:rFonts w:ascii="Century Gothic" w:hAnsi="Century Gothic"/>
          <w:b/>
          <w:bCs/>
          <w:color w:val="000000"/>
          <w:sz w:val="22"/>
          <w:szCs w:val="22"/>
        </w:rPr>
        <w:t>when</w:t>
      </w:r>
      <w:r>
        <w:rPr>
          <w:rFonts w:ascii="Century Gothic" w:hAnsi="Century Gothic"/>
          <w:color w:val="000000"/>
          <w:sz w:val="22"/>
          <w:szCs w:val="22"/>
        </w:rPr>
        <w:t xml:space="preserve">, </w:t>
      </w:r>
      <w:r>
        <w:rPr>
          <w:rFonts w:ascii="Century Gothic" w:hAnsi="Century Gothic"/>
          <w:b/>
          <w:bCs/>
          <w:color w:val="000000"/>
          <w:sz w:val="22"/>
          <w:szCs w:val="22"/>
        </w:rPr>
        <w:t>where</w:t>
      </w:r>
      <w:r>
        <w:rPr>
          <w:rFonts w:ascii="Century Gothic" w:hAnsi="Century Gothic"/>
          <w:color w:val="000000"/>
          <w:sz w:val="22"/>
          <w:szCs w:val="22"/>
        </w:rPr>
        <w:t xml:space="preserve">, </w:t>
      </w:r>
      <w:r>
        <w:rPr>
          <w:rFonts w:ascii="Century Gothic" w:hAnsi="Century Gothic"/>
          <w:b/>
          <w:bCs/>
          <w:color w:val="000000"/>
          <w:sz w:val="22"/>
          <w:szCs w:val="22"/>
        </w:rPr>
        <w:t>to what extent</w:t>
      </w:r>
      <w:r>
        <w:rPr>
          <w:rFonts w:ascii="Century Gothic" w:hAnsi="Century Gothic"/>
          <w:color w:val="000000"/>
          <w:sz w:val="22"/>
          <w:szCs w:val="22"/>
        </w:rPr>
        <w:t xml:space="preserve">, or </w:t>
      </w:r>
      <w:r>
        <w:rPr>
          <w:rFonts w:ascii="Century Gothic" w:hAnsi="Century Gothic"/>
          <w:b/>
          <w:bCs/>
          <w:color w:val="000000"/>
          <w:sz w:val="22"/>
          <w:szCs w:val="22"/>
        </w:rPr>
        <w:t>how frequently</w:t>
      </w:r>
      <w:r>
        <w:rPr>
          <w:rFonts w:ascii="Century Gothic" w:hAnsi="Century Gothic"/>
          <w:color w:val="000000"/>
          <w:sz w:val="22"/>
          <w:szCs w:val="22"/>
        </w:rPr>
        <w:t xml:space="preserve"> an action or quality occurs, thereby </w:t>
      </w:r>
      <w:r>
        <w:rPr>
          <w:rFonts w:ascii="Century Gothic" w:hAnsi="Century Gothic"/>
          <w:b/>
          <w:bCs/>
          <w:color w:val="000000"/>
          <w:sz w:val="22"/>
          <w:szCs w:val="22"/>
        </w:rPr>
        <w:t>clarifying, intensifying, or refining</w:t>
      </w:r>
      <w:r>
        <w:rPr>
          <w:rFonts w:ascii="Century Gothic" w:hAnsi="Century Gothic"/>
          <w:color w:val="000000"/>
          <w:sz w:val="22"/>
          <w:szCs w:val="22"/>
        </w:rPr>
        <w:t xml:space="preserve"> the overall meaning of the sentence.</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1. Function of adverbs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Adverbs in Ekegusii perform a </w:t>
      </w:r>
      <w:r>
        <w:rPr>
          <w:rFonts w:ascii="Century Gothic" w:hAnsi="Century Gothic"/>
          <w:b/>
          <w:bCs/>
          <w:color w:val="000000"/>
          <w:sz w:val="22"/>
          <w:szCs w:val="22"/>
        </w:rPr>
        <w:t>semantic and syntactic enhancing role</w:t>
      </w:r>
      <w:r>
        <w:rPr>
          <w:rFonts w:ascii="Century Gothic" w:hAnsi="Century Gothic"/>
          <w:color w:val="000000"/>
          <w:sz w:val="22"/>
          <w:szCs w:val="22"/>
        </w:rPr>
        <w:t xml:space="preserve"> by attaching descriptive nuance to key elements of the sentence. They may serve the following functions:</w:t>
      </w:r>
    </w:p>
    <w:p w:rsidR="00876D69" w:rsidRDefault="00394F7F">
      <w:pPr>
        <w:pStyle w:val="NormalWeb"/>
        <w:numPr>
          <w:ilvl w:val="0"/>
          <w:numId w:val="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Verb Modification</w:t>
      </w:r>
      <w:r>
        <w:rPr>
          <w:rFonts w:ascii="Century Gothic" w:hAnsi="Century Gothic"/>
          <w:color w:val="000000"/>
          <w:sz w:val="22"/>
          <w:szCs w:val="22"/>
        </w:rPr>
        <w:t>:</w:t>
      </w:r>
    </w:p>
    <w:p w:rsidR="00876D69" w:rsidRDefault="00394F7F">
      <w:pPr>
        <w:pStyle w:val="NormalWeb"/>
        <w:numPr>
          <w:ilvl w:val="1"/>
          <w:numId w:val="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Describe the </w:t>
      </w:r>
      <w:r>
        <w:rPr>
          <w:rFonts w:ascii="Century Gothic" w:hAnsi="Century Gothic"/>
          <w:b/>
          <w:bCs/>
          <w:color w:val="000000"/>
          <w:sz w:val="22"/>
          <w:szCs w:val="22"/>
        </w:rPr>
        <w:t>manner or style</w:t>
      </w:r>
      <w:r>
        <w:rPr>
          <w:rFonts w:ascii="Century Gothic" w:hAnsi="Century Gothic"/>
          <w:color w:val="000000"/>
          <w:sz w:val="22"/>
          <w:szCs w:val="22"/>
        </w:rPr>
        <w:t xml:space="preserve"> in which an action occurs.</w:t>
      </w:r>
    </w:p>
    <w:p w:rsidR="00876D69" w:rsidRDefault="00394F7F">
      <w:pPr>
        <w:pStyle w:val="NormalWeb"/>
        <w:numPr>
          <w:ilvl w:val="2"/>
          <w:numId w:val="3"/>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E.g.,</w:t>
      </w:r>
      <w:r>
        <w:rPr>
          <w:rFonts w:ascii="Century Gothic" w:hAnsi="Century Gothic"/>
          <w:color w:val="000000"/>
          <w:sz w:val="22"/>
          <w:szCs w:val="22"/>
        </w:rPr>
        <w:t xml:space="preserve"> “Bwango” (quickly), “Ng’ora” (slowly)</w:t>
      </w:r>
    </w:p>
    <w:p w:rsidR="00876D69" w:rsidRDefault="00394F7F">
      <w:pPr>
        <w:pStyle w:val="NormalWeb"/>
        <w:numPr>
          <w:ilvl w:val="0"/>
          <w:numId w:val="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Adjective Intensification</w:t>
      </w:r>
      <w:r>
        <w:rPr>
          <w:rFonts w:ascii="Century Gothic" w:hAnsi="Century Gothic"/>
          <w:color w:val="000000"/>
          <w:sz w:val="22"/>
          <w:szCs w:val="22"/>
        </w:rPr>
        <w:t>:</w:t>
      </w:r>
    </w:p>
    <w:p w:rsidR="00876D69" w:rsidRDefault="00394F7F">
      <w:pPr>
        <w:pStyle w:val="NormalWeb"/>
        <w:numPr>
          <w:ilvl w:val="1"/>
          <w:numId w:val="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Modify the </w:t>
      </w:r>
      <w:r>
        <w:rPr>
          <w:rFonts w:ascii="Century Gothic" w:hAnsi="Century Gothic"/>
          <w:b/>
          <w:bCs/>
          <w:color w:val="000000"/>
          <w:sz w:val="22"/>
          <w:szCs w:val="22"/>
        </w:rPr>
        <w:t>degree</w:t>
      </w:r>
      <w:r>
        <w:rPr>
          <w:rFonts w:ascii="Century Gothic" w:hAnsi="Century Gothic"/>
          <w:color w:val="000000"/>
          <w:sz w:val="22"/>
          <w:szCs w:val="22"/>
        </w:rPr>
        <w:t xml:space="preserve"> or </w:t>
      </w:r>
      <w:r>
        <w:rPr>
          <w:rFonts w:ascii="Century Gothic" w:hAnsi="Century Gothic"/>
          <w:b/>
          <w:bCs/>
          <w:color w:val="000000"/>
          <w:sz w:val="22"/>
          <w:szCs w:val="22"/>
        </w:rPr>
        <w:t>quality</w:t>
      </w:r>
      <w:r>
        <w:rPr>
          <w:rFonts w:ascii="Century Gothic" w:hAnsi="Century Gothic"/>
          <w:color w:val="000000"/>
          <w:sz w:val="22"/>
          <w:szCs w:val="22"/>
        </w:rPr>
        <w:t xml:space="preserve"> of adjectives.</w:t>
      </w:r>
    </w:p>
    <w:p w:rsidR="00876D69" w:rsidRDefault="00394F7F">
      <w:pPr>
        <w:pStyle w:val="NormalWeb"/>
        <w:numPr>
          <w:ilvl w:val="2"/>
          <w:numId w:val="3"/>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E.g.,</w:t>
      </w:r>
      <w:r>
        <w:rPr>
          <w:rFonts w:ascii="Century Gothic" w:hAnsi="Century Gothic"/>
          <w:color w:val="000000"/>
          <w:sz w:val="22"/>
          <w:szCs w:val="22"/>
        </w:rPr>
        <w:t xml:space="preserve"> “</w:t>
      </w:r>
      <w:r>
        <w:rPr>
          <w:rFonts w:ascii="Century Gothic" w:hAnsi="Century Gothic"/>
          <w:b/>
          <w:bCs/>
          <w:color w:val="000000"/>
          <w:sz w:val="22"/>
          <w:szCs w:val="22"/>
        </w:rPr>
        <w:t>Omotambe mono</w:t>
      </w:r>
      <w:r>
        <w:rPr>
          <w:rFonts w:ascii="Century Gothic" w:hAnsi="Century Gothic"/>
          <w:color w:val="000000"/>
          <w:sz w:val="22"/>
          <w:szCs w:val="22"/>
        </w:rPr>
        <w:t>” (very tall), “</w:t>
      </w:r>
      <w:r>
        <w:rPr>
          <w:rFonts w:ascii="Century Gothic" w:hAnsi="Century Gothic"/>
          <w:b/>
          <w:bCs/>
          <w:color w:val="000000"/>
          <w:sz w:val="22"/>
          <w:szCs w:val="22"/>
        </w:rPr>
        <w:t>Omonyakieni mono</w:t>
      </w:r>
      <w:r>
        <w:rPr>
          <w:rFonts w:ascii="Century Gothic" w:hAnsi="Century Gothic"/>
          <w:color w:val="000000"/>
          <w:sz w:val="22"/>
          <w:szCs w:val="22"/>
        </w:rPr>
        <w:t>” (extremely beautiful)</w:t>
      </w:r>
    </w:p>
    <w:p w:rsidR="00876D69" w:rsidRDefault="00394F7F">
      <w:pPr>
        <w:pStyle w:val="NormalWeb"/>
        <w:numPr>
          <w:ilvl w:val="0"/>
          <w:numId w:val="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Adverb Amplification</w:t>
      </w:r>
      <w:r>
        <w:rPr>
          <w:rFonts w:ascii="Century Gothic" w:hAnsi="Century Gothic"/>
          <w:color w:val="000000"/>
          <w:sz w:val="22"/>
          <w:szCs w:val="22"/>
        </w:rPr>
        <w:t>:</w:t>
      </w:r>
    </w:p>
    <w:p w:rsidR="00876D69" w:rsidRDefault="00394F7F">
      <w:pPr>
        <w:pStyle w:val="NormalWeb"/>
        <w:numPr>
          <w:ilvl w:val="1"/>
          <w:numId w:val="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Add </w:t>
      </w:r>
      <w:r>
        <w:rPr>
          <w:rFonts w:ascii="Century Gothic" w:hAnsi="Century Gothic"/>
          <w:b/>
          <w:bCs/>
          <w:color w:val="000000"/>
          <w:sz w:val="22"/>
          <w:szCs w:val="22"/>
        </w:rPr>
        <w:t>emphasis</w:t>
      </w:r>
      <w:r>
        <w:rPr>
          <w:rFonts w:ascii="Century Gothic" w:hAnsi="Century Gothic"/>
          <w:color w:val="000000"/>
          <w:sz w:val="22"/>
          <w:szCs w:val="22"/>
        </w:rPr>
        <w:t xml:space="preserve"> or </w:t>
      </w:r>
      <w:r>
        <w:rPr>
          <w:rFonts w:ascii="Century Gothic" w:hAnsi="Century Gothic"/>
          <w:b/>
          <w:bCs/>
          <w:color w:val="000000"/>
          <w:sz w:val="22"/>
          <w:szCs w:val="22"/>
        </w:rPr>
        <w:t>precision</w:t>
      </w:r>
      <w:r>
        <w:rPr>
          <w:rFonts w:ascii="Century Gothic" w:hAnsi="Century Gothic"/>
          <w:color w:val="000000"/>
          <w:sz w:val="22"/>
          <w:szCs w:val="22"/>
        </w:rPr>
        <w:t xml:space="preserve"> to other adverbs.</w:t>
      </w:r>
    </w:p>
    <w:p w:rsidR="00876D69" w:rsidRDefault="00394F7F">
      <w:pPr>
        <w:pStyle w:val="NormalWeb"/>
        <w:numPr>
          <w:ilvl w:val="2"/>
          <w:numId w:val="3"/>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E.g.,</w:t>
      </w:r>
      <w:r>
        <w:rPr>
          <w:rFonts w:ascii="Century Gothic" w:hAnsi="Century Gothic"/>
          <w:color w:val="000000"/>
          <w:sz w:val="22"/>
          <w:szCs w:val="22"/>
        </w:rPr>
        <w:t xml:space="preserve"> “</w:t>
      </w:r>
      <w:r>
        <w:rPr>
          <w:rFonts w:ascii="Century Gothic" w:hAnsi="Century Gothic"/>
          <w:b/>
          <w:bCs/>
          <w:color w:val="000000"/>
          <w:sz w:val="22"/>
          <w:szCs w:val="22"/>
        </w:rPr>
        <w:t>Bwango mono</w:t>
      </w:r>
      <w:r>
        <w:rPr>
          <w:rFonts w:ascii="Century Gothic" w:hAnsi="Century Gothic"/>
          <w:color w:val="000000"/>
          <w:sz w:val="22"/>
          <w:szCs w:val="22"/>
        </w:rPr>
        <w:t>” (extremely quickly), “gokira mono” (very quietly)</w:t>
      </w:r>
    </w:p>
    <w:p w:rsidR="00876D69" w:rsidRDefault="00394F7F">
      <w:pPr>
        <w:pStyle w:val="NormalWeb"/>
        <w:numPr>
          <w:ilvl w:val="0"/>
          <w:numId w:val="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Sentence-Level Commentary</w:t>
      </w:r>
      <w:r>
        <w:rPr>
          <w:rFonts w:ascii="Century Gothic" w:hAnsi="Century Gothic"/>
          <w:color w:val="000000"/>
          <w:sz w:val="22"/>
          <w:szCs w:val="22"/>
        </w:rPr>
        <w:t>:</w:t>
      </w:r>
    </w:p>
    <w:p w:rsidR="00876D69" w:rsidRDefault="00394F7F">
      <w:pPr>
        <w:pStyle w:val="NormalWeb"/>
        <w:numPr>
          <w:ilvl w:val="1"/>
          <w:numId w:val="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Sometimes, adverbs may </w:t>
      </w:r>
      <w:r>
        <w:rPr>
          <w:rFonts w:ascii="Century Gothic" w:hAnsi="Century Gothic"/>
          <w:b/>
          <w:bCs/>
          <w:color w:val="000000"/>
          <w:sz w:val="22"/>
          <w:szCs w:val="22"/>
        </w:rPr>
        <w:t>frame the entire sentence</w:t>
      </w:r>
      <w:r>
        <w:rPr>
          <w:rFonts w:ascii="Century Gothic" w:hAnsi="Century Gothic"/>
          <w:color w:val="000000"/>
          <w:sz w:val="22"/>
          <w:szCs w:val="22"/>
        </w:rPr>
        <w:t>, offering temporal, spatial, or modal context.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2. Categories of adverbs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 xml:space="preserve">Ekegusii adverbs can be classified according to the </w:t>
      </w:r>
      <w:r>
        <w:rPr>
          <w:rFonts w:ascii="Century Gothic" w:hAnsi="Century Gothic"/>
          <w:b/>
          <w:bCs/>
          <w:color w:val="000000"/>
          <w:sz w:val="22"/>
          <w:szCs w:val="22"/>
        </w:rPr>
        <w:t>type of information</w:t>
      </w:r>
      <w:r>
        <w:rPr>
          <w:rFonts w:ascii="Century Gothic" w:hAnsi="Century Gothic"/>
          <w:color w:val="000000"/>
          <w:sz w:val="22"/>
          <w:szCs w:val="22"/>
        </w:rPr>
        <w:t xml:space="preserve"> they convey:</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 xml:space="preserve">A. Adverbs of Manner </w:t>
      </w:r>
      <w:r>
        <w:rPr>
          <w:rFonts w:ascii="Century Gothic" w:hAnsi="Century Gothic"/>
          <w:b/>
          <w:bCs/>
          <w:i/>
          <w:iCs/>
          <w:color w:val="000000"/>
          <w:sz w:val="22"/>
          <w:szCs w:val="22"/>
        </w:rPr>
        <w:t>(Describe how an action is performed)</w:t>
      </w:r>
    </w:p>
    <w:p w:rsidR="00876D69" w:rsidRDefault="00394F7F">
      <w:pPr>
        <w:pStyle w:val="NormalWeb"/>
        <w:numPr>
          <w:ilvl w:val="0"/>
          <w:numId w:val="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Serve to clarify the </w:t>
      </w:r>
      <w:r>
        <w:rPr>
          <w:rFonts w:ascii="Century Gothic" w:hAnsi="Century Gothic"/>
          <w:b/>
          <w:bCs/>
          <w:color w:val="000000"/>
          <w:sz w:val="22"/>
          <w:szCs w:val="22"/>
        </w:rPr>
        <w:t>style, mood, or method</w:t>
      </w:r>
      <w:r>
        <w:rPr>
          <w:rFonts w:ascii="Century Gothic" w:hAnsi="Century Gothic"/>
          <w:color w:val="000000"/>
          <w:sz w:val="22"/>
          <w:szCs w:val="22"/>
        </w:rPr>
        <w:t xml:space="preserve"> of an action.</w:t>
      </w:r>
    </w:p>
    <w:p w:rsidR="00876D69" w:rsidRDefault="00394F7F">
      <w:pPr>
        <w:pStyle w:val="NormalWeb"/>
        <w:numPr>
          <w:ilvl w:val="0"/>
          <w:numId w:val="4"/>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Examples</w:t>
      </w:r>
      <w:r>
        <w:rPr>
          <w:rFonts w:ascii="Century Gothic" w:hAnsi="Century Gothic"/>
          <w:color w:val="000000"/>
          <w:sz w:val="22"/>
          <w:szCs w:val="22"/>
        </w:rPr>
        <w:t>:</w:t>
      </w:r>
    </w:p>
    <w:p w:rsidR="00876D69" w:rsidRDefault="00394F7F">
      <w:pPr>
        <w:pStyle w:val="NormalWeb"/>
        <w:numPr>
          <w:ilvl w:val="1"/>
          <w:numId w:val="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Korenda kegima → carefully</w:t>
      </w:r>
    </w:p>
    <w:p w:rsidR="00876D69" w:rsidRDefault="00394F7F">
      <w:pPr>
        <w:pStyle w:val="NormalWeb"/>
        <w:numPr>
          <w:ilvl w:val="1"/>
          <w:numId w:val="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Eriogi rinene → loudly</w:t>
      </w:r>
    </w:p>
    <w:p w:rsidR="00876D69" w:rsidRDefault="00394F7F">
      <w:pPr>
        <w:pStyle w:val="NormalWeb"/>
        <w:numPr>
          <w:ilvl w:val="1"/>
          <w:numId w:val="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Ase omorembe → peacefully</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 xml:space="preserve">B. Adverbs of Time </w:t>
      </w:r>
      <w:r>
        <w:rPr>
          <w:rFonts w:ascii="Century Gothic" w:hAnsi="Century Gothic"/>
          <w:b/>
          <w:bCs/>
          <w:i/>
          <w:iCs/>
          <w:color w:val="000000"/>
          <w:sz w:val="22"/>
          <w:szCs w:val="22"/>
        </w:rPr>
        <w:t>(Indicate temporal context)</w:t>
      </w:r>
    </w:p>
    <w:p w:rsidR="00876D69" w:rsidRDefault="00394F7F">
      <w:pPr>
        <w:pStyle w:val="NormalWeb"/>
        <w:numPr>
          <w:ilvl w:val="0"/>
          <w:numId w:val="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Locate the </w:t>
      </w:r>
      <w:r>
        <w:rPr>
          <w:rFonts w:ascii="Century Gothic" w:hAnsi="Century Gothic"/>
          <w:b/>
          <w:bCs/>
          <w:color w:val="000000"/>
          <w:sz w:val="22"/>
          <w:szCs w:val="22"/>
        </w:rPr>
        <w:t>action or state</w:t>
      </w:r>
      <w:r>
        <w:rPr>
          <w:rFonts w:ascii="Century Gothic" w:hAnsi="Century Gothic"/>
          <w:color w:val="000000"/>
          <w:sz w:val="22"/>
          <w:szCs w:val="22"/>
        </w:rPr>
        <w:t xml:space="preserve"> in time.</w:t>
      </w:r>
    </w:p>
    <w:p w:rsidR="00876D69" w:rsidRDefault="00394F7F">
      <w:pPr>
        <w:pStyle w:val="NormalWeb"/>
        <w:numPr>
          <w:ilvl w:val="0"/>
          <w:numId w:val="5"/>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Examples</w:t>
      </w:r>
      <w:r>
        <w:rPr>
          <w:rFonts w:ascii="Century Gothic" w:hAnsi="Century Gothic"/>
          <w:color w:val="000000"/>
          <w:sz w:val="22"/>
          <w:szCs w:val="22"/>
        </w:rPr>
        <w:t>:</w:t>
      </w:r>
    </w:p>
    <w:p w:rsidR="00876D69" w:rsidRDefault="00394F7F">
      <w:pPr>
        <w:pStyle w:val="NormalWeb"/>
        <w:numPr>
          <w:ilvl w:val="1"/>
          <w:numId w:val="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Bono → now</w:t>
      </w:r>
    </w:p>
    <w:p w:rsidR="00876D69" w:rsidRDefault="00394F7F">
      <w:pPr>
        <w:pStyle w:val="NormalWeb"/>
        <w:numPr>
          <w:ilvl w:val="1"/>
          <w:numId w:val="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Kare/ Mosuko → soon</w:t>
      </w:r>
    </w:p>
    <w:p w:rsidR="00876D69" w:rsidRDefault="00394F7F">
      <w:pPr>
        <w:pStyle w:val="NormalWeb"/>
        <w:numPr>
          <w:ilvl w:val="1"/>
          <w:numId w:val="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igoro → yesterday</w:t>
      </w:r>
    </w:p>
    <w:p w:rsidR="00876D69" w:rsidRDefault="00394F7F">
      <w:pPr>
        <w:pStyle w:val="NormalWeb"/>
        <w:numPr>
          <w:ilvl w:val="1"/>
          <w:numId w:val="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Mambia → tomorrow</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 xml:space="preserve">C. Adverbs of Place </w:t>
      </w:r>
      <w:r>
        <w:rPr>
          <w:rFonts w:ascii="Century Gothic" w:hAnsi="Century Gothic"/>
          <w:b/>
          <w:bCs/>
          <w:i/>
          <w:iCs/>
          <w:color w:val="000000"/>
          <w:sz w:val="22"/>
          <w:szCs w:val="22"/>
        </w:rPr>
        <w:t>(Describe spatial location)</w:t>
      </w:r>
    </w:p>
    <w:p w:rsidR="00876D69" w:rsidRDefault="00394F7F">
      <w:pPr>
        <w:pStyle w:val="NormalWeb"/>
        <w:numPr>
          <w:ilvl w:val="0"/>
          <w:numId w:val="6"/>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Provide </w:t>
      </w:r>
      <w:r>
        <w:rPr>
          <w:rFonts w:ascii="Century Gothic" w:hAnsi="Century Gothic"/>
          <w:b/>
          <w:bCs/>
          <w:color w:val="000000"/>
          <w:sz w:val="22"/>
          <w:szCs w:val="22"/>
        </w:rPr>
        <w:t>positional</w:t>
      </w:r>
      <w:r>
        <w:rPr>
          <w:rFonts w:ascii="Century Gothic" w:hAnsi="Century Gothic"/>
          <w:color w:val="000000"/>
          <w:sz w:val="22"/>
          <w:szCs w:val="22"/>
        </w:rPr>
        <w:t xml:space="preserve"> or </w:t>
      </w:r>
      <w:r>
        <w:rPr>
          <w:rFonts w:ascii="Century Gothic" w:hAnsi="Century Gothic"/>
          <w:b/>
          <w:bCs/>
          <w:color w:val="000000"/>
          <w:sz w:val="22"/>
          <w:szCs w:val="22"/>
        </w:rPr>
        <w:t>locational</w:t>
      </w:r>
      <w:r>
        <w:rPr>
          <w:rFonts w:ascii="Century Gothic" w:hAnsi="Century Gothic"/>
          <w:color w:val="000000"/>
          <w:sz w:val="22"/>
          <w:szCs w:val="22"/>
        </w:rPr>
        <w:t xml:space="preserve"> information about the verb.</w:t>
      </w:r>
    </w:p>
    <w:p w:rsidR="00876D69" w:rsidRDefault="00394F7F">
      <w:pPr>
        <w:pStyle w:val="NormalWeb"/>
        <w:numPr>
          <w:ilvl w:val="0"/>
          <w:numId w:val="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Examples</w:t>
      </w:r>
      <w:r>
        <w:rPr>
          <w:rFonts w:ascii="Century Gothic" w:hAnsi="Century Gothic"/>
          <w:color w:val="000000"/>
          <w:sz w:val="22"/>
          <w:szCs w:val="22"/>
        </w:rPr>
        <w:t>:</w:t>
      </w:r>
    </w:p>
    <w:p w:rsidR="00876D69" w:rsidRDefault="00394F7F">
      <w:pPr>
        <w:pStyle w:val="NormalWeb"/>
        <w:numPr>
          <w:ilvl w:val="1"/>
          <w:numId w:val="6"/>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Igaa → here</w:t>
      </w:r>
    </w:p>
    <w:p w:rsidR="00876D69" w:rsidRDefault="00394F7F">
      <w:pPr>
        <w:pStyle w:val="NormalWeb"/>
        <w:numPr>
          <w:ilvl w:val="1"/>
          <w:numId w:val="6"/>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Igabwo → there</w:t>
      </w:r>
    </w:p>
    <w:p w:rsidR="00876D69" w:rsidRDefault="00394F7F">
      <w:pPr>
        <w:pStyle w:val="NormalWeb"/>
        <w:numPr>
          <w:ilvl w:val="1"/>
          <w:numId w:val="6"/>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Igoro → above</w:t>
      </w:r>
    </w:p>
    <w:p w:rsidR="00876D69" w:rsidRDefault="00394F7F">
      <w:pPr>
        <w:pStyle w:val="NormalWeb"/>
        <w:numPr>
          <w:ilvl w:val="1"/>
          <w:numId w:val="6"/>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Inse → below</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 xml:space="preserve">D. Adverbs of Degree </w:t>
      </w:r>
      <w:r>
        <w:rPr>
          <w:rFonts w:ascii="Century Gothic" w:hAnsi="Century Gothic"/>
          <w:b/>
          <w:bCs/>
          <w:i/>
          <w:iCs/>
          <w:color w:val="000000"/>
          <w:sz w:val="22"/>
          <w:szCs w:val="22"/>
        </w:rPr>
        <w:t>(Describe intensity or scope)</w:t>
      </w:r>
    </w:p>
    <w:p w:rsidR="00876D69" w:rsidRDefault="00394F7F">
      <w:pPr>
        <w:pStyle w:val="NormalWeb"/>
        <w:numPr>
          <w:ilvl w:val="0"/>
          <w:numId w:val="7"/>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Indicate </w:t>
      </w:r>
      <w:r>
        <w:rPr>
          <w:rFonts w:ascii="Century Gothic" w:hAnsi="Century Gothic"/>
          <w:b/>
          <w:bCs/>
          <w:color w:val="000000"/>
          <w:sz w:val="22"/>
          <w:szCs w:val="22"/>
        </w:rPr>
        <w:t>extent, severity, or emphasis</w:t>
      </w:r>
      <w:r>
        <w:rPr>
          <w:rFonts w:ascii="Century Gothic" w:hAnsi="Century Gothic"/>
          <w:color w:val="000000"/>
          <w:sz w:val="22"/>
          <w:szCs w:val="22"/>
        </w:rPr>
        <w:t>.</w:t>
      </w:r>
    </w:p>
    <w:p w:rsidR="00876D69" w:rsidRDefault="00394F7F">
      <w:pPr>
        <w:pStyle w:val="NormalWeb"/>
        <w:numPr>
          <w:ilvl w:val="0"/>
          <w:numId w:val="7"/>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Examples</w:t>
      </w:r>
      <w:r>
        <w:rPr>
          <w:rFonts w:ascii="Century Gothic" w:hAnsi="Century Gothic"/>
          <w:color w:val="000000"/>
          <w:sz w:val="22"/>
          <w:szCs w:val="22"/>
        </w:rPr>
        <w:t>:</w:t>
      </w:r>
    </w:p>
    <w:p w:rsidR="00876D69" w:rsidRDefault="00394F7F">
      <w:pPr>
        <w:pStyle w:val="NormalWeb"/>
        <w:numPr>
          <w:ilvl w:val="1"/>
          <w:numId w:val="7"/>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Mono → very</w:t>
      </w:r>
    </w:p>
    <w:p w:rsidR="00876D69" w:rsidRDefault="00394F7F">
      <w:pPr>
        <w:pStyle w:val="NormalWeb"/>
        <w:numPr>
          <w:ilvl w:val="1"/>
          <w:numId w:val="7"/>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Boigo → too</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lastRenderedPageBreak/>
        <w:t xml:space="preserve">E. Adverbs of Frequency </w:t>
      </w:r>
      <w:r>
        <w:rPr>
          <w:rFonts w:ascii="Century Gothic" w:hAnsi="Century Gothic"/>
          <w:b/>
          <w:bCs/>
          <w:i/>
          <w:iCs/>
          <w:color w:val="000000"/>
          <w:sz w:val="22"/>
          <w:szCs w:val="22"/>
        </w:rPr>
        <w:t>(Describe how often an action occurs)</w:t>
      </w:r>
    </w:p>
    <w:p w:rsidR="00876D69" w:rsidRDefault="00394F7F">
      <w:pPr>
        <w:pStyle w:val="NormalWeb"/>
        <w:numPr>
          <w:ilvl w:val="0"/>
          <w:numId w:val="8"/>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Communicate </w:t>
      </w:r>
      <w:r>
        <w:rPr>
          <w:rFonts w:ascii="Century Gothic" w:hAnsi="Century Gothic"/>
          <w:b/>
          <w:bCs/>
          <w:color w:val="000000"/>
          <w:sz w:val="22"/>
          <w:szCs w:val="22"/>
        </w:rPr>
        <w:t>repetition, consistency, or rarity</w:t>
      </w:r>
      <w:r>
        <w:rPr>
          <w:rFonts w:ascii="Century Gothic" w:hAnsi="Century Gothic"/>
          <w:color w:val="000000"/>
          <w:sz w:val="22"/>
          <w:szCs w:val="22"/>
        </w:rPr>
        <w:t>.</w:t>
      </w:r>
    </w:p>
    <w:p w:rsidR="00876D69" w:rsidRDefault="00394F7F">
      <w:pPr>
        <w:pStyle w:val="NormalWeb"/>
        <w:numPr>
          <w:ilvl w:val="0"/>
          <w:numId w:val="8"/>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Examples</w:t>
      </w:r>
      <w:r>
        <w:rPr>
          <w:rFonts w:ascii="Century Gothic" w:hAnsi="Century Gothic"/>
          <w:color w:val="000000"/>
          <w:sz w:val="22"/>
          <w:szCs w:val="22"/>
        </w:rPr>
        <w:t>:</w:t>
      </w:r>
    </w:p>
    <w:p w:rsidR="00876D69" w:rsidRDefault="00394F7F">
      <w:pPr>
        <w:pStyle w:val="NormalWeb"/>
        <w:numPr>
          <w:ilvl w:val="1"/>
          <w:numId w:val="8"/>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 xml:space="preserve">Botambe </w:t>
      </w:r>
      <w:r>
        <w:rPr>
          <w:rFonts w:ascii="Arial" w:hAnsi="Arial" w:cs="Arial"/>
          <w:i/>
          <w:iCs/>
          <w:color w:val="000000"/>
          <w:sz w:val="22"/>
          <w:szCs w:val="22"/>
        </w:rPr>
        <w:t>→</w:t>
      </w:r>
      <w:r>
        <w:rPr>
          <w:rFonts w:ascii="Century Gothic" w:hAnsi="Century Gothic"/>
          <w:i/>
          <w:iCs/>
          <w:color w:val="000000"/>
          <w:sz w:val="22"/>
          <w:szCs w:val="22"/>
        </w:rPr>
        <w:t>(always)</w:t>
      </w:r>
    </w:p>
    <w:p w:rsidR="00876D69" w:rsidRDefault="00394F7F">
      <w:pPr>
        <w:pStyle w:val="NormalWeb"/>
        <w:numPr>
          <w:ilvl w:val="1"/>
          <w:numId w:val="8"/>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Engaki ende → sometimes</w:t>
      </w:r>
    </w:p>
    <w:p w:rsidR="00876D69" w:rsidRDefault="00394F7F">
      <w:pPr>
        <w:pStyle w:val="NormalWeb"/>
        <w:numPr>
          <w:ilvl w:val="1"/>
          <w:numId w:val="8"/>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Chingaki chinyinge → often</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3. Illustrative examples in context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These examples demonstrate the </w:t>
      </w:r>
      <w:r>
        <w:rPr>
          <w:rFonts w:ascii="Century Gothic" w:hAnsi="Century Gothic"/>
          <w:b/>
          <w:bCs/>
          <w:color w:val="000000"/>
          <w:sz w:val="22"/>
          <w:szCs w:val="22"/>
        </w:rPr>
        <w:t>integrative and expressive power</w:t>
      </w:r>
      <w:r>
        <w:rPr>
          <w:rFonts w:ascii="Century Gothic" w:hAnsi="Century Gothic"/>
          <w:color w:val="000000"/>
          <w:sz w:val="22"/>
          <w:szCs w:val="22"/>
        </w:rPr>
        <w:t xml:space="preserve"> of adverbs in Ekegusii syntax and semantics:</w:t>
      </w:r>
    </w:p>
    <w:p w:rsidR="00876D69" w:rsidRDefault="00394F7F">
      <w:pPr>
        <w:pStyle w:val="NormalWeb"/>
        <w:numPr>
          <w:ilvl w:val="0"/>
          <w:numId w:val="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Omwaga ogusire bwango mono</w:t>
      </w:r>
    </w:p>
    <w:p w:rsidR="00876D69" w:rsidRDefault="00394F7F">
      <w:pPr>
        <w:pStyle w:val="NormalWeb"/>
        <w:numPr>
          <w:ilvl w:val="1"/>
          <w:numId w:val="9"/>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Translation</w:t>
      </w:r>
      <w:r>
        <w:rPr>
          <w:rFonts w:ascii="Century Gothic" w:hAnsi="Century Gothic"/>
          <w:color w:val="000000"/>
          <w:sz w:val="22"/>
          <w:szCs w:val="22"/>
        </w:rPr>
        <w:t>: The wind is blowing with speed.</w:t>
      </w:r>
    </w:p>
    <w:p w:rsidR="00876D69" w:rsidRDefault="00394F7F">
      <w:pPr>
        <w:pStyle w:val="NormalWeb"/>
        <w:numPr>
          <w:ilvl w:val="1"/>
          <w:numId w:val="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Explanation</w:t>
      </w:r>
      <w:r>
        <w:rPr>
          <w:rFonts w:ascii="Century Gothic" w:hAnsi="Century Gothic"/>
          <w:color w:val="000000"/>
          <w:sz w:val="22"/>
          <w:szCs w:val="22"/>
        </w:rPr>
        <w:t xml:space="preserve">: bwango mono (strongly/with force) is an </w:t>
      </w:r>
      <w:r>
        <w:rPr>
          <w:rFonts w:ascii="Century Gothic" w:hAnsi="Century Gothic"/>
          <w:b/>
          <w:bCs/>
          <w:color w:val="000000"/>
          <w:sz w:val="22"/>
          <w:szCs w:val="22"/>
        </w:rPr>
        <w:t>adverb of manner</w:t>
      </w:r>
      <w:r>
        <w:rPr>
          <w:rFonts w:ascii="Century Gothic" w:hAnsi="Century Gothic"/>
          <w:color w:val="000000"/>
          <w:sz w:val="22"/>
          <w:szCs w:val="22"/>
        </w:rPr>
        <w:t>, modifying ogusire (blowing), intensifying the natural force.</w:t>
      </w:r>
    </w:p>
    <w:p w:rsidR="00876D69" w:rsidRDefault="00394F7F">
      <w:pPr>
        <w:pStyle w:val="NormalWeb"/>
        <w:numPr>
          <w:ilvl w:val="0"/>
          <w:numId w:val="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Egesire egekorema buya</w:t>
      </w:r>
    </w:p>
    <w:p w:rsidR="00876D69" w:rsidRDefault="00394F7F">
      <w:pPr>
        <w:pStyle w:val="NormalWeb"/>
        <w:numPr>
          <w:ilvl w:val="1"/>
          <w:numId w:val="9"/>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Translation</w:t>
      </w:r>
      <w:r>
        <w:rPr>
          <w:rFonts w:ascii="Century Gothic" w:hAnsi="Century Gothic"/>
          <w:color w:val="000000"/>
          <w:sz w:val="22"/>
          <w:szCs w:val="22"/>
        </w:rPr>
        <w:t>: The hoe digs well.</w:t>
      </w:r>
    </w:p>
    <w:p w:rsidR="00876D69" w:rsidRDefault="00394F7F">
      <w:pPr>
        <w:pStyle w:val="NormalWeb"/>
        <w:numPr>
          <w:ilvl w:val="1"/>
          <w:numId w:val="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Explanation</w:t>
      </w:r>
      <w:r>
        <w:rPr>
          <w:rFonts w:ascii="Century Gothic" w:hAnsi="Century Gothic"/>
          <w:color w:val="000000"/>
          <w:sz w:val="22"/>
          <w:szCs w:val="22"/>
        </w:rPr>
        <w:t xml:space="preserve">: buya (well) qualifies the </w:t>
      </w:r>
      <w:r>
        <w:rPr>
          <w:rFonts w:ascii="Century Gothic" w:hAnsi="Century Gothic"/>
          <w:b/>
          <w:bCs/>
          <w:color w:val="000000"/>
          <w:sz w:val="22"/>
          <w:szCs w:val="22"/>
        </w:rPr>
        <w:t>efficiency</w:t>
      </w:r>
      <w:r>
        <w:rPr>
          <w:rFonts w:ascii="Century Gothic" w:hAnsi="Century Gothic"/>
          <w:color w:val="000000"/>
          <w:sz w:val="22"/>
          <w:szCs w:val="22"/>
        </w:rPr>
        <w:t xml:space="preserve"> of the action ‘gekorema (digs), functioning as an </w:t>
      </w:r>
      <w:r>
        <w:rPr>
          <w:rFonts w:ascii="Century Gothic" w:hAnsi="Century Gothic"/>
          <w:b/>
          <w:bCs/>
          <w:color w:val="000000"/>
          <w:sz w:val="22"/>
          <w:szCs w:val="22"/>
        </w:rPr>
        <w:t>adverb of manner</w:t>
      </w:r>
      <w:r>
        <w:rPr>
          <w:rFonts w:ascii="Century Gothic" w:hAnsi="Century Gothic"/>
          <w:color w:val="000000"/>
          <w:sz w:val="22"/>
          <w:szCs w:val="22"/>
        </w:rPr>
        <w:t>.</w:t>
      </w:r>
    </w:p>
    <w:p w:rsidR="00876D69" w:rsidRDefault="00394F7F">
      <w:pPr>
        <w:pStyle w:val="NormalWeb"/>
        <w:numPr>
          <w:ilvl w:val="0"/>
          <w:numId w:val="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Nyanchoka nigo akominyoka bwango mono.</w:t>
      </w:r>
    </w:p>
    <w:p w:rsidR="00876D69" w:rsidRDefault="00394F7F">
      <w:pPr>
        <w:pStyle w:val="NormalWeb"/>
        <w:numPr>
          <w:ilvl w:val="1"/>
          <w:numId w:val="9"/>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Translation</w:t>
      </w:r>
      <w:r>
        <w:rPr>
          <w:rFonts w:ascii="Century Gothic" w:hAnsi="Century Gothic"/>
          <w:color w:val="000000"/>
          <w:sz w:val="22"/>
          <w:szCs w:val="22"/>
        </w:rPr>
        <w:t>: Nyanchoka runs very fast.</w:t>
      </w:r>
    </w:p>
    <w:p w:rsidR="00876D69" w:rsidRDefault="00394F7F">
      <w:pPr>
        <w:pStyle w:val="NormalWeb"/>
        <w:numPr>
          <w:ilvl w:val="1"/>
          <w:numId w:val="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Explanation</w:t>
      </w:r>
      <w:r>
        <w:rPr>
          <w:rFonts w:ascii="Century Gothic" w:hAnsi="Century Gothic"/>
          <w:color w:val="000000"/>
          <w:sz w:val="22"/>
          <w:szCs w:val="22"/>
        </w:rPr>
        <w:t>: Dual-layer adverbial use:</w:t>
      </w:r>
    </w:p>
    <w:p w:rsidR="00876D69" w:rsidRDefault="00394F7F">
      <w:pPr>
        <w:pStyle w:val="NormalWeb"/>
        <w:numPr>
          <w:ilvl w:val="2"/>
          <w:numId w:val="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Bwango (fast) = adverb of manner</w:t>
      </w:r>
    </w:p>
    <w:p w:rsidR="00876D69" w:rsidRDefault="00394F7F">
      <w:pPr>
        <w:pStyle w:val="NormalWeb"/>
        <w:numPr>
          <w:ilvl w:val="2"/>
          <w:numId w:val="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mono (very) = adverb of degree </w:t>
      </w:r>
    </w:p>
    <w:p w:rsidR="00876D69" w:rsidRDefault="00394F7F">
      <w:pPr>
        <w:pStyle w:val="NormalWeb"/>
        <w:numPr>
          <w:ilvl w:val="0"/>
          <w:numId w:val="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Nyaboke airanete bwango</w:t>
      </w:r>
    </w:p>
    <w:p w:rsidR="00876D69" w:rsidRDefault="00394F7F">
      <w:pPr>
        <w:pStyle w:val="NormalWeb"/>
        <w:numPr>
          <w:ilvl w:val="1"/>
          <w:numId w:val="9"/>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Translation</w:t>
      </w:r>
      <w:r>
        <w:rPr>
          <w:rFonts w:ascii="Century Gothic" w:hAnsi="Century Gothic"/>
          <w:color w:val="000000"/>
          <w:sz w:val="22"/>
          <w:szCs w:val="22"/>
        </w:rPr>
        <w:t>: Nyaboke came back quickly.</w:t>
      </w:r>
    </w:p>
    <w:p w:rsidR="00876D69" w:rsidRDefault="00394F7F">
      <w:pPr>
        <w:pStyle w:val="NormalWeb"/>
        <w:numPr>
          <w:ilvl w:val="1"/>
          <w:numId w:val="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Explanation</w:t>
      </w:r>
      <w:r>
        <w:rPr>
          <w:rFonts w:ascii="Century Gothic" w:hAnsi="Century Gothic"/>
          <w:color w:val="000000"/>
          <w:sz w:val="22"/>
          <w:szCs w:val="22"/>
        </w:rPr>
        <w:t xml:space="preserve">: Bwango (quickly) functions as an </w:t>
      </w:r>
      <w:r>
        <w:rPr>
          <w:rFonts w:ascii="Century Gothic" w:hAnsi="Century Gothic"/>
          <w:b/>
          <w:bCs/>
          <w:color w:val="000000"/>
          <w:sz w:val="22"/>
          <w:szCs w:val="22"/>
        </w:rPr>
        <w:t>adverb of manner</w:t>
      </w:r>
      <w:r>
        <w:rPr>
          <w:rFonts w:ascii="Century Gothic" w:hAnsi="Century Gothic"/>
          <w:color w:val="000000"/>
          <w:sz w:val="22"/>
          <w:szCs w:val="22"/>
        </w:rPr>
        <w:t>, enriching the temporal dynamic of airanete (came back).</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4. Syntactic and semantic observations</w:t>
      </w:r>
    </w:p>
    <w:p w:rsidR="00876D69" w:rsidRDefault="00394F7F">
      <w:pPr>
        <w:pStyle w:val="NormalWeb"/>
        <w:numPr>
          <w:ilvl w:val="0"/>
          <w:numId w:val="10"/>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lastRenderedPageBreak/>
        <w:t>Positioning</w:t>
      </w:r>
      <w:r>
        <w:rPr>
          <w:rFonts w:ascii="Century Gothic" w:hAnsi="Century Gothic"/>
          <w:color w:val="000000"/>
          <w:sz w:val="22"/>
          <w:szCs w:val="22"/>
        </w:rPr>
        <w:t xml:space="preserve">: Adverbs in Ekegusii </w:t>
      </w:r>
      <w:r>
        <w:rPr>
          <w:rFonts w:ascii="Century Gothic" w:hAnsi="Century Gothic"/>
          <w:b/>
          <w:bCs/>
          <w:color w:val="000000"/>
          <w:sz w:val="22"/>
          <w:szCs w:val="22"/>
        </w:rPr>
        <w:t>typically follow the verb</w:t>
      </w:r>
      <w:r>
        <w:rPr>
          <w:rFonts w:ascii="Century Gothic" w:hAnsi="Century Gothic"/>
          <w:color w:val="000000"/>
          <w:sz w:val="22"/>
          <w:szCs w:val="22"/>
        </w:rPr>
        <w:t xml:space="preserve"> but can be fronted for emphasis or stylistic effect.</w:t>
      </w:r>
    </w:p>
    <w:p w:rsidR="00876D69" w:rsidRDefault="00394F7F">
      <w:pPr>
        <w:pStyle w:val="NormalWeb"/>
        <w:numPr>
          <w:ilvl w:val="0"/>
          <w:numId w:val="10"/>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Reduplication</w:t>
      </w:r>
      <w:r>
        <w:rPr>
          <w:rFonts w:ascii="Century Gothic" w:hAnsi="Century Gothic"/>
          <w:color w:val="000000"/>
          <w:sz w:val="22"/>
          <w:szCs w:val="22"/>
        </w:rPr>
        <w:t xml:space="preserve">: Used to intensify meaning </w:t>
      </w:r>
    </w:p>
    <w:p w:rsidR="00876D69" w:rsidRDefault="00394F7F">
      <w:pPr>
        <w:pStyle w:val="NormalWeb"/>
        <w:numPr>
          <w:ilvl w:val="0"/>
          <w:numId w:val="10"/>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Combinatorial Flexibility</w:t>
      </w:r>
      <w:r>
        <w:rPr>
          <w:rFonts w:ascii="Century Gothic" w:hAnsi="Century Gothic"/>
          <w:color w:val="000000"/>
          <w:sz w:val="22"/>
          <w:szCs w:val="22"/>
        </w:rPr>
        <w:t xml:space="preserve">: Adverbs of different types may </w:t>
      </w:r>
      <w:r>
        <w:rPr>
          <w:rFonts w:ascii="Century Gothic" w:hAnsi="Century Gothic"/>
          <w:b/>
          <w:bCs/>
          <w:color w:val="000000"/>
          <w:sz w:val="22"/>
          <w:szCs w:val="22"/>
        </w:rPr>
        <w:t>co-occur</w:t>
      </w:r>
      <w:r>
        <w:rPr>
          <w:rFonts w:ascii="Century Gothic" w:hAnsi="Century Gothic"/>
          <w:color w:val="000000"/>
          <w:sz w:val="22"/>
          <w:szCs w:val="22"/>
        </w:rPr>
        <w:t xml:space="preserve"> in a single clause (e.g., manner + degree).</w:t>
      </w:r>
    </w:p>
    <w:p w:rsidR="00876D69" w:rsidRDefault="00394F7F">
      <w:pPr>
        <w:pStyle w:val="NormalWeb"/>
        <w:numPr>
          <w:ilvl w:val="0"/>
          <w:numId w:val="10"/>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Context-Sensitivity</w:t>
      </w:r>
      <w:r>
        <w:rPr>
          <w:rFonts w:ascii="Century Gothic" w:hAnsi="Century Gothic"/>
          <w:color w:val="000000"/>
          <w:sz w:val="22"/>
          <w:szCs w:val="22"/>
        </w:rPr>
        <w:t xml:space="preserve">: Some adverbs are </w:t>
      </w:r>
      <w:r>
        <w:rPr>
          <w:rFonts w:ascii="Century Gothic" w:hAnsi="Century Gothic"/>
          <w:b/>
          <w:bCs/>
          <w:color w:val="000000"/>
          <w:sz w:val="22"/>
          <w:szCs w:val="22"/>
        </w:rPr>
        <w:t>idiomatic or context-bound</w:t>
      </w:r>
      <w:r>
        <w:rPr>
          <w:rFonts w:ascii="Century Gothic" w:hAnsi="Century Gothic"/>
          <w:color w:val="000000"/>
          <w:sz w:val="22"/>
          <w:szCs w:val="22"/>
        </w:rPr>
        <w:t xml:space="preserve">, reflecting cultural nuance (e.g., </w:t>
      </w:r>
      <w:r>
        <w:rPr>
          <w:rFonts w:ascii="Century Gothic" w:hAnsi="Century Gothic"/>
          <w:i/>
          <w:iCs/>
          <w:color w:val="000000"/>
          <w:sz w:val="22"/>
          <w:szCs w:val="22"/>
        </w:rPr>
        <w:t>gokira kegima</w:t>
      </w:r>
      <w:r>
        <w:rPr>
          <w:rFonts w:ascii="Century Gothic" w:hAnsi="Century Gothic"/>
          <w:color w:val="000000"/>
          <w:sz w:val="22"/>
          <w:szCs w:val="22"/>
        </w:rPr>
        <w:t xml:space="preserve"> implies more than mere silence—evokes social peace).</w:t>
      </w:r>
    </w:p>
    <w:p w:rsidR="00876D69" w:rsidRPr="00DE05F8" w:rsidRDefault="00DE05F8">
      <w:pPr>
        <w:pStyle w:val="NormalWeb"/>
        <w:spacing w:before="227" w:beforeAutospacing="0" w:after="0" w:afterAutospacing="0"/>
        <w:rPr>
          <w:rFonts w:ascii="Century Gothic" w:hAnsi="Century Gothic"/>
          <w:b/>
          <w:color w:val="FF0000"/>
          <w:sz w:val="22"/>
          <w:szCs w:val="22"/>
        </w:rPr>
      </w:pPr>
      <w:r w:rsidRPr="00DE05F8">
        <w:rPr>
          <w:rFonts w:ascii="Century Gothic" w:hAnsi="Century Gothic"/>
          <w:b/>
          <w:color w:val="FF0000"/>
          <w:sz w:val="22"/>
          <w:szCs w:val="22"/>
        </w:rPr>
        <w:t xml:space="preserve"> </w:t>
      </w:r>
      <w:r w:rsidR="00394F7F" w:rsidRPr="00DE05F8">
        <w:rPr>
          <w:rFonts w:ascii="Century Gothic" w:hAnsi="Century Gothic"/>
          <w:b/>
          <w:color w:val="FF0000"/>
          <w:sz w:val="22"/>
          <w:szCs w:val="22"/>
        </w:rPr>
        <w:t>4.1.1.1 Practice Questions</w:t>
      </w:r>
    </w:p>
    <w:p w:rsidR="00876D69" w:rsidRDefault="00394F7F" w:rsidP="00DE05F8">
      <w:pPr>
        <w:pStyle w:val="NormalWeb"/>
        <w:tabs>
          <w:tab w:val="left" w:pos="720"/>
        </w:tabs>
        <w:spacing w:before="227" w:beforeAutospacing="0" w:after="0" w:afterAutospacing="0"/>
        <w:rPr>
          <w:rFonts w:ascii="Century Gothic" w:hAnsi="Century Gothic"/>
          <w:color w:val="000000"/>
          <w:sz w:val="22"/>
          <w:szCs w:val="22"/>
        </w:rPr>
      </w:pPr>
      <w:r>
        <w:rPr>
          <w:rFonts w:ascii="Century Gothic" w:hAnsi="Century Gothic"/>
          <w:sz w:val="22"/>
          <w:szCs w:val="22"/>
        </w:rPr>
        <w:t xml:space="preserve">Q1. In the sentence </w:t>
      </w:r>
      <w:r>
        <w:rPr>
          <w:rFonts w:ascii="Century Gothic" w:hAnsi="Century Gothic"/>
          <w:i/>
          <w:iCs/>
          <w:sz w:val="22"/>
          <w:szCs w:val="22"/>
        </w:rPr>
        <w:t>"</w:t>
      </w:r>
      <w:r>
        <w:rPr>
          <w:rFonts w:ascii="Century Gothic" w:hAnsi="Century Gothic"/>
          <w:color w:val="000000"/>
          <w:sz w:val="22"/>
          <w:szCs w:val="22"/>
        </w:rPr>
        <w:t>Nyanchoka nigo akominyoka bwango mono.</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i/>
          <w:iCs/>
          <w:sz w:val="22"/>
          <w:szCs w:val="22"/>
        </w:rPr>
        <w:t>"</w:t>
      </w:r>
      <w:r>
        <w:rPr>
          <w:rFonts w:ascii="Century Gothic" w:hAnsi="Century Gothic"/>
          <w:sz w:val="22"/>
          <w:szCs w:val="22"/>
        </w:rPr>
        <w:t xml:space="preserve">, what grammatical phenomenon is represented by the structure of </w:t>
      </w:r>
      <w:r>
        <w:rPr>
          <w:rFonts w:ascii="Century Gothic" w:hAnsi="Century Gothic"/>
          <w:i/>
          <w:iCs/>
          <w:sz w:val="22"/>
          <w:szCs w:val="22"/>
        </w:rPr>
        <w:t>“bwango mono”</w:t>
      </w:r>
      <w:r>
        <w:rPr>
          <w:rFonts w:ascii="Century Gothic" w:hAnsi="Century Gothic"/>
          <w:sz w:val="22"/>
          <w:szCs w:val="22"/>
        </w:rPr>
        <w:t>?</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Elliptical ellipsis</w:t>
      </w:r>
      <w:r>
        <w:rPr>
          <w:rFonts w:ascii="Century Gothic" w:hAnsi="Century Gothic"/>
          <w:sz w:val="22"/>
          <w:szCs w:val="22"/>
        </w:rPr>
        <w:br/>
        <w:t>B) Nominal embedding</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Layered adverbial modification</w:t>
      </w:r>
      <w:r>
        <w:rPr>
          <w:rFonts w:ascii="Century Gothic" w:hAnsi="Century Gothic"/>
          <w:sz w:val="22"/>
          <w:szCs w:val="22"/>
        </w:rPr>
        <w:br/>
        <w:t>D) Object-initial topicalization</w:t>
      </w:r>
      <w:r w:rsidR="00DE05F8">
        <w:rPr>
          <w:rFonts w:ascii="Century Gothic" w:hAnsi="Century Gothic"/>
          <w:sz w:val="22"/>
          <w:szCs w:val="22"/>
        </w:rPr>
        <w:pict>
          <v:rect id="_x0000_i1025"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Q2. Which of the following best illustrates the semantic function of an adverb of frequency?</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Omwaga ogusire bwango mono</w:t>
      </w:r>
      <w:r>
        <w:rPr>
          <w:rFonts w:ascii="Century Gothic" w:hAnsi="Century Gothic"/>
          <w:sz w:val="22"/>
          <w:szCs w:val="22"/>
        </w:rPr>
        <w:br/>
        <w:t>B) Nyaboke airanete bwango</w:t>
      </w:r>
      <w:r>
        <w:rPr>
          <w:rFonts w:ascii="Century Gothic" w:hAnsi="Century Gothic"/>
          <w:sz w:val="22"/>
          <w:szCs w:val="22"/>
        </w:rPr>
        <w:br/>
        <w:t>C) Egesiri egekorema buya</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D) Babeire bagocha botambe</w:t>
      </w:r>
      <w:r w:rsidR="00DE05F8">
        <w:rPr>
          <w:rFonts w:ascii="Century Gothic" w:hAnsi="Century Gothic"/>
          <w:sz w:val="22"/>
          <w:szCs w:val="22"/>
        </w:rPr>
        <w:pict>
          <v:rect id="_x0000_i1026"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Q3. What syntactic flexibility allows Ekegusii adverbs like “bwango” to be placed after or before the verb?</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Subject-predicate inversion</w:t>
      </w:r>
      <w:r>
        <w:rPr>
          <w:rFonts w:ascii="Century Gothic" w:hAnsi="Century Gothic"/>
          <w:sz w:val="22"/>
          <w:szCs w:val="22"/>
        </w:rPr>
        <w:br/>
        <w:t>B) The nominalization of verb roots</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Emphatic or stylistic fronting</w:t>
      </w:r>
      <w:r>
        <w:rPr>
          <w:rFonts w:ascii="Century Gothic" w:hAnsi="Century Gothic"/>
          <w:sz w:val="22"/>
          <w:szCs w:val="22"/>
        </w:rPr>
        <w:br/>
        <w:t>D) Verb compounding with prepositions</w:t>
      </w:r>
      <w:r w:rsidR="00DE05F8">
        <w:rPr>
          <w:rFonts w:ascii="Century Gothic" w:hAnsi="Century Gothic"/>
          <w:sz w:val="22"/>
          <w:szCs w:val="22"/>
        </w:rPr>
        <w:pict>
          <v:rect id="_x0000_i1027"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Q4. Which of the following sentences demonstrates reduplication as a strategy for intensification?</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Omwaga ogusire bwango</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Nyanchoka ominyokire bwango bwango</w:t>
      </w:r>
      <w:r>
        <w:rPr>
          <w:rFonts w:ascii="Century Gothic" w:hAnsi="Century Gothic"/>
          <w:sz w:val="22"/>
          <w:szCs w:val="22"/>
        </w:rPr>
        <w:br/>
        <w:t>C) Baba ominto n’omuya</w:t>
      </w:r>
      <w:r>
        <w:rPr>
          <w:rFonts w:ascii="Century Gothic" w:hAnsi="Century Gothic"/>
          <w:sz w:val="22"/>
          <w:szCs w:val="22"/>
        </w:rPr>
        <w:br/>
      </w:r>
      <w:r>
        <w:rPr>
          <w:rFonts w:ascii="Century Gothic" w:hAnsi="Century Gothic"/>
          <w:sz w:val="22"/>
          <w:szCs w:val="22"/>
        </w:rPr>
        <w:lastRenderedPageBreak/>
        <w:t>D) Ochire bwango</w:t>
      </w:r>
      <w:r w:rsidR="00DE05F8">
        <w:rPr>
          <w:rFonts w:ascii="Century Gothic" w:hAnsi="Century Gothic"/>
          <w:sz w:val="22"/>
          <w:szCs w:val="22"/>
        </w:rPr>
        <w:pict>
          <v:rect id="_x0000_i1028"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Q5. Which adverbial element carries socio-cultural connotation beyond mere syntactic function in the following: </w:t>
      </w:r>
      <w:r>
        <w:rPr>
          <w:rFonts w:ascii="Century Gothic" w:hAnsi="Century Gothic"/>
          <w:i/>
          <w:iCs/>
          <w:sz w:val="22"/>
          <w:szCs w:val="22"/>
        </w:rPr>
        <w:t>“As’omorembe”</w:t>
      </w:r>
      <w:r>
        <w:rPr>
          <w:rFonts w:ascii="Century Gothic" w:hAnsi="Century Gothic"/>
          <w:sz w:val="22"/>
          <w:szCs w:val="22"/>
        </w:rPr>
        <w:t>?</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It simply means “calmly”</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It implies social peace or communal harmony</w:t>
      </w:r>
      <w:r>
        <w:rPr>
          <w:rFonts w:ascii="Century Gothic" w:hAnsi="Century Gothic"/>
          <w:sz w:val="22"/>
          <w:szCs w:val="22"/>
        </w:rPr>
        <w:br/>
        <w:t>C) It is a metaphor for invisibility</w:t>
      </w:r>
      <w:r>
        <w:rPr>
          <w:rFonts w:ascii="Century Gothic" w:hAnsi="Century Gothic"/>
          <w:sz w:val="22"/>
          <w:szCs w:val="22"/>
        </w:rPr>
        <w:br/>
        <w:t>D) It marks habitual silence in religious discourse</w:t>
      </w:r>
      <w:r w:rsidR="00DE05F8">
        <w:rPr>
          <w:rFonts w:ascii="Century Gothic" w:hAnsi="Century Gothic"/>
          <w:sz w:val="22"/>
          <w:szCs w:val="22"/>
        </w:rPr>
        <w:pict>
          <v:rect id="_x0000_i1029"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Q6. The phrase </w:t>
      </w:r>
      <w:r>
        <w:rPr>
          <w:rFonts w:ascii="Century Gothic" w:hAnsi="Century Gothic"/>
          <w:i/>
          <w:iCs/>
          <w:sz w:val="22"/>
          <w:szCs w:val="22"/>
        </w:rPr>
        <w:t>“Omotambe mono”</w:t>
      </w:r>
      <w:r>
        <w:rPr>
          <w:rFonts w:ascii="Century Gothic" w:hAnsi="Century Gothic"/>
          <w:sz w:val="22"/>
          <w:szCs w:val="22"/>
        </w:rPr>
        <w:t xml:space="preserve"> exemplifies what type of adverbial construction?</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Degree + noun + modal</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Adjective modified by degree adverb</w:t>
      </w:r>
      <w:r>
        <w:rPr>
          <w:rFonts w:ascii="Century Gothic" w:hAnsi="Century Gothic"/>
          <w:sz w:val="22"/>
          <w:szCs w:val="22"/>
        </w:rPr>
        <w:br/>
        <w:t>C) Reduplicated noun intensifier</w:t>
      </w:r>
      <w:r>
        <w:rPr>
          <w:rFonts w:ascii="Century Gothic" w:hAnsi="Century Gothic"/>
          <w:sz w:val="22"/>
          <w:szCs w:val="22"/>
        </w:rPr>
        <w:br/>
        <w:t>D) Mood-influenced adjective quantifier</w:t>
      </w:r>
      <w:r w:rsidR="00DE05F8">
        <w:rPr>
          <w:rFonts w:ascii="Century Gothic" w:hAnsi="Century Gothic"/>
          <w:sz w:val="22"/>
          <w:szCs w:val="22"/>
        </w:rPr>
        <w:pict>
          <v:rect id="_x0000_i1030"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Q7. In the phrase </w:t>
      </w:r>
      <w:r>
        <w:rPr>
          <w:rFonts w:ascii="Century Gothic" w:hAnsi="Century Gothic"/>
          <w:i/>
          <w:iCs/>
          <w:sz w:val="22"/>
          <w:szCs w:val="22"/>
        </w:rPr>
        <w:t>“Eriogi rinene”</w:t>
      </w:r>
      <w:r>
        <w:rPr>
          <w:rFonts w:ascii="Century Gothic" w:hAnsi="Century Gothic"/>
          <w:sz w:val="22"/>
          <w:szCs w:val="22"/>
        </w:rPr>
        <w:t xml:space="preserve"> what semantic domain does the adverb belong to?</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Degree</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Manner</w:t>
      </w:r>
      <w:r>
        <w:rPr>
          <w:rFonts w:ascii="Century Gothic" w:hAnsi="Century Gothic"/>
          <w:sz w:val="22"/>
          <w:szCs w:val="22"/>
        </w:rPr>
        <w:br/>
        <w:t>C) Frequency</w:t>
      </w:r>
      <w:r>
        <w:rPr>
          <w:rFonts w:ascii="Century Gothic" w:hAnsi="Century Gothic"/>
          <w:sz w:val="22"/>
          <w:szCs w:val="22"/>
        </w:rPr>
        <w:br/>
        <w:t>D) Place</w:t>
      </w:r>
      <w:r w:rsidR="00DE05F8">
        <w:rPr>
          <w:rFonts w:ascii="Century Gothic" w:hAnsi="Century Gothic"/>
          <w:sz w:val="22"/>
          <w:szCs w:val="22"/>
        </w:rPr>
        <w:pict>
          <v:rect id="_x0000_i1031"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Q8. The placement of </w:t>
      </w:r>
      <w:r>
        <w:rPr>
          <w:rFonts w:ascii="Century Gothic" w:hAnsi="Century Gothic"/>
          <w:i/>
          <w:iCs/>
          <w:sz w:val="22"/>
          <w:szCs w:val="22"/>
        </w:rPr>
        <w:t>“kare”</w:t>
      </w:r>
      <w:r>
        <w:rPr>
          <w:rFonts w:ascii="Century Gothic" w:hAnsi="Century Gothic"/>
          <w:sz w:val="22"/>
          <w:szCs w:val="22"/>
        </w:rPr>
        <w:t xml:space="preserve"> in a sentence such as </w:t>
      </w:r>
      <w:r>
        <w:rPr>
          <w:rFonts w:ascii="Century Gothic" w:hAnsi="Century Gothic"/>
          <w:i/>
          <w:iCs/>
          <w:sz w:val="22"/>
          <w:szCs w:val="22"/>
        </w:rPr>
        <w:t>“Barabwo koranta bare chichabati kare”</w:t>
      </w:r>
      <w:r>
        <w:rPr>
          <w:rFonts w:ascii="Century Gothic" w:hAnsi="Century Gothic"/>
          <w:sz w:val="22"/>
          <w:szCs w:val="22"/>
        </w:rPr>
        <w:t xml:space="preserve"> serves which function?</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Locational anchoring of the action</w:t>
      </w:r>
      <w:r>
        <w:rPr>
          <w:rFonts w:ascii="Century Gothic" w:hAnsi="Century Gothic"/>
          <w:sz w:val="22"/>
          <w:szCs w:val="22"/>
        </w:rPr>
        <w:br/>
        <w:t>B) Intensification of mood</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Temporal prediction or imminence</w:t>
      </w:r>
      <w:r>
        <w:rPr>
          <w:rFonts w:ascii="Century Gothic" w:hAnsi="Century Gothic"/>
          <w:sz w:val="22"/>
          <w:szCs w:val="22"/>
        </w:rPr>
        <w:br/>
        <w:t>D) Modifier of agency</w:t>
      </w:r>
      <w:r w:rsidR="00DE05F8">
        <w:rPr>
          <w:rFonts w:ascii="Century Gothic" w:hAnsi="Century Gothic"/>
          <w:sz w:val="22"/>
          <w:szCs w:val="22"/>
        </w:rPr>
        <w:pict>
          <v:rect id="_x0000_i1032"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Q9. What makes </w:t>
      </w:r>
      <w:r>
        <w:rPr>
          <w:rFonts w:ascii="Century Gothic" w:hAnsi="Century Gothic"/>
          <w:i/>
          <w:iCs/>
          <w:sz w:val="22"/>
          <w:szCs w:val="22"/>
        </w:rPr>
        <w:t>“Bwango bwango”</w:t>
      </w:r>
      <w:r>
        <w:rPr>
          <w:rFonts w:ascii="Century Gothic" w:hAnsi="Century Gothic"/>
          <w:sz w:val="22"/>
          <w:szCs w:val="22"/>
        </w:rPr>
        <w:t xml:space="preserve"> and </w:t>
      </w:r>
      <w:r>
        <w:rPr>
          <w:rFonts w:ascii="Century Gothic" w:hAnsi="Century Gothic"/>
          <w:i/>
          <w:iCs/>
          <w:sz w:val="22"/>
          <w:szCs w:val="22"/>
        </w:rPr>
        <w:t>“Ng’ora ng’ora”</w:t>
      </w:r>
      <w:r>
        <w:rPr>
          <w:rFonts w:ascii="Century Gothic" w:hAnsi="Century Gothic"/>
          <w:sz w:val="22"/>
          <w:szCs w:val="22"/>
        </w:rPr>
        <w:t xml:space="preserve"> structurally similar?</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Both are inflected verbs in subjunctive mood</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Both are reduplicated adverbs of manner for emphasis</w:t>
      </w:r>
      <w:r>
        <w:rPr>
          <w:rFonts w:ascii="Century Gothic" w:hAnsi="Century Gothic"/>
          <w:sz w:val="22"/>
          <w:szCs w:val="22"/>
        </w:rPr>
        <w:br/>
        <w:t>C) Both are contracted noun phrases</w:t>
      </w:r>
      <w:r>
        <w:rPr>
          <w:rFonts w:ascii="Century Gothic" w:hAnsi="Century Gothic"/>
          <w:sz w:val="22"/>
          <w:szCs w:val="22"/>
        </w:rPr>
        <w:br/>
        <w:t>D) Both are honorific expressions</w:t>
      </w:r>
      <w:r w:rsidR="00DE05F8">
        <w:rPr>
          <w:rFonts w:ascii="Century Gothic" w:hAnsi="Century Gothic"/>
          <w:sz w:val="22"/>
          <w:szCs w:val="22"/>
        </w:rPr>
        <w:pict>
          <v:rect id="_x0000_i1033"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Q10. Which example best reflects the combination of adverbial categories within a single clause?</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lastRenderedPageBreak/>
        <w:t>A) Rora gochia aria.</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Nyanchoka akominyoka bwango mono.</w:t>
      </w:r>
      <w:r>
        <w:rPr>
          <w:rFonts w:ascii="Century Gothic" w:hAnsi="Century Gothic"/>
          <w:sz w:val="22"/>
          <w:szCs w:val="22"/>
        </w:rPr>
        <w:br/>
        <w:t>C) Botambe nkoria tore chichabati.</w:t>
      </w:r>
      <w:r>
        <w:rPr>
          <w:rFonts w:ascii="Century Gothic" w:hAnsi="Century Gothic"/>
          <w:sz w:val="22"/>
          <w:szCs w:val="22"/>
        </w:rPr>
        <w:br/>
        <w:t>D) Omwaga ogusire bwango</w:t>
      </w:r>
      <w:r w:rsidR="00DE05F8">
        <w:rPr>
          <w:rFonts w:ascii="Century Gothic" w:hAnsi="Century Gothic"/>
          <w:sz w:val="22"/>
          <w:szCs w:val="22"/>
        </w:rPr>
        <w:pict>
          <v:rect id="_x0000_i1034" style="width:0;height:1.5pt" o:hralign="center" o:hrstd="t" o:hr="t" fillcolor="#a0a0a0" stroked="f"/>
        </w:pic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4.2 Order of Speech</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4.2.1 Introductions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1. Core word order: subject – verb – object (svo)</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standard syntactic order</w:t>
      </w:r>
      <w:r>
        <w:rPr>
          <w:rFonts w:ascii="Century Gothic" w:hAnsi="Century Gothic"/>
          <w:color w:val="000000"/>
          <w:sz w:val="22"/>
          <w:szCs w:val="22"/>
        </w:rPr>
        <w:t xml:space="preserve"> in Ekegusii declarative sentences follows the </w:t>
      </w:r>
      <w:r>
        <w:rPr>
          <w:rFonts w:ascii="Century Gothic" w:hAnsi="Century Gothic"/>
          <w:b/>
          <w:bCs/>
          <w:color w:val="000000"/>
          <w:sz w:val="22"/>
          <w:szCs w:val="22"/>
        </w:rPr>
        <w:t>SVO pattern</w:t>
      </w:r>
      <w:r>
        <w:rPr>
          <w:rFonts w:ascii="Century Gothic" w:hAnsi="Century Gothic"/>
          <w:color w:val="000000"/>
          <w:sz w:val="22"/>
          <w:szCs w:val="22"/>
        </w:rPr>
        <w:t>, forming the foundational structure of the language. Each element contributes to the sentence's logical flow and grammatical clarity.</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Subject (S)</w:t>
      </w:r>
    </w:p>
    <w:p w:rsidR="00876D69" w:rsidRDefault="00394F7F">
      <w:pPr>
        <w:pStyle w:val="NormalWeb"/>
        <w:numPr>
          <w:ilvl w:val="0"/>
          <w:numId w:val="11"/>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doer</w:t>
      </w:r>
      <w:r>
        <w:rPr>
          <w:rFonts w:ascii="Century Gothic" w:hAnsi="Century Gothic"/>
          <w:color w:val="000000"/>
          <w:sz w:val="22"/>
          <w:szCs w:val="22"/>
        </w:rPr>
        <w:t xml:space="preserve"> or </w:t>
      </w:r>
      <w:r>
        <w:rPr>
          <w:rFonts w:ascii="Century Gothic" w:hAnsi="Century Gothic"/>
          <w:b/>
          <w:bCs/>
          <w:color w:val="000000"/>
          <w:sz w:val="22"/>
          <w:szCs w:val="22"/>
        </w:rPr>
        <w:t>initiator</w:t>
      </w:r>
      <w:r>
        <w:rPr>
          <w:rFonts w:ascii="Century Gothic" w:hAnsi="Century Gothic"/>
          <w:color w:val="000000"/>
          <w:sz w:val="22"/>
          <w:szCs w:val="22"/>
        </w:rPr>
        <w:t xml:space="preserve"> of the action.</w:t>
      </w:r>
    </w:p>
    <w:p w:rsidR="00876D69" w:rsidRDefault="00394F7F">
      <w:pPr>
        <w:pStyle w:val="NormalWeb"/>
        <w:numPr>
          <w:ilvl w:val="0"/>
          <w:numId w:val="11"/>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Typically, a </w:t>
      </w:r>
      <w:r>
        <w:rPr>
          <w:rFonts w:ascii="Century Gothic" w:hAnsi="Century Gothic"/>
          <w:b/>
          <w:bCs/>
          <w:color w:val="000000"/>
          <w:sz w:val="22"/>
          <w:szCs w:val="22"/>
        </w:rPr>
        <w:t>noun</w:t>
      </w:r>
      <w:r>
        <w:rPr>
          <w:rFonts w:ascii="Century Gothic" w:hAnsi="Century Gothic"/>
          <w:color w:val="000000"/>
          <w:sz w:val="22"/>
          <w:szCs w:val="22"/>
        </w:rPr>
        <w:t xml:space="preserve"> or </w:t>
      </w:r>
      <w:r>
        <w:rPr>
          <w:rFonts w:ascii="Century Gothic" w:hAnsi="Century Gothic"/>
          <w:b/>
          <w:bCs/>
          <w:color w:val="000000"/>
          <w:sz w:val="22"/>
          <w:szCs w:val="22"/>
        </w:rPr>
        <w:t>pronoun</w:t>
      </w:r>
      <w:r>
        <w:rPr>
          <w:rFonts w:ascii="Century Gothic" w:hAnsi="Century Gothic"/>
          <w:color w:val="000000"/>
          <w:sz w:val="22"/>
          <w:szCs w:val="22"/>
        </w:rPr>
        <w:t>, positioned at the beginning of the sentence.</w:t>
      </w:r>
    </w:p>
    <w:p w:rsidR="00876D69" w:rsidRDefault="00394F7F">
      <w:pPr>
        <w:pStyle w:val="NormalWeb"/>
        <w:numPr>
          <w:ilvl w:val="0"/>
          <w:numId w:val="11"/>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E.g.,</w:t>
      </w:r>
      <w:r>
        <w:rPr>
          <w:rFonts w:ascii="Century Gothic" w:hAnsi="Century Gothic"/>
          <w:color w:val="000000"/>
          <w:sz w:val="22"/>
          <w:szCs w:val="22"/>
        </w:rPr>
        <w:t xml:space="preserve"> Ekebusi, Ere (She), </w:t>
      </w:r>
      <w:r>
        <w:rPr>
          <w:rFonts w:ascii="Century Gothic" w:hAnsi="Century Gothic"/>
          <w:i/>
          <w:iCs/>
          <w:color w:val="000000"/>
          <w:sz w:val="22"/>
          <w:szCs w:val="22"/>
        </w:rPr>
        <w:t>Osiemo</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Verb (V)</w:t>
      </w:r>
    </w:p>
    <w:p w:rsidR="00876D69" w:rsidRDefault="00394F7F">
      <w:pPr>
        <w:pStyle w:val="NormalWeb"/>
        <w:numPr>
          <w:ilvl w:val="0"/>
          <w:numId w:val="1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action word</w:t>
      </w:r>
      <w:r>
        <w:rPr>
          <w:rFonts w:ascii="Century Gothic" w:hAnsi="Century Gothic"/>
          <w:color w:val="000000"/>
          <w:sz w:val="22"/>
          <w:szCs w:val="22"/>
        </w:rPr>
        <w:t xml:space="preserve"> that conveys what the subject is doing.</w:t>
      </w:r>
    </w:p>
    <w:p w:rsidR="00876D69" w:rsidRDefault="00394F7F">
      <w:pPr>
        <w:pStyle w:val="NormalWeb"/>
        <w:numPr>
          <w:ilvl w:val="0"/>
          <w:numId w:val="1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Appears immediately after the subject.</w:t>
      </w:r>
    </w:p>
    <w:p w:rsidR="00876D69" w:rsidRDefault="00394F7F">
      <w:pPr>
        <w:pStyle w:val="NormalWeb"/>
        <w:numPr>
          <w:ilvl w:val="0"/>
          <w:numId w:val="1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May include </w:t>
      </w:r>
      <w:r>
        <w:rPr>
          <w:rFonts w:ascii="Century Gothic" w:hAnsi="Century Gothic"/>
          <w:b/>
          <w:bCs/>
          <w:color w:val="000000"/>
          <w:sz w:val="22"/>
          <w:szCs w:val="22"/>
        </w:rPr>
        <w:t>aspect markers</w:t>
      </w:r>
      <w:r>
        <w:rPr>
          <w:rFonts w:ascii="Century Gothic" w:hAnsi="Century Gothic"/>
          <w:color w:val="000000"/>
          <w:sz w:val="22"/>
          <w:szCs w:val="22"/>
        </w:rPr>
        <w:t xml:space="preserve">, </w:t>
      </w:r>
      <w:r>
        <w:rPr>
          <w:rFonts w:ascii="Century Gothic" w:hAnsi="Century Gothic"/>
          <w:b/>
          <w:bCs/>
          <w:color w:val="000000"/>
          <w:sz w:val="22"/>
          <w:szCs w:val="22"/>
        </w:rPr>
        <w:t>tense indicators</w:t>
      </w:r>
      <w:r>
        <w:rPr>
          <w:rFonts w:ascii="Century Gothic" w:hAnsi="Century Gothic"/>
          <w:color w:val="000000"/>
          <w:sz w:val="22"/>
          <w:szCs w:val="22"/>
        </w:rPr>
        <w:t xml:space="preserve">, or </w:t>
      </w:r>
      <w:r>
        <w:rPr>
          <w:rFonts w:ascii="Century Gothic" w:hAnsi="Century Gothic"/>
          <w:b/>
          <w:bCs/>
          <w:color w:val="000000"/>
          <w:sz w:val="22"/>
          <w:szCs w:val="22"/>
        </w:rPr>
        <w:t>auxiliary elements</w:t>
      </w:r>
      <w:r>
        <w:rPr>
          <w:rFonts w:ascii="Century Gothic" w:hAnsi="Century Gothic"/>
          <w:color w:val="000000"/>
          <w:sz w:val="22"/>
          <w:szCs w:val="22"/>
        </w:rPr>
        <w:t>.</w:t>
      </w:r>
    </w:p>
    <w:p w:rsidR="00876D69" w:rsidRDefault="00394F7F">
      <w:pPr>
        <w:pStyle w:val="NormalWeb"/>
        <w:numPr>
          <w:ilvl w:val="0"/>
          <w:numId w:val="12"/>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E.g.,</w:t>
      </w:r>
      <w:r>
        <w:rPr>
          <w:rFonts w:ascii="Century Gothic" w:hAnsi="Century Gothic"/>
          <w:color w:val="000000"/>
          <w:sz w:val="22"/>
          <w:szCs w:val="22"/>
        </w:rPr>
        <w:t xml:space="preserve"> aisaransete (sat), </w:t>
      </w:r>
      <w:r>
        <w:rPr>
          <w:rFonts w:ascii="Century Gothic" w:hAnsi="Century Gothic"/>
          <w:i/>
          <w:iCs/>
          <w:color w:val="000000"/>
          <w:sz w:val="22"/>
          <w:szCs w:val="22"/>
        </w:rPr>
        <w:t>osomete</w:t>
      </w:r>
      <w:r>
        <w:rPr>
          <w:rFonts w:ascii="Century Gothic" w:hAnsi="Century Gothic"/>
          <w:color w:val="000000"/>
          <w:sz w:val="22"/>
          <w:szCs w:val="22"/>
        </w:rPr>
        <w:t xml:space="preserve"> (read), amoete (gave)</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Object (O)</w:t>
      </w:r>
    </w:p>
    <w:p w:rsidR="00876D69" w:rsidRDefault="00394F7F">
      <w:pPr>
        <w:pStyle w:val="NormalWeb"/>
        <w:numPr>
          <w:ilvl w:val="0"/>
          <w:numId w:val="13"/>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receiver</w:t>
      </w:r>
      <w:r>
        <w:rPr>
          <w:rFonts w:ascii="Century Gothic" w:hAnsi="Century Gothic"/>
          <w:color w:val="000000"/>
          <w:sz w:val="22"/>
          <w:szCs w:val="22"/>
        </w:rPr>
        <w:t xml:space="preserve"> or </w:t>
      </w:r>
      <w:r>
        <w:rPr>
          <w:rFonts w:ascii="Century Gothic" w:hAnsi="Century Gothic"/>
          <w:b/>
          <w:bCs/>
          <w:color w:val="000000"/>
          <w:sz w:val="22"/>
          <w:szCs w:val="22"/>
        </w:rPr>
        <w:t>target</w:t>
      </w:r>
      <w:r>
        <w:rPr>
          <w:rFonts w:ascii="Century Gothic" w:hAnsi="Century Gothic"/>
          <w:color w:val="000000"/>
          <w:sz w:val="22"/>
          <w:szCs w:val="22"/>
        </w:rPr>
        <w:t xml:space="preserve"> of the action.</w:t>
      </w:r>
    </w:p>
    <w:p w:rsidR="00876D69" w:rsidRDefault="00394F7F">
      <w:pPr>
        <w:pStyle w:val="NormalWeb"/>
        <w:numPr>
          <w:ilvl w:val="0"/>
          <w:numId w:val="13"/>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Occupies the position </w:t>
      </w:r>
      <w:r>
        <w:rPr>
          <w:rFonts w:ascii="Century Gothic" w:hAnsi="Century Gothic"/>
          <w:b/>
          <w:bCs/>
          <w:color w:val="000000"/>
          <w:sz w:val="22"/>
          <w:szCs w:val="22"/>
        </w:rPr>
        <w:t>immediately following the verb</w:t>
      </w:r>
      <w:r>
        <w:rPr>
          <w:rFonts w:ascii="Century Gothic" w:hAnsi="Century Gothic"/>
          <w:color w:val="000000"/>
          <w:sz w:val="22"/>
          <w:szCs w:val="22"/>
        </w:rPr>
        <w:t>.</w:t>
      </w:r>
    </w:p>
    <w:p w:rsidR="00876D69" w:rsidRDefault="00394F7F">
      <w:pPr>
        <w:pStyle w:val="NormalWeb"/>
        <w:numPr>
          <w:ilvl w:val="0"/>
          <w:numId w:val="13"/>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E.g.,</w:t>
      </w:r>
      <w:r>
        <w:rPr>
          <w:rFonts w:ascii="Century Gothic" w:hAnsi="Century Gothic"/>
          <w:color w:val="000000"/>
          <w:sz w:val="22"/>
          <w:szCs w:val="22"/>
        </w:rPr>
        <w:t xml:space="preserve"> Ekerogo (chair), Egetabu (book), Ekeegwa (gift)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2. Illustrative examples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These exemplify clear SVO structure with varying lexical items:</w:t>
      </w:r>
    </w:p>
    <w:p w:rsidR="00876D69" w:rsidRDefault="00394F7F">
      <w:pPr>
        <w:pStyle w:val="NormalWeb"/>
        <w:numPr>
          <w:ilvl w:val="0"/>
          <w:numId w:val="1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"The cat sat on the chair."</w:t>
      </w:r>
      <w:r>
        <w:rPr>
          <w:rFonts w:ascii="Century Gothic" w:hAnsi="Century Gothic"/>
          <w:color w:val="000000"/>
          <w:sz w:val="22"/>
          <w:szCs w:val="22"/>
        </w:rPr>
        <w:br/>
        <w:t xml:space="preserve">→ </w:t>
      </w:r>
      <w:r>
        <w:rPr>
          <w:rFonts w:ascii="Century Gothic" w:hAnsi="Century Gothic"/>
          <w:i/>
          <w:iCs/>
          <w:color w:val="000000"/>
          <w:sz w:val="22"/>
          <w:szCs w:val="22"/>
        </w:rPr>
        <w:t>Ekebusi egiasaransete ase ekerogo.</w:t>
      </w:r>
    </w:p>
    <w:p w:rsidR="00876D69" w:rsidRDefault="00394F7F">
      <w:pPr>
        <w:pStyle w:val="NormalWeb"/>
        <w:numPr>
          <w:ilvl w:val="1"/>
          <w:numId w:val="1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Subject: Ekebusi (the cat)</w:t>
      </w:r>
    </w:p>
    <w:p w:rsidR="00876D69" w:rsidRDefault="00394F7F">
      <w:pPr>
        <w:pStyle w:val="NormalWeb"/>
        <w:numPr>
          <w:ilvl w:val="1"/>
          <w:numId w:val="1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Verb: Giasaransete (sat)</w:t>
      </w:r>
    </w:p>
    <w:p w:rsidR="00876D69" w:rsidRDefault="00394F7F">
      <w:pPr>
        <w:pStyle w:val="NormalWeb"/>
        <w:numPr>
          <w:ilvl w:val="1"/>
          <w:numId w:val="1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Object: Ase ekerogo (on the chair)</w:t>
      </w:r>
    </w:p>
    <w:p w:rsidR="00876D69" w:rsidRDefault="00394F7F">
      <w:pPr>
        <w:pStyle w:val="NormalWeb"/>
        <w:numPr>
          <w:ilvl w:val="0"/>
          <w:numId w:val="1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"She read a book."</w:t>
      </w:r>
      <w:r>
        <w:rPr>
          <w:rFonts w:ascii="Century Gothic" w:hAnsi="Century Gothic"/>
          <w:color w:val="000000"/>
          <w:sz w:val="22"/>
          <w:szCs w:val="22"/>
        </w:rPr>
        <w:br/>
        <w:t>→ Ere egasomete egetabu</w:t>
      </w:r>
    </w:p>
    <w:p w:rsidR="00876D69" w:rsidRDefault="00394F7F">
      <w:pPr>
        <w:pStyle w:val="NormalWeb"/>
        <w:numPr>
          <w:ilvl w:val="1"/>
          <w:numId w:val="1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Subject: Ere (she)</w:t>
      </w:r>
    </w:p>
    <w:p w:rsidR="00876D69" w:rsidRDefault="00394F7F">
      <w:pPr>
        <w:pStyle w:val="NormalWeb"/>
        <w:numPr>
          <w:ilvl w:val="1"/>
          <w:numId w:val="1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Verb: </w:t>
      </w:r>
      <w:r>
        <w:rPr>
          <w:rFonts w:ascii="Century Gothic" w:hAnsi="Century Gothic"/>
          <w:i/>
          <w:iCs/>
          <w:color w:val="000000"/>
          <w:sz w:val="22"/>
          <w:szCs w:val="22"/>
        </w:rPr>
        <w:t>osomete</w:t>
      </w:r>
      <w:r>
        <w:rPr>
          <w:rFonts w:ascii="Century Gothic" w:hAnsi="Century Gothic"/>
          <w:color w:val="000000"/>
          <w:sz w:val="22"/>
          <w:szCs w:val="22"/>
        </w:rPr>
        <w:t xml:space="preserve"> (read)</w:t>
      </w:r>
    </w:p>
    <w:p w:rsidR="00876D69" w:rsidRDefault="00394F7F">
      <w:pPr>
        <w:pStyle w:val="NormalWeb"/>
        <w:numPr>
          <w:ilvl w:val="1"/>
          <w:numId w:val="1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Object: egetabu (book)</w:t>
      </w:r>
    </w:p>
    <w:p w:rsidR="00876D69" w:rsidRDefault="00394F7F">
      <w:pPr>
        <w:pStyle w:val="NormalWeb"/>
        <w:numPr>
          <w:ilvl w:val="0"/>
          <w:numId w:val="1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"Makori gave Kemunto a gift."</w:t>
      </w:r>
      <w:r>
        <w:rPr>
          <w:rFonts w:ascii="Century Gothic" w:hAnsi="Century Gothic"/>
          <w:color w:val="000000"/>
          <w:sz w:val="22"/>
          <w:szCs w:val="22"/>
        </w:rPr>
        <w:br/>
        <w:t>→ Makori amoete Kemunto ekeegwa</w:t>
      </w:r>
    </w:p>
    <w:p w:rsidR="00876D69" w:rsidRDefault="00394F7F">
      <w:pPr>
        <w:pStyle w:val="NormalWeb"/>
        <w:numPr>
          <w:ilvl w:val="1"/>
          <w:numId w:val="1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Subject: Makori</w:t>
      </w:r>
    </w:p>
    <w:p w:rsidR="00876D69" w:rsidRDefault="00394F7F">
      <w:pPr>
        <w:pStyle w:val="NormalWeb"/>
        <w:numPr>
          <w:ilvl w:val="1"/>
          <w:numId w:val="1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Verb: amoete (gave)</w:t>
      </w:r>
    </w:p>
    <w:p w:rsidR="00876D69" w:rsidRDefault="00394F7F">
      <w:pPr>
        <w:pStyle w:val="NormalWeb"/>
        <w:numPr>
          <w:ilvl w:val="1"/>
          <w:numId w:val="1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Object: Ekeegwa ( a gift)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3. Variations and structural considerations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Auxiliary Verbs</w:t>
      </w:r>
    </w:p>
    <w:p w:rsidR="00876D69" w:rsidRDefault="00394F7F">
      <w:pPr>
        <w:pStyle w:val="NormalWeb"/>
        <w:numPr>
          <w:ilvl w:val="0"/>
          <w:numId w:val="1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In </w:t>
      </w:r>
      <w:r>
        <w:rPr>
          <w:rFonts w:ascii="Century Gothic" w:hAnsi="Century Gothic"/>
          <w:b/>
          <w:bCs/>
          <w:color w:val="000000"/>
          <w:sz w:val="22"/>
          <w:szCs w:val="22"/>
        </w:rPr>
        <w:t>compound or progressive constructions</w:t>
      </w:r>
      <w:r>
        <w:rPr>
          <w:rFonts w:ascii="Century Gothic" w:hAnsi="Century Gothic"/>
          <w:color w:val="000000"/>
          <w:sz w:val="22"/>
          <w:szCs w:val="22"/>
        </w:rPr>
        <w:t xml:space="preserve">, auxiliary verbs precede the </w:t>
      </w:r>
      <w:r>
        <w:rPr>
          <w:rFonts w:ascii="Century Gothic" w:hAnsi="Century Gothic"/>
          <w:b/>
          <w:bCs/>
          <w:color w:val="000000"/>
          <w:sz w:val="22"/>
          <w:szCs w:val="22"/>
        </w:rPr>
        <w:t>main verb</w:t>
      </w:r>
      <w:r>
        <w:rPr>
          <w:rFonts w:ascii="Century Gothic" w:hAnsi="Century Gothic"/>
          <w:color w:val="000000"/>
          <w:sz w:val="22"/>
          <w:szCs w:val="22"/>
        </w:rPr>
        <w:t xml:space="preserve">, yet the overall sentence maintains the </w:t>
      </w:r>
      <w:r>
        <w:rPr>
          <w:rFonts w:ascii="Century Gothic" w:hAnsi="Century Gothic"/>
          <w:b/>
          <w:bCs/>
          <w:color w:val="000000"/>
          <w:sz w:val="22"/>
          <w:szCs w:val="22"/>
        </w:rPr>
        <w:t>SVO order</w:t>
      </w:r>
      <w:r>
        <w:rPr>
          <w:rFonts w:ascii="Century Gothic" w:hAnsi="Century Gothic"/>
          <w:color w:val="000000"/>
          <w:sz w:val="22"/>
          <w:szCs w:val="22"/>
        </w:rPr>
        <w:t>.</w:t>
      </w:r>
    </w:p>
    <w:p w:rsidR="00876D69" w:rsidRDefault="00394F7F">
      <w:pPr>
        <w:pStyle w:val="NormalWeb"/>
        <w:numPr>
          <w:ilvl w:val="0"/>
          <w:numId w:val="1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Common auxiliaries include:</w:t>
      </w:r>
    </w:p>
    <w:p w:rsidR="00876D69" w:rsidRDefault="00394F7F">
      <w:pPr>
        <w:pStyle w:val="NormalWeb"/>
        <w:numPr>
          <w:ilvl w:val="1"/>
          <w:numId w:val="1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ne (is), ngocha (was), gokora (do/does), Mbabwate (have)</w:t>
      </w:r>
    </w:p>
    <w:p w:rsidR="00876D69" w:rsidRDefault="00394F7F">
      <w:pPr>
        <w:pStyle w:val="NormalWeb"/>
        <w:numPr>
          <w:ilvl w:val="0"/>
          <w:numId w:val="15"/>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E.g.,</w:t>
      </w:r>
    </w:p>
    <w:p w:rsidR="00876D69" w:rsidRDefault="00394F7F">
      <w:pPr>
        <w:pStyle w:val="NormalWeb"/>
        <w:numPr>
          <w:ilvl w:val="1"/>
          <w:numId w:val="1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Ere ngocha arenge– “He was coming”</w:t>
      </w:r>
    </w:p>
    <w:p w:rsidR="00876D69" w:rsidRDefault="00394F7F">
      <w:pPr>
        <w:pStyle w:val="NormalWeb"/>
        <w:numPr>
          <w:ilvl w:val="1"/>
          <w:numId w:val="15"/>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Barabwo basomire egetabu</w:t>
      </w:r>
      <w:r>
        <w:rPr>
          <w:rFonts w:ascii="Century Gothic" w:hAnsi="Century Gothic"/>
          <w:color w:val="000000"/>
          <w:sz w:val="22"/>
          <w:szCs w:val="22"/>
        </w:rPr>
        <w:t xml:space="preserve"> – “They have read a book”</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Interrogative Constructions (Questions)</w:t>
      </w:r>
    </w:p>
    <w:p w:rsidR="00876D69" w:rsidRDefault="00394F7F">
      <w:pPr>
        <w:pStyle w:val="NormalWeb"/>
        <w:numPr>
          <w:ilvl w:val="0"/>
          <w:numId w:val="16"/>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In questions, particularly </w:t>
      </w:r>
      <w:r>
        <w:rPr>
          <w:rFonts w:ascii="Century Gothic" w:hAnsi="Century Gothic"/>
          <w:b/>
          <w:bCs/>
          <w:color w:val="000000"/>
          <w:sz w:val="22"/>
          <w:szCs w:val="22"/>
        </w:rPr>
        <w:t>yes/no questions</w:t>
      </w:r>
      <w:r>
        <w:rPr>
          <w:rFonts w:ascii="Century Gothic" w:hAnsi="Century Gothic"/>
          <w:color w:val="000000"/>
          <w:sz w:val="22"/>
          <w:szCs w:val="22"/>
        </w:rPr>
        <w:t>, the order may shift slightly for clarity or emphasis.</w:t>
      </w:r>
    </w:p>
    <w:p w:rsidR="00876D69" w:rsidRDefault="00394F7F">
      <w:pPr>
        <w:pStyle w:val="NormalWeb"/>
        <w:numPr>
          <w:ilvl w:val="0"/>
          <w:numId w:val="16"/>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An </w:t>
      </w:r>
      <w:r>
        <w:rPr>
          <w:rFonts w:ascii="Century Gothic" w:hAnsi="Century Gothic"/>
          <w:b/>
          <w:bCs/>
          <w:color w:val="000000"/>
          <w:sz w:val="22"/>
          <w:szCs w:val="22"/>
        </w:rPr>
        <w:t>auxiliary verb</w:t>
      </w:r>
      <w:r>
        <w:rPr>
          <w:rFonts w:ascii="Century Gothic" w:hAnsi="Century Gothic"/>
          <w:color w:val="000000"/>
          <w:sz w:val="22"/>
          <w:szCs w:val="22"/>
        </w:rPr>
        <w:t xml:space="preserve"> can </w:t>
      </w:r>
      <w:r>
        <w:rPr>
          <w:rFonts w:ascii="Century Gothic" w:hAnsi="Century Gothic"/>
          <w:b/>
          <w:bCs/>
          <w:color w:val="000000"/>
          <w:sz w:val="22"/>
          <w:szCs w:val="22"/>
        </w:rPr>
        <w:t>precede the subject</w:t>
      </w:r>
      <w:r>
        <w:rPr>
          <w:rFonts w:ascii="Century Gothic" w:hAnsi="Century Gothic"/>
          <w:color w:val="000000"/>
          <w:sz w:val="22"/>
          <w:szCs w:val="22"/>
        </w:rPr>
        <w:t xml:space="preserve"> to form interrogatives.</w:t>
      </w:r>
    </w:p>
    <w:p w:rsidR="00876D69" w:rsidRDefault="00394F7F">
      <w:pPr>
        <w:pStyle w:val="NormalWeb"/>
        <w:numPr>
          <w:ilvl w:val="0"/>
          <w:numId w:val="16"/>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E.g.,</w:t>
      </w:r>
    </w:p>
    <w:p w:rsidR="00876D69" w:rsidRDefault="00394F7F">
      <w:pPr>
        <w:pStyle w:val="NormalWeb"/>
        <w:numPr>
          <w:ilvl w:val="1"/>
          <w:numId w:val="1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"Did she read the book?"</w:t>
      </w:r>
      <w:r>
        <w:rPr>
          <w:rFonts w:ascii="Century Gothic" w:hAnsi="Century Gothic"/>
          <w:color w:val="000000"/>
          <w:sz w:val="22"/>
          <w:szCs w:val="22"/>
        </w:rPr>
        <w:br/>
        <w:t>→ Ere nasomete egetabu</w:t>
      </w:r>
      <w:r>
        <w:rPr>
          <w:rFonts w:ascii="Century Gothic" w:hAnsi="Century Gothic"/>
          <w:i/>
          <w:iCs/>
          <w:color w:val="000000"/>
          <w:sz w:val="22"/>
          <w:szCs w:val="22"/>
        </w:rPr>
        <w:t>?</w:t>
      </w:r>
    </w:p>
    <w:p w:rsidR="00876D69" w:rsidRDefault="00394F7F">
      <w:pPr>
        <w:pStyle w:val="NormalWeb"/>
        <w:numPr>
          <w:ilvl w:val="2"/>
          <w:numId w:val="16"/>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Na (Did) appears </w:t>
      </w:r>
      <w:r>
        <w:rPr>
          <w:rFonts w:ascii="Century Gothic" w:hAnsi="Century Gothic"/>
          <w:b/>
          <w:bCs/>
          <w:color w:val="000000"/>
          <w:sz w:val="22"/>
          <w:szCs w:val="22"/>
        </w:rPr>
        <w:t>before</w:t>
      </w:r>
      <w:r>
        <w:rPr>
          <w:rFonts w:ascii="Century Gothic" w:hAnsi="Century Gothic"/>
          <w:color w:val="000000"/>
          <w:sz w:val="22"/>
          <w:szCs w:val="22"/>
        </w:rPr>
        <w:t xml:space="preserve"> the subject ere (she)</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4. Linguistic observations and implications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lastRenderedPageBreak/>
        <w:t>• Rigid but Adaptable Syntax</w:t>
      </w:r>
    </w:p>
    <w:p w:rsidR="00876D69" w:rsidRDefault="00394F7F">
      <w:pPr>
        <w:pStyle w:val="NormalWeb"/>
        <w:numPr>
          <w:ilvl w:val="0"/>
          <w:numId w:val="17"/>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Ekegusii maintains </w:t>
      </w:r>
      <w:r>
        <w:rPr>
          <w:rFonts w:ascii="Century Gothic" w:hAnsi="Century Gothic"/>
          <w:b/>
          <w:bCs/>
          <w:color w:val="000000"/>
          <w:sz w:val="22"/>
          <w:szCs w:val="22"/>
        </w:rPr>
        <w:t>consistency</w:t>
      </w:r>
      <w:r>
        <w:rPr>
          <w:rFonts w:ascii="Century Gothic" w:hAnsi="Century Gothic"/>
          <w:color w:val="000000"/>
          <w:sz w:val="22"/>
          <w:szCs w:val="22"/>
        </w:rPr>
        <w:t xml:space="preserve"> in subject-initial clauses, allowing </w:t>
      </w:r>
      <w:r>
        <w:rPr>
          <w:rFonts w:ascii="Century Gothic" w:hAnsi="Century Gothic"/>
          <w:b/>
          <w:bCs/>
          <w:color w:val="000000"/>
          <w:sz w:val="22"/>
          <w:szCs w:val="22"/>
        </w:rPr>
        <w:t>predictability</w:t>
      </w:r>
      <w:r>
        <w:rPr>
          <w:rFonts w:ascii="Century Gothic" w:hAnsi="Century Gothic"/>
          <w:color w:val="000000"/>
          <w:sz w:val="22"/>
          <w:szCs w:val="22"/>
        </w:rPr>
        <w:t xml:space="preserve"> and </w:t>
      </w:r>
      <w:r>
        <w:rPr>
          <w:rFonts w:ascii="Century Gothic" w:hAnsi="Century Gothic"/>
          <w:b/>
          <w:bCs/>
          <w:color w:val="000000"/>
          <w:sz w:val="22"/>
          <w:szCs w:val="22"/>
        </w:rPr>
        <w:t>syntactic stability</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Thematic Clarity</w:t>
      </w:r>
    </w:p>
    <w:p w:rsidR="00876D69" w:rsidRDefault="00394F7F">
      <w:pPr>
        <w:pStyle w:val="NormalWeb"/>
        <w:numPr>
          <w:ilvl w:val="0"/>
          <w:numId w:val="18"/>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SVO structure ensures that </w:t>
      </w:r>
      <w:r>
        <w:rPr>
          <w:rFonts w:ascii="Century Gothic" w:hAnsi="Century Gothic"/>
          <w:b/>
          <w:bCs/>
          <w:color w:val="000000"/>
          <w:sz w:val="22"/>
          <w:szCs w:val="22"/>
        </w:rPr>
        <w:t>agency</w:t>
      </w:r>
      <w:r>
        <w:rPr>
          <w:rFonts w:ascii="Century Gothic" w:hAnsi="Century Gothic"/>
          <w:color w:val="000000"/>
          <w:sz w:val="22"/>
          <w:szCs w:val="22"/>
        </w:rPr>
        <w:t xml:space="preserve">, </w:t>
      </w:r>
      <w:r>
        <w:rPr>
          <w:rFonts w:ascii="Century Gothic" w:hAnsi="Century Gothic"/>
          <w:b/>
          <w:bCs/>
          <w:color w:val="000000"/>
          <w:sz w:val="22"/>
          <w:szCs w:val="22"/>
        </w:rPr>
        <w:t>action</w:t>
      </w:r>
      <w:r>
        <w:rPr>
          <w:rFonts w:ascii="Century Gothic" w:hAnsi="Century Gothic"/>
          <w:color w:val="000000"/>
          <w:sz w:val="22"/>
          <w:szCs w:val="22"/>
        </w:rPr>
        <w:t xml:space="preserve">, and </w:t>
      </w:r>
      <w:r>
        <w:rPr>
          <w:rFonts w:ascii="Century Gothic" w:hAnsi="Century Gothic"/>
          <w:b/>
          <w:bCs/>
          <w:color w:val="000000"/>
          <w:sz w:val="22"/>
          <w:szCs w:val="22"/>
        </w:rPr>
        <w:t>target</w:t>
      </w:r>
      <w:r>
        <w:rPr>
          <w:rFonts w:ascii="Century Gothic" w:hAnsi="Century Gothic"/>
          <w:color w:val="000000"/>
          <w:sz w:val="22"/>
          <w:szCs w:val="22"/>
        </w:rPr>
        <w:t xml:space="preserve"> are </w:t>
      </w:r>
      <w:r>
        <w:rPr>
          <w:rFonts w:ascii="Century Gothic" w:hAnsi="Century Gothic"/>
          <w:b/>
          <w:bCs/>
          <w:color w:val="000000"/>
          <w:sz w:val="22"/>
          <w:szCs w:val="22"/>
        </w:rPr>
        <w:t>explicitly marked</w:t>
      </w:r>
      <w:r>
        <w:rPr>
          <w:rFonts w:ascii="Century Gothic" w:hAnsi="Century Gothic"/>
          <w:color w:val="000000"/>
          <w:sz w:val="22"/>
          <w:szCs w:val="22"/>
        </w:rPr>
        <w:t>, aiding both comprehension and translation.</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Tense and Aspect Integration</w:t>
      </w:r>
    </w:p>
    <w:p w:rsidR="00876D69" w:rsidRDefault="00394F7F">
      <w:pPr>
        <w:pStyle w:val="NormalWeb"/>
        <w:numPr>
          <w:ilvl w:val="0"/>
          <w:numId w:val="19"/>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Tense markers (e.g., </w:t>
      </w:r>
      <w:r>
        <w:rPr>
          <w:rFonts w:ascii="Century Gothic" w:hAnsi="Century Gothic"/>
          <w:i/>
          <w:iCs/>
          <w:color w:val="000000"/>
          <w:sz w:val="22"/>
          <w:szCs w:val="22"/>
        </w:rPr>
        <w:t>ne</w:t>
      </w:r>
      <w:r>
        <w:rPr>
          <w:rFonts w:ascii="Century Gothic" w:hAnsi="Century Gothic"/>
          <w:color w:val="000000"/>
          <w:sz w:val="22"/>
          <w:szCs w:val="22"/>
        </w:rPr>
        <w:t xml:space="preserve">, ngocha, gokora) and aspectual auxiliaries </w:t>
      </w:r>
      <w:r>
        <w:rPr>
          <w:rFonts w:ascii="Century Gothic" w:hAnsi="Century Gothic"/>
          <w:b/>
          <w:bCs/>
          <w:color w:val="000000"/>
          <w:sz w:val="22"/>
          <w:szCs w:val="22"/>
        </w:rPr>
        <w:t>integrate smoothly</w:t>
      </w:r>
      <w:r>
        <w:rPr>
          <w:rFonts w:ascii="Century Gothic" w:hAnsi="Century Gothic"/>
          <w:color w:val="000000"/>
          <w:sz w:val="22"/>
          <w:szCs w:val="22"/>
        </w:rPr>
        <w:t xml:space="preserve"> within the SVO framework without disrupting order.</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Semantic Flexibility</w:t>
      </w:r>
    </w:p>
    <w:p w:rsidR="00876D69" w:rsidRDefault="00394F7F">
      <w:pPr>
        <w:pStyle w:val="NormalWeb"/>
        <w:numPr>
          <w:ilvl w:val="0"/>
          <w:numId w:val="20"/>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core SVO order can be </w:t>
      </w:r>
      <w:r>
        <w:rPr>
          <w:rFonts w:ascii="Century Gothic" w:hAnsi="Century Gothic"/>
          <w:b/>
          <w:bCs/>
          <w:color w:val="000000"/>
          <w:sz w:val="22"/>
          <w:szCs w:val="22"/>
        </w:rPr>
        <w:t>semantically enriched</w:t>
      </w:r>
      <w:r>
        <w:rPr>
          <w:rFonts w:ascii="Century Gothic" w:hAnsi="Century Gothic"/>
          <w:color w:val="000000"/>
          <w:sz w:val="22"/>
          <w:szCs w:val="22"/>
        </w:rPr>
        <w:t xml:space="preserve"> with adverbs, modifiers, or clauses without obscuring the sentence's foundational logic.</w:t>
      </w:r>
    </w:p>
    <w:p w:rsidR="00876D69" w:rsidRDefault="00394F7F">
      <w:pPr>
        <w:pStyle w:val="NormalWeb"/>
        <w:numPr>
          <w:ilvl w:val="3"/>
          <w:numId w:val="2"/>
        </w:numPr>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Practice Questions</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Q1. In the sentence </w:t>
      </w:r>
      <w:r>
        <w:rPr>
          <w:rFonts w:ascii="Century Gothic" w:hAnsi="Century Gothic"/>
          <w:i/>
          <w:iCs/>
          <w:sz w:val="22"/>
          <w:szCs w:val="22"/>
        </w:rPr>
        <w:t>“</w:t>
      </w:r>
      <w:r>
        <w:rPr>
          <w:rFonts w:ascii="Century Gothic" w:hAnsi="Century Gothic"/>
          <w:color w:val="000000"/>
          <w:sz w:val="22"/>
          <w:szCs w:val="22"/>
        </w:rPr>
        <w:t>Makori amoete Kemunto ekeegwa</w:t>
      </w:r>
      <w:r>
        <w:rPr>
          <w:rFonts w:ascii="Century Gothic" w:hAnsi="Century Gothic"/>
          <w:i/>
          <w:iCs/>
          <w:sz w:val="22"/>
          <w:szCs w:val="22"/>
        </w:rPr>
        <w:t>”</w:t>
      </w:r>
      <w:r>
        <w:rPr>
          <w:rFonts w:ascii="Century Gothic" w:hAnsi="Century Gothic"/>
          <w:sz w:val="22"/>
          <w:szCs w:val="22"/>
        </w:rPr>
        <w:t>, which component serves as the compound object?</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Makori</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Ekeegwa</w:t>
      </w:r>
      <w:r>
        <w:rPr>
          <w:rFonts w:ascii="Century Gothic" w:hAnsi="Century Gothic"/>
          <w:sz w:val="22"/>
          <w:szCs w:val="22"/>
        </w:rPr>
        <w:br/>
        <w:t>C) Amoete</w:t>
      </w:r>
      <w:r>
        <w:rPr>
          <w:rFonts w:ascii="Century Gothic" w:hAnsi="Century Gothic"/>
          <w:sz w:val="22"/>
          <w:szCs w:val="22"/>
        </w:rPr>
        <w:br/>
        <w:t>D) Kemunto</w:t>
      </w:r>
      <w:r w:rsidR="00DE05F8">
        <w:rPr>
          <w:rFonts w:ascii="Century Gothic" w:hAnsi="Century Gothic"/>
          <w:sz w:val="22"/>
          <w:szCs w:val="22"/>
        </w:rPr>
        <w:pict>
          <v:rect id="_x0000_i1035"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Q2. Which of the following best exemplifies tense and aspect integration within the SVO structure?</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Ere nasomete egetabu Kemunto.</w:t>
      </w:r>
      <w:r>
        <w:rPr>
          <w:rFonts w:ascii="Century Gothic" w:hAnsi="Century Gothic"/>
          <w:sz w:val="22"/>
          <w:szCs w:val="22"/>
        </w:rPr>
        <w:br/>
        <w:t>B) Ngochare Kemunto egetabu</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Barabwo basomire egetabu.</w:t>
      </w:r>
      <w:r>
        <w:rPr>
          <w:rFonts w:ascii="Century Gothic" w:hAnsi="Century Gothic"/>
          <w:sz w:val="22"/>
          <w:szCs w:val="22"/>
        </w:rPr>
        <w:br/>
        <w:t>D) Ngochare are nekeegwa Makori.</w:t>
      </w:r>
      <w:r w:rsidR="00DE05F8">
        <w:rPr>
          <w:rFonts w:ascii="Century Gothic" w:hAnsi="Century Gothic"/>
          <w:sz w:val="22"/>
          <w:szCs w:val="22"/>
        </w:rPr>
        <w:pict>
          <v:rect id="_x0000_i1036"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Q3. According to the provided syntactic model, what is the primary grammatical function of the word </w:t>
      </w:r>
      <w:r>
        <w:rPr>
          <w:rFonts w:ascii="Century Gothic" w:hAnsi="Century Gothic"/>
          <w:i/>
          <w:iCs/>
          <w:sz w:val="22"/>
          <w:szCs w:val="22"/>
        </w:rPr>
        <w:t>“giasarensete”</w:t>
      </w:r>
      <w:r>
        <w:rPr>
          <w:rFonts w:ascii="Century Gothic" w:hAnsi="Century Gothic"/>
          <w:sz w:val="22"/>
          <w:szCs w:val="22"/>
        </w:rPr>
        <w:t xml:space="preserve"> in </w:t>
      </w:r>
      <w:r>
        <w:rPr>
          <w:rFonts w:ascii="Century Gothic" w:hAnsi="Century Gothic"/>
          <w:i/>
          <w:iCs/>
          <w:sz w:val="22"/>
          <w:szCs w:val="22"/>
        </w:rPr>
        <w:t>“Ekebusi egiasarensete ase ekerogo”</w:t>
      </w:r>
      <w:r>
        <w:rPr>
          <w:rFonts w:ascii="Century Gothic" w:hAnsi="Century Gothic"/>
          <w:sz w:val="22"/>
          <w:szCs w:val="22"/>
        </w:rPr>
        <w:t>?</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Adverb modifying the subject</w:t>
      </w:r>
      <w:r>
        <w:rPr>
          <w:rFonts w:ascii="Century Gothic" w:hAnsi="Century Gothic"/>
          <w:sz w:val="22"/>
          <w:szCs w:val="22"/>
        </w:rPr>
        <w:br/>
        <w:t>B) Subject referencing habitual aspect</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Verb representing past action</w:t>
      </w:r>
      <w:r>
        <w:rPr>
          <w:rFonts w:ascii="Century Gothic" w:hAnsi="Century Gothic"/>
          <w:sz w:val="22"/>
          <w:szCs w:val="22"/>
        </w:rPr>
        <w:br/>
        <w:t>D) Object indicating place</w:t>
      </w:r>
      <w:r w:rsidR="00DE05F8">
        <w:rPr>
          <w:rFonts w:ascii="Century Gothic" w:hAnsi="Century Gothic"/>
          <w:sz w:val="22"/>
          <w:szCs w:val="22"/>
        </w:rPr>
        <w:pict>
          <v:rect id="_x0000_i1037"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lastRenderedPageBreak/>
        <w:t xml:space="preserve">Q4. What makes the structure </w:t>
      </w:r>
      <w:r>
        <w:rPr>
          <w:rFonts w:ascii="Century Gothic" w:hAnsi="Century Gothic"/>
          <w:i/>
          <w:iCs/>
          <w:sz w:val="22"/>
          <w:szCs w:val="22"/>
        </w:rPr>
        <w:t>“Ere nasomete egetabu?”</w:t>
      </w:r>
      <w:r>
        <w:rPr>
          <w:rFonts w:ascii="Century Gothic" w:hAnsi="Century Gothic"/>
          <w:sz w:val="22"/>
          <w:szCs w:val="22"/>
        </w:rPr>
        <w:t xml:space="preserve"> syntactically significant in Ekegusii?</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It demonstrates reduplication in the object</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It features subject-auxiliary inversion for interrogative clarity</w:t>
      </w:r>
      <w:r>
        <w:rPr>
          <w:rFonts w:ascii="Century Gothic" w:hAnsi="Century Gothic"/>
          <w:sz w:val="22"/>
          <w:szCs w:val="22"/>
        </w:rPr>
        <w:br/>
        <w:t>C) It omits the verb to show progressive aspect</w:t>
      </w:r>
      <w:r>
        <w:rPr>
          <w:rFonts w:ascii="Century Gothic" w:hAnsi="Century Gothic"/>
          <w:sz w:val="22"/>
          <w:szCs w:val="22"/>
        </w:rPr>
        <w:br/>
        <w:t>D) It eliminates the need for objects in yes/no questions</w:t>
      </w:r>
      <w:r w:rsidR="00DE05F8">
        <w:rPr>
          <w:rFonts w:ascii="Century Gothic" w:hAnsi="Century Gothic"/>
          <w:sz w:val="22"/>
          <w:szCs w:val="22"/>
        </w:rPr>
        <w:pict>
          <v:rect id="_x0000_i1038"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Q5. Which of the following violates the canonical Ekegusii SVO word order?</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Ere osomire egetabu.</w:t>
      </w:r>
      <w:r>
        <w:rPr>
          <w:rFonts w:ascii="Century Gothic" w:hAnsi="Century Gothic"/>
          <w:sz w:val="22"/>
          <w:szCs w:val="22"/>
        </w:rPr>
        <w:br/>
        <w:t>B) Makori omoire Kemunto ekeegwa.</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Egetabu osomire ere.</w:t>
      </w:r>
      <w:r>
        <w:rPr>
          <w:rFonts w:ascii="Century Gothic" w:hAnsi="Century Gothic"/>
          <w:sz w:val="22"/>
          <w:szCs w:val="22"/>
        </w:rPr>
        <w:br/>
        <w:t>D) Ekebusi giasarensire ase ekerogo.</w:t>
      </w:r>
      <w:r w:rsidR="00DE05F8">
        <w:rPr>
          <w:rFonts w:ascii="Century Gothic" w:hAnsi="Century Gothic"/>
          <w:sz w:val="22"/>
          <w:szCs w:val="22"/>
        </w:rPr>
        <w:pict>
          <v:rect id="_x0000_i1039"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Q6. In Ekegusii syntax, which auxiliary would most likely be used to form the perfect aspect in the sentence </w:t>
      </w:r>
      <w:r>
        <w:rPr>
          <w:rFonts w:ascii="Century Gothic" w:hAnsi="Century Gothic"/>
          <w:i/>
          <w:iCs/>
          <w:sz w:val="22"/>
          <w:szCs w:val="22"/>
        </w:rPr>
        <w:t>“They have read a book”</w:t>
      </w:r>
      <w:r>
        <w:rPr>
          <w:rFonts w:ascii="Century Gothic" w:hAnsi="Century Gothic"/>
          <w:sz w:val="22"/>
          <w:szCs w:val="22"/>
        </w:rPr>
        <w:t>?</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Ngocha</w:t>
      </w:r>
      <w:r>
        <w:rPr>
          <w:rFonts w:ascii="Century Gothic" w:hAnsi="Century Gothic"/>
          <w:sz w:val="22"/>
          <w:szCs w:val="22"/>
        </w:rPr>
        <w:br/>
        <w:t>B) Ne</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Ba</w:t>
      </w:r>
      <w:r>
        <w:rPr>
          <w:rFonts w:ascii="Century Gothic" w:hAnsi="Century Gothic"/>
          <w:sz w:val="22"/>
          <w:szCs w:val="22"/>
        </w:rPr>
        <w:br/>
        <w:t>D) Ni</w:t>
      </w:r>
      <w:r w:rsidR="00DE05F8">
        <w:rPr>
          <w:rFonts w:ascii="Century Gothic" w:hAnsi="Century Gothic"/>
          <w:sz w:val="22"/>
          <w:szCs w:val="22"/>
        </w:rPr>
        <w:pict>
          <v:rect id="_x0000_i1040"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Q7. Which pedagogical activity best helps learners understand sentence expansion while maintaining SVO order?</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Verb root isolation</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Clause expansion with adverbs and time phrases</w:t>
      </w:r>
      <w:r>
        <w:rPr>
          <w:rFonts w:ascii="Century Gothic" w:hAnsi="Century Gothic"/>
          <w:sz w:val="22"/>
          <w:szCs w:val="22"/>
        </w:rPr>
        <w:br/>
        <w:t>C) Tone pattern memorization</w:t>
      </w:r>
      <w:r>
        <w:rPr>
          <w:rFonts w:ascii="Century Gothic" w:hAnsi="Century Gothic"/>
          <w:sz w:val="22"/>
          <w:szCs w:val="22"/>
        </w:rPr>
        <w:br/>
        <w:t>D) Object deletion drills</w:t>
      </w:r>
      <w:r w:rsidR="00DE05F8">
        <w:rPr>
          <w:rFonts w:ascii="Century Gothic" w:hAnsi="Century Gothic"/>
          <w:sz w:val="22"/>
          <w:szCs w:val="22"/>
        </w:rPr>
        <w:pict>
          <v:rect id="_x0000_i1041"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Q8. In the example </w:t>
      </w:r>
      <w:r>
        <w:rPr>
          <w:rFonts w:ascii="Century Gothic" w:hAnsi="Century Gothic"/>
          <w:i/>
          <w:iCs/>
          <w:sz w:val="22"/>
          <w:szCs w:val="22"/>
        </w:rPr>
        <w:t>“Ere ngocha arenge”</w:t>
      </w:r>
      <w:r>
        <w:rPr>
          <w:rFonts w:ascii="Century Gothic" w:hAnsi="Century Gothic"/>
          <w:sz w:val="22"/>
          <w:szCs w:val="22"/>
        </w:rPr>
        <w:t xml:space="preserve">, what function does </w:t>
      </w:r>
      <w:r>
        <w:rPr>
          <w:rFonts w:ascii="Century Gothic" w:hAnsi="Century Gothic"/>
          <w:i/>
          <w:iCs/>
          <w:sz w:val="22"/>
          <w:szCs w:val="22"/>
        </w:rPr>
        <w:t>“ngocha”</w:t>
      </w:r>
      <w:r>
        <w:rPr>
          <w:rFonts w:ascii="Century Gothic" w:hAnsi="Century Gothic"/>
          <w:sz w:val="22"/>
          <w:szCs w:val="22"/>
        </w:rPr>
        <w:t xml:space="preserve"> serve?</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Main verb showing movement</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Auxiliary verb showing progressive aspect</w:t>
      </w:r>
      <w:r>
        <w:rPr>
          <w:rFonts w:ascii="Century Gothic" w:hAnsi="Century Gothic"/>
          <w:sz w:val="22"/>
          <w:szCs w:val="22"/>
        </w:rPr>
        <w:br/>
        <w:t>C) Object indicating direction</w:t>
      </w:r>
      <w:r>
        <w:rPr>
          <w:rFonts w:ascii="Century Gothic" w:hAnsi="Century Gothic"/>
          <w:sz w:val="22"/>
          <w:szCs w:val="22"/>
        </w:rPr>
        <w:br/>
        <w:t>D) Interrogative marker</w:t>
      </w:r>
      <w:r w:rsidR="00DE05F8">
        <w:rPr>
          <w:rFonts w:ascii="Century Gothic" w:hAnsi="Century Gothic"/>
          <w:sz w:val="22"/>
          <w:szCs w:val="22"/>
        </w:rPr>
        <w:pict>
          <v:rect id="_x0000_i1042"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Q9. What makes the Ekegusii SVO structure both rigid and adaptable, according to linguistic observations?</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It varies based on word class</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It allows optional modifiers without altering core order</w:t>
      </w:r>
      <w:r>
        <w:rPr>
          <w:rFonts w:ascii="Century Gothic" w:hAnsi="Century Gothic"/>
          <w:sz w:val="22"/>
          <w:szCs w:val="22"/>
        </w:rPr>
        <w:br/>
        <w:t>C) It can invert subject and object freely</w:t>
      </w:r>
      <w:r>
        <w:rPr>
          <w:rFonts w:ascii="Century Gothic" w:hAnsi="Century Gothic"/>
          <w:sz w:val="22"/>
          <w:szCs w:val="22"/>
        </w:rPr>
        <w:br/>
      </w:r>
      <w:r>
        <w:rPr>
          <w:rFonts w:ascii="Century Gothic" w:hAnsi="Century Gothic"/>
          <w:sz w:val="22"/>
          <w:szCs w:val="22"/>
        </w:rPr>
        <w:lastRenderedPageBreak/>
        <w:t>D) It permits verbs to occur at sentence-final position</w:t>
      </w:r>
      <w:r w:rsidR="00DE05F8">
        <w:rPr>
          <w:rFonts w:ascii="Century Gothic" w:hAnsi="Century Gothic"/>
          <w:sz w:val="22"/>
          <w:szCs w:val="22"/>
        </w:rPr>
        <w:pict>
          <v:rect id="_x0000_i1043"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Q10. Which of the following best captures the benefit of SVO consistency in Ekegusii as stated in the linguistic implications?</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It promotes idiomatic expressiveness</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It enhances thematic clarity and translation accuracy</w:t>
      </w:r>
      <w:r>
        <w:rPr>
          <w:rFonts w:ascii="Century Gothic" w:hAnsi="Century Gothic"/>
          <w:sz w:val="22"/>
          <w:szCs w:val="22"/>
        </w:rPr>
        <w:br/>
        <w:t>C) It replaces the need for auxiliary verbs</w:t>
      </w:r>
      <w:r>
        <w:rPr>
          <w:rFonts w:ascii="Century Gothic" w:hAnsi="Century Gothic"/>
          <w:sz w:val="22"/>
          <w:szCs w:val="22"/>
        </w:rPr>
        <w:br/>
        <w:t>D) It reduces the importance of verb tense markers</w:t>
      </w:r>
      <w:r w:rsidR="00DE05F8">
        <w:rPr>
          <w:rFonts w:ascii="Century Gothic" w:hAnsi="Century Gothic"/>
          <w:sz w:val="22"/>
          <w:szCs w:val="22"/>
        </w:rPr>
        <w:pict>
          <v:rect id="_x0000_i1044" style="width:0;height:1.5pt" o:hralign="center" o:hrstd="t" o:hr="t" fillcolor="#a0a0a0" stroked="f"/>
        </w:pic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4.3 Compliment (Part 01)</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 xml:space="preserve">  4.3.1 Introductions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1. Definition and Function</w:t>
      </w:r>
    </w:p>
    <w:p w:rsidR="00876D69" w:rsidRDefault="00394F7F">
      <w:pPr>
        <w:pStyle w:val="NormalWeb"/>
        <w:numPr>
          <w:ilvl w:val="0"/>
          <w:numId w:val="21"/>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In Ekegusii syntax, a </w:t>
      </w:r>
      <w:r>
        <w:rPr>
          <w:rFonts w:ascii="Century Gothic" w:hAnsi="Century Gothic"/>
          <w:b/>
          <w:bCs/>
          <w:color w:val="000000"/>
          <w:sz w:val="22"/>
          <w:szCs w:val="22"/>
        </w:rPr>
        <w:t>complement</w:t>
      </w:r>
      <w:r>
        <w:rPr>
          <w:rFonts w:ascii="Century Gothic" w:hAnsi="Century Gothic"/>
          <w:color w:val="000000"/>
          <w:sz w:val="22"/>
          <w:szCs w:val="22"/>
        </w:rPr>
        <w:t xml:space="preserve"> is the element of a sentence that </w:t>
      </w:r>
      <w:r>
        <w:rPr>
          <w:rFonts w:ascii="Century Gothic" w:hAnsi="Century Gothic"/>
          <w:b/>
          <w:bCs/>
          <w:color w:val="000000"/>
          <w:sz w:val="22"/>
          <w:szCs w:val="22"/>
        </w:rPr>
        <w:t>receives the action</w:t>
      </w:r>
      <w:r>
        <w:rPr>
          <w:rFonts w:ascii="Century Gothic" w:hAnsi="Century Gothic"/>
          <w:color w:val="000000"/>
          <w:sz w:val="22"/>
          <w:szCs w:val="22"/>
        </w:rPr>
        <w:t xml:space="preserve"> of a verb directly.</w:t>
      </w:r>
    </w:p>
    <w:p w:rsidR="00876D69" w:rsidRDefault="00394F7F">
      <w:pPr>
        <w:pStyle w:val="NormalWeb"/>
        <w:numPr>
          <w:ilvl w:val="0"/>
          <w:numId w:val="21"/>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It typically manifests as a </w:t>
      </w:r>
      <w:r>
        <w:rPr>
          <w:rFonts w:ascii="Century Gothic" w:hAnsi="Century Gothic"/>
          <w:b/>
          <w:bCs/>
          <w:color w:val="000000"/>
          <w:sz w:val="22"/>
          <w:szCs w:val="22"/>
        </w:rPr>
        <w:t>direct object</w:t>
      </w:r>
      <w:r>
        <w:rPr>
          <w:rFonts w:ascii="Century Gothic" w:hAnsi="Century Gothic"/>
          <w:color w:val="000000"/>
          <w:sz w:val="22"/>
          <w:szCs w:val="22"/>
        </w:rPr>
        <w:t xml:space="preserve">, completing the meaning of a </w:t>
      </w:r>
      <w:r>
        <w:rPr>
          <w:rFonts w:ascii="Century Gothic" w:hAnsi="Century Gothic"/>
          <w:b/>
          <w:bCs/>
          <w:color w:val="000000"/>
          <w:sz w:val="22"/>
          <w:szCs w:val="22"/>
        </w:rPr>
        <w:t>transitive verb</w:t>
      </w:r>
      <w:r>
        <w:rPr>
          <w:rFonts w:ascii="Century Gothic" w:hAnsi="Century Gothic"/>
          <w:color w:val="000000"/>
          <w:sz w:val="22"/>
          <w:szCs w:val="22"/>
        </w:rPr>
        <w:t>.</w:t>
      </w:r>
    </w:p>
    <w:p w:rsidR="00876D69" w:rsidRDefault="00394F7F">
      <w:pPr>
        <w:pStyle w:val="NormalWeb"/>
        <w:numPr>
          <w:ilvl w:val="0"/>
          <w:numId w:val="21"/>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complement is essential for expressing </w:t>
      </w:r>
      <w:r>
        <w:rPr>
          <w:rFonts w:ascii="Century Gothic" w:hAnsi="Century Gothic"/>
          <w:b/>
          <w:bCs/>
          <w:color w:val="000000"/>
          <w:sz w:val="22"/>
          <w:szCs w:val="22"/>
        </w:rPr>
        <w:t>semantic completeness</w:t>
      </w:r>
      <w:r>
        <w:rPr>
          <w:rFonts w:ascii="Century Gothic" w:hAnsi="Century Gothic"/>
          <w:color w:val="000000"/>
          <w:sz w:val="22"/>
          <w:szCs w:val="22"/>
        </w:rPr>
        <w:t xml:space="preserve"> in action-based clauses.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2. Key Characteristic: Action Passes Directly to Object</w:t>
      </w:r>
    </w:p>
    <w:p w:rsidR="00876D69" w:rsidRDefault="00394F7F">
      <w:pPr>
        <w:pStyle w:val="NormalWeb"/>
        <w:numPr>
          <w:ilvl w:val="0"/>
          <w:numId w:val="2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In all examples, the verb’s </w:t>
      </w:r>
      <w:r>
        <w:rPr>
          <w:rFonts w:ascii="Century Gothic" w:hAnsi="Century Gothic"/>
          <w:b/>
          <w:bCs/>
          <w:color w:val="000000"/>
          <w:sz w:val="22"/>
          <w:szCs w:val="22"/>
        </w:rPr>
        <w:t>effect or result</w:t>
      </w:r>
      <w:r>
        <w:rPr>
          <w:rFonts w:ascii="Century Gothic" w:hAnsi="Century Gothic"/>
          <w:color w:val="000000"/>
          <w:sz w:val="22"/>
          <w:szCs w:val="22"/>
        </w:rPr>
        <w:t xml:space="preserve"> is immediately felt by the noun that follows — this is the complement.</w:t>
      </w:r>
    </w:p>
    <w:p w:rsidR="00876D69" w:rsidRDefault="00394F7F">
      <w:pPr>
        <w:pStyle w:val="NormalWeb"/>
        <w:numPr>
          <w:ilvl w:val="0"/>
          <w:numId w:val="2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This structure illustrates </w:t>
      </w:r>
      <w:r>
        <w:rPr>
          <w:rFonts w:ascii="Century Gothic" w:hAnsi="Century Gothic"/>
          <w:b/>
          <w:bCs/>
          <w:color w:val="000000"/>
          <w:sz w:val="22"/>
          <w:szCs w:val="22"/>
        </w:rPr>
        <w:t>verb-object unity</w:t>
      </w:r>
      <w:r>
        <w:rPr>
          <w:rFonts w:ascii="Century Gothic" w:hAnsi="Century Gothic"/>
          <w:color w:val="000000"/>
          <w:sz w:val="22"/>
          <w:szCs w:val="22"/>
        </w:rPr>
        <w:t xml:space="preserve">, where the </w:t>
      </w:r>
      <w:r>
        <w:rPr>
          <w:rFonts w:ascii="Century Gothic" w:hAnsi="Century Gothic"/>
          <w:b/>
          <w:bCs/>
          <w:color w:val="000000"/>
          <w:sz w:val="22"/>
          <w:szCs w:val="22"/>
        </w:rPr>
        <w:t>action performed by the subject is transferred directly</w:t>
      </w:r>
      <w:r>
        <w:rPr>
          <w:rFonts w:ascii="Century Gothic" w:hAnsi="Century Gothic"/>
          <w:color w:val="000000"/>
          <w:sz w:val="22"/>
          <w:szCs w:val="22"/>
        </w:rPr>
        <w:t xml:space="preserve"> to the object.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3. Structural Pattern: Subject + Verb + Complement (Object)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construction adheres to the standard </w:t>
      </w:r>
      <w:r>
        <w:rPr>
          <w:rFonts w:ascii="Century Gothic" w:hAnsi="Century Gothic"/>
          <w:b/>
          <w:bCs/>
          <w:color w:val="000000"/>
          <w:sz w:val="22"/>
          <w:szCs w:val="22"/>
        </w:rPr>
        <w:t>SVO (Subject–Verb–Object)</w:t>
      </w:r>
      <w:r>
        <w:rPr>
          <w:rFonts w:ascii="Century Gothic" w:hAnsi="Century Gothic"/>
          <w:color w:val="000000"/>
          <w:sz w:val="22"/>
          <w:szCs w:val="22"/>
        </w:rPr>
        <w:t xml:space="preserve"> sequence:</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Subject (Doer of the action)</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Verb (Action performed)</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Complement/Object (Receiver of the action)</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4. Illustrative Examples &amp; Analyses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Nyabuto n’omote agotu.</w:t>
      </w:r>
    </w:p>
    <w:p w:rsidR="00876D69" w:rsidRDefault="00394F7F">
      <w:pPr>
        <w:pStyle w:val="NormalWeb"/>
        <w:numPr>
          <w:ilvl w:val="0"/>
          <w:numId w:val="23"/>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Translation: Nyabuto</w:t>
      </w:r>
      <w:r>
        <w:rPr>
          <w:rFonts w:ascii="Century Gothic" w:hAnsi="Century Gothic"/>
          <w:i/>
          <w:iCs/>
          <w:color w:val="000000"/>
          <w:sz w:val="22"/>
          <w:szCs w:val="22"/>
        </w:rPr>
        <w:t xml:space="preserve"> is cutting the tree</w:t>
      </w:r>
    </w:p>
    <w:p w:rsidR="00876D69" w:rsidRDefault="00394F7F">
      <w:pPr>
        <w:pStyle w:val="NormalWeb"/>
        <w:numPr>
          <w:ilvl w:val="0"/>
          <w:numId w:val="23"/>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lastRenderedPageBreak/>
        <w:t>Subject:</w:t>
      </w:r>
      <w:r>
        <w:rPr>
          <w:rFonts w:ascii="Century Gothic" w:hAnsi="Century Gothic"/>
          <w:color w:val="000000"/>
          <w:sz w:val="22"/>
          <w:szCs w:val="22"/>
        </w:rPr>
        <w:t xml:space="preserve"> Nyabuto</w:t>
      </w:r>
    </w:p>
    <w:p w:rsidR="00876D69" w:rsidRDefault="00394F7F">
      <w:pPr>
        <w:pStyle w:val="NormalWeb"/>
        <w:numPr>
          <w:ilvl w:val="0"/>
          <w:numId w:val="23"/>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Verb:</w:t>
      </w:r>
      <w:r>
        <w:rPr>
          <w:rFonts w:ascii="Century Gothic" w:hAnsi="Century Gothic"/>
          <w:color w:val="000000"/>
          <w:sz w:val="22"/>
          <w:szCs w:val="22"/>
        </w:rPr>
        <w:t xml:space="preserve"> agotu (cut)</w:t>
      </w:r>
    </w:p>
    <w:p w:rsidR="00876D69" w:rsidRDefault="00394F7F">
      <w:pPr>
        <w:pStyle w:val="NormalWeb"/>
        <w:numPr>
          <w:ilvl w:val="0"/>
          <w:numId w:val="23"/>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Complement:</w:t>
      </w:r>
      <w:r>
        <w:rPr>
          <w:rFonts w:ascii="Century Gothic" w:hAnsi="Century Gothic"/>
          <w:color w:val="000000"/>
          <w:sz w:val="22"/>
          <w:szCs w:val="22"/>
        </w:rPr>
        <w:t xml:space="preserve"> omote (tree)</w:t>
      </w:r>
    </w:p>
    <w:p w:rsidR="00876D69" w:rsidRDefault="00394F7F">
      <w:pPr>
        <w:pStyle w:val="NormalWeb"/>
        <w:numPr>
          <w:ilvl w:val="0"/>
          <w:numId w:val="23"/>
        </w:numPr>
        <w:spacing w:before="219" w:beforeAutospacing="0" w:after="0" w:afterAutospacing="0"/>
        <w:ind w:right="548"/>
        <w:rPr>
          <w:rFonts w:ascii="Century Gothic" w:hAnsi="Century Gothic"/>
          <w:color w:val="000000"/>
          <w:sz w:val="22"/>
          <w:szCs w:val="22"/>
        </w:rPr>
      </w:pPr>
      <w:r>
        <w:rPr>
          <w:rFonts w:ascii="Segoe UI Emoji" w:hAnsi="Segoe UI Emoji" w:cs="Segoe UI Emoji"/>
          <w:color w:val="000000"/>
          <w:sz w:val="22"/>
          <w:szCs w:val="22"/>
        </w:rPr>
        <w:t>✔</w:t>
      </w:r>
      <w:r>
        <w:rPr>
          <w:rFonts w:ascii="Century Gothic" w:hAnsi="Century Gothic"/>
          <w:color w:val="000000"/>
          <w:sz w:val="22"/>
          <w:szCs w:val="22"/>
        </w:rPr>
        <w:t xml:space="preserve"> The action of </w:t>
      </w:r>
      <w:r>
        <w:rPr>
          <w:rFonts w:ascii="Century Gothic" w:hAnsi="Century Gothic"/>
          <w:i/>
          <w:iCs/>
          <w:color w:val="000000"/>
          <w:sz w:val="22"/>
          <w:szCs w:val="22"/>
        </w:rPr>
        <w:t>cutting</w:t>
      </w:r>
      <w:r>
        <w:rPr>
          <w:rFonts w:ascii="Century Gothic" w:hAnsi="Century Gothic"/>
          <w:color w:val="000000"/>
          <w:sz w:val="22"/>
          <w:szCs w:val="22"/>
        </w:rPr>
        <w:t xml:space="preserve"> directly affects the </w:t>
      </w:r>
      <w:r>
        <w:rPr>
          <w:rFonts w:ascii="Century Gothic" w:hAnsi="Century Gothic"/>
          <w:i/>
          <w:iCs/>
          <w:color w:val="000000"/>
          <w:sz w:val="22"/>
          <w:szCs w:val="22"/>
        </w:rPr>
        <w:t>tree</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Nyabuto n’obonyansi abogoretie</w:t>
      </w:r>
    </w:p>
    <w:p w:rsidR="00876D69" w:rsidRDefault="00394F7F">
      <w:pPr>
        <w:pStyle w:val="NormalWeb"/>
        <w:numPr>
          <w:ilvl w:val="0"/>
          <w:numId w:val="2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Translation: Nyabuto</w:t>
      </w:r>
      <w:r>
        <w:rPr>
          <w:rFonts w:ascii="Century Gothic" w:hAnsi="Century Gothic"/>
          <w:i/>
          <w:iCs/>
          <w:color w:val="000000"/>
          <w:sz w:val="22"/>
          <w:szCs w:val="22"/>
        </w:rPr>
        <w:t xml:space="preserve"> is carrying grass</w:t>
      </w:r>
    </w:p>
    <w:p w:rsidR="00876D69" w:rsidRDefault="00394F7F">
      <w:pPr>
        <w:pStyle w:val="NormalWeb"/>
        <w:numPr>
          <w:ilvl w:val="0"/>
          <w:numId w:val="2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Subject:</w:t>
      </w:r>
      <w:r>
        <w:rPr>
          <w:rFonts w:ascii="Century Gothic" w:hAnsi="Century Gothic"/>
          <w:color w:val="000000"/>
          <w:sz w:val="22"/>
          <w:szCs w:val="22"/>
        </w:rPr>
        <w:t xml:space="preserve"> Nyabuto</w:t>
      </w:r>
    </w:p>
    <w:p w:rsidR="00876D69" w:rsidRDefault="00394F7F">
      <w:pPr>
        <w:pStyle w:val="NormalWeb"/>
        <w:numPr>
          <w:ilvl w:val="0"/>
          <w:numId w:val="2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Verb:</w:t>
      </w:r>
      <w:r>
        <w:rPr>
          <w:rFonts w:ascii="Century Gothic" w:hAnsi="Century Gothic"/>
          <w:color w:val="000000"/>
          <w:sz w:val="22"/>
          <w:szCs w:val="22"/>
        </w:rPr>
        <w:t xml:space="preserve"> abogoretie (carry)</w:t>
      </w:r>
    </w:p>
    <w:p w:rsidR="00876D69" w:rsidRDefault="00394F7F">
      <w:pPr>
        <w:pStyle w:val="NormalWeb"/>
        <w:numPr>
          <w:ilvl w:val="0"/>
          <w:numId w:val="2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Complement:</w:t>
      </w:r>
      <w:r>
        <w:rPr>
          <w:rFonts w:ascii="Century Gothic" w:hAnsi="Century Gothic"/>
          <w:color w:val="000000"/>
          <w:sz w:val="22"/>
          <w:szCs w:val="22"/>
        </w:rPr>
        <w:t xml:space="preserve"> obonyansi (grass)</w:t>
      </w:r>
    </w:p>
    <w:p w:rsidR="00876D69" w:rsidRDefault="00394F7F">
      <w:pPr>
        <w:pStyle w:val="NormalWeb"/>
        <w:numPr>
          <w:ilvl w:val="0"/>
          <w:numId w:val="24"/>
        </w:numPr>
        <w:spacing w:before="219" w:beforeAutospacing="0" w:after="0" w:afterAutospacing="0"/>
        <w:ind w:right="548"/>
        <w:rPr>
          <w:rFonts w:ascii="Century Gothic" w:hAnsi="Century Gothic"/>
          <w:color w:val="000000"/>
          <w:sz w:val="22"/>
          <w:szCs w:val="22"/>
        </w:rPr>
      </w:pPr>
      <w:r>
        <w:rPr>
          <w:rFonts w:ascii="Segoe UI Emoji" w:hAnsi="Segoe UI Emoji" w:cs="Segoe UI Emoji"/>
          <w:color w:val="000000"/>
          <w:sz w:val="22"/>
          <w:szCs w:val="22"/>
        </w:rPr>
        <w:t>✔</w:t>
      </w:r>
      <w:r>
        <w:rPr>
          <w:rFonts w:ascii="Century Gothic" w:hAnsi="Century Gothic"/>
          <w:color w:val="000000"/>
          <w:sz w:val="22"/>
          <w:szCs w:val="22"/>
        </w:rPr>
        <w:t xml:space="preserve"> A classic transitive action </w:t>
      </w:r>
      <w:r>
        <w:rPr>
          <w:rFonts w:ascii="Century Gothic" w:hAnsi="Century Gothic" w:cs="Century Gothic"/>
          <w:color w:val="000000"/>
          <w:sz w:val="22"/>
          <w:szCs w:val="22"/>
        </w:rPr>
        <w:t>—</w:t>
      </w:r>
      <w:r>
        <w:rPr>
          <w:rFonts w:ascii="Century Gothic" w:hAnsi="Century Gothic"/>
          <w:color w:val="000000"/>
          <w:sz w:val="22"/>
          <w:szCs w:val="22"/>
        </w:rPr>
        <w:t xml:space="preserve"> what is being carried? Grass.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Nyabuto amo na Makori n’obokima bakoria.</w:t>
      </w:r>
    </w:p>
    <w:p w:rsidR="00876D69" w:rsidRDefault="00394F7F">
      <w:pPr>
        <w:pStyle w:val="NormalWeb"/>
        <w:numPr>
          <w:ilvl w:val="0"/>
          <w:numId w:val="2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Translation: Nyabuto</w:t>
      </w:r>
      <w:r>
        <w:rPr>
          <w:rFonts w:ascii="Century Gothic" w:hAnsi="Century Gothic"/>
          <w:i/>
          <w:iCs/>
          <w:color w:val="000000"/>
          <w:sz w:val="22"/>
          <w:szCs w:val="22"/>
        </w:rPr>
        <w:t xml:space="preserve"> and Makori are eating Ugali</w:t>
      </w:r>
    </w:p>
    <w:p w:rsidR="00876D69" w:rsidRDefault="00394F7F">
      <w:pPr>
        <w:pStyle w:val="NormalWeb"/>
        <w:numPr>
          <w:ilvl w:val="0"/>
          <w:numId w:val="2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Subject:</w:t>
      </w:r>
      <w:r>
        <w:rPr>
          <w:rFonts w:ascii="Century Gothic" w:hAnsi="Century Gothic"/>
          <w:color w:val="000000"/>
          <w:sz w:val="22"/>
          <w:szCs w:val="22"/>
        </w:rPr>
        <w:t xml:space="preserve"> Nyabuto amo na Makori (Odipo and Olum)</w:t>
      </w:r>
    </w:p>
    <w:p w:rsidR="00876D69" w:rsidRDefault="00394F7F">
      <w:pPr>
        <w:pStyle w:val="NormalWeb"/>
        <w:numPr>
          <w:ilvl w:val="0"/>
          <w:numId w:val="2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Verb:</w:t>
      </w:r>
      <w:r>
        <w:rPr>
          <w:rFonts w:ascii="Century Gothic" w:hAnsi="Century Gothic"/>
          <w:color w:val="000000"/>
          <w:sz w:val="22"/>
          <w:szCs w:val="22"/>
        </w:rPr>
        <w:t xml:space="preserve"> ‘Koria (eat)</w:t>
      </w:r>
    </w:p>
    <w:p w:rsidR="00876D69" w:rsidRDefault="00394F7F">
      <w:pPr>
        <w:pStyle w:val="NormalWeb"/>
        <w:numPr>
          <w:ilvl w:val="0"/>
          <w:numId w:val="2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Complement:</w:t>
      </w:r>
      <w:r>
        <w:rPr>
          <w:rFonts w:ascii="Century Gothic" w:hAnsi="Century Gothic"/>
          <w:color w:val="000000"/>
          <w:sz w:val="22"/>
          <w:szCs w:val="22"/>
        </w:rPr>
        <w:t xml:space="preserve"> Obokima (ugali)</w:t>
      </w:r>
    </w:p>
    <w:p w:rsidR="00876D69" w:rsidRDefault="00394F7F">
      <w:pPr>
        <w:pStyle w:val="NormalWeb"/>
        <w:numPr>
          <w:ilvl w:val="0"/>
          <w:numId w:val="25"/>
        </w:numPr>
        <w:spacing w:before="219" w:beforeAutospacing="0" w:after="0" w:afterAutospacing="0"/>
        <w:ind w:right="548"/>
        <w:rPr>
          <w:rFonts w:ascii="Century Gothic" w:hAnsi="Century Gothic"/>
          <w:color w:val="000000"/>
          <w:sz w:val="22"/>
          <w:szCs w:val="22"/>
        </w:rPr>
      </w:pPr>
      <w:r>
        <w:rPr>
          <w:rFonts w:ascii="Segoe UI Emoji" w:hAnsi="Segoe UI Emoji" w:cs="Segoe UI Emoji"/>
          <w:color w:val="000000"/>
          <w:sz w:val="22"/>
          <w:szCs w:val="22"/>
        </w:rPr>
        <w:t>✔</w:t>
      </w:r>
      <w:r>
        <w:rPr>
          <w:rFonts w:ascii="Century Gothic" w:hAnsi="Century Gothic"/>
          <w:color w:val="000000"/>
          <w:sz w:val="22"/>
          <w:szCs w:val="22"/>
        </w:rPr>
        <w:t xml:space="preserve"> The plural subject performs a single shared action on a single object.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Makori n’omorangu akoigora.</w:t>
      </w:r>
    </w:p>
    <w:p w:rsidR="00876D69" w:rsidRDefault="00394F7F">
      <w:pPr>
        <w:pStyle w:val="NormalWeb"/>
        <w:numPr>
          <w:ilvl w:val="0"/>
          <w:numId w:val="26"/>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Translation: Makori</w:t>
      </w:r>
      <w:r>
        <w:rPr>
          <w:rFonts w:ascii="Century Gothic" w:hAnsi="Century Gothic"/>
          <w:i/>
          <w:iCs/>
          <w:color w:val="000000"/>
          <w:sz w:val="22"/>
          <w:szCs w:val="22"/>
        </w:rPr>
        <w:t xml:space="preserve"> is opening the door</w:t>
      </w:r>
    </w:p>
    <w:p w:rsidR="00876D69" w:rsidRDefault="00394F7F">
      <w:pPr>
        <w:pStyle w:val="NormalWeb"/>
        <w:numPr>
          <w:ilvl w:val="0"/>
          <w:numId w:val="2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Subject:</w:t>
      </w:r>
      <w:r>
        <w:rPr>
          <w:rFonts w:ascii="Century Gothic" w:hAnsi="Century Gothic"/>
          <w:color w:val="000000"/>
          <w:sz w:val="22"/>
          <w:szCs w:val="22"/>
        </w:rPr>
        <w:t xml:space="preserve"> Makori</w:t>
      </w:r>
    </w:p>
    <w:p w:rsidR="00876D69" w:rsidRDefault="00394F7F">
      <w:pPr>
        <w:pStyle w:val="NormalWeb"/>
        <w:numPr>
          <w:ilvl w:val="0"/>
          <w:numId w:val="2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Verb:</w:t>
      </w:r>
      <w:r>
        <w:rPr>
          <w:rFonts w:ascii="Century Gothic" w:hAnsi="Century Gothic"/>
          <w:color w:val="000000"/>
          <w:sz w:val="22"/>
          <w:szCs w:val="22"/>
        </w:rPr>
        <w:t xml:space="preserve"> ‘koigora (open)</w:t>
      </w:r>
    </w:p>
    <w:p w:rsidR="00876D69" w:rsidRDefault="00394F7F">
      <w:pPr>
        <w:pStyle w:val="NormalWeb"/>
        <w:numPr>
          <w:ilvl w:val="0"/>
          <w:numId w:val="2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Complement:</w:t>
      </w:r>
      <w:r>
        <w:rPr>
          <w:rFonts w:ascii="Century Gothic" w:hAnsi="Century Gothic"/>
          <w:color w:val="000000"/>
          <w:sz w:val="22"/>
          <w:szCs w:val="22"/>
        </w:rPr>
        <w:t xml:space="preserve"> Omorangu (door)</w:t>
      </w:r>
    </w:p>
    <w:p w:rsidR="00876D69" w:rsidRDefault="00394F7F">
      <w:pPr>
        <w:pStyle w:val="NormalWeb"/>
        <w:numPr>
          <w:ilvl w:val="0"/>
          <w:numId w:val="26"/>
        </w:numPr>
        <w:spacing w:before="219" w:beforeAutospacing="0" w:after="0" w:afterAutospacing="0"/>
        <w:ind w:right="548"/>
        <w:rPr>
          <w:rFonts w:ascii="Century Gothic" w:hAnsi="Century Gothic"/>
          <w:color w:val="000000"/>
          <w:sz w:val="22"/>
          <w:szCs w:val="22"/>
        </w:rPr>
      </w:pPr>
      <w:r>
        <w:rPr>
          <w:rFonts w:ascii="Segoe UI Emoji" w:hAnsi="Segoe UI Emoji" w:cs="Segoe UI Emoji"/>
          <w:color w:val="000000"/>
          <w:sz w:val="22"/>
          <w:szCs w:val="22"/>
        </w:rPr>
        <w:t>✔</w:t>
      </w:r>
      <w:r>
        <w:rPr>
          <w:rFonts w:ascii="Century Gothic" w:hAnsi="Century Gothic"/>
          <w:color w:val="000000"/>
          <w:sz w:val="22"/>
          <w:szCs w:val="22"/>
        </w:rPr>
        <w:t xml:space="preserve"> The door receives the full action of </w:t>
      </w:r>
      <w:r>
        <w:rPr>
          <w:rFonts w:ascii="Century Gothic" w:hAnsi="Century Gothic"/>
          <w:i/>
          <w:iCs/>
          <w:color w:val="000000"/>
          <w:sz w:val="22"/>
          <w:szCs w:val="22"/>
        </w:rPr>
        <w:t>opening</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Nyabuto n’omorangu agosieka.</w:t>
      </w:r>
    </w:p>
    <w:p w:rsidR="00876D69" w:rsidRDefault="00394F7F">
      <w:pPr>
        <w:pStyle w:val="NormalWeb"/>
        <w:numPr>
          <w:ilvl w:val="0"/>
          <w:numId w:val="27"/>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Translation: Nyabuto</w:t>
      </w:r>
      <w:r>
        <w:rPr>
          <w:rFonts w:ascii="Century Gothic" w:hAnsi="Century Gothic"/>
          <w:i/>
          <w:iCs/>
          <w:color w:val="000000"/>
          <w:sz w:val="22"/>
          <w:szCs w:val="22"/>
        </w:rPr>
        <w:t xml:space="preserve"> is closing the door</w:t>
      </w:r>
    </w:p>
    <w:p w:rsidR="00876D69" w:rsidRDefault="00394F7F">
      <w:pPr>
        <w:pStyle w:val="NormalWeb"/>
        <w:numPr>
          <w:ilvl w:val="0"/>
          <w:numId w:val="27"/>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Subject:</w:t>
      </w:r>
      <w:r>
        <w:rPr>
          <w:rFonts w:ascii="Century Gothic" w:hAnsi="Century Gothic"/>
          <w:color w:val="000000"/>
          <w:sz w:val="22"/>
          <w:szCs w:val="22"/>
        </w:rPr>
        <w:t xml:space="preserve"> Nyabuto</w:t>
      </w:r>
    </w:p>
    <w:p w:rsidR="00876D69" w:rsidRDefault="00394F7F">
      <w:pPr>
        <w:pStyle w:val="NormalWeb"/>
        <w:numPr>
          <w:ilvl w:val="0"/>
          <w:numId w:val="27"/>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Verb:</w:t>
      </w:r>
      <w:r>
        <w:rPr>
          <w:rFonts w:ascii="Century Gothic" w:hAnsi="Century Gothic"/>
          <w:color w:val="000000"/>
          <w:sz w:val="22"/>
          <w:szCs w:val="22"/>
        </w:rPr>
        <w:t xml:space="preserve"> gosieka (close)</w:t>
      </w:r>
    </w:p>
    <w:p w:rsidR="00876D69" w:rsidRDefault="00394F7F">
      <w:pPr>
        <w:pStyle w:val="NormalWeb"/>
        <w:numPr>
          <w:ilvl w:val="0"/>
          <w:numId w:val="27"/>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lastRenderedPageBreak/>
        <w:t>Complement:</w:t>
      </w:r>
      <w:r>
        <w:rPr>
          <w:rFonts w:ascii="Century Gothic" w:hAnsi="Century Gothic"/>
          <w:color w:val="000000"/>
          <w:sz w:val="22"/>
          <w:szCs w:val="22"/>
        </w:rPr>
        <w:t xml:space="preserve"> dhoot (door)</w:t>
      </w:r>
    </w:p>
    <w:p w:rsidR="00876D69" w:rsidRDefault="00394F7F">
      <w:pPr>
        <w:pStyle w:val="NormalWeb"/>
        <w:numPr>
          <w:ilvl w:val="0"/>
          <w:numId w:val="27"/>
        </w:numPr>
        <w:spacing w:before="219" w:beforeAutospacing="0" w:after="0" w:afterAutospacing="0"/>
        <w:ind w:right="548"/>
        <w:rPr>
          <w:rFonts w:ascii="Century Gothic" w:hAnsi="Century Gothic"/>
          <w:color w:val="000000"/>
          <w:sz w:val="22"/>
          <w:szCs w:val="22"/>
        </w:rPr>
      </w:pPr>
      <w:r>
        <w:rPr>
          <w:rFonts w:ascii="Segoe UI Emoji" w:hAnsi="Segoe UI Emoji" w:cs="Segoe UI Emoji"/>
          <w:color w:val="000000"/>
          <w:sz w:val="22"/>
          <w:szCs w:val="22"/>
        </w:rPr>
        <w:t>✔</w:t>
      </w:r>
      <w:r>
        <w:rPr>
          <w:rFonts w:ascii="Century Gothic" w:hAnsi="Century Gothic"/>
          <w:color w:val="000000"/>
          <w:sz w:val="22"/>
          <w:szCs w:val="22"/>
        </w:rPr>
        <w:t xml:space="preserve"> The door once again is the recipient of a transitive action — this time, </w:t>
      </w:r>
      <w:r>
        <w:rPr>
          <w:rFonts w:ascii="Century Gothic" w:hAnsi="Century Gothic"/>
          <w:i/>
          <w:iCs/>
          <w:color w:val="000000"/>
          <w:sz w:val="22"/>
          <w:szCs w:val="22"/>
        </w:rPr>
        <w:t>closing</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5. Syntactic Importance</w:t>
      </w:r>
    </w:p>
    <w:p w:rsidR="00876D69" w:rsidRDefault="00394F7F">
      <w:pPr>
        <w:pStyle w:val="NormalWeb"/>
        <w:numPr>
          <w:ilvl w:val="0"/>
          <w:numId w:val="28"/>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complement is </w:t>
      </w:r>
      <w:r>
        <w:rPr>
          <w:rFonts w:ascii="Century Gothic" w:hAnsi="Century Gothic"/>
          <w:b/>
          <w:bCs/>
          <w:color w:val="000000"/>
          <w:sz w:val="22"/>
          <w:szCs w:val="22"/>
        </w:rPr>
        <w:t>not optional</w:t>
      </w:r>
      <w:r>
        <w:rPr>
          <w:rFonts w:ascii="Century Gothic" w:hAnsi="Century Gothic"/>
          <w:color w:val="000000"/>
          <w:sz w:val="22"/>
          <w:szCs w:val="22"/>
        </w:rPr>
        <w:t xml:space="preserve"> in transitive constructions.</w:t>
      </w:r>
    </w:p>
    <w:p w:rsidR="00876D69" w:rsidRDefault="00394F7F">
      <w:pPr>
        <w:pStyle w:val="NormalWeb"/>
        <w:numPr>
          <w:ilvl w:val="0"/>
          <w:numId w:val="28"/>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Without a complement, the sentence becomes </w:t>
      </w:r>
      <w:r>
        <w:rPr>
          <w:rFonts w:ascii="Century Gothic" w:hAnsi="Century Gothic"/>
          <w:b/>
          <w:bCs/>
          <w:color w:val="000000"/>
          <w:sz w:val="22"/>
          <w:szCs w:val="22"/>
        </w:rPr>
        <w:t>incomplete or semantically ambiguous</w:t>
      </w:r>
      <w:r>
        <w:rPr>
          <w:rFonts w:ascii="Century Gothic" w:hAnsi="Century Gothic"/>
          <w:color w:val="000000"/>
          <w:sz w:val="22"/>
          <w:szCs w:val="22"/>
        </w:rPr>
        <w:t>.</w:t>
      </w:r>
    </w:p>
    <w:p w:rsidR="00876D69" w:rsidRDefault="00394F7F">
      <w:pPr>
        <w:pStyle w:val="NormalWeb"/>
        <w:numPr>
          <w:ilvl w:val="0"/>
          <w:numId w:val="28"/>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Complements maintain </w:t>
      </w:r>
      <w:r>
        <w:rPr>
          <w:rFonts w:ascii="Century Gothic" w:hAnsi="Century Gothic"/>
          <w:b/>
          <w:bCs/>
          <w:color w:val="000000"/>
          <w:sz w:val="22"/>
          <w:szCs w:val="22"/>
        </w:rPr>
        <w:t>grammatical integrity</w:t>
      </w:r>
      <w:r>
        <w:rPr>
          <w:rFonts w:ascii="Century Gothic" w:hAnsi="Century Gothic"/>
          <w:color w:val="000000"/>
          <w:sz w:val="22"/>
          <w:szCs w:val="22"/>
        </w:rPr>
        <w:t xml:space="preserve"> by completing the </w:t>
      </w:r>
      <w:r>
        <w:rPr>
          <w:rFonts w:ascii="Century Gothic" w:hAnsi="Century Gothic"/>
          <w:b/>
          <w:bCs/>
          <w:color w:val="000000"/>
          <w:sz w:val="22"/>
          <w:szCs w:val="22"/>
        </w:rPr>
        <w:t>valency of transitive verbs</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6. Semantic Role of the Complement</w:t>
      </w:r>
    </w:p>
    <w:p w:rsidR="00876D69" w:rsidRDefault="00394F7F">
      <w:pPr>
        <w:pStyle w:val="NormalWeb"/>
        <w:numPr>
          <w:ilvl w:val="0"/>
          <w:numId w:val="29"/>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Complements </w:t>
      </w:r>
      <w:r>
        <w:rPr>
          <w:rFonts w:ascii="Century Gothic" w:hAnsi="Century Gothic"/>
          <w:b/>
          <w:bCs/>
          <w:color w:val="000000"/>
          <w:sz w:val="22"/>
          <w:szCs w:val="22"/>
        </w:rPr>
        <w:t>answer the question</w:t>
      </w:r>
      <w:r>
        <w:rPr>
          <w:rFonts w:ascii="Century Gothic" w:hAnsi="Century Gothic"/>
          <w:color w:val="000000"/>
          <w:sz w:val="22"/>
          <w:szCs w:val="22"/>
        </w:rPr>
        <w:t xml:space="preserve">: </w:t>
      </w:r>
      <w:r>
        <w:rPr>
          <w:rFonts w:ascii="Century Gothic" w:hAnsi="Century Gothic"/>
          <w:i/>
          <w:iCs/>
          <w:color w:val="000000"/>
          <w:sz w:val="22"/>
          <w:szCs w:val="22"/>
        </w:rPr>
        <w:t>What is the verb acting upon?</w:t>
      </w:r>
    </w:p>
    <w:p w:rsidR="00876D69" w:rsidRDefault="00394F7F">
      <w:pPr>
        <w:pStyle w:val="NormalWeb"/>
        <w:numPr>
          <w:ilvl w:val="0"/>
          <w:numId w:val="29"/>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They provide </w:t>
      </w:r>
      <w:r>
        <w:rPr>
          <w:rFonts w:ascii="Century Gothic" w:hAnsi="Century Gothic"/>
          <w:b/>
          <w:bCs/>
          <w:color w:val="000000"/>
          <w:sz w:val="22"/>
          <w:szCs w:val="22"/>
        </w:rPr>
        <w:t>clarity, precision, and context</w:t>
      </w:r>
      <w:r>
        <w:rPr>
          <w:rFonts w:ascii="Century Gothic" w:hAnsi="Century Gothic"/>
          <w:color w:val="000000"/>
          <w:sz w:val="22"/>
          <w:szCs w:val="22"/>
        </w:rPr>
        <w:t xml:space="preserve"> to the event being described.</w:t>
      </w:r>
    </w:p>
    <w:p w:rsidR="00876D69" w:rsidRDefault="00394F7F">
      <w:pPr>
        <w:pStyle w:val="NormalWeb"/>
        <w:numPr>
          <w:ilvl w:val="0"/>
          <w:numId w:val="29"/>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choice of complement often </w:t>
      </w:r>
      <w:r>
        <w:rPr>
          <w:rFonts w:ascii="Century Gothic" w:hAnsi="Century Gothic"/>
          <w:b/>
          <w:bCs/>
          <w:color w:val="000000"/>
          <w:sz w:val="22"/>
          <w:szCs w:val="22"/>
        </w:rPr>
        <w:t>defines the verb’s scope and meaning</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4.3.2 Indirect Compliment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Definition and Grammatical Function</w:t>
      </w:r>
    </w:p>
    <w:p w:rsidR="00876D69" w:rsidRDefault="00394F7F">
      <w:pPr>
        <w:pStyle w:val="NormalWeb"/>
        <w:numPr>
          <w:ilvl w:val="0"/>
          <w:numId w:val="30"/>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An </w:t>
      </w:r>
      <w:r>
        <w:rPr>
          <w:rFonts w:ascii="Century Gothic" w:hAnsi="Century Gothic"/>
          <w:b/>
          <w:bCs/>
          <w:color w:val="000000"/>
          <w:sz w:val="22"/>
          <w:szCs w:val="22"/>
        </w:rPr>
        <w:t>indirect complement</w:t>
      </w:r>
      <w:r>
        <w:rPr>
          <w:rFonts w:ascii="Century Gothic" w:hAnsi="Century Gothic"/>
          <w:color w:val="000000"/>
          <w:sz w:val="22"/>
          <w:szCs w:val="22"/>
        </w:rPr>
        <w:t xml:space="preserve"> in Ekegusii represents a </w:t>
      </w:r>
      <w:r>
        <w:rPr>
          <w:rFonts w:ascii="Century Gothic" w:hAnsi="Century Gothic"/>
          <w:b/>
          <w:bCs/>
          <w:color w:val="000000"/>
          <w:sz w:val="22"/>
          <w:szCs w:val="22"/>
        </w:rPr>
        <w:t>recipient</w:t>
      </w:r>
      <w:r>
        <w:rPr>
          <w:rFonts w:ascii="Century Gothic" w:hAnsi="Century Gothic"/>
          <w:color w:val="000000"/>
          <w:sz w:val="22"/>
          <w:szCs w:val="22"/>
        </w:rPr>
        <w:t xml:space="preserve"> or </w:t>
      </w:r>
      <w:r>
        <w:rPr>
          <w:rFonts w:ascii="Century Gothic" w:hAnsi="Century Gothic"/>
          <w:b/>
          <w:bCs/>
          <w:color w:val="000000"/>
          <w:sz w:val="22"/>
          <w:szCs w:val="22"/>
        </w:rPr>
        <w:t>beneficiary</w:t>
      </w:r>
      <w:r>
        <w:rPr>
          <w:rFonts w:ascii="Century Gothic" w:hAnsi="Century Gothic"/>
          <w:color w:val="000000"/>
          <w:sz w:val="22"/>
          <w:szCs w:val="22"/>
        </w:rPr>
        <w:t xml:space="preserve"> of an action, rather than the </w:t>
      </w:r>
      <w:r>
        <w:rPr>
          <w:rFonts w:ascii="Century Gothic" w:hAnsi="Century Gothic"/>
          <w:b/>
          <w:bCs/>
          <w:color w:val="000000"/>
          <w:sz w:val="22"/>
          <w:szCs w:val="22"/>
        </w:rPr>
        <w:t>direct object</w:t>
      </w:r>
      <w:r>
        <w:rPr>
          <w:rFonts w:ascii="Century Gothic" w:hAnsi="Century Gothic"/>
          <w:color w:val="000000"/>
          <w:sz w:val="22"/>
          <w:szCs w:val="22"/>
        </w:rPr>
        <w:t xml:space="preserve"> of the verb.</w:t>
      </w:r>
    </w:p>
    <w:p w:rsidR="00876D69" w:rsidRDefault="00394F7F">
      <w:pPr>
        <w:pStyle w:val="NormalWeb"/>
        <w:numPr>
          <w:ilvl w:val="0"/>
          <w:numId w:val="30"/>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It defines a </w:t>
      </w:r>
      <w:r>
        <w:rPr>
          <w:rFonts w:ascii="Century Gothic" w:hAnsi="Century Gothic"/>
          <w:b/>
          <w:bCs/>
          <w:color w:val="000000"/>
          <w:sz w:val="22"/>
          <w:szCs w:val="22"/>
        </w:rPr>
        <w:t>mediated relationship</w:t>
      </w:r>
      <w:r>
        <w:rPr>
          <w:rFonts w:ascii="Century Gothic" w:hAnsi="Century Gothic"/>
          <w:color w:val="000000"/>
          <w:sz w:val="22"/>
          <w:szCs w:val="22"/>
        </w:rPr>
        <w:t xml:space="preserve"> between the </w:t>
      </w:r>
      <w:r>
        <w:rPr>
          <w:rFonts w:ascii="Century Gothic" w:hAnsi="Century Gothic"/>
          <w:b/>
          <w:bCs/>
          <w:color w:val="000000"/>
          <w:sz w:val="22"/>
          <w:szCs w:val="22"/>
        </w:rPr>
        <w:t>subject (agent)</w:t>
      </w:r>
      <w:r>
        <w:rPr>
          <w:rFonts w:ascii="Century Gothic" w:hAnsi="Century Gothic"/>
          <w:color w:val="000000"/>
          <w:sz w:val="22"/>
          <w:szCs w:val="22"/>
        </w:rPr>
        <w:t xml:space="preserve"> and the </w:t>
      </w:r>
      <w:r>
        <w:rPr>
          <w:rFonts w:ascii="Century Gothic" w:hAnsi="Century Gothic"/>
          <w:b/>
          <w:bCs/>
          <w:color w:val="000000"/>
          <w:sz w:val="22"/>
          <w:szCs w:val="22"/>
        </w:rPr>
        <w:t>object (theme)</w:t>
      </w:r>
      <w:r>
        <w:rPr>
          <w:rFonts w:ascii="Century Gothic" w:hAnsi="Century Gothic"/>
          <w:color w:val="000000"/>
          <w:sz w:val="22"/>
          <w:szCs w:val="22"/>
        </w:rPr>
        <w:t>.</w:t>
      </w:r>
    </w:p>
    <w:p w:rsidR="00876D69" w:rsidRDefault="00394F7F">
      <w:pPr>
        <w:pStyle w:val="NormalWeb"/>
        <w:numPr>
          <w:ilvl w:val="0"/>
          <w:numId w:val="30"/>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This structure reflects </w:t>
      </w:r>
      <w:r>
        <w:rPr>
          <w:rFonts w:ascii="Century Gothic" w:hAnsi="Century Gothic"/>
          <w:b/>
          <w:bCs/>
          <w:color w:val="000000"/>
          <w:sz w:val="22"/>
          <w:szCs w:val="22"/>
        </w:rPr>
        <w:t>transfer</w:t>
      </w:r>
      <w:r>
        <w:rPr>
          <w:rFonts w:ascii="Century Gothic" w:hAnsi="Century Gothic"/>
          <w:color w:val="000000"/>
          <w:sz w:val="22"/>
          <w:szCs w:val="22"/>
        </w:rPr>
        <w:t xml:space="preserve">, </w:t>
      </w:r>
      <w:r>
        <w:rPr>
          <w:rFonts w:ascii="Century Gothic" w:hAnsi="Century Gothic"/>
          <w:b/>
          <w:bCs/>
          <w:color w:val="000000"/>
          <w:sz w:val="22"/>
          <w:szCs w:val="22"/>
        </w:rPr>
        <w:t>communication</w:t>
      </w:r>
      <w:r>
        <w:rPr>
          <w:rFonts w:ascii="Century Gothic" w:hAnsi="Century Gothic"/>
          <w:color w:val="000000"/>
          <w:sz w:val="22"/>
          <w:szCs w:val="22"/>
        </w:rPr>
        <w:t xml:space="preserve">, or </w:t>
      </w:r>
      <w:r>
        <w:rPr>
          <w:rFonts w:ascii="Century Gothic" w:hAnsi="Century Gothic"/>
          <w:b/>
          <w:bCs/>
          <w:color w:val="000000"/>
          <w:sz w:val="22"/>
          <w:szCs w:val="22"/>
        </w:rPr>
        <w:t>exchange</w:t>
      </w:r>
      <w:r>
        <w:rPr>
          <w:rFonts w:ascii="Century Gothic" w:hAnsi="Century Gothic"/>
          <w:color w:val="000000"/>
          <w:sz w:val="22"/>
          <w:szCs w:val="22"/>
        </w:rPr>
        <w:t xml:space="preserve">, where the </w:t>
      </w:r>
      <w:r>
        <w:rPr>
          <w:rFonts w:ascii="Century Gothic" w:hAnsi="Century Gothic"/>
          <w:b/>
          <w:bCs/>
          <w:color w:val="000000"/>
          <w:sz w:val="22"/>
          <w:szCs w:val="22"/>
        </w:rPr>
        <w:t>object is given, sent, or delivered to someone</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2. Structural Composition: Subject + Verb + Indirect Complement + Direct Object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General Pattern:</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Subject</w:t>
      </w:r>
      <w:r>
        <w:rPr>
          <w:rFonts w:ascii="Century Gothic" w:hAnsi="Century Gothic"/>
          <w:color w:val="000000"/>
          <w:sz w:val="22"/>
          <w:szCs w:val="22"/>
        </w:rPr>
        <w:t xml:space="preserve"> → </w:t>
      </w:r>
      <w:r>
        <w:rPr>
          <w:rFonts w:ascii="Century Gothic" w:hAnsi="Century Gothic"/>
          <w:b/>
          <w:bCs/>
          <w:color w:val="000000"/>
          <w:sz w:val="22"/>
          <w:szCs w:val="22"/>
        </w:rPr>
        <w:t>Verb</w:t>
      </w:r>
      <w:r>
        <w:rPr>
          <w:rFonts w:ascii="Century Gothic" w:hAnsi="Century Gothic"/>
          <w:color w:val="000000"/>
          <w:sz w:val="22"/>
          <w:szCs w:val="22"/>
        </w:rPr>
        <w:t xml:space="preserve"> → </w:t>
      </w:r>
      <w:r>
        <w:rPr>
          <w:rFonts w:ascii="Century Gothic" w:hAnsi="Century Gothic"/>
          <w:b/>
          <w:bCs/>
          <w:color w:val="000000"/>
          <w:sz w:val="22"/>
          <w:szCs w:val="22"/>
        </w:rPr>
        <w:t>Recipient (Indirect Complement)</w:t>
      </w:r>
      <w:r>
        <w:rPr>
          <w:rFonts w:ascii="Century Gothic" w:hAnsi="Century Gothic"/>
          <w:color w:val="000000"/>
          <w:sz w:val="22"/>
          <w:szCs w:val="22"/>
        </w:rPr>
        <w:t xml:space="preserve"> → </w:t>
      </w:r>
      <w:r>
        <w:rPr>
          <w:rFonts w:ascii="Century Gothic" w:hAnsi="Century Gothic"/>
          <w:b/>
          <w:bCs/>
          <w:color w:val="000000"/>
          <w:sz w:val="22"/>
          <w:szCs w:val="22"/>
        </w:rPr>
        <w:t>Thing Given (Direct Object)</w:t>
      </w:r>
    </w:p>
    <w:p w:rsidR="00876D69" w:rsidRDefault="00394F7F">
      <w:pPr>
        <w:pStyle w:val="NormalWeb"/>
        <w:numPr>
          <w:ilvl w:val="0"/>
          <w:numId w:val="31"/>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indirect complement</w:t>
      </w:r>
      <w:r>
        <w:rPr>
          <w:rFonts w:ascii="Century Gothic" w:hAnsi="Century Gothic"/>
          <w:color w:val="000000"/>
          <w:sz w:val="22"/>
          <w:szCs w:val="22"/>
        </w:rPr>
        <w:t xml:space="preserve"> answers the question: </w:t>
      </w:r>
      <w:r>
        <w:rPr>
          <w:rFonts w:ascii="Century Gothic" w:hAnsi="Century Gothic"/>
          <w:i/>
          <w:iCs/>
          <w:color w:val="000000"/>
          <w:sz w:val="22"/>
          <w:szCs w:val="22"/>
        </w:rPr>
        <w:t>To whom?</w:t>
      </w:r>
      <w:r>
        <w:rPr>
          <w:rFonts w:ascii="Century Gothic" w:hAnsi="Century Gothic"/>
          <w:color w:val="000000"/>
          <w:sz w:val="22"/>
          <w:szCs w:val="22"/>
        </w:rPr>
        <w:t xml:space="preserve"> or </w:t>
      </w:r>
      <w:proofErr w:type="gramStart"/>
      <w:r>
        <w:rPr>
          <w:rFonts w:ascii="Century Gothic" w:hAnsi="Century Gothic"/>
          <w:i/>
          <w:iCs/>
          <w:color w:val="000000"/>
          <w:sz w:val="22"/>
          <w:szCs w:val="22"/>
        </w:rPr>
        <w:t>For</w:t>
      </w:r>
      <w:proofErr w:type="gramEnd"/>
      <w:r>
        <w:rPr>
          <w:rFonts w:ascii="Century Gothic" w:hAnsi="Century Gothic"/>
          <w:i/>
          <w:iCs/>
          <w:color w:val="000000"/>
          <w:sz w:val="22"/>
          <w:szCs w:val="22"/>
        </w:rPr>
        <w:t xml:space="preserve"> whom?</w:t>
      </w:r>
    </w:p>
    <w:p w:rsidR="00876D69" w:rsidRDefault="00394F7F">
      <w:pPr>
        <w:pStyle w:val="NormalWeb"/>
        <w:numPr>
          <w:ilvl w:val="0"/>
          <w:numId w:val="31"/>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direct object</w:t>
      </w:r>
      <w:r>
        <w:rPr>
          <w:rFonts w:ascii="Century Gothic" w:hAnsi="Century Gothic"/>
          <w:color w:val="000000"/>
          <w:sz w:val="22"/>
          <w:szCs w:val="22"/>
        </w:rPr>
        <w:t xml:space="preserve"> answers: </w:t>
      </w:r>
      <w:r>
        <w:rPr>
          <w:rFonts w:ascii="Century Gothic" w:hAnsi="Century Gothic"/>
          <w:i/>
          <w:iCs/>
          <w:color w:val="000000"/>
          <w:sz w:val="22"/>
          <w:szCs w:val="22"/>
        </w:rPr>
        <w:t>What?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3. Key Characteristics</w:t>
      </w:r>
    </w:p>
    <w:p w:rsidR="00876D69" w:rsidRDefault="00394F7F">
      <w:pPr>
        <w:pStyle w:val="NormalWeb"/>
        <w:numPr>
          <w:ilvl w:val="0"/>
          <w:numId w:val="32"/>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Dual-Object Construction</w:t>
      </w:r>
      <w:r>
        <w:rPr>
          <w:rFonts w:ascii="Century Gothic" w:hAnsi="Century Gothic"/>
          <w:color w:val="000000"/>
          <w:sz w:val="22"/>
          <w:szCs w:val="22"/>
        </w:rPr>
        <w:t xml:space="preserve">: Involves both a </w:t>
      </w:r>
      <w:r>
        <w:rPr>
          <w:rFonts w:ascii="Century Gothic" w:hAnsi="Century Gothic"/>
          <w:b/>
          <w:bCs/>
          <w:color w:val="000000"/>
          <w:sz w:val="22"/>
          <w:szCs w:val="22"/>
        </w:rPr>
        <w:t>direct object</w:t>
      </w:r>
      <w:r>
        <w:rPr>
          <w:rFonts w:ascii="Century Gothic" w:hAnsi="Century Gothic"/>
          <w:color w:val="000000"/>
          <w:sz w:val="22"/>
          <w:szCs w:val="22"/>
        </w:rPr>
        <w:t xml:space="preserve"> (the item) and an </w:t>
      </w:r>
      <w:r>
        <w:rPr>
          <w:rFonts w:ascii="Century Gothic" w:hAnsi="Century Gothic"/>
          <w:b/>
          <w:bCs/>
          <w:color w:val="000000"/>
          <w:sz w:val="22"/>
          <w:szCs w:val="22"/>
        </w:rPr>
        <w:t>indirect object</w:t>
      </w:r>
      <w:r>
        <w:rPr>
          <w:rFonts w:ascii="Century Gothic" w:hAnsi="Century Gothic"/>
          <w:color w:val="000000"/>
          <w:sz w:val="22"/>
          <w:szCs w:val="22"/>
        </w:rPr>
        <w:t xml:space="preserve"> (the recipient).</w:t>
      </w:r>
    </w:p>
    <w:p w:rsidR="00876D69" w:rsidRDefault="00394F7F">
      <w:pPr>
        <w:pStyle w:val="NormalWeb"/>
        <w:numPr>
          <w:ilvl w:val="0"/>
          <w:numId w:val="3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 xml:space="preserve">The verb often implies </w:t>
      </w:r>
      <w:r>
        <w:rPr>
          <w:rFonts w:ascii="Century Gothic" w:hAnsi="Century Gothic"/>
          <w:b/>
          <w:bCs/>
          <w:color w:val="000000"/>
          <w:sz w:val="22"/>
          <w:szCs w:val="22"/>
        </w:rPr>
        <w:t>transfer</w:t>
      </w:r>
      <w:r>
        <w:rPr>
          <w:rFonts w:ascii="Century Gothic" w:hAnsi="Century Gothic"/>
          <w:color w:val="000000"/>
          <w:sz w:val="22"/>
          <w:szCs w:val="22"/>
        </w:rPr>
        <w:t>: verbs like oire</w:t>
      </w:r>
      <w:r>
        <w:rPr>
          <w:rFonts w:ascii="Century Gothic" w:hAnsi="Century Gothic"/>
          <w:i/>
          <w:iCs/>
          <w:color w:val="000000"/>
          <w:sz w:val="22"/>
          <w:szCs w:val="22"/>
        </w:rPr>
        <w:t xml:space="preserve"> (give)</w:t>
      </w:r>
      <w:r>
        <w:rPr>
          <w:rFonts w:ascii="Century Gothic" w:hAnsi="Century Gothic"/>
          <w:color w:val="000000"/>
          <w:sz w:val="22"/>
          <w:szCs w:val="22"/>
        </w:rPr>
        <w:t>, onyorire</w:t>
      </w:r>
      <w:r>
        <w:rPr>
          <w:rFonts w:ascii="Century Gothic" w:hAnsi="Century Gothic"/>
          <w:i/>
          <w:iCs/>
          <w:color w:val="000000"/>
          <w:sz w:val="22"/>
          <w:szCs w:val="22"/>
        </w:rPr>
        <w:t xml:space="preserve"> (receive/get)</w:t>
      </w:r>
      <w:r>
        <w:rPr>
          <w:rFonts w:ascii="Century Gothic" w:hAnsi="Century Gothic"/>
          <w:color w:val="000000"/>
          <w:sz w:val="22"/>
          <w:szCs w:val="22"/>
        </w:rPr>
        <w:t>, ‘tebia</w:t>
      </w:r>
      <w:r>
        <w:rPr>
          <w:rFonts w:ascii="Century Gothic" w:hAnsi="Century Gothic"/>
          <w:i/>
          <w:iCs/>
          <w:color w:val="000000"/>
          <w:sz w:val="22"/>
          <w:szCs w:val="22"/>
        </w:rPr>
        <w:t xml:space="preserve"> (tell)</w:t>
      </w:r>
      <w:r>
        <w:rPr>
          <w:rFonts w:ascii="Century Gothic" w:hAnsi="Century Gothic"/>
          <w:color w:val="000000"/>
          <w:sz w:val="22"/>
          <w:szCs w:val="22"/>
        </w:rPr>
        <w:t>, etc.</w:t>
      </w:r>
    </w:p>
    <w:p w:rsidR="00876D69" w:rsidRDefault="00394F7F">
      <w:pPr>
        <w:pStyle w:val="NormalWeb"/>
        <w:numPr>
          <w:ilvl w:val="0"/>
          <w:numId w:val="32"/>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Word order</w:t>
      </w:r>
      <w:r>
        <w:rPr>
          <w:rFonts w:ascii="Century Gothic" w:hAnsi="Century Gothic"/>
          <w:color w:val="000000"/>
          <w:sz w:val="22"/>
          <w:szCs w:val="22"/>
        </w:rPr>
        <w:t xml:space="preserve"> is critical in distinguishing </w:t>
      </w:r>
      <w:r>
        <w:rPr>
          <w:rFonts w:ascii="Century Gothic" w:hAnsi="Century Gothic"/>
          <w:b/>
          <w:bCs/>
          <w:color w:val="000000"/>
          <w:sz w:val="22"/>
          <w:szCs w:val="22"/>
        </w:rPr>
        <w:t>who is giving/receiving</w:t>
      </w:r>
      <w:r>
        <w:rPr>
          <w:rFonts w:ascii="Century Gothic" w:hAnsi="Century Gothic"/>
          <w:color w:val="000000"/>
          <w:sz w:val="22"/>
          <w:szCs w:val="22"/>
        </w:rPr>
        <w:t xml:space="preserve"> and </w:t>
      </w:r>
      <w:r>
        <w:rPr>
          <w:rFonts w:ascii="Century Gothic" w:hAnsi="Century Gothic"/>
          <w:b/>
          <w:bCs/>
          <w:color w:val="000000"/>
          <w:sz w:val="22"/>
          <w:szCs w:val="22"/>
        </w:rPr>
        <w:t>what is being given/received</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4. Illustrative Examples and Analyses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Nyabuto omoire Makori enyimbo.</w:t>
      </w:r>
    </w:p>
    <w:p w:rsidR="00876D69" w:rsidRDefault="00394F7F">
      <w:pPr>
        <w:pStyle w:val="NormalWeb"/>
        <w:numPr>
          <w:ilvl w:val="0"/>
          <w:numId w:val="33"/>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Translation: Nyabuto</w:t>
      </w:r>
      <w:r>
        <w:rPr>
          <w:rFonts w:ascii="Century Gothic" w:hAnsi="Century Gothic"/>
          <w:i/>
          <w:iCs/>
          <w:color w:val="000000"/>
          <w:sz w:val="22"/>
          <w:szCs w:val="22"/>
        </w:rPr>
        <w:t xml:space="preserve"> gives Makori the stick</w:t>
      </w:r>
    </w:p>
    <w:p w:rsidR="00876D69" w:rsidRDefault="00394F7F">
      <w:pPr>
        <w:pStyle w:val="NormalWeb"/>
        <w:numPr>
          <w:ilvl w:val="0"/>
          <w:numId w:val="33"/>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Subject:</w:t>
      </w:r>
      <w:r>
        <w:rPr>
          <w:rFonts w:ascii="Century Gothic" w:hAnsi="Century Gothic"/>
          <w:color w:val="000000"/>
          <w:sz w:val="22"/>
          <w:szCs w:val="22"/>
        </w:rPr>
        <w:t xml:space="preserve"> Nyabuto</w:t>
      </w:r>
    </w:p>
    <w:p w:rsidR="00876D69" w:rsidRDefault="00394F7F">
      <w:pPr>
        <w:pStyle w:val="NormalWeb"/>
        <w:numPr>
          <w:ilvl w:val="0"/>
          <w:numId w:val="33"/>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Verb:</w:t>
      </w:r>
      <w:r>
        <w:rPr>
          <w:rFonts w:ascii="Century Gothic" w:hAnsi="Century Gothic"/>
          <w:color w:val="000000"/>
          <w:sz w:val="22"/>
          <w:szCs w:val="22"/>
        </w:rPr>
        <w:t xml:space="preserve"> omoire (give)</w:t>
      </w:r>
    </w:p>
    <w:p w:rsidR="00876D69" w:rsidRDefault="00394F7F">
      <w:pPr>
        <w:pStyle w:val="NormalWeb"/>
        <w:numPr>
          <w:ilvl w:val="0"/>
          <w:numId w:val="33"/>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Indirect Complement:</w:t>
      </w:r>
      <w:r>
        <w:rPr>
          <w:rFonts w:ascii="Century Gothic" w:hAnsi="Century Gothic"/>
          <w:color w:val="000000"/>
          <w:sz w:val="22"/>
          <w:szCs w:val="22"/>
        </w:rPr>
        <w:t xml:space="preserve"> Makori (recipient)</w:t>
      </w:r>
    </w:p>
    <w:p w:rsidR="00876D69" w:rsidRDefault="00394F7F">
      <w:pPr>
        <w:pStyle w:val="NormalWeb"/>
        <w:numPr>
          <w:ilvl w:val="0"/>
          <w:numId w:val="33"/>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Direct Object:</w:t>
      </w:r>
      <w:r>
        <w:rPr>
          <w:rFonts w:ascii="Century Gothic" w:hAnsi="Century Gothic"/>
          <w:color w:val="000000"/>
          <w:sz w:val="22"/>
          <w:szCs w:val="22"/>
        </w:rPr>
        <w:t xml:space="preserve"> enyimbo (stick)</w:t>
      </w:r>
    </w:p>
    <w:p w:rsidR="00876D69" w:rsidRDefault="00394F7F">
      <w:pPr>
        <w:pStyle w:val="NormalWeb"/>
        <w:numPr>
          <w:ilvl w:val="0"/>
          <w:numId w:val="33"/>
        </w:numPr>
        <w:spacing w:before="219" w:beforeAutospacing="0" w:after="0" w:afterAutospacing="0"/>
        <w:ind w:right="548"/>
        <w:rPr>
          <w:rFonts w:ascii="Century Gothic" w:hAnsi="Century Gothic"/>
          <w:color w:val="000000"/>
          <w:sz w:val="22"/>
          <w:szCs w:val="22"/>
        </w:rPr>
      </w:pPr>
      <w:r>
        <w:rPr>
          <w:rFonts w:ascii="Segoe UI Emoji" w:hAnsi="Segoe UI Emoji" w:cs="Segoe UI Emoji"/>
          <w:color w:val="000000"/>
          <w:sz w:val="22"/>
          <w:szCs w:val="22"/>
        </w:rPr>
        <w:t>✔</w:t>
      </w:r>
      <w:r>
        <w:rPr>
          <w:rFonts w:ascii="Century Gothic" w:hAnsi="Century Gothic"/>
          <w:color w:val="000000"/>
          <w:sz w:val="22"/>
          <w:szCs w:val="22"/>
        </w:rPr>
        <w:t xml:space="preserve"> The action (giving) is directed at Makori, who receives the </w:t>
      </w:r>
      <w:r>
        <w:rPr>
          <w:rFonts w:ascii="Century Gothic" w:hAnsi="Century Gothic"/>
          <w:i/>
          <w:iCs/>
          <w:color w:val="000000"/>
          <w:sz w:val="22"/>
          <w:szCs w:val="22"/>
        </w:rPr>
        <w:t>stick</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Inche namoete Makori riuko.</w:t>
      </w:r>
    </w:p>
    <w:p w:rsidR="00876D69" w:rsidRDefault="00394F7F">
      <w:pPr>
        <w:pStyle w:val="NormalWeb"/>
        <w:numPr>
          <w:ilvl w:val="0"/>
          <w:numId w:val="3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Translation: </w:t>
      </w:r>
      <w:r>
        <w:rPr>
          <w:rFonts w:ascii="Century Gothic" w:hAnsi="Century Gothic"/>
          <w:i/>
          <w:iCs/>
          <w:color w:val="000000"/>
          <w:sz w:val="22"/>
          <w:szCs w:val="22"/>
        </w:rPr>
        <w:t>I gave Makori the letter</w:t>
      </w:r>
    </w:p>
    <w:p w:rsidR="00876D69" w:rsidRDefault="00394F7F">
      <w:pPr>
        <w:pStyle w:val="NormalWeb"/>
        <w:numPr>
          <w:ilvl w:val="0"/>
          <w:numId w:val="3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Subject:</w:t>
      </w:r>
      <w:r>
        <w:rPr>
          <w:rFonts w:ascii="Century Gothic" w:hAnsi="Century Gothic"/>
          <w:color w:val="000000"/>
          <w:sz w:val="22"/>
          <w:szCs w:val="22"/>
        </w:rPr>
        <w:t xml:space="preserve"> Inche- (I)</w:t>
      </w:r>
    </w:p>
    <w:p w:rsidR="00876D69" w:rsidRDefault="00394F7F">
      <w:pPr>
        <w:pStyle w:val="NormalWeb"/>
        <w:numPr>
          <w:ilvl w:val="0"/>
          <w:numId w:val="3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Verb:</w:t>
      </w:r>
      <w:r>
        <w:rPr>
          <w:rFonts w:ascii="Century Gothic" w:hAnsi="Century Gothic"/>
          <w:color w:val="000000"/>
          <w:sz w:val="22"/>
          <w:szCs w:val="22"/>
        </w:rPr>
        <w:t xml:space="preserve"> -Namoete (give)</w:t>
      </w:r>
    </w:p>
    <w:p w:rsidR="00876D69" w:rsidRDefault="00394F7F">
      <w:pPr>
        <w:pStyle w:val="NormalWeb"/>
        <w:numPr>
          <w:ilvl w:val="0"/>
          <w:numId w:val="3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Indirect Complement:</w:t>
      </w:r>
      <w:r>
        <w:rPr>
          <w:rFonts w:ascii="Century Gothic" w:hAnsi="Century Gothic"/>
          <w:color w:val="000000"/>
          <w:sz w:val="22"/>
          <w:szCs w:val="22"/>
        </w:rPr>
        <w:t xml:space="preserve"> Makori</w:t>
      </w:r>
    </w:p>
    <w:p w:rsidR="00876D69" w:rsidRDefault="00394F7F">
      <w:pPr>
        <w:pStyle w:val="NormalWeb"/>
        <w:numPr>
          <w:ilvl w:val="0"/>
          <w:numId w:val="3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Direct Object:</w:t>
      </w:r>
      <w:r>
        <w:rPr>
          <w:rFonts w:ascii="Century Gothic" w:hAnsi="Century Gothic"/>
          <w:color w:val="000000"/>
          <w:sz w:val="22"/>
          <w:szCs w:val="22"/>
        </w:rPr>
        <w:t xml:space="preserve"> riuko (letter)</w:t>
      </w:r>
    </w:p>
    <w:p w:rsidR="00876D69" w:rsidRDefault="00394F7F">
      <w:pPr>
        <w:pStyle w:val="NormalWeb"/>
        <w:numPr>
          <w:ilvl w:val="0"/>
          <w:numId w:val="34"/>
        </w:numPr>
        <w:spacing w:before="219" w:beforeAutospacing="0" w:after="0" w:afterAutospacing="0"/>
        <w:ind w:right="548"/>
        <w:rPr>
          <w:rFonts w:ascii="Century Gothic" w:hAnsi="Century Gothic"/>
          <w:color w:val="000000"/>
          <w:sz w:val="22"/>
          <w:szCs w:val="22"/>
        </w:rPr>
      </w:pPr>
      <w:r>
        <w:rPr>
          <w:rFonts w:ascii="Segoe UI Emoji" w:hAnsi="Segoe UI Emoji" w:cs="Segoe UI Emoji"/>
          <w:color w:val="000000"/>
          <w:sz w:val="22"/>
          <w:szCs w:val="22"/>
        </w:rPr>
        <w:t>✔</w:t>
      </w:r>
      <w:r>
        <w:rPr>
          <w:rFonts w:ascii="Century Gothic" w:hAnsi="Century Gothic"/>
          <w:color w:val="000000"/>
          <w:sz w:val="22"/>
          <w:szCs w:val="22"/>
        </w:rPr>
        <w:t xml:space="preserve"> The </w:t>
      </w:r>
      <w:r>
        <w:rPr>
          <w:rFonts w:ascii="Century Gothic" w:hAnsi="Century Gothic"/>
          <w:b/>
          <w:bCs/>
          <w:color w:val="000000"/>
          <w:sz w:val="22"/>
          <w:szCs w:val="22"/>
        </w:rPr>
        <w:t>action and possession</w:t>
      </w:r>
      <w:r>
        <w:rPr>
          <w:rFonts w:ascii="Century Gothic" w:hAnsi="Century Gothic"/>
          <w:color w:val="000000"/>
          <w:sz w:val="22"/>
          <w:szCs w:val="22"/>
        </w:rPr>
        <w:t xml:space="preserve"> are separated; the letter is transferred </w:t>
      </w:r>
      <w:r>
        <w:rPr>
          <w:rFonts w:ascii="Century Gothic" w:hAnsi="Century Gothic"/>
          <w:i/>
          <w:iCs/>
          <w:color w:val="000000"/>
          <w:sz w:val="22"/>
          <w:szCs w:val="22"/>
        </w:rPr>
        <w:t>to Makori</w:t>
      </w:r>
      <w:r>
        <w:rPr>
          <w:rFonts w:ascii="Century Gothic" w:hAnsi="Century Gothic"/>
          <w:color w:val="000000"/>
          <w:sz w:val="22"/>
          <w:szCs w:val="22"/>
        </w:rPr>
        <w:t xml:space="preserve"> by </w:t>
      </w:r>
      <w:r>
        <w:rPr>
          <w:rFonts w:ascii="Century Gothic" w:hAnsi="Century Gothic"/>
          <w:i/>
          <w:iCs/>
          <w:color w:val="000000"/>
          <w:sz w:val="22"/>
          <w:szCs w:val="22"/>
        </w:rPr>
        <w:t>me</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Omwana oire ng’ina egekabu.</w:t>
      </w:r>
    </w:p>
    <w:p w:rsidR="00876D69" w:rsidRDefault="00394F7F">
      <w:pPr>
        <w:pStyle w:val="NormalWeb"/>
        <w:numPr>
          <w:ilvl w:val="0"/>
          <w:numId w:val="3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Translation: </w:t>
      </w:r>
      <w:r>
        <w:rPr>
          <w:rFonts w:ascii="Century Gothic" w:hAnsi="Century Gothic"/>
          <w:i/>
          <w:iCs/>
          <w:color w:val="000000"/>
          <w:sz w:val="22"/>
          <w:szCs w:val="22"/>
        </w:rPr>
        <w:t>The child gives the mother a basket</w:t>
      </w:r>
    </w:p>
    <w:p w:rsidR="00876D69" w:rsidRDefault="00394F7F">
      <w:pPr>
        <w:pStyle w:val="NormalWeb"/>
        <w:numPr>
          <w:ilvl w:val="0"/>
          <w:numId w:val="3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Subject:</w:t>
      </w:r>
      <w:r>
        <w:rPr>
          <w:rFonts w:ascii="Century Gothic" w:hAnsi="Century Gothic"/>
          <w:color w:val="000000"/>
          <w:sz w:val="22"/>
          <w:szCs w:val="22"/>
        </w:rPr>
        <w:t xml:space="preserve"> Omwana (child)</w:t>
      </w:r>
    </w:p>
    <w:p w:rsidR="00876D69" w:rsidRDefault="00394F7F">
      <w:pPr>
        <w:pStyle w:val="NormalWeb"/>
        <w:numPr>
          <w:ilvl w:val="0"/>
          <w:numId w:val="3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Verb:</w:t>
      </w:r>
      <w:r>
        <w:rPr>
          <w:rFonts w:ascii="Century Gothic" w:hAnsi="Century Gothic"/>
          <w:color w:val="000000"/>
          <w:sz w:val="22"/>
          <w:szCs w:val="22"/>
        </w:rPr>
        <w:t xml:space="preserve"> oire (gives)</w:t>
      </w:r>
    </w:p>
    <w:p w:rsidR="00876D69" w:rsidRDefault="00394F7F">
      <w:pPr>
        <w:pStyle w:val="NormalWeb"/>
        <w:numPr>
          <w:ilvl w:val="0"/>
          <w:numId w:val="3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Indirect Complement:</w:t>
      </w:r>
      <w:r>
        <w:rPr>
          <w:rFonts w:ascii="Century Gothic" w:hAnsi="Century Gothic"/>
          <w:color w:val="000000"/>
          <w:sz w:val="22"/>
          <w:szCs w:val="22"/>
        </w:rPr>
        <w:t xml:space="preserve"> ng’ina (his/her mother)</w:t>
      </w:r>
    </w:p>
    <w:p w:rsidR="00876D69" w:rsidRDefault="00394F7F">
      <w:pPr>
        <w:pStyle w:val="NormalWeb"/>
        <w:numPr>
          <w:ilvl w:val="0"/>
          <w:numId w:val="3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Direct Object:</w:t>
      </w:r>
      <w:r>
        <w:rPr>
          <w:rFonts w:ascii="Century Gothic" w:hAnsi="Century Gothic"/>
          <w:color w:val="000000"/>
          <w:sz w:val="22"/>
          <w:szCs w:val="22"/>
        </w:rPr>
        <w:t xml:space="preserve"> egekabu (basket)</w:t>
      </w:r>
    </w:p>
    <w:p w:rsidR="00876D69" w:rsidRDefault="00394F7F">
      <w:pPr>
        <w:pStyle w:val="NormalWeb"/>
        <w:numPr>
          <w:ilvl w:val="0"/>
          <w:numId w:val="35"/>
        </w:numPr>
        <w:spacing w:before="219" w:beforeAutospacing="0" w:after="0" w:afterAutospacing="0"/>
        <w:ind w:right="548"/>
        <w:rPr>
          <w:rFonts w:ascii="Century Gothic" w:hAnsi="Century Gothic"/>
          <w:color w:val="000000"/>
          <w:sz w:val="22"/>
          <w:szCs w:val="22"/>
        </w:rPr>
      </w:pPr>
      <w:r>
        <w:rPr>
          <w:rFonts w:ascii="Segoe UI Emoji" w:hAnsi="Segoe UI Emoji" w:cs="Segoe UI Emoji"/>
          <w:color w:val="000000"/>
          <w:sz w:val="22"/>
          <w:szCs w:val="22"/>
        </w:rPr>
        <w:t>✔</w:t>
      </w:r>
      <w:r>
        <w:rPr>
          <w:rFonts w:ascii="Century Gothic" w:hAnsi="Century Gothic"/>
          <w:color w:val="000000"/>
          <w:sz w:val="22"/>
          <w:szCs w:val="22"/>
        </w:rPr>
        <w:t xml:space="preserve"> Emphasizes the </w:t>
      </w:r>
      <w:r>
        <w:rPr>
          <w:rFonts w:ascii="Century Gothic" w:hAnsi="Century Gothic"/>
          <w:b/>
          <w:bCs/>
          <w:color w:val="000000"/>
          <w:sz w:val="22"/>
          <w:szCs w:val="22"/>
        </w:rPr>
        <w:t>social-relational layer</w:t>
      </w:r>
      <w:r>
        <w:rPr>
          <w:rFonts w:ascii="Century Gothic" w:hAnsi="Century Gothic"/>
          <w:color w:val="000000"/>
          <w:sz w:val="22"/>
          <w:szCs w:val="22"/>
        </w:rPr>
        <w:t xml:space="preserve"> — the child contributes to the mother.</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lastRenderedPageBreak/>
        <w:t>• Makori obwatire enyimbo korwa ase Nyabuto</w:t>
      </w:r>
    </w:p>
    <w:p w:rsidR="00876D69" w:rsidRDefault="00394F7F">
      <w:pPr>
        <w:pStyle w:val="NormalWeb"/>
        <w:numPr>
          <w:ilvl w:val="0"/>
          <w:numId w:val="36"/>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Translation: Makori</w:t>
      </w:r>
      <w:r>
        <w:rPr>
          <w:rFonts w:ascii="Century Gothic" w:hAnsi="Century Gothic"/>
          <w:i/>
          <w:iCs/>
          <w:color w:val="000000"/>
          <w:sz w:val="22"/>
          <w:szCs w:val="22"/>
        </w:rPr>
        <w:t xml:space="preserve"> receives the stick from Nyabuto.</w:t>
      </w:r>
    </w:p>
    <w:p w:rsidR="00876D69" w:rsidRDefault="00394F7F">
      <w:pPr>
        <w:pStyle w:val="NormalWeb"/>
        <w:numPr>
          <w:ilvl w:val="0"/>
          <w:numId w:val="3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Subject:</w:t>
      </w:r>
      <w:r>
        <w:rPr>
          <w:rFonts w:ascii="Century Gothic" w:hAnsi="Century Gothic"/>
          <w:color w:val="000000"/>
          <w:sz w:val="22"/>
          <w:szCs w:val="22"/>
        </w:rPr>
        <w:t xml:space="preserve"> Makori</w:t>
      </w:r>
    </w:p>
    <w:p w:rsidR="00876D69" w:rsidRDefault="00394F7F">
      <w:pPr>
        <w:pStyle w:val="NormalWeb"/>
        <w:numPr>
          <w:ilvl w:val="0"/>
          <w:numId w:val="3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Verb:</w:t>
      </w:r>
      <w:r>
        <w:rPr>
          <w:rFonts w:ascii="Century Gothic" w:hAnsi="Century Gothic"/>
          <w:color w:val="000000"/>
          <w:sz w:val="22"/>
          <w:szCs w:val="22"/>
        </w:rPr>
        <w:t xml:space="preserve"> Obwatire (receives/takes)</w:t>
      </w:r>
    </w:p>
    <w:p w:rsidR="00876D69" w:rsidRDefault="00394F7F">
      <w:pPr>
        <w:pStyle w:val="NormalWeb"/>
        <w:numPr>
          <w:ilvl w:val="0"/>
          <w:numId w:val="3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Direct Object:</w:t>
      </w:r>
      <w:r>
        <w:rPr>
          <w:rFonts w:ascii="Century Gothic" w:hAnsi="Century Gothic"/>
          <w:color w:val="000000"/>
          <w:sz w:val="22"/>
          <w:szCs w:val="22"/>
        </w:rPr>
        <w:t xml:space="preserve"> enyimbo (stick)</w:t>
      </w:r>
    </w:p>
    <w:p w:rsidR="00876D69" w:rsidRDefault="00394F7F">
      <w:pPr>
        <w:pStyle w:val="NormalWeb"/>
        <w:numPr>
          <w:ilvl w:val="0"/>
          <w:numId w:val="3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Prepositional Indirect Complement:</w:t>
      </w:r>
      <w:r>
        <w:rPr>
          <w:rFonts w:ascii="Century Gothic" w:hAnsi="Century Gothic"/>
          <w:color w:val="000000"/>
          <w:sz w:val="22"/>
          <w:szCs w:val="22"/>
        </w:rPr>
        <w:t xml:space="preserve"> Korwa ase Nyabuto (from Nyabuto)</w:t>
      </w:r>
    </w:p>
    <w:p w:rsidR="00876D69" w:rsidRDefault="00394F7F">
      <w:pPr>
        <w:pStyle w:val="NormalWeb"/>
        <w:numPr>
          <w:ilvl w:val="0"/>
          <w:numId w:val="36"/>
        </w:numPr>
        <w:spacing w:before="219" w:beforeAutospacing="0" w:after="0" w:afterAutospacing="0"/>
        <w:ind w:right="548"/>
        <w:rPr>
          <w:rFonts w:ascii="Century Gothic" w:hAnsi="Century Gothic"/>
          <w:color w:val="000000"/>
          <w:sz w:val="22"/>
          <w:szCs w:val="22"/>
        </w:rPr>
      </w:pPr>
      <w:r>
        <w:rPr>
          <w:rFonts w:ascii="Segoe UI Emoji" w:hAnsi="Segoe UI Emoji" w:cs="Segoe UI Emoji"/>
          <w:color w:val="000000"/>
          <w:sz w:val="22"/>
          <w:szCs w:val="22"/>
        </w:rPr>
        <w:t>✔</w:t>
      </w:r>
      <w:r>
        <w:rPr>
          <w:rFonts w:ascii="Century Gothic" w:hAnsi="Century Gothic"/>
          <w:color w:val="000000"/>
          <w:sz w:val="22"/>
          <w:szCs w:val="22"/>
        </w:rPr>
        <w:t xml:space="preserve"> The </w:t>
      </w:r>
      <w:r>
        <w:rPr>
          <w:rFonts w:ascii="Century Gothic" w:hAnsi="Century Gothic"/>
          <w:b/>
          <w:bCs/>
          <w:color w:val="000000"/>
          <w:sz w:val="22"/>
          <w:szCs w:val="22"/>
        </w:rPr>
        <w:t>inverse of giving</w:t>
      </w:r>
      <w:r>
        <w:rPr>
          <w:rFonts w:ascii="Century Gothic" w:hAnsi="Century Gothic"/>
          <w:color w:val="000000"/>
          <w:sz w:val="22"/>
          <w:szCs w:val="22"/>
        </w:rPr>
        <w:t xml:space="preserve"> — Makori becomes the </w:t>
      </w:r>
      <w:r>
        <w:rPr>
          <w:rFonts w:ascii="Century Gothic" w:hAnsi="Century Gothic"/>
          <w:b/>
          <w:bCs/>
          <w:color w:val="000000"/>
          <w:sz w:val="22"/>
          <w:szCs w:val="22"/>
        </w:rPr>
        <w:t>recipient</w:t>
      </w:r>
      <w:r>
        <w:rPr>
          <w:rFonts w:ascii="Century Gothic" w:hAnsi="Century Gothic"/>
          <w:color w:val="000000"/>
          <w:sz w:val="22"/>
          <w:szCs w:val="22"/>
        </w:rPr>
        <w:t xml:space="preserve">, and Nyabuto becomes the </w:t>
      </w:r>
      <w:r>
        <w:rPr>
          <w:rFonts w:ascii="Century Gothic" w:hAnsi="Century Gothic"/>
          <w:b/>
          <w:bCs/>
          <w:color w:val="000000"/>
          <w:sz w:val="22"/>
          <w:szCs w:val="22"/>
        </w:rPr>
        <w:t>source</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5. Semantic Functions of Indirect Complements</w:t>
      </w:r>
    </w:p>
    <w:p w:rsidR="00876D69" w:rsidRDefault="00394F7F">
      <w:pPr>
        <w:pStyle w:val="NormalWeb"/>
        <w:numPr>
          <w:ilvl w:val="0"/>
          <w:numId w:val="37"/>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Recipient Role:</w:t>
      </w:r>
      <w:r>
        <w:rPr>
          <w:rFonts w:ascii="Century Gothic" w:hAnsi="Century Gothic"/>
          <w:color w:val="000000"/>
          <w:sz w:val="22"/>
          <w:szCs w:val="22"/>
        </w:rPr>
        <w:t xml:space="preserve"> Identifies the </w:t>
      </w:r>
      <w:r>
        <w:rPr>
          <w:rFonts w:ascii="Century Gothic" w:hAnsi="Century Gothic"/>
          <w:b/>
          <w:bCs/>
          <w:color w:val="000000"/>
          <w:sz w:val="22"/>
          <w:szCs w:val="22"/>
        </w:rPr>
        <w:t>end-user</w:t>
      </w:r>
      <w:r>
        <w:rPr>
          <w:rFonts w:ascii="Century Gothic" w:hAnsi="Century Gothic"/>
          <w:color w:val="000000"/>
          <w:sz w:val="22"/>
          <w:szCs w:val="22"/>
        </w:rPr>
        <w:t xml:space="preserve"> or </w:t>
      </w:r>
      <w:r>
        <w:rPr>
          <w:rFonts w:ascii="Century Gothic" w:hAnsi="Century Gothic"/>
          <w:b/>
          <w:bCs/>
          <w:color w:val="000000"/>
          <w:sz w:val="22"/>
          <w:szCs w:val="22"/>
        </w:rPr>
        <w:t>final destination</w:t>
      </w:r>
      <w:r>
        <w:rPr>
          <w:rFonts w:ascii="Century Gothic" w:hAnsi="Century Gothic"/>
          <w:color w:val="000000"/>
          <w:sz w:val="22"/>
          <w:szCs w:val="22"/>
        </w:rPr>
        <w:t xml:space="preserve"> of an action.</w:t>
      </w:r>
    </w:p>
    <w:p w:rsidR="00876D69" w:rsidRDefault="00394F7F">
      <w:pPr>
        <w:pStyle w:val="NormalWeb"/>
        <w:numPr>
          <w:ilvl w:val="0"/>
          <w:numId w:val="37"/>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Beneficiary Role:</w:t>
      </w:r>
      <w:r>
        <w:rPr>
          <w:rFonts w:ascii="Century Gothic" w:hAnsi="Century Gothic"/>
          <w:color w:val="000000"/>
          <w:sz w:val="22"/>
          <w:szCs w:val="22"/>
        </w:rPr>
        <w:t xml:space="preserve"> Sometimes marks </w:t>
      </w:r>
      <w:r>
        <w:rPr>
          <w:rFonts w:ascii="Century Gothic" w:hAnsi="Century Gothic"/>
          <w:b/>
          <w:bCs/>
          <w:color w:val="000000"/>
          <w:sz w:val="22"/>
          <w:szCs w:val="22"/>
        </w:rPr>
        <w:t>who benefits</w:t>
      </w:r>
      <w:r>
        <w:rPr>
          <w:rFonts w:ascii="Century Gothic" w:hAnsi="Century Gothic"/>
          <w:color w:val="000000"/>
          <w:sz w:val="22"/>
          <w:szCs w:val="22"/>
        </w:rPr>
        <w:t xml:space="preserve"> from an action, especially in </w:t>
      </w:r>
      <w:r>
        <w:rPr>
          <w:rFonts w:ascii="Century Gothic" w:hAnsi="Century Gothic"/>
          <w:b/>
          <w:bCs/>
          <w:color w:val="000000"/>
          <w:sz w:val="22"/>
          <w:szCs w:val="22"/>
        </w:rPr>
        <w:t>dative constructions</w:t>
      </w:r>
      <w:r>
        <w:rPr>
          <w:rFonts w:ascii="Century Gothic" w:hAnsi="Century Gothic"/>
          <w:color w:val="000000"/>
          <w:sz w:val="22"/>
          <w:szCs w:val="22"/>
        </w:rPr>
        <w:t>.</w:t>
      </w:r>
    </w:p>
    <w:p w:rsidR="00876D69" w:rsidRDefault="00394F7F">
      <w:pPr>
        <w:pStyle w:val="NormalWeb"/>
        <w:numPr>
          <w:ilvl w:val="0"/>
          <w:numId w:val="37"/>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Source Role:</w:t>
      </w:r>
      <w:r>
        <w:rPr>
          <w:rFonts w:ascii="Century Gothic" w:hAnsi="Century Gothic"/>
          <w:color w:val="000000"/>
          <w:sz w:val="22"/>
          <w:szCs w:val="22"/>
        </w:rPr>
        <w:t xml:space="preserve"> In receptive constructions (obwatire), marks </w:t>
      </w:r>
      <w:r>
        <w:rPr>
          <w:rFonts w:ascii="Century Gothic" w:hAnsi="Century Gothic"/>
          <w:b/>
          <w:bCs/>
          <w:color w:val="000000"/>
          <w:sz w:val="22"/>
          <w:szCs w:val="22"/>
        </w:rPr>
        <w:t>origin</w:t>
      </w:r>
      <w:r>
        <w:rPr>
          <w:rFonts w:ascii="Century Gothic" w:hAnsi="Century Gothic"/>
          <w:color w:val="000000"/>
          <w:sz w:val="22"/>
          <w:szCs w:val="22"/>
        </w:rPr>
        <w:t xml:space="preserve"> (</w:t>
      </w:r>
      <w:r>
        <w:rPr>
          <w:rFonts w:ascii="Century Gothic" w:hAnsi="Century Gothic"/>
          <w:i/>
          <w:iCs/>
          <w:color w:val="000000"/>
          <w:sz w:val="22"/>
          <w:szCs w:val="22"/>
        </w:rPr>
        <w:t>korwa ase Nyabuto</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6. Morphosyntactic Considerations</w:t>
      </w:r>
    </w:p>
    <w:p w:rsidR="00876D69" w:rsidRDefault="00394F7F">
      <w:pPr>
        <w:pStyle w:val="NormalWeb"/>
        <w:numPr>
          <w:ilvl w:val="0"/>
          <w:numId w:val="38"/>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Prepositional Phrase</w:t>
      </w:r>
      <w:r>
        <w:rPr>
          <w:rFonts w:ascii="Century Gothic" w:hAnsi="Century Gothic"/>
          <w:color w:val="000000"/>
          <w:sz w:val="22"/>
          <w:szCs w:val="22"/>
        </w:rPr>
        <w:t xml:space="preserve">: When using receptive verbs (obwatire), the indirect complement is introduced by </w:t>
      </w:r>
      <w:r>
        <w:rPr>
          <w:rFonts w:ascii="Century Gothic" w:hAnsi="Century Gothic"/>
          <w:b/>
          <w:bCs/>
          <w:color w:val="000000"/>
          <w:sz w:val="22"/>
          <w:szCs w:val="22"/>
        </w:rPr>
        <w:t>"korwa"</w:t>
      </w:r>
      <w:r>
        <w:rPr>
          <w:rFonts w:ascii="Century Gothic" w:hAnsi="Century Gothic"/>
          <w:color w:val="000000"/>
          <w:sz w:val="22"/>
          <w:szCs w:val="22"/>
        </w:rPr>
        <w:t xml:space="preserve"> (from).</w:t>
      </w:r>
    </w:p>
    <w:p w:rsidR="00876D69" w:rsidRDefault="00394F7F">
      <w:pPr>
        <w:pStyle w:val="NormalWeb"/>
        <w:numPr>
          <w:ilvl w:val="0"/>
          <w:numId w:val="38"/>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Object Positioning</w:t>
      </w:r>
      <w:r>
        <w:rPr>
          <w:rFonts w:ascii="Century Gothic" w:hAnsi="Century Gothic"/>
          <w:color w:val="000000"/>
          <w:sz w:val="22"/>
          <w:szCs w:val="22"/>
        </w:rPr>
        <w:t xml:space="preserve">: The indirect complement typically </w:t>
      </w:r>
      <w:r>
        <w:rPr>
          <w:rFonts w:ascii="Century Gothic" w:hAnsi="Century Gothic"/>
          <w:b/>
          <w:bCs/>
          <w:color w:val="000000"/>
          <w:sz w:val="22"/>
          <w:szCs w:val="22"/>
        </w:rPr>
        <w:t>precedes</w:t>
      </w:r>
      <w:r>
        <w:rPr>
          <w:rFonts w:ascii="Century Gothic" w:hAnsi="Century Gothic"/>
          <w:color w:val="000000"/>
          <w:sz w:val="22"/>
          <w:szCs w:val="22"/>
        </w:rPr>
        <w:t xml:space="preserve"> the direct object when placed inside the verb clause (e.g., omoire Makori riuko).</w:t>
      </w:r>
    </w:p>
    <w:p w:rsidR="00876D69" w:rsidRDefault="00394F7F">
      <w:pPr>
        <w:pStyle w:val="NormalWeb"/>
        <w:numPr>
          <w:ilvl w:val="0"/>
          <w:numId w:val="38"/>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Subject-Verb Concord</w:t>
      </w:r>
      <w:r>
        <w:rPr>
          <w:rFonts w:ascii="Century Gothic" w:hAnsi="Century Gothic"/>
          <w:color w:val="000000"/>
          <w:sz w:val="22"/>
          <w:szCs w:val="22"/>
        </w:rPr>
        <w:t xml:space="preserve">: The subject is </w:t>
      </w:r>
      <w:r>
        <w:rPr>
          <w:rFonts w:ascii="Century Gothic" w:hAnsi="Century Gothic"/>
          <w:b/>
          <w:bCs/>
          <w:color w:val="000000"/>
          <w:sz w:val="22"/>
          <w:szCs w:val="22"/>
        </w:rPr>
        <w:t>morphemically embedded</w:t>
      </w:r>
      <w:r>
        <w:rPr>
          <w:rFonts w:ascii="Century Gothic" w:hAnsi="Century Gothic"/>
          <w:color w:val="000000"/>
          <w:sz w:val="22"/>
          <w:szCs w:val="22"/>
        </w:rPr>
        <w:t xml:space="preserve"> in the verb prefix.</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4.3.2.1 Practice Questions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  Q1. In the sentence </w:t>
      </w:r>
      <w:r>
        <w:rPr>
          <w:rFonts w:ascii="Century Gothic" w:hAnsi="Century Gothic"/>
          <w:i/>
          <w:iCs/>
          <w:color w:val="000000"/>
          <w:sz w:val="22"/>
          <w:szCs w:val="22"/>
        </w:rPr>
        <w:t>" Nyabuto abogoretie obonyansi"</w:t>
      </w:r>
      <w:r>
        <w:rPr>
          <w:rFonts w:ascii="Century Gothic" w:hAnsi="Century Gothic"/>
          <w:color w:val="000000"/>
          <w:sz w:val="22"/>
          <w:szCs w:val="22"/>
        </w:rPr>
        <w:t>, what makes obonyansi function as a complement?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It is a subject modified by a verb</w:t>
      </w:r>
      <w:r>
        <w:rPr>
          <w:rFonts w:ascii="Century Gothic" w:hAnsi="Century Gothic"/>
          <w:color w:val="000000"/>
          <w:sz w:val="22"/>
          <w:szCs w:val="22"/>
        </w:rPr>
        <w:br/>
        <w:t>B) It appears before the verb in SVO order</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directly receives the action of the verb obonyansi</w:t>
      </w:r>
      <w:r>
        <w:rPr>
          <w:rFonts w:ascii="Century Gothic" w:hAnsi="Century Gothic"/>
          <w:color w:val="000000"/>
          <w:sz w:val="22"/>
          <w:szCs w:val="22"/>
        </w:rPr>
        <w:br/>
        <w:t>D) It acts as an indirect beneficiary</w:t>
      </w:r>
      <w:r w:rsidR="00DE05F8">
        <w:rPr>
          <w:rFonts w:ascii="Century Gothic" w:hAnsi="Century Gothic"/>
          <w:color w:val="000000"/>
          <w:sz w:val="22"/>
          <w:szCs w:val="22"/>
        </w:rPr>
        <w:pict>
          <v:rect id="_x0000_i1045"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Q2. Which of the following most accurately represents the complete syntactic structure of the sentence </w:t>
      </w:r>
      <w:r>
        <w:rPr>
          <w:rFonts w:ascii="Century Gothic" w:hAnsi="Century Gothic"/>
          <w:i/>
          <w:iCs/>
          <w:color w:val="000000"/>
          <w:sz w:val="22"/>
          <w:szCs w:val="22"/>
        </w:rPr>
        <w:t>"Nyabuto omoire Makori enyimbo"</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A) Subject + Object + Verb + Recipient</w:t>
      </w:r>
      <w:r>
        <w:rPr>
          <w:rFonts w:ascii="Century Gothic" w:hAnsi="Century Gothic"/>
          <w:color w:val="000000"/>
          <w:sz w:val="22"/>
          <w:szCs w:val="22"/>
        </w:rPr>
        <w:br/>
        <w:t>B) Verb + Subject + Direct Object + Indirect Complement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Subject + Verb + Indirect Complement + Direct Object</w:t>
      </w:r>
      <w:r>
        <w:rPr>
          <w:rFonts w:ascii="Century Gothic" w:hAnsi="Century Gothic"/>
          <w:color w:val="000000"/>
          <w:sz w:val="22"/>
          <w:szCs w:val="22"/>
        </w:rPr>
        <w:br/>
        <w:t>D) Subject + Verb + Adverbial + Object</w:t>
      </w:r>
      <w:r w:rsidR="00DE05F8">
        <w:rPr>
          <w:rFonts w:ascii="Century Gothic" w:hAnsi="Century Gothic"/>
          <w:color w:val="000000"/>
          <w:sz w:val="22"/>
          <w:szCs w:val="22"/>
        </w:rPr>
        <w:pict>
          <v:rect id="_x0000_i1046"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Q3. In the clause </w:t>
      </w:r>
      <w:r>
        <w:rPr>
          <w:rFonts w:ascii="Century Gothic" w:hAnsi="Century Gothic"/>
          <w:i/>
          <w:iCs/>
          <w:color w:val="000000"/>
          <w:sz w:val="22"/>
          <w:szCs w:val="22"/>
        </w:rPr>
        <w:t>"Makori obwatire enyimbo korwa ase Nyabuto"</w:t>
      </w:r>
      <w:r>
        <w:rPr>
          <w:rFonts w:ascii="Century Gothic" w:hAnsi="Century Gothic"/>
          <w:color w:val="000000"/>
          <w:sz w:val="22"/>
          <w:szCs w:val="22"/>
        </w:rPr>
        <w:t xml:space="preserve">, the phrase </w:t>
      </w:r>
      <w:r>
        <w:rPr>
          <w:rFonts w:ascii="Century Gothic" w:hAnsi="Century Gothic"/>
          <w:i/>
          <w:iCs/>
          <w:color w:val="000000"/>
          <w:sz w:val="22"/>
          <w:szCs w:val="22"/>
        </w:rPr>
        <w:t>"korwa ase Nyabuto"</w:t>
      </w:r>
      <w:r>
        <w:rPr>
          <w:rFonts w:ascii="Century Gothic" w:hAnsi="Century Gothic"/>
          <w:color w:val="000000"/>
          <w:sz w:val="22"/>
          <w:szCs w:val="22"/>
        </w:rPr>
        <w:t xml:space="preserve"> semantically expresses: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The affected object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The source of transfer</w:t>
      </w:r>
      <w:r>
        <w:rPr>
          <w:rFonts w:ascii="Century Gothic" w:hAnsi="Century Gothic"/>
          <w:color w:val="000000"/>
          <w:sz w:val="22"/>
          <w:szCs w:val="22"/>
        </w:rPr>
        <w:br/>
        <w:t>C) The recipient of the action</w:t>
      </w:r>
      <w:r>
        <w:rPr>
          <w:rFonts w:ascii="Century Gothic" w:hAnsi="Century Gothic"/>
          <w:color w:val="000000"/>
          <w:sz w:val="22"/>
          <w:szCs w:val="22"/>
        </w:rPr>
        <w:br/>
        <w:t>D) An optional adverbial of time</w:t>
      </w:r>
      <w:r w:rsidR="00DE05F8">
        <w:rPr>
          <w:rFonts w:ascii="Century Gothic" w:hAnsi="Century Gothic"/>
          <w:color w:val="000000"/>
          <w:sz w:val="22"/>
          <w:szCs w:val="22"/>
        </w:rPr>
        <w:pict>
          <v:rect id="_x0000_i1047"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Q4. In which of the following constructions is the complement essential for maintaining syntactic and semantic completeness?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Nyabuto ominyokire</w:t>
      </w:r>
      <w:r>
        <w:rPr>
          <w:rFonts w:ascii="Century Gothic" w:hAnsi="Century Gothic"/>
          <w:color w:val="000000"/>
          <w:sz w:val="22"/>
          <w:szCs w:val="22"/>
        </w:rPr>
        <w:br/>
        <w:t>B) Makori obutoire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Nyabuto n’omote akobutora</w:t>
      </w:r>
      <w:r>
        <w:rPr>
          <w:rFonts w:ascii="Century Gothic" w:hAnsi="Century Gothic"/>
          <w:color w:val="000000"/>
          <w:sz w:val="22"/>
          <w:szCs w:val="22"/>
        </w:rPr>
        <w:br/>
        <w:t>D) Omwana one</w:t>
      </w:r>
      <w:r w:rsidR="00DE05F8">
        <w:rPr>
          <w:rFonts w:ascii="Century Gothic" w:hAnsi="Century Gothic"/>
          <w:color w:val="000000"/>
          <w:sz w:val="22"/>
          <w:szCs w:val="22"/>
        </w:rPr>
        <w:pict>
          <v:rect id="_x0000_i1048"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Q5. Which best describes the dual-object relationship in the sentence </w:t>
      </w:r>
      <w:r>
        <w:rPr>
          <w:rFonts w:ascii="Century Gothic" w:hAnsi="Century Gothic"/>
          <w:i/>
          <w:iCs/>
          <w:color w:val="000000"/>
          <w:sz w:val="22"/>
          <w:szCs w:val="22"/>
        </w:rPr>
        <w:t>“Omwana omoire ng’ina egekabu”</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One object acts as both recipient and theme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One is a recipient (mother), the other a transferred item (basket)</w:t>
      </w:r>
      <w:r>
        <w:rPr>
          <w:rFonts w:ascii="Century Gothic" w:hAnsi="Century Gothic"/>
          <w:color w:val="000000"/>
          <w:sz w:val="22"/>
          <w:szCs w:val="22"/>
        </w:rPr>
        <w:br/>
        <w:t>C) There is only a single compound object</w:t>
      </w:r>
      <w:r>
        <w:rPr>
          <w:rFonts w:ascii="Century Gothic" w:hAnsi="Century Gothic"/>
          <w:color w:val="000000"/>
          <w:sz w:val="22"/>
          <w:szCs w:val="22"/>
        </w:rPr>
        <w:br/>
        <w:t>D) The direct object precedes the indirect</w:t>
      </w:r>
      <w:r w:rsidR="00DE05F8">
        <w:rPr>
          <w:rFonts w:ascii="Century Gothic" w:hAnsi="Century Gothic"/>
          <w:color w:val="000000"/>
          <w:sz w:val="22"/>
          <w:szCs w:val="22"/>
        </w:rPr>
        <w:pict>
          <v:rect id="_x0000_i1049"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Q6. Why is the word </w:t>
      </w:r>
      <w:r>
        <w:rPr>
          <w:rFonts w:ascii="Century Gothic" w:hAnsi="Century Gothic"/>
          <w:i/>
          <w:iCs/>
          <w:color w:val="000000"/>
          <w:sz w:val="22"/>
          <w:szCs w:val="22"/>
        </w:rPr>
        <w:t>“obokima”</w:t>
      </w:r>
      <w:r>
        <w:rPr>
          <w:rFonts w:ascii="Century Gothic" w:hAnsi="Century Gothic"/>
          <w:color w:val="000000"/>
          <w:sz w:val="22"/>
          <w:szCs w:val="22"/>
        </w:rPr>
        <w:t xml:space="preserve"> in </w:t>
      </w:r>
      <w:r>
        <w:rPr>
          <w:rFonts w:ascii="Century Gothic" w:hAnsi="Century Gothic"/>
          <w:i/>
          <w:iCs/>
          <w:color w:val="000000"/>
          <w:sz w:val="22"/>
          <w:szCs w:val="22"/>
        </w:rPr>
        <w:t>“Nyabuto amo na Makori n’obokima bakori”</w:t>
      </w:r>
      <w:r>
        <w:rPr>
          <w:rFonts w:ascii="Century Gothic" w:hAnsi="Century Gothic"/>
          <w:color w:val="000000"/>
          <w:sz w:val="22"/>
          <w:szCs w:val="22"/>
        </w:rPr>
        <w:t xml:space="preserve"> classified as a complement?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It introduces a prepositional phrase</w:t>
      </w:r>
      <w:r>
        <w:rPr>
          <w:rFonts w:ascii="Century Gothic" w:hAnsi="Century Gothic"/>
          <w:color w:val="000000"/>
          <w:sz w:val="22"/>
          <w:szCs w:val="22"/>
        </w:rPr>
        <w:br/>
        <w:t>B) It modifies the verb in tense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is the direct object receiving the verb action</w:t>
      </w:r>
      <w:r>
        <w:rPr>
          <w:rFonts w:ascii="Century Gothic" w:hAnsi="Century Gothic"/>
          <w:color w:val="000000"/>
          <w:sz w:val="22"/>
          <w:szCs w:val="22"/>
        </w:rPr>
        <w:br/>
        <w:t>D) It acts as the subject of the sentence</w:t>
      </w:r>
      <w:r w:rsidR="00DE05F8">
        <w:rPr>
          <w:rFonts w:ascii="Century Gothic" w:hAnsi="Century Gothic"/>
          <w:color w:val="000000"/>
          <w:sz w:val="22"/>
          <w:szCs w:val="22"/>
        </w:rPr>
        <w:pict>
          <v:rect id="_x0000_i1050"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Q7. Which sentence correctly demonstrates the use of a prepositional indirect complement?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Omwana n’obokima akori.</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Makori obwatire enyimbo korwa ase Nyabuto.</w:t>
      </w:r>
      <w:r>
        <w:rPr>
          <w:rFonts w:ascii="Century Gothic" w:hAnsi="Century Gothic"/>
          <w:color w:val="000000"/>
          <w:sz w:val="22"/>
          <w:szCs w:val="22"/>
        </w:rPr>
        <w:br/>
        <w:t>C) Nyabuto amo na Makori enyimbo.</w:t>
      </w:r>
      <w:r>
        <w:rPr>
          <w:rFonts w:ascii="Century Gothic" w:hAnsi="Century Gothic"/>
          <w:color w:val="000000"/>
          <w:sz w:val="22"/>
          <w:szCs w:val="22"/>
        </w:rPr>
        <w:br/>
      </w:r>
      <w:r>
        <w:rPr>
          <w:rFonts w:ascii="Century Gothic" w:hAnsi="Century Gothic"/>
          <w:color w:val="000000"/>
          <w:sz w:val="22"/>
          <w:szCs w:val="22"/>
        </w:rPr>
        <w:lastRenderedPageBreak/>
        <w:t>D) Oire riuko Makori.</w:t>
      </w:r>
      <w:r w:rsidR="00DE05F8">
        <w:rPr>
          <w:rFonts w:ascii="Century Gothic" w:hAnsi="Century Gothic"/>
          <w:color w:val="000000"/>
          <w:sz w:val="22"/>
          <w:szCs w:val="22"/>
        </w:rPr>
        <w:pict>
          <v:rect id="_x0000_i1051"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Q8. What syntactic rule is demonstrated by the phrase </w:t>
      </w:r>
      <w:r>
        <w:rPr>
          <w:rFonts w:ascii="Century Gothic" w:hAnsi="Century Gothic"/>
          <w:i/>
          <w:iCs/>
          <w:color w:val="000000"/>
          <w:sz w:val="22"/>
          <w:szCs w:val="22"/>
        </w:rPr>
        <w:t>“Namoete Makori riuko.”</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The indirect complement must be postverbal but final</w:t>
      </w:r>
      <w:r>
        <w:rPr>
          <w:rFonts w:ascii="Century Gothic" w:hAnsi="Century Gothic"/>
          <w:color w:val="000000"/>
          <w:sz w:val="22"/>
          <w:szCs w:val="22"/>
        </w:rPr>
        <w:br/>
        <w:t>B) Direct objects cannot precede indirect complements</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The indirect complement precedes the direct object in a transfer verb</w:t>
      </w:r>
      <w:r>
        <w:rPr>
          <w:rFonts w:ascii="Century Gothic" w:hAnsi="Century Gothic"/>
          <w:color w:val="000000"/>
          <w:sz w:val="22"/>
          <w:szCs w:val="22"/>
        </w:rPr>
        <w:br/>
        <w:t>D) Verbs in Ekegusii require only one object at a time</w:t>
      </w:r>
      <w:r w:rsidR="00DE05F8">
        <w:rPr>
          <w:rFonts w:ascii="Century Gothic" w:hAnsi="Century Gothic"/>
          <w:color w:val="000000"/>
          <w:sz w:val="22"/>
          <w:szCs w:val="22"/>
        </w:rPr>
        <w:pict>
          <v:rect id="_x0000_i1052"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Q9. Why is </w:t>
      </w:r>
      <w:r>
        <w:rPr>
          <w:rFonts w:ascii="Century Gothic" w:hAnsi="Century Gothic"/>
          <w:i/>
          <w:iCs/>
          <w:color w:val="000000"/>
          <w:sz w:val="22"/>
          <w:szCs w:val="22"/>
        </w:rPr>
        <w:t>“Omorangu”</w:t>
      </w:r>
      <w:r>
        <w:rPr>
          <w:rFonts w:ascii="Century Gothic" w:hAnsi="Century Gothic"/>
          <w:color w:val="000000"/>
          <w:sz w:val="22"/>
          <w:szCs w:val="22"/>
        </w:rPr>
        <w:t xml:space="preserve"> in both </w:t>
      </w:r>
      <w:r>
        <w:rPr>
          <w:rFonts w:ascii="Century Gothic" w:hAnsi="Century Gothic"/>
          <w:i/>
          <w:iCs/>
          <w:color w:val="000000"/>
          <w:sz w:val="22"/>
          <w:szCs w:val="22"/>
        </w:rPr>
        <w:t>“Nyabuto n’omorangu akoigora”</w:t>
      </w:r>
      <w:r>
        <w:rPr>
          <w:rFonts w:ascii="Century Gothic" w:hAnsi="Century Gothic"/>
          <w:color w:val="000000"/>
          <w:sz w:val="22"/>
          <w:szCs w:val="22"/>
        </w:rPr>
        <w:t xml:space="preserve"> and </w:t>
      </w:r>
      <w:proofErr w:type="gramStart"/>
      <w:r>
        <w:rPr>
          <w:rFonts w:ascii="Century Gothic" w:hAnsi="Century Gothic"/>
          <w:i/>
          <w:iCs/>
          <w:color w:val="000000"/>
          <w:sz w:val="22"/>
          <w:szCs w:val="22"/>
        </w:rPr>
        <w:t>“ Nyabuto</w:t>
      </w:r>
      <w:proofErr w:type="gramEnd"/>
      <w:r>
        <w:rPr>
          <w:rFonts w:ascii="Century Gothic" w:hAnsi="Century Gothic"/>
          <w:i/>
          <w:iCs/>
          <w:color w:val="000000"/>
          <w:sz w:val="22"/>
          <w:szCs w:val="22"/>
        </w:rPr>
        <w:t xml:space="preserve"> n’omorangu agosieka.”</w:t>
      </w:r>
      <w:r>
        <w:rPr>
          <w:rFonts w:ascii="Century Gothic" w:hAnsi="Century Gothic"/>
          <w:color w:val="000000"/>
          <w:sz w:val="22"/>
          <w:szCs w:val="22"/>
        </w:rPr>
        <w:t xml:space="preserve"> an example of a direct complement?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It is always accompanied by an adverb</w:t>
      </w:r>
      <w:r>
        <w:rPr>
          <w:rFonts w:ascii="Century Gothic" w:hAnsi="Century Gothic"/>
          <w:color w:val="000000"/>
          <w:sz w:val="22"/>
          <w:szCs w:val="22"/>
        </w:rPr>
        <w:br/>
        <w:t>B) It serves as the recipient in a passive construction</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is the direct receiver of two different transitive actions</w:t>
      </w:r>
      <w:r>
        <w:rPr>
          <w:rFonts w:ascii="Century Gothic" w:hAnsi="Century Gothic"/>
          <w:color w:val="000000"/>
          <w:sz w:val="22"/>
          <w:szCs w:val="22"/>
        </w:rPr>
        <w:br/>
        <w:t>D) It modifies the subject rather than the verb</w:t>
      </w:r>
      <w:r w:rsidR="00DE05F8">
        <w:rPr>
          <w:rFonts w:ascii="Century Gothic" w:hAnsi="Century Gothic"/>
          <w:color w:val="000000"/>
          <w:sz w:val="22"/>
          <w:szCs w:val="22"/>
        </w:rPr>
        <w:pict>
          <v:rect id="_x0000_i1053"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Q10. According to Ekegusii morphosyntactic rules, what happens when an indirect complement is introduced by "korwa"?</w:t>
      </w:r>
    </w:p>
    <w:p w:rsidR="00876D69" w:rsidRDefault="00394F7F">
      <w:pPr>
        <w:pStyle w:val="NormalWeb"/>
        <w:spacing w:before="219" w:beforeAutospacing="0" w:after="0" w:afterAutospacing="0"/>
        <w:ind w:right="548"/>
        <w:rPr>
          <w:rFonts w:ascii="Century Gothic" w:hAnsi="Century Gothic"/>
          <w:color w:val="000000"/>
        </w:rPr>
      </w:pPr>
      <w:r>
        <w:rPr>
          <w:rFonts w:ascii="Century Gothic" w:hAnsi="Century Gothic"/>
          <w:color w:val="000000"/>
          <w:sz w:val="22"/>
          <w:szCs w:val="22"/>
        </w:rPr>
        <w:t>A) The subject and verb must be reversed</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It marks a prepositional recipient in receptive constructions</w:t>
      </w:r>
      <w:r>
        <w:rPr>
          <w:rFonts w:ascii="Century Gothic" w:hAnsi="Century Gothic"/>
          <w:color w:val="000000"/>
          <w:sz w:val="22"/>
          <w:szCs w:val="22"/>
        </w:rPr>
        <w:br/>
        <w:t>C) The direct object is eliminated</w:t>
      </w:r>
      <w:r>
        <w:rPr>
          <w:rFonts w:ascii="Century Gothic" w:hAnsi="Century Gothic"/>
          <w:color w:val="000000"/>
          <w:sz w:val="22"/>
          <w:szCs w:val="22"/>
        </w:rPr>
        <w:br/>
        <w:t>D) The action becomes reflexive</w:t>
      </w:r>
      <w:r w:rsidR="00DE05F8">
        <w:rPr>
          <w:rFonts w:ascii="Century Gothic" w:hAnsi="Century Gothic"/>
          <w:color w:val="000000"/>
        </w:rPr>
        <w:pict>
          <v:rect id="_x0000_i1054"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4.3.3 The Compliment of Terminal &amp; Specification</w:t>
      </w:r>
    </w:p>
    <w:p w:rsidR="00876D69" w:rsidRDefault="00394F7F">
      <w:pPr>
        <w:pStyle w:val="NormalWeb"/>
        <w:tabs>
          <w:tab w:val="left" w:pos="945"/>
        </w:tabs>
        <w:spacing w:before="219"/>
        <w:ind w:right="548"/>
        <w:rPr>
          <w:rFonts w:ascii="Century Gothic" w:hAnsi="Century Gothic"/>
          <w:b/>
          <w:bCs/>
          <w:color w:val="000000"/>
          <w:sz w:val="22"/>
          <w:szCs w:val="22"/>
        </w:rPr>
      </w:pPr>
      <w:r>
        <w:rPr>
          <w:rFonts w:ascii="Century Gothic" w:hAnsi="Century Gothic"/>
          <w:color w:val="000000"/>
          <w:sz w:val="22"/>
          <w:szCs w:val="22"/>
        </w:rPr>
        <w:t xml:space="preserve"> </w:t>
      </w:r>
      <w:r>
        <w:rPr>
          <w:rFonts w:ascii="Century Gothic" w:hAnsi="Century Gothic"/>
          <w:b/>
          <w:bCs/>
          <w:color w:val="000000"/>
          <w:sz w:val="22"/>
          <w:szCs w:val="22"/>
        </w:rPr>
        <w:t>1. The Complement of Terminality</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Definition and Core Function</w:t>
      </w:r>
    </w:p>
    <w:p w:rsidR="00876D69" w:rsidRDefault="00394F7F">
      <w:pPr>
        <w:pStyle w:val="NormalWeb"/>
        <w:numPr>
          <w:ilvl w:val="0"/>
          <w:numId w:val="39"/>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Complement of Terminality</w:t>
      </w:r>
      <w:r>
        <w:rPr>
          <w:rFonts w:ascii="Century Gothic" w:hAnsi="Century Gothic"/>
          <w:color w:val="000000"/>
          <w:sz w:val="22"/>
          <w:szCs w:val="22"/>
        </w:rPr>
        <w:t xml:space="preserve"> identifies a </w:t>
      </w:r>
      <w:r>
        <w:rPr>
          <w:rFonts w:ascii="Century Gothic" w:hAnsi="Century Gothic"/>
          <w:b/>
          <w:bCs/>
          <w:color w:val="000000"/>
          <w:sz w:val="22"/>
          <w:szCs w:val="22"/>
        </w:rPr>
        <w:t>destination</w:t>
      </w:r>
      <w:r>
        <w:rPr>
          <w:rFonts w:ascii="Century Gothic" w:hAnsi="Century Gothic"/>
          <w:color w:val="000000"/>
          <w:sz w:val="22"/>
          <w:szCs w:val="22"/>
        </w:rPr>
        <w:t xml:space="preserve"> or </w:t>
      </w:r>
      <w:r>
        <w:rPr>
          <w:rFonts w:ascii="Century Gothic" w:hAnsi="Century Gothic"/>
          <w:b/>
          <w:bCs/>
          <w:color w:val="000000"/>
          <w:sz w:val="22"/>
          <w:szCs w:val="22"/>
        </w:rPr>
        <w:t>receiver</w:t>
      </w:r>
      <w:r>
        <w:rPr>
          <w:rFonts w:ascii="Century Gothic" w:hAnsi="Century Gothic"/>
          <w:color w:val="000000"/>
          <w:sz w:val="22"/>
          <w:szCs w:val="22"/>
        </w:rPr>
        <w:t xml:space="preserve"> of an action.</w:t>
      </w:r>
    </w:p>
    <w:p w:rsidR="00876D69" w:rsidRDefault="00394F7F">
      <w:pPr>
        <w:pStyle w:val="NormalWeb"/>
        <w:numPr>
          <w:ilvl w:val="0"/>
          <w:numId w:val="39"/>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action verb is directed </w:t>
      </w:r>
      <w:r>
        <w:rPr>
          <w:rFonts w:ascii="Century Gothic" w:hAnsi="Century Gothic"/>
          <w:b/>
          <w:bCs/>
          <w:color w:val="000000"/>
          <w:sz w:val="22"/>
          <w:szCs w:val="22"/>
        </w:rPr>
        <w:t>towards a target</w:t>
      </w:r>
      <w:r>
        <w:rPr>
          <w:rFonts w:ascii="Century Gothic" w:hAnsi="Century Gothic"/>
          <w:color w:val="000000"/>
          <w:sz w:val="22"/>
          <w:szCs w:val="22"/>
        </w:rPr>
        <w:t xml:space="preserve">, either in the </w:t>
      </w:r>
      <w:r>
        <w:rPr>
          <w:rFonts w:ascii="Century Gothic" w:hAnsi="Century Gothic"/>
          <w:b/>
          <w:bCs/>
          <w:color w:val="000000"/>
          <w:sz w:val="22"/>
          <w:szCs w:val="22"/>
        </w:rPr>
        <w:t>form of a person</w:t>
      </w:r>
      <w:r>
        <w:rPr>
          <w:rFonts w:ascii="Century Gothic" w:hAnsi="Century Gothic"/>
          <w:color w:val="000000"/>
          <w:sz w:val="22"/>
          <w:szCs w:val="22"/>
        </w:rPr>
        <w:t>, group, or location.</w:t>
      </w:r>
    </w:p>
    <w:p w:rsidR="00876D69" w:rsidRDefault="00394F7F">
      <w:pPr>
        <w:pStyle w:val="NormalWeb"/>
        <w:numPr>
          <w:ilvl w:val="0"/>
          <w:numId w:val="39"/>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This structure highlights the </w:t>
      </w:r>
      <w:r>
        <w:rPr>
          <w:rFonts w:ascii="Century Gothic" w:hAnsi="Century Gothic"/>
          <w:b/>
          <w:bCs/>
          <w:color w:val="000000"/>
          <w:sz w:val="22"/>
          <w:szCs w:val="22"/>
        </w:rPr>
        <w:t>endpoint</w:t>
      </w:r>
      <w:r>
        <w:rPr>
          <w:rFonts w:ascii="Century Gothic" w:hAnsi="Century Gothic"/>
          <w:color w:val="000000"/>
          <w:sz w:val="22"/>
          <w:szCs w:val="22"/>
        </w:rPr>
        <w:t xml:space="preserve"> of a verb’s effect.</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2. Structural Formula</w:t>
      </w:r>
    </w:p>
    <w:p w:rsidR="00876D69" w:rsidRDefault="00394F7F">
      <w:pPr>
        <w:pStyle w:val="NormalWeb"/>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Subject + Verb + Object + Preposition (“gochia”) + Terminal Complement (Receiver/Destination)</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3. Key Features</w:t>
      </w:r>
    </w:p>
    <w:p w:rsidR="00876D69" w:rsidRDefault="00394F7F">
      <w:pPr>
        <w:pStyle w:val="NormalWeb"/>
        <w:numPr>
          <w:ilvl w:val="0"/>
          <w:numId w:val="40"/>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 xml:space="preserve">The </w:t>
      </w:r>
      <w:r>
        <w:rPr>
          <w:rFonts w:ascii="Century Gothic" w:hAnsi="Century Gothic"/>
          <w:b/>
          <w:bCs/>
          <w:color w:val="000000"/>
          <w:sz w:val="22"/>
          <w:szCs w:val="22"/>
        </w:rPr>
        <w:t>preposition “gochia”</w:t>
      </w:r>
      <w:r>
        <w:rPr>
          <w:rFonts w:ascii="Century Gothic" w:hAnsi="Century Gothic"/>
          <w:color w:val="000000"/>
          <w:sz w:val="22"/>
          <w:szCs w:val="22"/>
        </w:rPr>
        <w:t xml:space="preserve"> serves as the grammatical marker that </w:t>
      </w:r>
      <w:r>
        <w:rPr>
          <w:rFonts w:ascii="Century Gothic" w:hAnsi="Century Gothic"/>
          <w:b/>
          <w:bCs/>
          <w:color w:val="000000"/>
          <w:sz w:val="22"/>
          <w:szCs w:val="22"/>
        </w:rPr>
        <w:t>governs the terminal element</w:t>
      </w:r>
      <w:r>
        <w:rPr>
          <w:rFonts w:ascii="Century Gothic" w:hAnsi="Century Gothic"/>
          <w:color w:val="000000"/>
          <w:sz w:val="22"/>
          <w:szCs w:val="22"/>
        </w:rPr>
        <w:t xml:space="preserve"> (destination/receiver).</w:t>
      </w:r>
    </w:p>
    <w:p w:rsidR="00876D69" w:rsidRDefault="00394F7F">
      <w:pPr>
        <w:pStyle w:val="NormalWeb"/>
        <w:numPr>
          <w:ilvl w:val="0"/>
          <w:numId w:val="40"/>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Not all verbs require “gochia” — </w:t>
      </w:r>
      <w:r>
        <w:rPr>
          <w:rFonts w:ascii="Century Gothic" w:hAnsi="Century Gothic"/>
          <w:b/>
          <w:bCs/>
          <w:color w:val="000000"/>
          <w:sz w:val="22"/>
          <w:szCs w:val="22"/>
        </w:rPr>
        <w:t>some inherently imply terminality</w:t>
      </w:r>
      <w:r>
        <w:rPr>
          <w:rFonts w:ascii="Century Gothic" w:hAnsi="Century Gothic"/>
          <w:color w:val="000000"/>
          <w:sz w:val="22"/>
          <w:szCs w:val="22"/>
        </w:rPr>
        <w:t>.</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4. Illustrative Examples and Analysis</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Nyabuto koerera are ekeene gochia ase abanachi ebina</w:t>
      </w:r>
    </w:p>
    <w:p w:rsidR="00876D69" w:rsidRDefault="00394F7F">
      <w:pPr>
        <w:pStyle w:val="NormalWeb"/>
        <w:numPr>
          <w:ilvl w:val="0"/>
          <w:numId w:val="41"/>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Translation: </w:t>
      </w:r>
      <w:r>
        <w:rPr>
          <w:rFonts w:ascii="Century Gothic" w:hAnsi="Century Gothic"/>
          <w:i/>
          <w:iCs/>
          <w:color w:val="000000"/>
          <w:sz w:val="22"/>
          <w:szCs w:val="22"/>
        </w:rPr>
        <w:t>Nyabuto is narrating the truth to the judges</w:t>
      </w:r>
    </w:p>
    <w:p w:rsidR="00876D69" w:rsidRDefault="00394F7F">
      <w:pPr>
        <w:pStyle w:val="NormalWeb"/>
        <w:numPr>
          <w:ilvl w:val="0"/>
          <w:numId w:val="41"/>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Subject:</w:t>
      </w:r>
      <w:r>
        <w:rPr>
          <w:rFonts w:ascii="Century Gothic" w:hAnsi="Century Gothic"/>
          <w:color w:val="000000"/>
          <w:sz w:val="22"/>
          <w:szCs w:val="22"/>
        </w:rPr>
        <w:t xml:space="preserve"> Nyabuto</w:t>
      </w:r>
    </w:p>
    <w:p w:rsidR="00876D69" w:rsidRDefault="00394F7F">
      <w:pPr>
        <w:pStyle w:val="NormalWeb"/>
        <w:numPr>
          <w:ilvl w:val="0"/>
          <w:numId w:val="41"/>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Verb:</w:t>
      </w:r>
      <w:r>
        <w:rPr>
          <w:rFonts w:ascii="Century Gothic" w:hAnsi="Century Gothic"/>
          <w:color w:val="000000"/>
          <w:sz w:val="22"/>
          <w:szCs w:val="22"/>
        </w:rPr>
        <w:t xml:space="preserve"> koerera (narrate)</w:t>
      </w:r>
    </w:p>
    <w:p w:rsidR="00876D69" w:rsidRDefault="00394F7F">
      <w:pPr>
        <w:pStyle w:val="NormalWeb"/>
        <w:numPr>
          <w:ilvl w:val="0"/>
          <w:numId w:val="41"/>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Object:</w:t>
      </w:r>
      <w:r>
        <w:rPr>
          <w:rFonts w:ascii="Century Gothic" w:hAnsi="Century Gothic"/>
          <w:color w:val="000000"/>
          <w:sz w:val="22"/>
          <w:szCs w:val="22"/>
        </w:rPr>
        <w:t xml:space="preserve"> ekeene (truth)</w:t>
      </w:r>
    </w:p>
    <w:p w:rsidR="00876D69" w:rsidRDefault="00394F7F">
      <w:pPr>
        <w:pStyle w:val="NormalWeb"/>
        <w:numPr>
          <w:ilvl w:val="0"/>
          <w:numId w:val="41"/>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Preposition:</w:t>
      </w:r>
      <w:r>
        <w:rPr>
          <w:rFonts w:ascii="Century Gothic" w:hAnsi="Century Gothic"/>
          <w:color w:val="000000"/>
          <w:sz w:val="22"/>
          <w:szCs w:val="22"/>
        </w:rPr>
        <w:t xml:space="preserve"> gochia</w:t>
      </w:r>
    </w:p>
    <w:p w:rsidR="00876D69" w:rsidRDefault="00394F7F">
      <w:pPr>
        <w:pStyle w:val="NormalWeb"/>
        <w:numPr>
          <w:ilvl w:val="0"/>
          <w:numId w:val="41"/>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Terminal Complement:</w:t>
      </w:r>
      <w:r>
        <w:rPr>
          <w:rFonts w:ascii="Century Gothic" w:hAnsi="Century Gothic"/>
          <w:color w:val="000000"/>
          <w:sz w:val="22"/>
          <w:szCs w:val="22"/>
        </w:rPr>
        <w:t xml:space="preserve"> abanachi ebina (judges)</w:t>
      </w:r>
    </w:p>
    <w:p w:rsidR="00876D69" w:rsidRDefault="00394F7F">
      <w:pPr>
        <w:pStyle w:val="NormalWeb"/>
        <w:numPr>
          <w:ilvl w:val="0"/>
          <w:numId w:val="41"/>
        </w:numPr>
        <w:tabs>
          <w:tab w:val="left" w:pos="945"/>
        </w:tabs>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The action (narrating) is transmitted </w:t>
      </w:r>
      <w:r>
        <w:rPr>
          <w:rFonts w:ascii="Century Gothic" w:hAnsi="Century Gothic"/>
          <w:b/>
          <w:bCs/>
          <w:color w:val="000000"/>
          <w:sz w:val="22"/>
          <w:szCs w:val="22"/>
        </w:rPr>
        <w:t>to</w:t>
      </w:r>
      <w:r>
        <w:rPr>
          <w:rFonts w:ascii="Century Gothic" w:hAnsi="Century Gothic"/>
          <w:color w:val="000000"/>
          <w:sz w:val="22"/>
          <w:szCs w:val="22"/>
        </w:rPr>
        <w:t xml:space="preserve"> a judicial audience.</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Mako</w:t>
      </w:r>
      <w:r w:rsidR="00660477">
        <w:rPr>
          <w:rFonts w:ascii="Century Gothic" w:hAnsi="Century Gothic"/>
          <w:b/>
          <w:bCs/>
          <w:color w:val="000000"/>
          <w:sz w:val="22"/>
          <w:szCs w:val="22"/>
        </w:rPr>
        <w:t>ri oenanire riuko gochia ase amo</w:t>
      </w:r>
      <w:r>
        <w:rPr>
          <w:rFonts w:ascii="Century Gothic" w:hAnsi="Century Gothic"/>
          <w:b/>
          <w:bCs/>
          <w:color w:val="000000"/>
          <w:sz w:val="22"/>
          <w:szCs w:val="22"/>
        </w:rPr>
        <w:t>nyene.</w:t>
      </w:r>
    </w:p>
    <w:p w:rsidR="00876D69" w:rsidRDefault="00394F7F">
      <w:pPr>
        <w:pStyle w:val="NormalWeb"/>
        <w:numPr>
          <w:ilvl w:val="0"/>
          <w:numId w:val="42"/>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Translation: </w:t>
      </w:r>
      <w:r>
        <w:rPr>
          <w:rFonts w:ascii="Century Gothic" w:hAnsi="Century Gothic"/>
          <w:i/>
          <w:iCs/>
          <w:color w:val="000000"/>
          <w:sz w:val="22"/>
          <w:szCs w:val="22"/>
        </w:rPr>
        <w:t>Makori offers the letter to the owner</w:t>
      </w:r>
    </w:p>
    <w:p w:rsidR="00876D69" w:rsidRDefault="00394F7F">
      <w:pPr>
        <w:pStyle w:val="NormalWeb"/>
        <w:numPr>
          <w:ilvl w:val="0"/>
          <w:numId w:val="42"/>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Verb:</w:t>
      </w:r>
      <w:r>
        <w:rPr>
          <w:rFonts w:ascii="Century Gothic" w:hAnsi="Century Gothic"/>
          <w:color w:val="000000"/>
          <w:sz w:val="22"/>
          <w:szCs w:val="22"/>
        </w:rPr>
        <w:t xml:space="preserve"> koenana (offer)</w:t>
      </w:r>
    </w:p>
    <w:p w:rsidR="00876D69" w:rsidRDefault="00394F7F">
      <w:pPr>
        <w:pStyle w:val="NormalWeb"/>
        <w:numPr>
          <w:ilvl w:val="0"/>
          <w:numId w:val="42"/>
        </w:numPr>
        <w:tabs>
          <w:tab w:val="left" w:pos="945"/>
        </w:tabs>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Verb </w:t>
      </w:r>
      <w:r w:rsidR="00660477">
        <w:rPr>
          <w:rFonts w:ascii="Century Gothic" w:hAnsi="Century Gothic"/>
          <w:b/>
          <w:bCs/>
          <w:color w:val="000000"/>
          <w:sz w:val="22"/>
          <w:szCs w:val="22"/>
        </w:rPr>
        <w:t>oenanire</w:t>
      </w:r>
      <w:r>
        <w:rPr>
          <w:rFonts w:ascii="Century Gothic" w:hAnsi="Century Gothic"/>
          <w:color w:val="000000"/>
          <w:sz w:val="22"/>
          <w:szCs w:val="22"/>
        </w:rPr>
        <w:t xml:space="preserve"> typically </w:t>
      </w:r>
      <w:r>
        <w:rPr>
          <w:rFonts w:ascii="Century Gothic" w:hAnsi="Century Gothic"/>
          <w:b/>
          <w:bCs/>
          <w:color w:val="000000"/>
          <w:sz w:val="22"/>
          <w:szCs w:val="22"/>
        </w:rPr>
        <w:t>requires the prepositio</w:t>
      </w:r>
      <w:r w:rsidR="00660477">
        <w:rPr>
          <w:rFonts w:ascii="Century Gothic" w:hAnsi="Century Gothic"/>
          <w:b/>
          <w:bCs/>
          <w:color w:val="000000"/>
          <w:sz w:val="22"/>
          <w:szCs w:val="22"/>
        </w:rPr>
        <w:t>n "gochia</w:t>
      </w:r>
      <w:r>
        <w:rPr>
          <w:rFonts w:ascii="Century Gothic" w:hAnsi="Century Gothic"/>
          <w:b/>
          <w:bCs/>
          <w:color w:val="000000"/>
          <w:sz w:val="22"/>
          <w:szCs w:val="22"/>
        </w:rPr>
        <w:t>"</w:t>
      </w:r>
      <w:r>
        <w:rPr>
          <w:rFonts w:ascii="Century Gothic" w:hAnsi="Century Gothic"/>
          <w:color w:val="000000"/>
          <w:sz w:val="22"/>
          <w:szCs w:val="22"/>
        </w:rPr>
        <w:t xml:space="preserve"> when a recipient is specified.</w:t>
      </w:r>
    </w:p>
    <w:p w:rsidR="00876D69" w:rsidRDefault="00394F7F">
      <w:pPr>
        <w:pStyle w:val="NormalWeb"/>
        <w:numPr>
          <w:ilvl w:val="0"/>
          <w:numId w:val="42"/>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Object:</w:t>
      </w:r>
      <w:r w:rsidR="00660477">
        <w:rPr>
          <w:rFonts w:ascii="Century Gothic" w:hAnsi="Century Gothic"/>
          <w:color w:val="000000"/>
          <w:sz w:val="22"/>
          <w:szCs w:val="22"/>
        </w:rPr>
        <w:t xml:space="preserve"> </w:t>
      </w:r>
      <w:r>
        <w:rPr>
          <w:rFonts w:ascii="Century Gothic" w:hAnsi="Century Gothic"/>
          <w:color w:val="000000"/>
          <w:sz w:val="22"/>
          <w:szCs w:val="22"/>
        </w:rPr>
        <w:t xml:space="preserve"> riuko (letter)</w:t>
      </w:r>
    </w:p>
    <w:p w:rsidR="00876D69" w:rsidRDefault="00394F7F">
      <w:pPr>
        <w:pStyle w:val="NormalWeb"/>
        <w:numPr>
          <w:ilvl w:val="0"/>
          <w:numId w:val="42"/>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Terminal Complement:</w:t>
      </w:r>
      <w:r w:rsidR="00660477">
        <w:rPr>
          <w:rFonts w:ascii="Century Gothic" w:hAnsi="Century Gothic"/>
          <w:color w:val="000000"/>
          <w:sz w:val="22"/>
          <w:szCs w:val="22"/>
        </w:rPr>
        <w:t xml:space="preserve"> </w:t>
      </w:r>
      <w:r>
        <w:rPr>
          <w:rFonts w:ascii="Century Gothic" w:hAnsi="Century Gothic"/>
          <w:color w:val="000000"/>
          <w:sz w:val="22"/>
          <w:szCs w:val="22"/>
        </w:rPr>
        <w:t>omonyene (owner)</w:t>
      </w:r>
    </w:p>
    <w:p w:rsidR="00876D69" w:rsidRDefault="00394F7F">
      <w:pPr>
        <w:pStyle w:val="NormalWeb"/>
        <w:numPr>
          <w:ilvl w:val="0"/>
          <w:numId w:val="42"/>
        </w:numPr>
        <w:tabs>
          <w:tab w:val="left" w:pos="945"/>
        </w:tabs>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Here, the verb</w:t>
      </w:r>
      <w:r>
        <w:rPr>
          <w:rFonts w:ascii="Century Gothic" w:hAnsi="Century Gothic" w:cs="Century Gothic"/>
          <w:color w:val="000000"/>
          <w:sz w:val="22"/>
          <w:szCs w:val="22"/>
        </w:rPr>
        <w:t>’</w:t>
      </w:r>
      <w:r>
        <w:rPr>
          <w:rFonts w:ascii="Century Gothic" w:hAnsi="Century Gothic"/>
          <w:color w:val="000000"/>
          <w:sz w:val="22"/>
          <w:szCs w:val="22"/>
        </w:rPr>
        <w:t xml:space="preserve">s trajectory </w:t>
      </w:r>
      <w:r>
        <w:rPr>
          <w:rFonts w:ascii="Century Gothic" w:hAnsi="Century Gothic"/>
          <w:b/>
          <w:bCs/>
          <w:color w:val="000000"/>
          <w:sz w:val="22"/>
          <w:szCs w:val="22"/>
        </w:rPr>
        <w:t>terminates at the receiver</w:t>
      </w:r>
      <w:r>
        <w:rPr>
          <w:rFonts w:ascii="Century Gothic" w:hAnsi="Century Gothic"/>
          <w:color w:val="000000"/>
          <w:sz w:val="22"/>
          <w:szCs w:val="22"/>
        </w:rPr>
        <w:t xml:space="preserve"> of the offering.</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xml:space="preserve">• </w:t>
      </w:r>
      <w:r w:rsidR="00660477">
        <w:rPr>
          <w:rFonts w:ascii="Century Gothic" w:hAnsi="Century Gothic"/>
          <w:b/>
          <w:bCs/>
          <w:color w:val="000000"/>
          <w:sz w:val="22"/>
          <w:szCs w:val="22"/>
        </w:rPr>
        <w:t>Inche ngomoande omoiseke ominto chinchugu.</w:t>
      </w:r>
    </w:p>
    <w:p w:rsidR="00876D69" w:rsidRDefault="00394F7F">
      <w:pPr>
        <w:pStyle w:val="NormalWeb"/>
        <w:numPr>
          <w:ilvl w:val="0"/>
          <w:numId w:val="43"/>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Translation: </w:t>
      </w:r>
      <w:r>
        <w:rPr>
          <w:rFonts w:ascii="Century Gothic" w:hAnsi="Century Gothic"/>
          <w:i/>
          <w:iCs/>
          <w:color w:val="000000"/>
          <w:sz w:val="22"/>
          <w:szCs w:val="22"/>
        </w:rPr>
        <w:t>I am giving my sister groundnuts</w:t>
      </w:r>
    </w:p>
    <w:p w:rsidR="00876D69" w:rsidRDefault="00394F7F">
      <w:pPr>
        <w:pStyle w:val="NormalWeb"/>
        <w:numPr>
          <w:ilvl w:val="0"/>
          <w:numId w:val="43"/>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Verb:</w:t>
      </w:r>
      <w:r w:rsidR="00660477">
        <w:rPr>
          <w:rFonts w:ascii="Century Gothic" w:hAnsi="Century Gothic"/>
          <w:color w:val="000000"/>
          <w:sz w:val="22"/>
          <w:szCs w:val="22"/>
        </w:rPr>
        <w:t xml:space="preserve"> ngomoande</w:t>
      </w:r>
      <w:r>
        <w:rPr>
          <w:rFonts w:ascii="Century Gothic" w:hAnsi="Century Gothic"/>
          <w:color w:val="000000"/>
          <w:sz w:val="22"/>
          <w:szCs w:val="22"/>
        </w:rPr>
        <w:t xml:space="preserve"> (give)</w:t>
      </w:r>
    </w:p>
    <w:p w:rsidR="00876D69" w:rsidRDefault="00394F7F">
      <w:pPr>
        <w:pStyle w:val="NormalWeb"/>
        <w:numPr>
          <w:ilvl w:val="0"/>
          <w:numId w:val="43"/>
        </w:numPr>
        <w:tabs>
          <w:tab w:val="left" w:pos="945"/>
        </w:tabs>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The verb </w:t>
      </w:r>
      <w:r w:rsidR="00660477">
        <w:rPr>
          <w:rFonts w:ascii="Century Gothic" w:hAnsi="Century Gothic"/>
          <w:b/>
          <w:bCs/>
          <w:color w:val="000000"/>
          <w:sz w:val="22"/>
          <w:szCs w:val="22"/>
        </w:rPr>
        <w:t>ngomoande</w:t>
      </w:r>
      <w:r>
        <w:rPr>
          <w:rFonts w:ascii="Century Gothic" w:hAnsi="Century Gothic"/>
          <w:color w:val="000000"/>
          <w:sz w:val="22"/>
          <w:szCs w:val="22"/>
        </w:rPr>
        <w:t xml:space="preserve"> does </w:t>
      </w:r>
      <w:r>
        <w:rPr>
          <w:rFonts w:ascii="Century Gothic" w:hAnsi="Century Gothic"/>
          <w:b/>
          <w:bCs/>
          <w:color w:val="000000"/>
          <w:sz w:val="22"/>
          <w:szCs w:val="22"/>
        </w:rPr>
        <w:t>not require</w:t>
      </w:r>
      <w:r w:rsidR="00660477">
        <w:rPr>
          <w:rFonts w:ascii="Century Gothic" w:hAnsi="Century Gothic"/>
          <w:color w:val="000000"/>
          <w:sz w:val="22"/>
          <w:szCs w:val="22"/>
        </w:rPr>
        <w:t xml:space="preserve"> the preposition “gochia</w:t>
      </w:r>
      <w:r>
        <w:rPr>
          <w:rFonts w:ascii="Century Gothic" w:hAnsi="Century Gothic"/>
          <w:color w:val="000000"/>
          <w:sz w:val="22"/>
          <w:szCs w:val="22"/>
        </w:rPr>
        <w:t>.”</w:t>
      </w:r>
    </w:p>
    <w:p w:rsidR="00876D69" w:rsidRDefault="00394F7F">
      <w:pPr>
        <w:pStyle w:val="NormalWeb"/>
        <w:numPr>
          <w:ilvl w:val="0"/>
          <w:numId w:val="43"/>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Recipient/Terminal Complement:</w:t>
      </w:r>
      <w:r w:rsidR="00660477">
        <w:rPr>
          <w:rFonts w:ascii="Century Gothic" w:hAnsi="Century Gothic"/>
          <w:color w:val="000000"/>
          <w:sz w:val="22"/>
          <w:szCs w:val="22"/>
        </w:rPr>
        <w:t xml:space="preserve"> omoiseke ominto</w:t>
      </w:r>
      <w:r>
        <w:rPr>
          <w:rFonts w:ascii="Century Gothic" w:hAnsi="Century Gothic"/>
          <w:color w:val="000000"/>
          <w:sz w:val="22"/>
          <w:szCs w:val="22"/>
        </w:rPr>
        <w:t xml:space="preserve"> (my sister)</w:t>
      </w:r>
    </w:p>
    <w:p w:rsidR="00876D69" w:rsidRDefault="00394F7F">
      <w:pPr>
        <w:pStyle w:val="NormalWeb"/>
        <w:numPr>
          <w:ilvl w:val="0"/>
          <w:numId w:val="43"/>
        </w:numPr>
        <w:tabs>
          <w:tab w:val="left" w:pos="945"/>
        </w:tabs>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The terminality is implied within the verb</w:t>
      </w:r>
      <w:r>
        <w:rPr>
          <w:rFonts w:ascii="Century Gothic" w:hAnsi="Century Gothic" w:cs="Century Gothic"/>
          <w:color w:val="000000"/>
          <w:sz w:val="22"/>
          <w:szCs w:val="22"/>
        </w:rPr>
        <w:t>’</w:t>
      </w:r>
      <w:r>
        <w:rPr>
          <w:rFonts w:ascii="Century Gothic" w:hAnsi="Century Gothic"/>
          <w:color w:val="000000"/>
          <w:sz w:val="22"/>
          <w:szCs w:val="22"/>
        </w:rPr>
        <w:t xml:space="preserve">s </w:t>
      </w:r>
      <w:r>
        <w:rPr>
          <w:rFonts w:ascii="Century Gothic" w:hAnsi="Century Gothic"/>
          <w:b/>
          <w:bCs/>
          <w:color w:val="000000"/>
          <w:sz w:val="22"/>
          <w:szCs w:val="22"/>
        </w:rPr>
        <w:t>transference semantics</w:t>
      </w:r>
      <w:r>
        <w:rPr>
          <w:rFonts w:ascii="Century Gothic" w:hAnsi="Century Gothic"/>
          <w:color w:val="000000"/>
          <w:sz w:val="22"/>
          <w:szCs w:val="22"/>
        </w:rPr>
        <w:t>.</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5. Grammatical Insight</w:t>
      </w:r>
    </w:p>
    <w:p w:rsidR="00876D69" w:rsidRDefault="00660477">
      <w:pPr>
        <w:pStyle w:val="NormalWeb"/>
        <w:numPr>
          <w:ilvl w:val="0"/>
          <w:numId w:val="44"/>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lastRenderedPageBreak/>
        <w:t>“Oenanire” vs. “Ngomoande</w:t>
      </w:r>
      <w:r w:rsidR="00394F7F">
        <w:rPr>
          <w:rFonts w:ascii="Century Gothic" w:hAnsi="Century Gothic"/>
          <w:b/>
          <w:bCs/>
          <w:color w:val="000000"/>
          <w:sz w:val="22"/>
          <w:szCs w:val="22"/>
        </w:rPr>
        <w:t>”</w:t>
      </w:r>
      <w:r w:rsidR="00394F7F">
        <w:rPr>
          <w:rFonts w:ascii="Century Gothic" w:hAnsi="Century Gothic"/>
          <w:color w:val="000000"/>
          <w:sz w:val="22"/>
          <w:szCs w:val="22"/>
        </w:rPr>
        <w:t>:</w:t>
      </w:r>
      <w:r w:rsidR="00394F7F">
        <w:rPr>
          <w:rFonts w:ascii="Century Gothic" w:hAnsi="Century Gothic"/>
          <w:color w:val="000000"/>
          <w:sz w:val="22"/>
          <w:szCs w:val="22"/>
        </w:rPr>
        <w:br/>
        <w:t xml:space="preserve">◦ </w:t>
      </w:r>
      <w:r>
        <w:rPr>
          <w:rFonts w:ascii="Century Gothic" w:hAnsi="Century Gothic"/>
          <w:i/>
          <w:iCs/>
          <w:color w:val="000000"/>
          <w:sz w:val="22"/>
          <w:szCs w:val="22"/>
        </w:rPr>
        <w:t>Oenanire</w:t>
      </w:r>
      <w:r w:rsidR="00394F7F">
        <w:rPr>
          <w:rFonts w:ascii="Century Gothic" w:hAnsi="Century Gothic"/>
          <w:color w:val="000000"/>
          <w:sz w:val="22"/>
          <w:szCs w:val="22"/>
        </w:rPr>
        <w:t xml:space="preserve"> often pai</w:t>
      </w:r>
      <w:r>
        <w:rPr>
          <w:rFonts w:ascii="Century Gothic" w:hAnsi="Century Gothic"/>
          <w:color w:val="000000"/>
          <w:sz w:val="22"/>
          <w:szCs w:val="22"/>
        </w:rPr>
        <w:t>rs with “gochia</w:t>
      </w:r>
      <w:r w:rsidR="00394F7F">
        <w:rPr>
          <w:rFonts w:ascii="Century Gothic" w:hAnsi="Century Gothic"/>
          <w:color w:val="000000"/>
          <w:sz w:val="22"/>
          <w:szCs w:val="22"/>
        </w:rPr>
        <w:t xml:space="preserve">” to express </w:t>
      </w:r>
      <w:r w:rsidR="00394F7F">
        <w:rPr>
          <w:rFonts w:ascii="Century Gothic" w:hAnsi="Century Gothic"/>
          <w:b/>
          <w:bCs/>
          <w:color w:val="000000"/>
          <w:sz w:val="22"/>
          <w:szCs w:val="22"/>
        </w:rPr>
        <w:t>offerings</w:t>
      </w:r>
      <w:r w:rsidR="00394F7F">
        <w:rPr>
          <w:rFonts w:ascii="Century Gothic" w:hAnsi="Century Gothic"/>
          <w:color w:val="000000"/>
          <w:sz w:val="22"/>
          <w:szCs w:val="22"/>
        </w:rPr>
        <w:t xml:space="preserve"> to someone.</w:t>
      </w:r>
      <w:r w:rsidR="00394F7F">
        <w:rPr>
          <w:rFonts w:ascii="Century Gothic" w:hAnsi="Century Gothic"/>
          <w:color w:val="000000"/>
          <w:sz w:val="22"/>
          <w:szCs w:val="22"/>
        </w:rPr>
        <w:br/>
        <w:t xml:space="preserve">◦ </w:t>
      </w:r>
      <w:r>
        <w:rPr>
          <w:rFonts w:ascii="Century Gothic" w:hAnsi="Century Gothic"/>
          <w:i/>
          <w:iCs/>
          <w:color w:val="000000"/>
          <w:sz w:val="22"/>
          <w:szCs w:val="22"/>
        </w:rPr>
        <w:t>Ngomoande</w:t>
      </w:r>
      <w:r w:rsidR="00394F7F">
        <w:rPr>
          <w:rFonts w:ascii="Century Gothic" w:hAnsi="Century Gothic"/>
          <w:color w:val="000000"/>
          <w:sz w:val="22"/>
          <w:szCs w:val="22"/>
        </w:rPr>
        <w:t xml:space="preserve">, being an </w:t>
      </w:r>
      <w:r w:rsidR="00394F7F">
        <w:rPr>
          <w:rFonts w:ascii="Century Gothic" w:hAnsi="Century Gothic"/>
          <w:b/>
          <w:bCs/>
          <w:color w:val="000000"/>
          <w:sz w:val="22"/>
          <w:szCs w:val="22"/>
        </w:rPr>
        <w:t>inherently transitive verb</w:t>
      </w:r>
      <w:r w:rsidR="00394F7F">
        <w:rPr>
          <w:rFonts w:ascii="Century Gothic" w:hAnsi="Century Gothic"/>
          <w:color w:val="000000"/>
          <w:sz w:val="22"/>
          <w:szCs w:val="22"/>
        </w:rPr>
        <w:t>, encodes terminality within its structure.</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6. The C</w:t>
      </w:r>
      <w:r w:rsidR="00660477">
        <w:rPr>
          <w:rFonts w:ascii="Century Gothic" w:hAnsi="Century Gothic"/>
          <w:b/>
          <w:bCs/>
          <w:color w:val="000000"/>
          <w:sz w:val="22"/>
          <w:szCs w:val="22"/>
        </w:rPr>
        <w:t>omplement of Specification (“bwe</w:t>
      </w:r>
      <w:r>
        <w:rPr>
          <w:rFonts w:ascii="Century Gothic" w:hAnsi="Century Gothic"/>
          <w:b/>
          <w:bCs/>
          <w:color w:val="000000"/>
          <w:sz w:val="22"/>
          <w:szCs w:val="22"/>
        </w:rPr>
        <w:t>”)</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Definition and Function</w:t>
      </w:r>
    </w:p>
    <w:p w:rsidR="00876D69" w:rsidRDefault="00394F7F">
      <w:pPr>
        <w:pStyle w:val="NormalWeb"/>
        <w:numPr>
          <w:ilvl w:val="0"/>
          <w:numId w:val="45"/>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Complement of Specification</w:t>
      </w:r>
      <w:r>
        <w:rPr>
          <w:rFonts w:ascii="Century Gothic" w:hAnsi="Century Gothic"/>
          <w:color w:val="000000"/>
          <w:sz w:val="22"/>
          <w:szCs w:val="22"/>
        </w:rPr>
        <w:t xml:space="preserve"> indicates </w:t>
      </w:r>
      <w:r>
        <w:rPr>
          <w:rFonts w:ascii="Century Gothic" w:hAnsi="Century Gothic"/>
          <w:b/>
          <w:bCs/>
          <w:color w:val="000000"/>
          <w:sz w:val="22"/>
          <w:szCs w:val="22"/>
        </w:rPr>
        <w:t>possession</w:t>
      </w:r>
      <w:r>
        <w:rPr>
          <w:rFonts w:ascii="Century Gothic" w:hAnsi="Century Gothic"/>
          <w:color w:val="000000"/>
          <w:sz w:val="22"/>
          <w:szCs w:val="22"/>
        </w:rPr>
        <w:t xml:space="preserve">, </w:t>
      </w:r>
      <w:r>
        <w:rPr>
          <w:rFonts w:ascii="Century Gothic" w:hAnsi="Century Gothic"/>
          <w:b/>
          <w:bCs/>
          <w:color w:val="000000"/>
          <w:sz w:val="22"/>
          <w:szCs w:val="22"/>
        </w:rPr>
        <w:t>origin</w:t>
      </w:r>
      <w:r>
        <w:rPr>
          <w:rFonts w:ascii="Century Gothic" w:hAnsi="Century Gothic"/>
          <w:color w:val="000000"/>
          <w:sz w:val="22"/>
          <w:szCs w:val="22"/>
        </w:rPr>
        <w:t xml:space="preserve">, or </w:t>
      </w:r>
      <w:r>
        <w:rPr>
          <w:rFonts w:ascii="Century Gothic" w:hAnsi="Century Gothic"/>
          <w:b/>
          <w:bCs/>
          <w:color w:val="000000"/>
          <w:sz w:val="22"/>
          <w:szCs w:val="22"/>
        </w:rPr>
        <w:t>characteristic attribution</w:t>
      </w:r>
      <w:r>
        <w:rPr>
          <w:rFonts w:ascii="Century Gothic" w:hAnsi="Century Gothic"/>
          <w:color w:val="000000"/>
          <w:sz w:val="22"/>
          <w:szCs w:val="22"/>
        </w:rPr>
        <w:t>.</w:t>
      </w:r>
    </w:p>
    <w:p w:rsidR="00876D69" w:rsidRDefault="00394F7F">
      <w:pPr>
        <w:pStyle w:val="NormalWeb"/>
        <w:numPr>
          <w:ilvl w:val="0"/>
          <w:numId w:val="45"/>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It defines </w:t>
      </w:r>
      <w:r>
        <w:rPr>
          <w:rFonts w:ascii="Century Gothic" w:hAnsi="Century Gothic"/>
          <w:b/>
          <w:bCs/>
          <w:color w:val="000000"/>
          <w:sz w:val="22"/>
          <w:szCs w:val="22"/>
        </w:rPr>
        <w:t>what belongs to whom</w:t>
      </w:r>
      <w:r>
        <w:rPr>
          <w:rFonts w:ascii="Century Gothic" w:hAnsi="Century Gothic"/>
          <w:color w:val="000000"/>
          <w:sz w:val="22"/>
          <w:szCs w:val="22"/>
        </w:rPr>
        <w:t xml:space="preserve">, or </w:t>
      </w:r>
      <w:r>
        <w:rPr>
          <w:rFonts w:ascii="Century Gothic" w:hAnsi="Century Gothic"/>
          <w:b/>
          <w:bCs/>
          <w:color w:val="000000"/>
          <w:sz w:val="22"/>
          <w:szCs w:val="22"/>
        </w:rPr>
        <w:t>what characteristic is associated with what object</w:t>
      </w:r>
      <w:r>
        <w:rPr>
          <w:rFonts w:ascii="Century Gothic" w:hAnsi="Century Gothic"/>
          <w:color w:val="000000"/>
          <w:sz w:val="22"/>
          <w:szCs w:val="22"/>
        </w:rPr>
        <w:t>.</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7. Structural Formula</w:t>
      </w:r>
    </w:p>
    <w:p w:rsidR="00876D69" w:rsidRDefault="00660477">
      <w:pPr>
        <w:pStyle w:val="NormalWeb"/>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Noun Phrase (Head) + “bwe</w:t>
      </w:r>
      <w:r w:rsidR="00394F7F">
        <w:rPr>
          <w:rFonts w:ascii="Century Gothic" w:hAnsi="Century Gothic"/>
          <w:b/>
          <w:bCs/>
          <w:color w:val="000000"/>
          <w:sz w:val="22"/>
          <w:szCs w:val="22"/>
        </w:rPr>
        <w:t>” + Specifier (Possessor/Source)</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8. Morphological and Semantic Features</w:t>
      </w:r>
    </w:p>
    <w:p w:rsidR="00876D69" w:rsidRDefault="00660477">
      <w:pPr>
        <w:pStyle w:val="NormalWeb"/>
        <w:numPr>
          <w:ilvl w:val="0"/>
          <w:numId w:val="46"/>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“bwe</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functions similarly to a </w:t>
      </w:r>
      <w:r w:rsidR="00394F7F">
        <w:rPr>
          <w:rFonts w:ascii="Century Gothic" w:hAnsi="Century Gothic"/>
          <w:b/>
          <w:bCs/>
          <w:color w:val="000000"/>
          <w:sz w:val="22"/>
          <w:szCs w:val="22"/>
        </w:rPr>
        <w:t>genitive or possessive marker</w:t>
      </w:r>
      <w:r w:rsidR="00394F7F">
        <w:rPr>
          <w:rFonts w:ascii="Century Gothic" w:hAnsi="Century Gothic"/>
          <w:color w:val="000000"/>
          <w:sz w:val="22"/>
          <w:szCs w:val="22"/>
        </w:rPr>
        <w:t xml:space="preserve"> in English (“of”).</w:t>
      </w:r>
    </w:p>
    <w:p w:rsidR="00876D69" w:rsidRDefault="00394F7F">
      <w:pPr>
        <w:pStyle w:val="NormalWeb"/>
        <w:numPr>
          <w:ilvl w:val="0"/>
          <w:numId w:val="46"/>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phrase after </w:t>
      </w:r>
      <w:r w:rsidR="00660477">
        <w:rPr>
          <w:rFonts w:ascii="Century Gothic" w:hAnsi="Century Gothic"/>
          <w:b/>
          <w:bCs/>
          <w:color w:val="000000"/>
          <w:sz w:val="22"/>
          <w:szCs w:val="22"/>
        </w:rPr>
        <w:t>bwe</w:t>
      </w:r>
      <w:r>
        <w:rPr>
          <w:rFonts w:ascii="Century Gothic" w:hAnsi="Century Gothic"/>
          <w:color w:val="000000"/>
          <w:sz w:val="22"/>
          <w:szCs w:val="22"/>
        </w:rPr>
        <w:t xml:space="preserve"> identifies </w:t>
      </w:r>
      <w:r>
        <w:rPr>
          <w:rFonts w:ascii="Century Gothic" w:hAnsi="Century Gothic"/>
          <w:b/>
          <w:bCs/>
          <w:color w:val="000000"/>
          <w:sz w:val="22"/>
          <w:szCs w:val="22"/>
        </w:rPr>
        <w:t>ownership, association, or origin</w:t>
      </w:r>
      <w:r>
        <w:rPr>
          <w:rFonts w:ascii="Century Gothic" w:hAnsi="Century Gothic"/>
          <w:color w:val="000000"/>
          <w:sz w:val="22"/>
          <w:szCs w:val="22"/>
        </w:rPr>
        <w:t>.</w:t>
      </w:r>
    </w:p>
    <w:p w:rsidR="00876D69" w:rsidRDefault="00394F7F">
      <w:pPr>
        <w:pStyle w:val="NormalWeb"/>
        <w:numPr>
          <w:ilvl w:val="0"/>
          <w:numId w:val="46"/>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Inanimate, animate, abstract, or natural elements can be specifiers.</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9. Illustrative Examples and Analysis</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xml:space="preserve">• </w:t>
      </w:r>
      <w:r w:rsidR="00660477">
        <w:rPr>
          <w:rFonts w:ascii="Century Gothic" w:hAnsi="Century Gothic"/>
          <w:b/>
          <w:bCs/>
          <w:color w:val="000000"/>
          <w:sz w:val="22"/>
          <w:szCs w:val="22"/>
        </w:rPr>
        <w:t>Oborabu bw’omobaso</w:t>
      </w:r>
    </w:p>
    <w:p w:rsidR="00876D69" w:rsidRDefault="00394F7F">
      <w:pPr>
        <w:pStyle w:val="NormalWeb"/>
        <w:numPr>
          <w:ilvl w:val="0"/>
          <w:numId w:val="47"/>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The light of the sun</w:t>
      </w:r>
    </w:p>
    <w:p w:rsidR="00876D69" w:rsidRDefault="00660477">
      <w:pPr>
        <w:pStyle w:val="NormalWeb"/>
        <w:numPr>
          <w:ilvl w:val="0"/>
          <w:numId w:val="47"/>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Oborabu</w:t>
      </w:r>
      <w:r w:rsidR="00394F7F">
        <w:rPr>
          <w:rFonts w:ascii="Century Gothic" w:hAnsi="Century Gothic"/>
          <w:b/>
          <w:bCs/>
          <w:color w:val="000000"/>
          <w:sz w:val="22"/>
          <w:szCs w:val="22"/>
        </w:rPr>
        <w:t xml:space="preserve"> (light)</w:t>
      </w:r>
      <w:r w:rsidR="00394F7F">
        <w:rPr>
          <w:rFonts w:ascii="Century Gothic" w:hAnsi="Century Gothic"/>
          <w:color w:val="000000"/>
          <w:sz w:val="22"/>
          <w:szCs w:val="22"/>
        </w:rPr>
        <w:t xml:space="preserve"> is possessed by </w:t>
      </w:r>
      <w:r>
        <w:rPr>
          <w:rFonts w:ascii="Century Gothic" w:hAnsi="Century Gothic"/>
          <w:b/>
          <w:bCs/>
          <w:color w:val="000000"/>
          <w:sz w:val="22"/>
          <w:szCs w:val="22"/>
        </w:rPr>
        <w:t xml:space="preserve"> Omobaso</w:t>
      </w:r>
      <w:r w:rsidR="00394F7F">
        <w:rPr>
          <w:rFonts w:ascii="Century Gothic" w:hAnsi="Century Gothic"/>
          <w:b/>
          <w:bCs/>
          <w:color w:val="000000"/>
          <w:sz w:val="22"/>
          <w:szCs w:val="22"/>
        </w:rPr>
        <w:t xml:space="preserve"> (sun)</w:t>
      </w:r>
    </w:p>
    <w:p w:rsidR="00876D69" w:rsidRDefault="00394F7F">
      <w:pPr>
        <w:pStyle w:val="NormalWeb"/>
        <w:numPr>
          <w:ilvl w:val="0"/>
          <w:numId w:val="47"/>
        </w:numPr>
        <w:tabs>
          <w:tab w:val="left" w:pos="945"/>
        </w:tabs>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Indicates </w:t>
      </w:r>
      <w:r>
        <w:rPr>
          <w:rFonts w:ascii="Century Gothic" w:hAnsi="Century Gothic"/>
          <w:b/>
          <w:bCs/>
          <w:color w:val="000000"/>
          <w:sz w:val="22"/>
          <w:szCs w:val="22"/>
        </w:rPr>
        <w:t>natural attribution</w:t>
      </w:r>
      <w:r>
        <w:rPr>
          <w:rFonts w:ascii="Century Gothic" w:hAnsi="Century Gothic"/>
          <w:color w:val="000000"/>
          <w:sz w:val="22"/>
          <w:szCs w:val="22"/>
        </w:rPr>
        <w:t xml:space="preserve"> of a phenomenon to its source.</w:t>
      </w:r>
    </w:p>
    <w:p w:rsidR="00876D69" w:rsidRDefault="00C908C9">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xml:space="preserve">• </w:t>
      </w:r>
      <w:r w:rsidR="00660477" w:rsidRPr="00C908C9">
        <w:rPr>
          <w:rFonts w:ascii="Century Gothic" w:hAnsi="Century Gothic"/>
          <w:b/>
          <w:i/>
          <w:iCs/>
          <w:color w:val="000000"/>
          <w:sz w:val="22"/>
          <w:szCs w:val="22"/>
        </w:rPr>
        <w:t>Emerindo y’enyancha</w:t>
      </w:r>
    </w:p>
    <w:p w:rsidR="00876D69" w:rsidRDefault="00394F7F">
      <w:pPr>
        <w:pStyle w:val="NormalWeb"/>
        <w:numPr>
          <w:ilvl w:val="0"/>
          <w:numId w:val="48"/>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The waves of the lake</w:t>
      </w:r>
      <w:r w:rsidR="00660477">
        <w:rPr>
          <w:rFonts w:ascii="Century Gothic" w:hAnsi="Century Gothic"/>
          <w:i/>
          <w:iCs/>
          <w:color w:val="000000"/>
          <w:sz w:val="22"/>
          <w:szCs w:val="22"/>
        </w:rPr>
        <w:t xml:space="preserve"> </w:t>
      </w:r>
    </w:p>
    <w:p w:rsidR="00876D69" w:rsidRDefault="00C908C9">
      <w:pPr>
        <w:pStyle w:val="NormalWeb"/>
        <w:numPr>
          <w:ilvl w:val="0"/>
          <w:numId w:val="48"/>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Emerindo</w:t>
      </w:r>
      <w:r w:rsidR="00394F7F">
        <w:rPr>
          <w:rFonts w:ascii="Century Gothic" w:hAnsi="Century Gothic"/>
          <w:b/>
          <w:bCs/>
          <w:color w:val="000000"/>
          <w:sz w:val="22"/>
          <w:szCs w:val="22"/>
        </w:rPr>
        <w:t xml:space="preserve"> (waves)</w:t>
      </w:r>
      <w:r w:rsidR="00394F7F">
        <w:rPr>
          <w:rFonts w:ascii="Century Gothic" w:hAnsi="Century Gothic"/>
          <w:color w:val="000000"/>
          <w:sz w:val="22"/>
          <w:szCs w:val="22"/>
        </w:rPr>
        <w:t xml:space="preserve"> originate from </w:t>
      </w:r>
      <w:r>
        <w:rPr>
          <w:rFonts w:ascii="Century Gothic" w:hAnsi="Century Gothic"/>
          <w:b/>
          <w:bCs/>
          <w:color w:val="000000"/>
          <w:sz w:val="22"/>
          <w:szCs w:val="22"/>
        </w:rPr>
        <w:t>enyancha</w:t>
      </w:r>
      <w:r w:rsidR="00394F7F">
        <w:rPr>
          <w:rFonts w:ascii="Century Gothic" w:hAnsi="Century Gothic"/>
          <w:b/>
          <w:bCs/>
          <w:color w:val="000000"/>
          <w:sz w:val="22"/>
          <w:szCs w:val="22"/>
        </w:rPr>
        <w:t xml:space="preserve"> (lake)</w:t>
      </w:r>
    </w:p>
    <w:p w:rsidR="00876D69" w:rsidRDefault="00394F7F">
      <w:pPr>
        <w:pStyle w:val="NormalWeb"/>
        <w:numPr>
          <w:ilvl w:val="0"/>
          <w:numId w:val="48"/>
        </w:numPr>
        <w:tabs>
          <w:tab w:val="left" w:pos="945"/>
        </w:tabs>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Signifies a </w:t>
      </w:r>
      <w:r>
        <w:rPr>
          <w:rFonts w:ascii="Century Gothic" w:hAnsi="Century Gothic"/>
          <w:b/>
          <w:bCs/>
          <w:color w:val="000000"/>
          <w:sz w:val="22"/>
          <w:szCs w:val="22"/>
        </w:rPr>
        <w:t>natural possession</w:t>
      </w:r>
      <w:r>
        <w:rPr>
          <w:rFonts w:ascii="Century Gothic" w:hAnsi="Century Gothic"/>
          <w:color w:val="000000"/>
          <w:sz w:val="22"/>
          <w:szCs w:val="22"/>
        </w:rPr>
        <w:t xml:space="preserve"> or </w:t>
      </w:r>
      <w:r>
        <w:rPr>
          <w:rFonts w:ascii="Century Gothic" w:hAnsi="Century Gothic"/>
          <w:b/>
          <w:bCs/>
          <w:color w:val="000000"/>
          <w:sz w:val="22"/>
          <w:szCs w:val="22"/>
        </w:rPr>
        <w:t>source-based specification</w:t>
      </w:r>
      <w:r>
        <w:rPr>
          <w:rFonts w:ascii="Century Gothic" w:hAnsi="Century Gothic"/>
          <w:color w:val="000000"/>
          <w:sz w:val="22"/>
          <w:szCs w:val="22"/>
        </w:rPr>
        <w:t>.</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xml:space="preserve">• </w:t>
      </w:r>
      <w:r w:rsidR="00660477">
        <w:rPr>
          <w:rFonts w:ascii="Century Gothic" w:hAnsi="Century Gothic"/>
          <w:b/>
          <w:bCs/>
          <w:color w:val="000000"/>
          <w:sz w:val="22"/>
          <w:szCs w:val="22"/>
        </w:rPr>
        <w:t>Chinguru ch’ienchogu</w:t>
      </w:r>
    </w:p>
    <w:p w:rsidR="00876D69" w:rsidRDefault="00394F7F">
      <w:pPr>
        <w:pStyle w:val="NormalWeb"/>
        <w:numPr>
          <w:ilvl w:val="0"/>
          <w:numId w:val="49"/>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The strength of the elephant</w:t>
      </w:r>
    </w:p>
    <w:p w:rsidR="00876D69" w:rsidRDefault="00394F7F">
      <w:pPr>
        <w:pStyle w:val="NormalWeb"/>
        <w:numPr>
          <w:ilvl w:val="0"/>
          <w:numId w:val="49"/>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Emphasizes </w:t>
      </w:r>
      <w:r>
        <w:rPr>
          <w:rFonts w:ascii="Century Gothic" w:hAnsi="Century Gothic"/>
          <w:b/>
          <w:bCs/>
          <w:color w:val="000000"/>
          <w:sz w:val="22"/>
          <w:szCs w:val="22"/>
        </w:rPr>
        <w:t>inherent attributes</w:t>
      </w:r>
      <w:r w:rsidR="00C908C9">
        <w:rPr>
          <w:rFonts w:ascii="Century Gothic" w:hAnsi="Century Gothic"/>
          <w:color w:val="000000"/>
          <w:sz w:val="22"/>
          <w:szCs w:val="22"/>
        </w:rPr>
        <w:t xml:space="preserve"> possessed by the noun enchogu</w:t>
      </w:r>
      <w:r>
        <w:rPr>
          <w:rFonts w:ascii="Century Gothic" w:hAnsi="Century Gothic"/>
          <w:color w:val="000000"/>
          <w:sz w:val="22"/>
          <w:szCs w:val="22"/>
        </w:rPr>
        <w:t xml:space="preserve"> (elephant).</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xml:space="preserve">• </w:t>
      </w:r>
      <w:r w:rsidR="00660477">
        <w:rPr>
          <w:rFonts w:ascii="Century Gothic" w:hAnsi="Century Gothic"/>
          <w:b/>
          <w:bCs/>
          <w:color w:val="000000"/>
          <w:sz w:val="22"/>
          <w:szCs w:val="22"/>
        </w:rPr>
        <w:t>Orotacho rw’ebunda.</w:t>
      </w:r>
    </w:p>
    <w:p w:rsidR="00876D69" w:rsidRDefault="00394F7F">
      <w:pPr>
        <w:pStyle w:val="NormalWeb"/>
        <w:numPr>
          <w:ilvl w:val="0"/>
          <w:numId w:val="50"/>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lastRenderedPageBreak/>
        <w:t>The kick of the donkey</w:t>
      </w:r>
    </w:p>
    <w:p w:rsidR="00876D69" w:rsidRDefault="00394F7F">
      <w:pPr>
        <w:pStyle w:val="NormalWeb"/>
        <w:numPr>
          <w:ilvl w:val="0"/>
          <w:numId w:val="50"/>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Signifies </w:t>
      </w:r>
      <w:r>
        <w:rPr>
          <w:rFonts w:ascii="Century Gothic" w:hAnsi="Century Gothic"/>
          <w:b/>
          <w:bCs/>
          <w:color w:val="000000"/>
          <w:sz w:val="22"/>
          <w:szCs w:val="22"/>
        </w:rPr>
        <w:t>typical behavioral traits</w:t>
      </w:r>
      <w:r>
        <w:rPr>
          <w:rFonts w:ascii="Century Gothic" w:hAnsi="Century Gothic"/>
          <w:color w:val="000000"/>
          <w:sz w:val="22"/>
          <w:szCs w:val="22"/>
        </w:rPr>
        <w:t xml:space="preserve"> possessed by a creature.</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xml:space="preserve">• </w:t>
      </w:r>
      <w:r w:rsidR="00C908C9">
        <w:rPr>
          <w:rFonts w:ascii="Century Gothic" w:hAnsi="Century Gothic"/>
          <w:b/>
          <w:bCs/>
          <w:color w:val="000000"/>
          <w:sz w:val="22"/>
          <w:szCs w:val="22"/>
        </w:rPr>
        <w:t>Eng’enang’eni y’enyancha.</w:t>
      </w:r>
    </w:p>
    <w:p w:rsidR="00876D69" w:rsidRDefault="00394F7F">
      <w:pPr>
        <w:pStyle w:val="NormalWeb"/>
        <w:numPr>
          <w:ilvl w:val="0"/>
          <w:numId w:val="51"/>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The star of the lake</w:t>
      </w:r>
    </w:p>
    <w:p w:rsidR="00876D69" w:rsidRDefault="00394F7F">
      <w:pPr>
        <w:pStyle w:val="NormalWeb"/>
        <w:numPr>
          <w:ilvl w:val="0"/>
          <w:numId w:val="51"/>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Could represent a </w:t>
      </w:r>
      <w:r>
        <w:rPr>
          <w:rFonts w:ascii="Century Gothic" w:hAnsi="Century Gothic"/>
          <w:b/>
          <w:bCs/>
          <w:color w:val="000000"/>
          <w:sz w:val="22"/>
          <w:szCs w:val="22"/>
        </w:rPr>
        <w:t>figurative or poetic possession</w:t>
      </w:r>
      <w:r>
        <w:rPr>
          <w:rFonts w:ascii="Century Gothic" w:hAnsi="Century Gothic"/>
          <w:color w:val="000000"/>
          <w:sz w:val="22"/>
          <w:szCs w:val="22"/>
        </w:rPr>
        <w:t>, possibly a reflection or metaphor.</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 xml:space="preserve">• </w:t>
      </w:r>
      <w:r w:rsidR="00C908C9">
        <w:rPr>
          <w:rFonts w:ascii="Century Gothic" w:hAnsi="Century Gothic"/>
          <w:b/>
          <w:bCs/>
          <w:color w:val="000000"/>
          <w:sz w:val="22"/>
          <w:szCs w:val="22"/>
        </w:rPr>
        <w:t>Amatuko y’emegati.</w:t>
      </w:r>
    </w:p>
    <w:p w:rsidR="00876D69" w:rsidRDefault="00394F7F">
      <w:pPr>
        <w:pStyle w:val="NormalWeb"/>
        <w:numPr>
          <w:ilvl w:val="0"/>
          <w:numId w:val="52"/>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The Easter holidays</w:t>
      </w:r>
    </w:p>
    <w:p w:rsidR="00876D69" w:rsidRDefault="00C908C9">
      <w:pPr>
        <w:pStyle w:val="NormalWeb"/>
        <w:numPr>
          <w:ilvl w:val="0"/>
          <w:numId w:val="52"/>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“ye</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is a </w:t>
      </w:r>
      <w:r w:rsidR="00394F7F">
        <w:rPr>
          <w:rFonts w:ascii="Century Gothic" w:hAnsi="Century Gothic"/>
          <w:b/>
          <w:bCs/>
          <w:color w:val="000000"/>
          <w:sz w:val="22"/>
          <w:szCs w:val="22"/>
        </w:rPr>
        <w:t>plural possessive determiner</w:t>
      </w:r>
      <w:r w:rsidR="00394F7F">
        <w:rPr>
          <w:rFonts w:ascii="Century Gothic" w:hAnsi="Century Gothic"/>
          <w:color w:val="000000"/>
          <w:sz w:val="22"/>
          <w:szCs w:val="22"/>
        </w:rPr>
        <w:t xml:space="preserve"> derived from </w:t>
      </w:r>
      <w:r>
        <w:rPr>
          <w:rFonts w:ascii="Century Gothic" w:hAnsi="Century Gothic"/>
          <w:b/>
          <w:bCs/>
          <w:color w:val="000000"/>
          <w:sz w:val="22"/>
          <w:szCs w:val="22"/>
        </w:rPr>
        <w:t>“bwe</w:t>
      </w:r>
      <w:r w:rsidR="00394F7F">
        <w:rPr>
          <w:rFonts w:ascii="Century Gothic" w:hAnsi="Century Gothic"/>
          <w:b/>
          <w:bCs/>
          <w:color w:val="000000"/>
          <w:sz w:val="22"/>
          <w:szCs w:val="22"/>
        </w:rPr>
        <w:t>”</w:t>
      </w:r>
    </w:p>
    <w:p w:rsidR="00876D69" w:rsidRDefault="00394F7F">
      <w:pPr>
        <w:pStyle w:val="NormalWeb"/>
        <w:numPr>
          <w:ilvl w:val="0"/>
          <w:numId w:val="52"/>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Indicates the holidays </w:t>
      </w:r>
      <w:r>
        <w:rPr>
          <w:rFonts w:ascii="Century Gothic" w:hAnsi="Century Gothic"/>
          <w:b/>
          <w:bCs/>
          <w:color w:val="000000"/>
          <w:sz w:val="22"/>
          <w:szCs w:val="22"/>
        </w:rPr>
        <w:t>belonging to or associated with</w:t>
      </w:r>
      <w:r>
        <w:rPr>
          <w:rFonts w:ascii="Century Gothic" w:hAnsi="Century Gothic"/>
          <w:color w:val="000000"/>
          <w:sz w:val="22"/>
          <w:szCs w:val="22"/>
        </w:rPr>
        <w:t xml:space="preserve"> Easter.</w:t>
      </w:r>
    </w:p>
    <w:p w:rsidR="00876D69" w:rsidRDefault="00394F7F">
      <w:pPr>
        <w:pStyle w:val="NormalWeb"/>
        <w:tabs>
          <w:tab w:val="left" w:pos="945"/>
        </w:tabs>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10</w:t>
      </w:r>
      <w:r w:rsidR="00C908C9">
        <w:rPr>
          <w:rFonts w:ascii="Century Gothic" w:hAnsi="Century Gothic"/>
          <w:b/>
          <w:bCs/>
          <w:color w:val="000000"/>
          <w:sz w:val="22"/>
          <w:szCs w:val="22"/>
        </w:rPr>
        <w:t>. Comparative Observations: “Bwe” vs. “Ye</w:t>
      </w:r>
      <w:r>
        <w:rPr>
          <w:rFonts w:ascii="Century Gothic" w:hAnsi="Century Gothic"/>
          <w:b/>
          <w:bCs/>
          <w:color w:val="000000"/>
          <w:sz w:val="22"/>
          <w:szCs w:val="22"/>
        </w:rPr>
        <w:t>”</w:t>
      </w:r>
    </w:p>
    <w:p w:rsidR="00876D69" w:rsidRDefault="00C908C9">
      <w:pPr>
        <w:pStyle w:val="NormalWeb"/>
        <w:numPr>
          <w:ilvl w:val="0"/>
          <w:numId w:val="53"/>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“Bwe</w:t>
      </w:r>
      <w:r w:rsidR="00394F7F">
        <w:rPr>
          <w:rFonts w:ascii="Century Gothic" w:hAnsi="Century Gothic"/>
          <w:b/>
          <w:bCs/>
          <w:color w:val="000000"/>
          <w:sz w:val="22"/>
          <w:szCs w:val="22"/>
        </w:rPr>
        <w:t>”</w:t>
      </w:r>
      <w:r w:rsidR="00394F7F">
        <w:rPr>
          <w:rFonts w:ascii="Century Gothic" w:hAnsi="Century Gothic"/>
          <w:color w:val="000000"/>
          <w:sz w:val="22"/>
          <w:szCs w:val="22"/>
        </w:rPr>
        <w:t>: Singular possessive particle</w:t>
      </w:r>
    </w:p>
    <w:p w:rsidR="00876D69" w:rsidRDefault="00C908C9">
      <w:pPr>
        <w:pStyle w:val="NormalWeb"/>
        <w:numPr>
          <w:ilvl w:val="0"/>
          <w:numId w:val="53"/>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“Ye</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Plural possessive (often paired with plural heads like </w:t>
      </w:r>
      <w:r w:rsidR="00394F7F">
        <w:rPr>
          <w:rFonts w:ascii="Century Gothic" w:hAnsi="Century Gothic"/>
          <w:i/>
          <w:iCs/>
          <w:color w:val="000000"/>
          <w:sz w:val="22"/>
          <w:szCs w:val="22"/>
        </w:rPr>
        <w:t>ndalo</w:t>
      </w:r>
      <w:r w:rsidR="00394F7F">
        <w:rPr>
          <w:rFonts w:ascii="Century Gothic" w:hAnsi="Century Gothic"/>
          <w:color w:val="000000"/>
          <w:sz w:val="22"/>
          <w:szCs w:val="22"/>
        </w:rPr>
        <w:t>)</w:t>
      </w:r>
    </w:p>
    <w:p w:rsidR="00876D69" w:rsidRDefault="00394F7F">
      <w:pPr>
        <w:pStyle w:val="NormalWeb"/>
        <w:numPr>
          <w:ilvl w:val="0"/>
          <w:numId w:val="53"/>
        </w:numPr>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Both forms convey </w:t>
      </w:r>
      <w:r>
        <w:rPr>
          <w:rFonts w:ascii="Century Gothic" w:hAnsi="Century Gothic"/>
          <w:b/>
          <w:bCs/>
          <w:color w:val="000000"/>
          <w:sz w:val="22"/>
          <w:szCs w:val="22"/>
        </w:rPr>
        <w:t>association, possession, or relational linkage.</w:t>
      </w:r>
    </w:p>
    <w:p w:rsidR="00876D69" w:rsidRDefault="00394F7F">
      <w:pPr>
        <w:pStyle w:val="NormalWeb"/>
        <w:tabs>
          <w:tab w:val="left" w:pos="945"/>
        </w:tabs>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         </w:t>
      </w:r>
    </w:p>
    <w:p w:rsidR="00876D69" w:rsidRDefault="00394F7F">
      <w:pPr>
        <w:pStyle w:val="NormalWeb"/>
        <w:tabs>
          <w:tab w:val="left" w:pos="945"/>
        </w:tabs>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4.3.3.1 Practice Questions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Q1. What grammatical role does </w:t>
      </w:r>
      <w:r w:rsidR="00C908C9">
        <w:rPr>
          <w:rFonts w:ascii="Century Gothic" w:hAnsi="Century Gothic"/>
          <w:i/>
          <w:iCs/>
          <w:color w:val="000000"/>
          <w:sz w:val="22"/>
          <w:szCs w:val="22"/>
        </w:rPr>
        <w:t>“gochia</w:t>
      </w:r>
      <w:r>
        <w:rPr>
          <w:rFonts w:ascii="Century Gothic" w:hAnsi="Century Gothic"/>
          <w:i/>
          <w:iCs/>
          <w:color w:val="000000"/>
          <w:sz w:val="22"/>
          <w:szCs w:val="22"/>
        </w:rPr>
        <w:t>”</w:t>
      </w:r>
      <w:r>
        <w:rPr>
          <w:rFonts w:ascii="Century Gothic" w:hAnsi="Century Gothic"/>
          <w:color w:val="000000"/>
          <w:sz w:val="22"/>
          <w:szCs w:val="22"/>
        </w:rPr>
        <w:t xml:space="preserve"> perform in the sentence </w:t>
      </w:r>
      <w:r>
        <w:rPr>
          <w:rFonts w:ascii="Century Gothic" w:hAnsi="Century Gothic"/>
          <w:i/>
          <w:iCs/>
          <w:color w:val="000000"/>
          <w:sz w:val="22"/>
          <w:szCs w:val="22"/>
        </w:rPr>
        <w:t>“</w:t>
      </w:r>
      <w:r w:rsidR="005B4DC6">
        <w:rPr>
          <w:rFonts w:ascii="Century Gothic" w:hAnsi="Century Gothic"/>
          <w:i/>
          <w:iCs/>
          <w:color w:val="000000"/>
          <w:sz w:val="22"/>
          <w:szCs w:val="22"/>
        </w:rPr>
        <w:t>Nyabuto koerera are ekeene gochia ase abanachi ebina.</w:t>
      </w:r>
      <w:r>
        <w:rPr>
          <w:rFonts w:ascii="Century Gothic" w:hAnsi="Century Gothic"/>
          <w:i/>
          <w:iCs/>
          <w:color w:val="000000"/>
          <w:sz w:val="22"/>
          <w:szCs w:val="22"/>
        </w:rPr>
        <w:t>”</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It indicates subject-verb agreement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It introduces the terminal complement (receiver of the action)</w:t>
      </w:r>
      <w:r>
        <w:rPr>
          <w:rFonts w:ascii="Century Gothic" w:hAnsi="Century Gothic"/>
          <w:color w:val="000000"/>
          <w:sz w:val="22"/>
          <w:szCs w:val="22"/>
        </w:rPr>
        <w:br/>
        <w:t>C) It marks tense and aspect</w:t>
      </w:r>
      <w:r>
        <w:rPr>
          <w:rFonts w:ascii="Century Gothic" w:hAnsi="Century Gothic"/>
          <w:color w:val="000000"/>
          <w:sz w:val="22"/>
          <w:szCs w:val="22"/>
        </w:rPr>
        <w:br/>
        <w:t>D) It connects two independent clauses</w:t>
      </w:r>
      <w:r w:rsidR="00DE05F8">
        <w:rPr>
          <w:rFonts w:ascii="Century Gothic" w:hAnsi="Century Gothic"/>
          <w:color w:val="000000"/>
          <w:sz w:val="22"/>
          <w:szCs w:val="22"/>
        </w:rPr>
        <w:pict>
          <v:rect id="_x0000_i1055"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Q2. In the sentence </w:t>
      </w:r>
      <w:r w:rsidR="005B4DC6">
        <w:rPr>
          <w:rFonts w:ascii="Century Gothic" w:hAnsi="Century Gothic"/>
          <w:i/>
          <w:iCs/>
          <w:color w:val="000000"/>
          <w:sz w:val="22"/>
          <w:szCs w:val="22"/>
        </w:rPr>
        <w:t>“Makori oenanire riuko gochia ase omonyene</w:t>
      </w:r>
      <w:r>
        <w:rPr>
          <w:rFonts w:ascii="Century Gothic" w:hAnsi="Century Gothic"/>
          <w:i/>
          <w:iCs/>
          <w:color w:val="000000"/>
          <w:sz w:val="22"/>
          <w:szCs w:val="22"/>
        </w:rPr>
        <w:t>”</w:t>
      </w:r>
      <w:r>
        <w:rPr>
          <w:rFonts w:ascii="Century Gothic" w:hAnsi="Century Gothic"/>
          <w:color w:val="000000"/>
          <w:sz w:val="22"/>
          <w:szCs w:val="22"/>
        </w:rPr>
        <w:t>, which element represents the terminal complement, and why?</w:t>
      </w:r>
    </w:p>
    <w:p w:rsidR="00876D69" w:rsidRDefault="005B4DC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Riuko</w:t>
      </w:r>
      <w:r w:rsidR="00394F7F">
        <w:rPr>
          <w:rFonts w:ascii="Century Gothic" w:hAnsi="Century Gothic"/>
          <w:color w:val="000000"/>
          <w:sz w:val="22"/>
          <w:szCs w:val="22"/>
        </w:rPr>
        <w:t xml:space="preserve"> — because</w:t>
      </w:r>
      <w:r>
        <w:rPr>
          <w:rFonts w:ascii="Century Gothic" w:hAnsi="Century Gothic"/>
          <w:color w:val="000000"/>
          <w:sz w:val="22"/>
          <w:szCs w:val="22"/>
        </w:rPr>
        <w:t xml:space="preserve"> it's an indirect object</w:t>
      </w:r>
      <w:r>
        <w:rPr>
          <w:rFonts w:ascii="Century Gothic" w:hAnsi="Century Gothic"/>
          <w:color w:val="000000"/>
          <w:sz w:val="22"/>
          <w:szCs w:val="22"/>
        </w:rPr>
        <w:br/>
        <w:t>B) Makori</w:t>
      </w:r>
      <w:r w:rsidR="00394F7F">
        <w:rPr>
          <w:rFonts w:ascii="Century Gothic" w:hAnsi="Century Gothic"/>
          <w:color w:val="000000"/>
          <w:sz w:val="22"/>
          <w:szCs w:val="22"/>
        </w:rPr>
        <w:t xml:space="preserve"> — because he initiates the offering</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Gochia ase omonyene</w:t>
      </w:r>
      <w:r w:rsidR="00394F7F">
        <w:rPr>
          <w:rFonts w:ascii="Century Gothic" w:hAnsi="Century Gothic"/>
          <w:color w:val="000000"/>
          <w:sz w:val="22"/>
          <w:szCs w:val="22"/>
        </w:rPr>
        <w:t xml:space="preserve"> — because it receives th</w:t>
      </w:r>
      <w:r>
        <w:rPr>
          <w:rFonts w:ascii="Century Gothic" w:hAnsi="Century Gothic"/>
          <w:color w:val="000000"/>
          <w:sz w:val="22"/>
          <w:szCs w:val="22"/>
        </w:rPr>
        <w:t>e offered item via “gochia”</w:t>
      </w:r>
      <w:r>
        <w:rPr>
          <w:rFonts w:ascii="Century Gothic" w:hAnsi="Century Gothic"/>
          <w:color w:val="000000"/>
          <w:sz w:val="22"/>
          <w:szCs w:val="22"/>
        </w:rPr>
        <w:br/>
        <w:t>D) Oenanire</w:t>
      </w:r>
      <w:r w:rsidR="00394F7F">
        <w:rPr>
          <w:rFonts w:ascii="Century Gothic" w:hAnsi="Century Gothic"/>
          <w:color w:val="000000"/>
          <w:sz w:val="22"/>
          <w:szCs w:val="22"/>
        </w:rPr>
        <w:t xml:space="preserve"> — because it’s a verb that doesn't require “ni”</w:t>
      </w:r>
      <w:r w:rsidR="00DE05F8">
        <w:rPr>
          <w:rFonts w:ascii="Century Gothic" w:hAnsi="Century Gothic"/>
          <w:color w:val="000000"/>
          <w:sz w:val="22"/>
          <w:szCs w:val="22"/>
        </w:rPr>
        <w:pict>
          <v:rect id="_x0000_i1056"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Q3. Which of the foll</w:t>
      </w:r>
      <w:r w:rsidR="005B4DC6">
        <w:rPr>
          <w:rFonts w:ascii="Century Gothic" w:hAnsi="Century Gothic"/>
          <w:color w:val="000000"/>
          <w:sz w:val="22"/>
          <w:szCs w:val="22"/>
        </w:rPr>
        <w:t>owing verbs does NOT require “gochia</w:t>
      </w:r>
      <w:r>
        <w:rPr>
          <w:rFonts w:ascii="Century Gothic" w:hAnsi="Century Gothic"/>
          <w:color w:val="000000"/>
          <w:sz w:val="22"/>
          <w:szCs w:val="22"/>
        </w:rPr>
        <w:t>” to introduce a recipient?</w:t>
      </w:r>
    </w:p>
    <w:p w:rsidR="00876D69" w:rsidRDefault="005B4DC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A) Oenanire</w:t>
      </w:r>
      <w:r>
        <w:rPr>
          <w:rFonts w:ascii="Century Gothic" w:hAnsi="Century Gothic"/>
          <w:color w:val="000000"/>
          <w:sz w:val="22"/>
          <w:szCs w:val="22"/>
        </w:rPr>
        <w:br/>
        <w:t>B) Koerera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Ngomoande</w:t>
      </w:r>
      <w:r>
        <w:rPr>
          <w:rFonts w:ascii="Century Gothic" w:hAnsi="Century Gothic"/>
          <w:color w:val="000000"/>
          <w:sz w:val="22"/>
          <w:szCs w:val="22"/>
        </w:rPr>
        <w:br/>
        <w:t>D) Riuko</w:t>
      </w:r>
      <w:r w:rsidR="00DE05F8">
        <w:rPr>
          <w:rFonts w:ascii="Century Gothic" w:hAnsi="Century Gothic"/>
          <w:color w:val="000000"/>
          <w:sz w:val="22"/>
          <w:szCs w:val="22"/>
        </w:rPr>
        <w:pict>
          <v:rect id="_x0000_i1057"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Q4. What distinguishes </w:t>
      </w:r>
      <w:r w:rsidR="005B4DC6">
        <w:rPr>
          <w:rFonts w:ascii="Century Gothic" w:hAnsi="Century Gothic"/>
          <w:i/>
          <w:iCs/>
          <w:color w:val="000000"/>
          <w:sz w:val="22"/>
          <w:szCs w:val="22"/>
        </w:rPr>
        <w:t>“koenana</w:t>
      </w:r>
      <w:r>
        <w:rPr>
          <w:rFonts w:ascii="Century Gothic" w:hAnsi="Century Gothic"/>
          <w:i/>
          <w:iCs/>
          <w:color w:val="000000"/>
          <w:sz w:val="22"/>
          <w:szCs w:val="22"/>
        </w:rPr>
        <w:t>”</w:t>
      </w:r>
      <w:r>
        <w:rPr>
          <w:rFonts w:ascii="Century Gothic" w:hAnsi="Century Gothic"/>
          <w:color w:val="000000"/>
          <w:sz w:val="22"/>
          <w:szCs w:val="22"/>
        </w:rPr>
        <w:t xml:space="preserve"> from </w:t>
      </w:r>
      <w:r w:rsidR="005B4DC6">
        <w:rPr>
          <w:rFonts w:ascii="Century Gothic" w:hAnsi="Century Gothic"/>
          <w:i/>
          <w:iCs/>
          <w:color w:val="000000"/>
          <w:sz w:val="22"/>
          <w:szCs w:val="22"/>
        </w:rPr>
        <w:t>“ngomoande</w:t>
      </w:r>
      <w:r>
        <w:rPr>
          <w:rFonts w:ascii="Century Gothic" w:hAnsi="Century Gothic"/>
          <w:i/>
          <w:iCs/>
          <w:color w:val="000000"/>
          <w:sz w:val="22"/>
          <w:szCs w:val="22"/>
        </w:rPr>
        <w:t>”</w:t>
      </w:r>
      <w:r>
        <w:rPr>
          <w:rFonts w:ascii="Century Gothic" w:hAnsi="Century Gothic"/>
          <w:color w:val="000000"/>
          <w:sz w:val="22"/>
          <w:szCs w:val="22"/>
        </w:rPr>
        <w:t xml:space="preserve"> in terms of terminality encoding?</w:t>
      </w:r>
    </w:p>
    <w:p w:rsidR="00876D69" w:rsidRDefault="005B4DC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A) Ngomoande lacks semantic transfer; koenana </w:t>
      </w:r>
      <w:r w:rsidR="00394F7F">
        <w:rPr>
          <w:rFonts w:ascii="Century Gothic" w:hAnsi="Century Gothic"/>
          <w:color w:val="000000"/>
          <w:sz w:val="22"/>
          <w:szCs w:val="22"/>
        </w:rPr>
        <w:t xml:space="preserve"> implies dual a</w:t>
      </w:r>
      <w:r>
        <w:rPr>
          <w:rFonts w:ascii="Century Gothic" w:hAnsi="Century Gothic"/>
          <w:color w:val="000000"/>
          <w:sz w:val="22"/>
          <w:szCs w:val="22"/>
        </w:rPr>
        <w:t>ction</w:t>
      </w:r>
      <w:r>
        <w:rPr>
          <w:rFonts w:ascii="Century Gothic" w:hAnsi="Century Gothic"/>
          <w:color w:val="000000"/>
          <w:sz w:val="22"/>
          <w:szCs w:val="22"/>
        </w:rPr>
        <w:br/>
        <w:t>B) Both always require “gochia</w:t>
      </w:r>
      <w:r w:rsidR="00394F7F">
        <w:rPr>
          <w:rFonts w:ascii="Century Gothic" w:hAnsi="Century Gothic"/>
          <w:color w:val="000000"/>
          <w:sz w:val="22"/>
          <w:szCs w:val="22"/>
        </w:rPr>
        <w:t>” before any object</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Koenana</w:t>
      </w:r>
      <w:r w:rsidR="00394F7F">
        <w:rPr>
          <w:rFonts w:ascii="Century Gothic" w:hAnsi="Century Gothic"/>
          <w:color w:val="000000"/>
          <w:sz w:val="22"/>
          <w:szCs w:val="22"/>
        </w:rPr>
        <w:t xml:space="preserve"> need</w:t>
      </w:r>
      <w:r>
        <w:rPr>
          <w:rFonts w:ascii="Century Gothic" w:hAnsi="Century Gothic"/>
          <w:color w:val="000000"/>
          <w:sz w:val="22"/>
          <w:szCs w:val="22"/>
        </w:rPr>
        <w:t>s “gochia” to show destination; ngomoande</w:t>
      </w:r>
      <w:r w:rsidR="00394F7F">
        <w:rPr>
          <w:rFonts w:ascii="Century Gothic" w:hAnsi="Century Gothic"/>
          <w:color w:val="000000"/>
          <w:sz w:val="22"/>
          <w:szCs w:val="22"/>
        </w:rPr>
        <w:t xml:space="preserve"> encodes</w:t>
      </w:r>
      <w:r>
        <w:rPr>
          <w:rFonts w:ascii="Century Gothic" w:hAnsi="Century Gothic"/>
          <w:color w:val="000000"/>
          <w:sz w:val="22"/>
          <w:szCs w:val="22"/>
        </w:rPr>
        <w:t xml:space="preserve"> terminality inherently</w:t>
      </w:r>
      <w:r>
        <w:rPr>
          <w:rFonts w:ascii="Century Gothic" w:hAnsi="Century Gothic"/>
          <w:color w:val="000000"/>
          <w:sz w:val="22"/>
          <w:szCs w:val="22"/>
        </w:rPr>
        <w:br/>
        <w:t>D) Koenana implies reception; ngomoande</w:t>
      </w:r>
      <w:r w:rsidR="00394F7F">
        <w:rPr>
          <w:rFonts w:ascii="Century Gothic" w:hAnsi="Century Gothic"/>
          <w:color w:val="000000"/>
          <w:sz w:val="22"/>
          <w:szCs w:val="22"/>
        </w:rPr>
        <w:t xml:space="preserve"> only expresses giving to objects</w:t>
      </w:r>
      <w:r w:rsidR="00DE05F8">
        <w:rPr>
          <w:rFonts w:ascii="Century Gothic" w:hAnsi="Century Gothic"/>
          <w:color w:val="000000"/>
          <w:sz w:val="22"/>
          <w:szCs w:val="22"/>
        </w:rPr>
        <w:pict>
          <v:rect id="_x0000_i1058"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Q5. Which of the following is a correct structural formula for a sentence involving a terminal complement introduced by "ni"?</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Subject + Verb + Indirect Object + Preposition</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w:t>
      </w:r>
      <w:r w:rsidR="00DE2C1E">
        <w:rPr>
          <w:rFonts w:ascii="Century Gothic" w:hAnsi="Century Gothic"/>
          <w:color w:val="000000"/>
          <w:sz w:val="22"/>
          <w:szCs w:val="22"/>
        </w:rPr>
        <w:t>B) Subject + Verb + Object + “gochia</w:t>
      </w:r>
      <w:r>
        <w:rPr>
          <w:rFonts w:ascii="Century Gothic" w:hAnsi="Century Gothic"/>
          <w:color w:val="000000"/>
          <w:sz w:val="22"/>
          <w:szCs w:val="22"/>
        </w:rPr>
        <w:t>” + Term</w:t>
      </w:r>
      <w:r w:rsidR="00DE2C1E">
        <w:rPr>
          <w:rFonts w:ascii="Century Gothic" w:hAnsi="Century Gothic"/>
          <w:color w:val="000000"/>
          <w:sz w:val="22"/>
          <w:szCs w:val="22"/>
        </w:rPr>
        <w:t>inal Complement</w:t>
      </w:r>
      <w:r w:rsidR="00DE2C1E">
        <w:rPr>
          <w:rFonts w:ascii="Century Gothic" w:hAnsi="Century Gothic"/>
          <w:color w:val="000000"/>
          <w:sz w:val="22"/>
          <w:szCs w:val="22"/>
        </w:rPr>
        <w:br/>
        <w:t>C) Subject + “gochia</w:t>
      </w:r>
      <w:r>
        <w:rPr>
          <w:rFonts w:ascii="Century Gothic" w:hAnsi="Century Gothic"/>
          <w:color w:val="000000"/>
          <w:sz w:val="22"/>
          <w:szCs w:val="22"/>
        </w:rPr>
        <w:t>” + Verb + Terminal Complement</w:t>
      </w:r>
      <w:r>
        <w:rPr>
          <w:rFonts w:ascii="Century Gothic" w:hAnsi="Century Gothic"/>
          <w:color w:val="000000"/>
          <w:sz w:val="22"/>
          <w:szCs w:val="22"/>
        </w:rPr>
        <w:br/>
        <w:t>D) Verb + Subject + Terminal Complement + Object</w:t>
      </w:r>
      <w:r w:rsidR="00DE05F8">
        <w:rPr>
          <w:rFonts w:ascii="Century Gothic" w:hAnsi="Century Gothic"/>
          <w:color w:val="000000"/>
          <w:sz w:val="22"/>
          <w:szCs w:val="22"/>
        </w:rPr>
        <w:pict>
          <v:rect id="_x0000_i1059"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Q6. In the phrase </w:t>
      </w:r>
      <w:r w:rsidR="00DE2C1E">
        <w:rPr>
          <w:rFonts w:ascii="Century Gothic" w:hAnsi="Century Gothic"/>
          <w:i/>
          <w:iCs/>
          <w:color w:val="000000"/>
          <w:sz w:val="22"/>
          <w:szCs w:val="22"/>
        </w:rPr>
        <w:t>“Oborabu bw’omobaso</w:t>
      </w:r>
      <w:r>
        <w:rPr>
          <w:rFonts w:ascii="Century Gothic" w:hAnsi="Century Gothic"/>
          <w:i/>
          <w:iCs/>
          <w:color w:val="000000"/>
          <w:sz w:val="22"/>
          <w:szCs w:val="22"/>
        </w:rPr>
        <w:t>’”</w:t>
      </w:r>
      <w:r>
        <w:rPr>
          <w:rFonts w:ascii="Century Gothic" w:hAnsi="Century Gothic"/>
          <w:color w:val="000000"/>
          <w:sz w:val="22"/>
          <w:szCs w:val="22"/>
        </w:rPr>
        <w:t xml:space="preserve">, what semantic relationship does </w:t>
      </w:r>
      <w:r w:rsidR="00DE2C1E">
        <w:rPr>
          <w:rFonts w:ascii="Century Gothic" w:hAnsi="Century Gothic"/>
          <w:i/>
          <w:iCs/>
          <w:color w:val="000000"/>
          <w:sz w:val="22"/>
          <w:szCs w:val="22"/>
        </w:rPr>
        <w:t>“bwe</w:t>
      </w:r>
      <w:r>
        <w:rPr>
          <w:rFonts w:ascii="Century Gothic" w:hAnsi="Century Gothic"/>
          <w:i/>
          <w:iCs/>
          <w:color w:val="000000"/>
          <w:sz w:val="22"/>
          <w:szCs w:val="22"/>
        </w:rPr>
        <w:t>”</w:t>
      </w:r>
      <w:r>
        <w:rPr>
          <w:rFonts w:ascii="Century Gothic" w:hAnsi="Century Gothic"/>
          <w:color w:val="000000"/>
          <w:sz w:val="22"/>
          <w:szCs w:val="22"/>
        </w:rPr>
        <w:t xml:space="preserve"> establish?</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It denotes the grammatical subject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It marks possession or source attribution</w:t>
      </w:r>
      <w:r>
        <w:rPr>
          <w:rFonts w:ascii="Century Gothic" w:hAnsi="Century Gothic"/>
          <w:color w:val="000000"/>
          <w:sz w:val="22"/>
          <w:szCs w:val="22"/>
        </w:rPr>
        <w:br/>
        <w:t>C) It introduces a prepositional phrase</w:t>
      </w:r>
      <w:r>
        <w:rPr>
          <w:rFonts w:ascii="Century Gothic" w:hAnsi="Century Gothic"/>
          <w:color w:val="000000"/>
          <w:sz w:val="22"/>
          <w:szCs w:val="22"/>
        </w:rPr>
        <w:br/>
        <w:t>D) It modifies the verb tense</w:t>
      </w:r>
      <w:r w:rsidR="00DE05F8">
        <w:rPr>
          <w:rFonts w:ascii="Century Gothic" w:hAnsi="Century Gothic"/>
          <w:color w:val="000000"/>
          <w:sz w:val="22"/>
          <w:szCs w:val="22"/>
        </w:rPr>
        <w:pict>
          <v:rect id="_x0000_i1060"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w:t>
      </w:r>
      <w:r w:rsidR="00DE2C1E">
        <w:rPr>
          <w:rFonts w:ascii="Century Gothic" w:hAnsi="Century Gothic"/>
          <w:color w:val="000000"/>
          <w:sz w:val="22"/>
          <w:szCs w:val="22"/>
        </w:rPr>
        <w:t>7. Which of the following Ekegusii phrases uses “bwe</w:t>
      </w:r>
      <w:r>
        <w:rPr>
          <w:rFonts w:ascii="Century Gothic" w:hAnsi="Century Gothic"/>
          <w:color w:val="000000"/>
          <w:sz w:val="22"/>
          <w:szCs w:val="22"/>
        </w:rPr>
        <w:t>” to express a natural origin?</w:t>
      </w:r>
    </w:p>
    <w:p w:rsidR="00876D69" w:rsidRDefault="00DE2C1E">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Inche ngomoande omoiseke ominto chinchugu.</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Emerindo y’enyancha.</w:t>
      </w:r>
      <w:r>
        <w:rPr>
          <w:rFonts w:ascii="Century Gothic" w:hAnsi="Century Gothic"/>
          <w:color w:val="000000"/>
          <w:sz w:val="22"/>
          <w:szCs w:val="22"/>
        </w:rPr>
        <w:br/>
        <w:t>C) Nyabuto oenanire riuko gochia ase omonyene.</w:t>
      </w:r>
      <w:r>
        <w:rPr>
          <w:rFonts w:ascii="Century Gothic" w:hAnsi="Century Gothic"/>
          <w:color w:val="000000"/>
          <w:sz w:val="22"/>
          <w:szCs w:val="22"/>
        </w:rPr>
        <w:br/>
        <w:t>D) Omwana ochiire gochia ase enyancha.</w:t>
      </w:r>
      <w:r w:rsidR="00DE05F8">
        <w:rPr>
          <w:rFonts w:ascii="Century Gothic" w:hAnsi="Century Gothic"/>
          <w:color w:val="000000"/>
          <w:sz w:val="22"/>
          <w:szCs w:val="22"/>
        </w:rPr>
        <w:pict>
          <v:rect id="_x0000_i1061"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Q8. Why is the phrase </w:t>
      </w:r>
      <w:r w:rsidR="009C5585">
        <w:rPr>
          <w:rFonts w:ascii="Century Gothic" w:hAnsi="Century Gothic"/>
          <w:i/>
          <w:iCs/>
          <w:color w:val="000000"/>
          <w:sz w:val="22"/>
          <w:szCs w:val="22"/>
        </w:rPr>
        <w:t>“Amatuko y’emegati</w:t>
      </w:r>
      <w:r>
        <w:rPr>
          <w:rFonts w:ascii="Century Gothic" w:hAnsi="Century Gothic"/>
          <w:i/>
          <w:iCs/>
          <w:color w:val="000000"/>
          <w:sz w:val="22"/>
          <w:szCs w:val="22"/>
        </w:rPr>
        <w:t>”</w:t>
      </w:r>
      <w:r>
        <w:rPr>
          <w:rFonts w:ascii="Century Gothic" w:hAnsi="Century Gothic"/>
          <w:color w:val="000000"/>
          <w:sz w:val="22"/>
          <w:szCs w:val="22"/>
        </w:rPr>
        <w:t xml:space="preserve"> different from </w:t>
      </w:r>
      <w:r w:rsidR="009C5585">
        <w:rPr>
          <w:rFonts w:ascii="Century Gothic" w:hAnsi="Century Gothic"/>
          <w:i/>
          <w:iCs/>
          <w:color w:val="000000"/>
          <w:sz w:val="22"/>
          <w:szCs w:val="22"/>
        </w:rPr>
        <w:t>“Chinguru ch’ienchogu</w:t>
      </w:r>
      <w:r>
        <w:rPr>
          <w:rFonts w:ascii="Century Gothic" w:hAnsi="Century Gothic"/>
          <w:i/>
          <w:iCs/>
          <w:color w:val="000000"/>
          <w:sz w:val="22"/>
          <w:szCs w:val="22"/>
        </w:rPr>
        <w:t>”</w:t>
      </w:r>
      <w:r>
        <w:rPr>
          <w:rFonts w:ascii="Century Gothic" w:hAnsi="Century Gothic"/>
          <w:color w:val="000000"/>
          <w:sz w:val="22"/>
          <w:szCs w:val="22"/>
        </w:rPr>
        <w:t xml:space="preserve"> in terms of structure?</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The first uses a verb instead of a noun</w:t>
      </w:r>
      <w:r>
        <w:rPr>
          <w:rFonts w:ascii="Century Gothic" w:hAnsi="Century Gothic"/>
          <w:color w:val="000000"/>
          <w:sz w:val="22"/>
          <w:szCs w:val="22"/>
        </w:rPr>
        <w:br/>
      </w:r>
      <w:r>
        <w:rPr>
          <w:rFonts w:ascii="Segoe UI Emoji" w:hAnsi="Segoe UI Emoji" w:cs="Segoe UI Emoji"/>
          <w:color w:val="000000"/>
          <w:sz w:val="22"/>
          <w:szCs w:val="22"/>
        </w:rPr>
        <w:t>✅</w:t>
      </w:r>
      <w:r w:rsidR="009C5585">
        <w:rPr>
          <w:rFonts w:ascii="Century Gothic" w:hAnsi="Century Gothic"/>
          <w:color w:val="000000"/>
          <w:sz w:val="22"/>
          <w:szCs w:val="22"/>
        </w:rPr>
        <w:t xml:space="preserve"> B) The first uses “ye</w:t>
      </w:r>
      <w:r>
        <w:rPr>
          <w:rFonts w:ascii="Century Gothic" w:hAnsi="Century Gothic"/>
          <w:color w:val="000000"/>
          <w:sz w:val="22"/>
          <w:szCs w:val="22"/>
        </w:rPr>
        <w:t>” (plural), while the secon</w:t>
      </w:r>
      <w:r w:rsidR="009C5585">
        <w:rPr>
          <w:rFonts w:ascii="Century Gothic" w:hAnsi="Century Gothic"/>
          <w:color w:val="000000"/>
          <w:sz w:val="22"/>
          <w:szCs w:val="22"/>
        </w:rPr>
        <w:t>d uses “chie</w:t>
      </w:r>
      <w:r>
        <w:rPr>
          <w:rFonts w:ascii="Century Gothic" w:hAnsi="Century Gothic"/>
          <w:color w:val="000000"/>
          <w:sz w:val="22"/>
          <w:szCs w:val="22"/>
        </w:rPr>
        <w:t>” (singular)</w:t>
      </w:r>
      <w:r>
        <w:rPr>
          <w:rFonts w:ascii="Century Gothic" w:hAnsi="Century Gothic"/>
          <w:color w:val="000000"/>
          <w:sz w:val="22"/>
          <w:szCs w:val="22"/>
        </w:rPr>
        <w:br/>
        <w:t>C) The second includes a preposition</w:t>
      </w:r>
      <w:r>
        <w:rPr>
          <w:rFonts w:ascii="Century Gothic" w:hAnsi="Century Gothic"/>
          <w:color w:val="000000"/>
          <w:sz w:val="22"/>
          <w:szCs w:val="22"/>
        </w:rPr>
        <w:br/>
      </w:r>
      <w:r>
        <w:rPr>
          <w:rFonts w:ascii="Century Gothic" w:hAnsi="Century Gothic"/>
          <w:color w:val="000000"/>
          <w:sz w:val="22"/>
          <w:szCs w:val="22"/>
        </w:rPr>
        <w:lastRenderedPageBreak/>
        <w:t>D) The first omits a necessary terminal marker</w:t>
      </w:r>
      <w:r w:rsidR="00DE05F8">
        <w:rPr>
          <w:rFonts w:ascii="Century Gothic" w:hAnsi="Century Gothic"/>
          <w:color w:val="000000"/>
          <w:sz w:val="22"/>
          <w:szCs w:val="22"/>
        </w:rPr>
        <w:pict>
          <v:rect id="_x0000_i1062"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Q9. What is the grammatical function of </w:t>
      </w:r>
      <w:r w:rsidR="009C5585">
        <w:rPr>
          <w:rFonts w:ascii="Century Gothic" w:hAnsi="Century Gothic"/>
          <w:i/>
          <w:iCs/>
          <w:color w:val="000000"/>
          <w:sz w:val="22"/>
          <w:szCs w:val="22"/>
        </w:rPr>
        <w:t>“rwe</w:t>
      </w:r>
      <w:r>
        <w:rPr>
          <w:rFonts w:ascii="Century Gothic" w:hAnsi="Century Gothic"/>
          <w:i/>
          <w:iCs/>
          <w:color w:val="000000"/>
          <w:sz w:val="22"/>
          <w:szCs w:val="22"/>
        </w:rPr>
        <w:t>”</w:t>
      </w:r>
      <w:r>
        <w:rPr>
          <w:rFonts w:ascii="Century Gothic" w:hAnsi="Century Gothic"/>
          <w:color w:val="000000"/>
          <w:sz w:val="22"/>
          <w:szCs w:val="22"/>
        </w:rPr>
        <w:t xml:space="preserve"> in the phrase </w:t>
      </w:r>
      <w:r w:rsidR="009C5585">
        <w:rPr>
          <w:rFonts w:ascii="Century Gothic" w:hAnsi="Century Gothic"/>
          <w:i/>
          <w:iCs/>
          <w:color w:val="000000"/>
          <w:sz w:val="22"/>
          <w:szCs w:val="22"/>
        </w:rPr>
        <w:t>“Orotacho rwe etigere</w:t>
      </w:r>
      <w:r>
        <w:rPr>
          <w:rFonts w:ascii="Century Gothic" w:hAnsi="Century Gothic"/>
          <w:i/>
          <w:iCs/>
          <w:color w:val="000000"/>
          <w:sz w:val="22"/>
          <w:szCs w:val="22"/>
        </w:rPr>
        <w:t>”</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To mark the object of a verb</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To express possession or inherent trait</w:t>
      </w:r>
      <w:r>
        <w:rPr>
          <w:rFonts w:ascii="Century Gothic" w:hAnsi="Century Gothic"/>
          <w:color w:val="000000"/>
          <w:sz w:val="22"/>
          <w:szCs w:val="22"/>
        </w:rPr>
        <w:br/>
        <w:t>C) To connect two clauses</w:t>
      </w:r>
      <w:r>
        <w:rPr>
          <w:rFonts w:ascii="Century Gothic" w:hAnsi="Century Gothic"/>
          <w:color w:val="000000"/>
          <w:sz w:val="22"/>
          <w:szCs w:val="22"/>
        </w:rPr>
        <w:br/>
        <w:t>D) To show temporal placement</w:t>
      </w:r>
      <w:r w:rsidR="00DE05F8">
        <w:rPr>
          <w:rFonts w:ascii="Century Gothic" w:hAnsi="Century Gothic"/>
          <w:color w:val="000000"/>
          <w:sz w:val="22"/>
          <w:szCs w:val="22"/>
        </w:rPr>
        <w:pict>
          <v:rect id="_x0000_i1063"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Q10. Which of the following most accurately explains the difference between </w:t>
      </w:r>
      <w:r w:rsidR="009C5585">
        <w:rPr>
          <w:rFonts w:ascii="Century Gothic" w:hAnsi="Century Gothic"/>
          <w:i/>
          <w:iCs/>
          <w:color w:val="000000"/>
          <w:sz w:val="22"/>
          <w:szCs w:val="22"/>
        </w:rPr>
        <w:t>“bwe</w:t>
      </w:r>
      <w:r>
        <w:rPr>
          <w:rFonts w:ascii="Century Gothic" w:hAnsi="Century Gothic"/>
          <w:i/>
          <w:iCs/>
          <w:color w:val="000000"/>
          <w:sz w:val="22"/>
          <w:szCs w:val="22"/>
        </w:rPr>
        <w:t>”</w:t>
      </w:r>
      <w:r>
        <w:rPr>
          <w:rFonts w:ascii="Century Gothic" w:hAnsi="Century Gothic"/>
          <w:color w:val="000000"/>
          <w:sz w:val="22"/>
          <w:szCs w:val="22"/>
        </w:rPr>
        <w:t xml:space="preserve"> and </w:t>
      </w:r>
      <w:r w:rsidR="009C5585">
        <w:rPr>
          <w:rFonts w:ascii="Century Gothic" w:hAnsi="Century Gothic"/>
          <w:i/>
          <w:iCs/>
          <w:color w:val="000000"/>
          <w:sz w:val="22"/>
          <w:szCs w:val="22"/>
        </w:rPr>
        <w:t>“ye</w:t>
      </w:r>
      <w:r>
        <w:rPr>
          <w:rFonts w:ascii="Century Gothic" w:hAnsi="Century Gothic"/>
          <w:i/>
          <w:iCs/>
          <w:color w:val="000000"/>
          <w:sz w:val="22"/>
          <w:szCs w:val="22"/>
        </w:rPr>
        <w:t>”</w:t>
      </w:r>
      <w:r>
        <w:rPr>
          <w:rFonts w:ascii="Century Gothic" w:hAnsi="Century Gothic"/>
          <w:color w:val="000000"/>
          <w:sz w:val="22"/>
          <w:szCs w:val="22"/>
        </w:rPr>
        <w:t>?</w:t>
      </w:r>
    </w:p>
    <w:p w:rsidR="00876D69" w:rsidRDefault="009C5585">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“Bwe” marks tense; “ye</w:t>
      </w:r>
      <w:r w:rsidR="00394F7F">
        <w:rPr>
          <w:rFonts w:ascii="Century Gothic" w:hAnsi="Century Gothic"/>
          <w:color w:val="000000"/>
          <w:sz w:val="22"/>
          <w:szCs w:val="22"/>
        </w:rPr>
        <w:t>” marks plural pronouns</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“Bwe” is singular possessive; “ye</w:t>
      </w:r>
      <w:r w:rsidR="00394F7F">
        <w:rPr>
          <w:rFonts w:ascii="Century Gothic" w:hAnsi="Century Gothic"/>
          <w:color w:val="000000"/>
          <w:sz w:val="22"/>
          <w:szCs w:val="22"/>
        </w:rPr>
        <w:t>” is p</w:t>
      </w:r>
      <w:r>
        <w:rPr>
          <w:rFonts w:ascii="Century Gothic" w:hAnsi="Century Gothic"/>
          <w:color w:val="000000"/>
          <w:sz w:val="22"/>
          <w:szCs w:val="22"/>
        </w:rPr>
        <w:t>lural possessive</w:t>
      </w:r>
      <w:r>
        <w:rPr>
          <w:rFonts w:ascii="Century Gothic" w:hAnsi="Century Gothic"/>
          <w:color w:val="000000"/>
          <w:sz w:val="22"/>
          <w:szCs w:val="22"/>
        </w:rPr>
        <w:br/>
        <w:t>C) “Bwe</w:t>
      </w:r>
      <w:r w:rsidR="00394F7F">
        <w:rPr>
          <w:rFonts w:ascii="Century Gothic" w:hAnsi="Century Gothic"/>
          <w:color w:val="000000"/>
          <w:sz w:val="22"/>
          <w:szCs w:val="22"/>
        </w:rPr>
        <w:t>” intro</w:t>
      </w:r>
      <w:r>
        <w:rPr>
          <w:rFonts w:ascii="Century Gothic" w:hAnsi="Century Gothic"/>
          <w:color w:val="000000"/>
          <w:sz w:val="22"/>
          <w:szCs w:val="22"/>
        </w:rPr>
        <w:t>duces terminal complements; “ye</w:t>
      </w:r>
      <w:r w:rsidR="00394F7F">
        <w:rPr>
          <w:rFonts w:ascii="Century Gothic" w:hAnsi="Century Gothic"/>
          <w:color w:val="000000"/>
          <w:sz w:val="22"/>
          <w:szCs w:val="22"/>
        </w:rPr>
        <w:t>” intr</w:t>
      </w:r>
      <w:r>
        <w:rPr>
          <w:rFonts w:ascii="Century Gothic" w:hAnsi="Century Gothic"/>
          <w:color w:val="000000"/>
          <w:sz w:val="22"/>
          <w:szCs w:val="22"/>
        </w:rPr>
        <w:t>oduces adverbial clauses</w:t>
      </w:r>
      <w:r>
        <w:rPr>
          <w:rFonts w:ascii="Century Gothic" w:hAnsi="Century Gothic"/>
          <w:color w:val="000000"/>
          <w:sz w:val="22"/>
          <w:szCs w:val="22"/>
        </w:rPr>
        <w:br/>
        <w:t>D) “Ye” is optional, while “bwe</w:t>
      </w:r>
      <w:r w:rsidR="00394F7F">
        <w:rPr>
          <w:rFonts w:ascii="Century Gothic" w:hAnsi="Century Gothic"/>
          <w:color w:val="000000"/>
          <w:sz w:val="22"/>
          <w:szCs w:val="22"/>
        </w:rPr>
        <w:t>” is obligatory in all cases</w:t>
      </w:r>
      <w:r w:rsidR="00DE05F8">
        <w:rPr>
          <w:rFonts w:ascii="Century Gothic" w:hAnsi="Century Gothic"/>
          <w:color w:val="000000"/>
          <w:sz w:val="22"/>
          <w:szCs w:val="22"/>
        </w:rPr>
        <w:pict>
          <v:rect id="_x0000_i1064"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4.3.4 The Compliment of Agent &amp; Origin</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1. The Complement of Agent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Definition and Function</w:t>
      </w:r>
    </w:p>
    <w:p w:rsidR="00876D69" w:rsidRDefault="00394F7F">
      <w:pPr>
        <w:pStyle w:val="NormalWeb"/>
        <w:numPr>
          <w:ilvl w:val="0"/>
          <w:numId w:val="5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Complement of Agent</w:t>
      </w:r>
      <w:r>
        <w:rPr>
          <w:rFonts w:ascii="Century Gothic" w:hAnsi="Century Gothic"/>
          <w:color w:val="000000"/>
          <w:sz w:val="22"/>
          <w:szCs w:val="22"/>
        </w:rPr>
        <w:t xml:space="preserve"> specifies </w:t>
      </w:r>
      <w:r>
        <w:rPr>
          <w:rFonts w:ascii="Century Gothic" w:hAnsi="Century Gothic"/>
          <w:b/>
          <w:bCs/>
          <w:color w:val="000000"/>
          <w:sz w:val="22"/>
          <w:szCs w:val="22"/>
        </w:rPr>
        <w:t>the doer of an action</w:t>
      </w:r>
      <w:r>
        <w:rPr>
          <w:rFonts w:ascii="Century Gothic" w:hAnsi="Century Gothic"/>
          <w:color w:val="000000"/>
          <w:sz w:val="22"/>
          <w:szCs w:val="22"/>
        </w:rPr>
        <w:t xml:space="preserve">, particularly in </w:t>
      </w:r>
      <w:r>
        <w:rPr>
          <w:rFonts w:ascii="Century Gothic" w:hAnsi="Century Gothic"/>
          <w:b/>
          <w:bCs/>
          <w:color w:val="000000"/>
          <w:sz w:val="22"/>
          <w:szCs w:val="22"/>
        </w:rPr>
        <w:t>passive constructions</w:t>
      </w:r>
      <w:r>
        <w:rPr>
          <w:rFonts w:ascii="Century Gothic" w:hAnsi="Century Gothic"/>
          <w:color w:val="000000"/>
          <w:sz w:val="22"/>
          <w:szCs w:val="22"/>
        </w:rPr>
        <w:t>.</w:t>
      </w:r>
    </w:p>
    <w:p w:rsidR="00876D69" w:rsidRDefault="00394F7F">
      <w:pPr>
        <w:pStyle w:val="NormalWeb"/>
        <w:numPr>
          <w:ilvl w:val="0"/>
          <w:numId w:val="5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It answers the fundamental grammatical question: </w:t>
      </w:r>
      <w:r>
        <w:rPr>
          <w:rFonts w:ascii="Century Gothic" w:hAnsi="Century Gothic"/>
          <w:b/>
          <w:bCs/>
          <w:color w:val="000000"/>
          <w:sz w:val="22"/>
          <w:szCs w:val="22"/>
        </w:rPr>
        <w:t>“Who does what?”</w:t>
      </w:r>
    </w:p>
    <w:p w:rsidR="00876D69" w:rsidRDefault="00394F7F">
      <w:pPr>
        <w:pStyle w:val="NormalWeb"/>
        <w:numPr>
          <w:ilvl w:val="0"/>
          <w:numId w:val="5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It typically follows the </w:t>
      </w:r>
      <w:r>
        <w:rPr>
          <w:rFonts w:ascii="Century Gothic" w:hAnsi="Century Gothic"/>
          <w:b/>
          <w:bCs/>
          <w:color w:val="000000"/>
          <w:sz w:val="22"/>
          <w:szCs w:val="22"/>
        </w:rPr>
        <w:t>verb</w:t>
      </w:r>
      <w:r>
        <w:rPr>
          <w:rFonts w:ascii="Century Gothic" w:hAnsi="Century Gothic"/>
          <w:color w:val="000000"/>
          <w:sz w:val="22"/>
          <w:szCs w:val="22"/>
        </w:rPr>
        <w:t xml:space="preserve"> and is introduced by the </w:t>
      </w:r>
      <w:r w:rsidR="009B38EF">
        <w:rPr>
          <w:rFonts w:ascii="Century Gothic" w:hAnsi="Century Gothic"/>
          <w:b/>
          <w:bCs/>
          <w:color w:val="000000"/>
          <w:sz w:val="22"/>
          <w:szCs w:val="22"/>
        </w:rPr>
        <w:t>preposition “na</w:t>
      </w:r>
      <w:r>
        <w:rPr>
          <w:rFonts w:ascii="Century Gothic" w:hAnsi="Century Gothic"/>
          <w:b/>
          <w:bCs/>
          <w:color w:val="000000"/>
          <w:sz w:val="22"/>
          <w:szCs w:val="22"/>
        </w:rPr>
        <w:t>”</w:t>
      </w:r>
      <w:r>
        <w:rPr>
          <w:rFonts w:ascii="Century Gothic" w:hAnsi="Century Gothic"/>
          <w:color w:val="000000"/>
          <w:sz w:val="22"/>
          <w:szCs w:val="22"/>
        </w:rPr>
        <w:t xml:space="preserve"> (by).</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2. Structural Formula</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Subje</w:t>
      </w:r>
      <w:r w:rsidR="009B38EF">
        <w:rPr>
          <w:rFonts w:ascii="Century Gothic" w:hAnsi="Century Gothic"/>
          <w:b/>
          <w:bCs/>
          <w:color w:val="000000"/>
          <w:sz w:val="22"/>
          <w:szCs w:val="22"/>
        </w:rPr>
        <w:t>ct (Passive) + Passive Verb + na</w:t>
      </w:r>
      <w:r>
        <w:rPr>
          <w:rFonts w:ascii="Century Gothic" w:hAnsi="Century Gothic"/>
          <w:b/>
          <w:bCs/>
          <w:color w:val="000000"/>
          <w:sz w:val="22"/>
          <w:szCs w:val="22"/>
        </w:rPr>
        <w:t xml:space="preserve"> + Agent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3. Key Features</w:t>
      </w:r>
    </w:p>
    <w:p w:rsidR="00876D69" w:rsidRDefault="00394F7F">
      <w:pPr>
        <w:pStyle w:val="NormalWeb"/>
        <w:numPr>
          <w:ilvl w:val="0"/>
          <w:numId w:val="55"/>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Agent phrases</w:t>
      </w:r>
      <w:r>
        <w:rPr>
          <w:rFonts w:ascii="Century Gothic" w:hAnsi="Century Gothic"/>
          <w:color w:val="000000"/>
          <w:sz w:val="22"/>
          <w:szCs w:val="22"/>
        </w:rPr>
        <w:t xml:space="preserve"> appear in </w:t>
      </w:r>
      <w:r>
        <w:rPr>
          <w:rFonts w:ascii="Century Gothic" w:hAnsi="Century Gothic"/>
          <w:b/>
          <w:bCs/>
          <w:color w:val="000000"/>
          <w:sz w:val="22"/>
          <w:szCs w:val="22"/>
        </w:rPr>
        <w:t>passive voice</w:t>
      </w:r>
      <w:r>
        <w:rPr>
          <w:rFonts w:ascii="Century Gothic" w:hAnsi="Century Gothic"/>
          <w:color w:val="000000"/>
          <w:sz w:val="22"/>
          <w:szCs w:val="22"/>
        </w:rPr>
        <w:t xml:space="preserve"> sentences to retain clarity on </w:t>
      </w:r>
      <w:r>
        <w:rPr>
          <w:rFonts w:ascii="Century Gothic" w:hAnsi="Century Gothic"/>
          <w:b/>
          <w:bCs/>
          <w:color w:val="000000"/>
          <w:sz w:val="22"/>
          <w:szCs w:val="22"/>
        </w:rPr>
        <w:t>who performed the action</w:t>
      </w:r>
      <w:r>
        <w:rPr>
          <w:rFonts w:ascii="Century Gothic" w:hAnsi="Century Gothic"/>
          <w:color w:val="000000"/>
          <w:sz w:val="22"/>
          <w:szCs w:val="22"/>
        </w:rPr>
        <w:t>.</w:t>
      </w:r>
    </w:p>
    <w:p w:rsidR="00876D69" w:rsidRDefault="00394F7F">
      <w:pPr>
        <w:pStyle w:val="NormalWeb"/>
        <w:numPr>
          <w:ilvl w:val="0"/>
          <w:numId w:val="5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subject</w:t>
      </w:r>
      <w:r>
        <w:rPr>
          <w:rFonts w:ascii="Century Gothic" w:hAnsi="Century Gothic"/>
          <w:color w:val="000000"/>
          <w:sz w:val="22"/>
          <w:szCs w:val="22"/>
        </w:rPr>
        <w:t xml:space="preserve"> of the sentence is the </w:t>
      </w:r>
      <w:r>
        <w:rPr>
          <w:rFonts w:ascii="Century Gothic" w:hAnsi="Century Gothic"/>
          <w:b/>
          <w:bCs/>
          <w:color w:val="000000"/>
          <w:sz w:val="22"/>
          <w:szCs w:val="22"/>
        </w:rPr>
        <w:t>receiver</w:t>
      </w:r>
      <w:r>
        <w:rPr>
          <w:rFonts w:ascii="Century Gothic" w:hAnsi="Century Gothic"/>
          <w:color w:val="000000"/>
          <w:sz w:val="22"/>
          <w:szCs w:val="22"/>
        </w:rPr>
        <w:t xml:space="preserve"> of the action, while the agent performs the action </w:t>
      </w:r>
      <w:r>
        <w:rPr>
          <w:rFonts w:ascii="Century Gothic" w:hAnsi="Century Gothic"/>
          <w:b/>
          <w:bCs/>
          <w:color w:val="000000"/>
          <w:sz w:val="22"/>
          <w:szCs w:val="22"/>
        </w:rPr>
        <w:t>in the background</w:t>
      </w:r>
      <w:r>
        <w:rPr>
          <w:rFonts w:ascii="Century Gothic" w:hAnsi="Century Gothic"/>
          <w:color w:val="000000"/>
          <w:sz w:val="22"/>
          <w:szCs w:val="22"/>
        </w:rPr>
        <w:t>.</w:t>
      </w:r>
    </w:p>
    <w:p w:rsidR="00876D69" w:rsidRDefault="00394F7F">
      <w:pPr>
        <w:pStyle w:val="NormalWeb"/>
        <w:numPr>
          <w:ilvl w:val="0"/>
          <w:numId w:val="5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 </w:t>
      </w:r>
      <w:r w:rsidR="009B38EF">
        <w:rPr>
          <w:rFonts w:ascii="Century Gothic" w:hAnsi="Century Gothic"/>
          <w:b/>
          <w:bCs/>
          <w:color w:val="000000"/>
          <w:sz w:val="22"/>
          <w:szCs w:val="22"/>
        </w:rPr>
        <w:t>preposition “na</w:t>
      </w:r>
      <w:r>
        <w:rPr>
          <w:rFonts w:ascii="Century Gothic" w:hAnsi="Century Gothic"/>
          <w:b/>
          <w:bCs/>
          <w:color w:val="000000"/>
          <w:sz w:val="22"/>
          <w:szCs w:val="22"/>
        </w:rPr>
        <w:t>”</w:t>
      </w:r>
      <w:r>
        <w:rPr>
          <w:rFonts w:ascii="Century Gothic" w:hAnsi="Century Gothic"/>
          <w:color w:val="000000"/>
          <w:sz w:val="22"/>
          <w:szCs w:val="22"/>
        </w:rPr>
        <w:t xml:space="preserve"> is the syntactic marker that signals agency in passive constructions.</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4. Illustrative Examples and Linguistic Analysis</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lastRenderedPageBreak/>
        <w:t xml:space="preserve">• </w:t>
      </w:r>
      <w:r w:rsidR="009B38EF">
        <w:rPr>
          <w:rFonts w:ascii="Century Gothic" w:hAnsi="Century Gothic"/>
          <w:b/>
          <w:bCs/>
          <w:color w:val="000000"/>
          <w:sz w:val="22"/>
          <w:szCs w:val="22"/>
        </w:rPr>
        <w:t>Omogondo oyo goika oremwe na eeri.</w:t>
      </w:r>
    </w:p>
    <w:p w:rsidR="00876D69" w:rsidRDefault="00394F7F">
      <w:pPr>
        <w:pStyle w:val="NormalWeb"/>
        <w:numPr>
          <w:ilvl w:val="0"/>
          <w:numId w:val="56"/>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This garden has been ploughed by an ox</w:t>
      </w:r>
    </w:p>
    <w:p w:rsidR="00876D69" w:rsidRDefault="009B38EF">
      <w:pPr>
        <w:pStyle w:val="NormalWeb"/>
        <w:numPr>
          <w:ilvl w:val="0"/>
          <w:numId w:val="5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Omogondo oyo</w:t>
      </w:r>
      <w:r w:rsidR="00394F7F">
        <w:rPr>
          <w:rFonts w:ascii="Century Gothic" w:hAnsi="Century Gothic"/>
          <w:color w:val="000000"/>
          <w:sz w:val="22"/>
          <w:szCs w:val="22"/>
        </w:rPr>
        <w:t>: Passive Subject</w:t>
      </w:r>
    </w:p>
    <w:p w:rsidR="00876D69" w:rsidRDefault="009B38EF">
      <w:pPr>
        <w:pStyle w:val="NormalWeb"/>
        <w:numPr>
          <w:ilvl w:val="0"/>
          <w:numId w:val="5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Gioka oremwe</w:t>
      </w:r>
      <w:r w:rsidR="00394F7F">
        <w:rPr>
          <w:rFonts w:ascii="Century Gothic" w:hAnsi="Century Gothic"/>
          <w:color w:val="000000"/>
          <w:sz w:val="22"/>
          <w:szCs w:val="22"/>
        </w:rPr>
        <w:t>: Passive Verb (has been ploughed)</w:t>
      </w:r>
    </w:p>
    <w:p w:rsidR="00876D69" w:rsidRDefault="009B38EF">
      <w:pPr>
        <w:pStyle w:val="NormalWeb"/>
        <w:numPr>
          <w:ilvl w:val="0"/>
          <w:numId w:val="5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Na eeri</w:t>
      </w:r>
      <w:r w:rsidR="00394F7F">
        <w:rPr>
          <w:rFonts w:ascii="Century Gothic" w:hAnsi="Century Gothic"/>
          <w:b/>
          <w:bCs/>
          <w:color w:val="000000"/>
          <w:sz w:val="22"/>
          <w:szCs w:val="22"/>
        </w:rPr>
        <w:t>’</w:t>
      </w:r>
      <w:r w:rsidR="00394F7F">
        <w:rPr>
          <w:rFonts w:ascii="Century Gothic" w:hAnsi="Century Gothic"/>
          <w:color w:val="000000"/>
          <w:sz w:val="22"/>
          <w:szCs w:val="22"/>
        </w:rPr>
        <w:t>: Agent Phrase (by an ox)</w:t>
      </w:r>
    </w:p>
    <w:p w:rsidR="00876D69" w:rsidRDefault="00394F7F">
      <w:pPr>
        <w:pStyle w:val="NormalWeb"/>
        <w:numPr>
          <w:ilvl w:val="0"/>
          <w:numId w:val="56"/>
        </w:numPr>
        <w:spacing w:before="227" w:beforeAutospacing="0" w:after="0" w:afterAutospacing="0"/>
        <w:rPr>
          <w:rFonts w:ascii="Century Gothic" w:hAnsi="Century Gothic"/>
          <w:color w:val="000000"/>
          <w:sz w:val="22"/>
          <w:szCs w:val="22"/>
        </w:rPr>
      </w:pPr>
      <w:r>
        <w:rPr>
          <w:rFonts w:ascii="Segoe UI Symbol" w:hAnsi="Segoe UI Symbol" w:cs="Segoe UI Symbol"/>
          <w:color w:val="000000"/>
          <w:sz w:val="22"/>
          <w:szCs w:val="22"/>
        </w:rPr>
        <w:t>✧</w:t>
      </w:r>
      <w:r w:rsidR="009B38EF">
        <w:rPr>
          <w:rFonts w:ascii="Century Gothic" w:hAnsi="Century Gothic"/>
          <w:color w:val="000000"/>
          <w:sz w:val="22"/>
          <w:szCs w:val="22"/>
        </w:rPr>
        <w:t xml:space="preserve"> The doer (eeri</w:t>
      </w:r>
      <w:r>
        <w:rPr>
          <w:rFonts w:ascii="Century Gothic" w:hAnsi="Century Gothic"/>
          <w:color w:val="000000"/>
          <w:sz w:val="22"/>
          <w:szCs w:val="22"/>
        </w:rPr>
        <w:t xml:space="preserve">) is introduced using </w:t>
      </w:r>
      <w:r>
        <w:rPr>
          <w:rFonts w:ascii="Century Gothic" w:hAnsi="Century Gothic" w:cs="Century Gothic"/>
          <w:color w:val="000000"/>
          <w:sz w:val="22"/>
          <w:szCs w:val="22"/>
        </w:rPr>
        <w:t>“</w:t>
      </w:r>
      <w:r w:rsidR="009B38EF">
        <w:rPr>
          <w:rFonts w:ascii="Century Gothic" w:hAnsi="Century Gothic"/>
          <w:color w:val="000000"/>
          <w:sz w:val="22"/>
          <w:szCs w:val="22"/>
        </w:rPr>
        <w:t>na</w:t>
      </w:r>
      <w:r>
        <w:rPr>
          <w:rFonts w:ascii="Century Gothic" w:hAnsi="Century Gothic"/>
          <w:color w:val="000000"/>
          <w:sz w:val="22"/>
          <w:szCs w:val="22"/>
        </w:rPr>
        <w:t>,</w:t>
      </w:r>
      <w:r>
        <w:rPr>
          <w:rFonts w:ascii="Century Gothic" w:hAnsi="Century Gothic" w:cs="Century Gothic"/>
          <w:color w:val="000000"/>
          <w:sz w:val="22"/>
          <w:szCs w:val="22"/>
        </w:rPr>
        <w:t>”</w:t>
      </w:r>
      <w:r>
        <w:rPr>
          <w:rFonts w:ascii="Century Gothic" w:hAnsi="Century Gothic"/>
          <w:color w:val="000000"/>
          <w:sz w:val="22"/>
          <w:szCs w:val="22"/>
        </w:rPr>
        <w:t xml:space="preserve"> clarifying who executed the action.</w:t>
      </w:r>
    </w:p>
    <w:p w:rsidR="00876D69" w:rsidRDefault="009B38E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 Endani eye eyaremetwe na ekeragita.</w:t>
      </w:r>
    </w:p>
    <w:p w:rsidR="00876D69" w:rsidRDefault="00394F7F">
      <w:pPr>
        <w:pStyle w:val="NormalWeb"/>
        <w:numPr>
          <w:ilvl w:val="0"/>
          <w:numId w:val="57"/>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This pond was dug by a tractor</w:t>
      </w:r>
    </w:p>
    <w:p w:rsidR="00876D69" w:rsidRDefault="009B38EF">
      <w:pPr>
        <w:pStyle w:val="NormalWeb"/>
        <w:numPr>
          <w:ilvl w:val="0"/>
          <w:numId w:val="57"/>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Endani eye</w:t>
      </w:r>
      <w:r w:rsidR="00394F7F">
        <w:rPr>
          <w:rFonts w:ascii="Century Gothic" w:hAnsi="Century Gothic"/>
          <w:color w:val="000000"/>
          <w:sz w:val="22"/>
          <w:szCs w:val="22"/>
        </w:rPr>
        <w:t>: Subject (receiver of action)</w:t>
      </w:r>
    </w:p>
    <w:p w:rsidR="00876D69" w:rsidRDefault="009B38EF">
      <w:pPr>
        <w:pStyle w:val="NormalWeb"/>
        <w:numPr>
          <w:ilvl w:val="0"/>
          <w:numId w:val="57"/>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eyaremetwe</w:t>
      </w:r>
      <w:r w:rsidR="00394F7F">
        <w:rPr>
          <w:rFonts w:ascii="Century Gothic" w:hAnsi="Century Gothic"/>
          <w:color w:val="000000"/>
          <w:sz w:val="22"/>
          <w:szCs w:val="22"/>
        </w:rPr>
        <w:t>: Verb (was dug)</w:t>
      </w:r>
    </w:p>
    <w:p w:rsidR="00876D69" w:rsidRDefault="009B38EF">
      <w:pPr>
        <w:pStyle w:val="NormalWeb"/>
        <w:numPr>
          <w:ilvl w:val="0"/>
          <w:numId w:val="57"/>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na ekeragita</w:t>
      </w:r>
      <w:r w:rsidR="00394F7F">
        <w:rPr>
          <w:rFonts w:ascii="Century Gothic" w:hAnsi="Century Gothic"/>
          <w:color w:val="000000"/>
          <w:sz w:val="22"/>
          <w:szCs w:val="22"/>
        </w:rPr>
        <w:t>: Agent (by a tractor)</w:t>
      </w:r>
    </w:p>
    <w:p w:rsidR="00876D69" w:rsidRDefault="00394F7F">
      <w:pPr>
        <w:pStyle w:val="NormalWeb"/>
        <w:numPr>
          <w:ilvl w:val="0"/>
          <w:numId w:val="57"/>
        </w:numPr>
        <w:spacing w:before="227" w:beforeAutospacing="0" w:after="0" w:afterAutospacing="0"/>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Emphasizes machinery as an agent of change on the environment.</w:t>
      </w:r>
    </w:p>
    <w:p w:rsidR="00876D69" w:rsidRDefault="007D30FB">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 xml:space="preserve">• </w:t>
      </w:r>
      <w:r w:rsidR="009B38EF">
        <w:rPr>
          <w:rFonts w:ascii="Century Gothic" w:hAnsi="Century Gothic"/>
          <w:b/>
          <w:bCs/>
          <w:color w:val="000000"/>
          <w:sz w:val="22"/>
          <w:szCs w:val="22"/>
        </w:rPr>
        <w:t>Rigena</w:t>
      </w:r>
      <w:r>
        <w:rPr>
          <w:rFonts w:ascii="Century Gothic" w:hAnsi="Century Gothic"/>
          <w:b/>
          <w:bCs/>
          <w:color w:val="000000"/>
          <w:sz w:val="22"/>
          <w:szCs w:val="22"/>
        </w:rPr>
        <w:t xml:space="preserve"> </w:t>
      </w:r>
      <w:proofErr w:type="gramStart"/>
      <w:r>
        <w:rPr>
          <w:rFonts w:ascii="Century Gothic" w:hAnsi="Century Gothic"/>
          <w:b/>
          <w:bCs/>
          <w:color w:val="000000"/>
          <w:sz w:val="22"/>
          <w:szCs w:val="22"/>
        </w:rPr>
        <w:t xml:space="preserve">eri </w:t>
      </w:r>
      <w:r w:rsidR="009B38EF">
        <w:rPr>
          <w:rFonts w:ascii="Century Gothic" w:hAnsi="Century Gothic"/>
          <w:b/>
          <w:bCs/>
          <w:color w:val="000000"/>
          <w:sz w:val="22"/>
          <w:szCs w:val="22"/>
        </w:rPr>
        <w:t xml:space="preserve"> riabiarirwe</w:t>
      </w:r>
      <w:proofErr w:type="gramEnd"/>
      <w:r w:rsidR="009B38EF">
        <w:rPr>
          <w:rFonts w:ascii="Century Gothic" w:hAnsi="Century Gothic"/>
          <w:b/>
          <w:bCs/>
          <w:color w:val="000000"/>
          <w:sz w:val="22"/>
          <w:szCs w:val="22"/>
        </w:rPr>
        <w:t xml:space="preserve"> na engoko.</w:t>
      </w:r>
    </w:p>
    <w:p w:rsidR="00876D69" w:rsidRDefault="00394F7F">
      <w:pPr>
        <w:pStyle w:val="NormalWeb"/>
        <w:numPr>
          <w:ilvl w:val="0"/>
          <w:numId w:val="58"/>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This egg has been laid by a hen</w:t>
      </w:r>
    </w:p>
    <w:p w:rsidR="00876D69" w:rsidRDefault="007D30FB">
      <w:pPr>
        <w:pStyle w:val="NormalWeb"/>
        <w:numPr>
          <w:ilvl w:val="0"/>
          <w:numId w:val="58"/>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Rigena eri</w:t>
      </w:r>
      <w:r w:rsidR="00394F7F">
        <w:rPr>
          <w:rFonts w:ascii="Century Gothic" w:hAnsi="Century Gothic"/>
          <w:color w:val="000000"/>
          <w:sz w:val="22"/>
          <w:szCs w:val="22"/>
        </w:rPr>
        <w:t>: Subject</w:t>
      </w:r>
    </w:p>
    <w:p w:rsidR="00876D69" w:rsidRDefault="007D30FB">
      <w:pPr>
        <w:pStyle w:val="NormalWeb"/>
        <w:numPr>
          <w:ilvl w:val="0"/>
          <w:numId w:val="58"/>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Riabiarirwe</w:t>
      </w:r>
      <w:r w:rsidR="00394F7F">
        <w:rPr>
          <w:rFonts w:ascii="Century Gothic" w:hAnsi="Century Gothic"/>
          <w:color w:val="000000"/>
          <w:sz w:val="22"/>
          <w:szCs w:val="22"/>
        </w:rPr>
        <w:t>: Verb (has been laid)</w:t>
      </w:r>
    </w:p>
    <w:p w:rsidR="00876D69" w:rsidRPr="007D30FB" w:rsidRDefault="007D30FB" w:rsidP="007D30FB">
      <w:pPr>
        <w:pStyle w:val="NormalWeb"/>
        <w:numPr>
          <w:ilvl w:val="0"/>
          <w:numId w:val="58"/>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Na engoko</w:t>
      </w:r>
      <w:r w:rsidR="00394F7F">
        <w:rPr>
          <w:rFonts w:ascii="Century Gothic" w:hAnsi="Century Gothic"/>
          <w:color w:val="000000"/>
          <w:sz w:val="22"/>
          <w:szCs w:val="22"/>
        </w:rPr>
        <w:t>: Agent (by a hen)</w: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4.3.4.1 Practice Questions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Q1. What is the grammatical</w:t>
      </w:r>
      <w:r w:rsidR="007D30FB">
        <w:rPr>
          <w:rFonts w:ascii="Century Gothic" w:hAnsi="Century Gothic"/>
          <w:color w:val="000000"/>
          <w:sz w:val="22"/>
          <w:szCs w:val="22"/>
        </w:rPr>
        <w:t xml:space="preserve"> function of the preposition “na</w:t>
      </w:r>
      <w:r>
        <w:rPr>
          <w:rFonts w:ascii="Century Gothic" w:hAnsi="Century Gothic"/>
          <w:color w:val="000000"/>
          <w:sz w:val="22"/>
          <w:szCs w:val="22"/>
        </w:rPr>
        <w:t>” in passive constructions?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Marks the subject of the sentence</w:t>
      </w:r>
      <w:r>
        <w:rPr>
          <w:rFonts w:ascii="Century Gothic" w:hAnsi="Century Gothic"/>
          <w:color w:val="000000"/>
          <w:sz w:val="22"/>
          <w:szCs w:val="22"/>
        </w:rPr>
        <w:br/>
        <w:t>B) Introduces the direct object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Introduces the agent performing the action</w:t>
      </w:r>
      <w:r>
        <w:rPr>
          <w:rFonts w:ascii="Century Gothic" w:hAnsi="Century Gothic"/>
          <w:color w:val="000000"/>
          <w:sz w:val="22"/>
          <w:szCs w:val="22"/>
        </w:rPr>
        <w:br/>
        <w:t>D) Indicates past tense</w:t>
      </w:r>
      <w:r w:rsidR="00DE05F8">
        <w:rPr>
          <w:rFonts w:ascii="Century Gothic" w:hAnsi="Century Gothic"/>
          <w:color w:val="000000"/>
          <w:sz w:val="22"/>
          <w:szCs w:val="22"/>
        </w:rPr>
        <w:pict>
          <v:rect id="_x0000_i1065"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Q2. In the sentence </w:t>
      </w:r>
      <w:r w:rsidR="00104BB3">
        <w:rPr>
          <w:rFonts w:ascii="Century Gothic" w:hAnsi="Century Gothic"/>
          <w:i/>
          <w:iCs/>
          <w:color w:val="000000"/>
          <w:sz w:val="22"/>
          <w:szCs w:val="22"/>
        </w:rPr>
        <w:t>“Omogondo oyo goika ooremwe na eeri</w:t>
      </w:r>
      <w:r>
        <w:rPr>
          <w:rFonts w:ascii="Century Gothic" w:hAnsi="Century Gothic"/>
          <w:i/>
          <w:iCs/>
          <w:color w:val="000000"/>
          <w:sz w:val="22"/>
          <w:szCs w:val="22"/>
        </w:rPr>
        <w:t>’”</w:t>
      </w:r>
      <w:r>
        <w:rPr>
          <w:rFonts w:ascii="Century Gothic" w:hAnsi="Century Gothic"/>
          <w:color w:val="000000"/>
          <w:sz w:val="22"/>
          <w:szCs w:val="22"/>
        </w:rPr>
        <w:t xml:space="preserve">, what role does </w:t>
      </w:r>
      <w:r w:rsidR="00104BB3">
        <w:rPr>
          <w:rFonts w:ascii="Century Gothic" w:hAnsi="Century Gothic"/>
          <w:i/>
          <w:iCs/>
          <w:color w:val="000000"/>
          <w:sz w:val="22"/>
          <w:szCs w:val="22"/>
        </w:rPr>
        <w:t>“eeri</w:t>
      </w:r>
      <w:r>
        <w:rPr>
          <w:rFonts w:ascii="Century Gothic" w:hAnsi="Century Gothic"/>
          <w:i/>
          <w:iCs/>
          <w:color w:val="000000"/>
          <w:sz w:val="22"/>
          <w:szCs w:val="22"/>
        </w:rPr>
        <w:t>’”</w:t>
      </w:r>
      <w:r>
        <w:rPr>
          <w:rFonts w:ascii="Century Gothic" w:hAnsi="Century Gothic"/>
          <w:color w:val="000000"/>
          <w:sz w:val="22"/>
          <w:szCs w:val="22"/>
        </w:rPr>
        <w:t xml:space="preserve"> play?</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Subject</w:t>
      </w:r>
      <w:r>
        <w:rPr>
          <w:rFonts w:ascii="Century Gothic" w:hAnsi="Century Gothic"/>
          <w:color w:val="000000"/>
          <w:sz w:val="22"/>
          <w:szCs w:val="22"/>
        </w:rPr>
        <w:br/>
        <w:t>B) Passive verb</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Agent performing the action</w:t>
      </w:r>
      <w:r>
        <w:rPr>
          <w:rFonts w:ascii="Century Gothic" w:hAnsi="Century Gothic"/>
          <w:color w:val="000000"/>
          <w:sz w:val="22"/>
          <w:szCs w:val="22"/>
        </w:rPr>
        <w:br/>
      </w:r>
      <w:r>
        <w:rPr>
          <w:rFonts w:ascii="Century Gothic" w:hAnsi="Century Gothic"/>
          <w:color w:val="000000"/>
          <w:sz w:val="22"/>
          <w:szCs w:val="22"/>
        </w:rPr>
        <w:lastRenderedPageBreak/>
        <w:t>D) Terminal complement</w:t>
      </w:r>
      <w:r w:rsidR="00DE05F8">
        <w:rPr>
          <w:rFonts w:ascii="Century Gothic" w:hAnsi="Century Gothic"/>
          <w:color w:val="000000"/>
          <w:sz w:val="22"/>
          <w:szCs w:val="22"/>
        </w:rPr>
        <w:pict>
          <v:rect id="_x0000_i1066"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Q3. Which of the following best represents the structural formula for expressing an agent in a passive voice Dholuo sentence?</w:t>
      </w:r>
    </w:p>
    <w:p w:rsidR="00876D69" w:rsidRDefault="00104BB3">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Subject + Active Verb + na</w:t>
      </w:r>
      <w:r w:rsidR="00394F7F">
        <w:rPr>
          <w:rFonts w:ascii="Century Gothic" w:hAnsi="Century Gothic"/>
          <w:color w:val="000000"/>
          <w:sz w:val="22"/>
          <w:szCs w:val="22"/>
        </w:rPr>
        <w:t xml:space="preserve"> + Agen</w:t>
      </w:r>
      <w:r>
        <w:rPr>
          <w:rFonts w:ascii="Century Gothic" w:hAnsi="Century Gothic"/>
          <w:color w:val="000000"/>
          <w:sz w:val="22"/>
          <w:szCs w:val="22"/>
        </w:rPr>
        <w:t>t</w:t>
      </w:r>
      <w:r>
        <w:rPr>
          <w:rFonts w:ascii="Century Gothic" w:hAnsi="Century Gothic"/>
          <w:color w:val="000000"/>
          <w:sz w:val="22"/>
          <w:szCs w:val="22"/>
        </w:rPr>
        <w:br/>
        <w:t>B) Subject + Passive Verb + na</w:t>
      </w:r>
      <w:r w:rsidR="00394F7F">
        <w:rPr>
          <w:rFonts w:ascii="Century Gothic" w:hAnsi="Century Gothic"/>
          <w:color w:val="000000"/>
          <w:sz w:val="22"/>
          <w:szCs w:val="22"/>
        </w:rPr>
        <w:t xml:space="preserve"> + Agent</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394F7F">
        <w:rPr>
          <w:rFonts w:ascii="Century Gothic" w:hAnsi="Century Gothic"/>
          <w:color w:val="000000"/>
          <w:sz w:val="22"/>
          <w:szCs w:val="22"/>
        </w:rPr>
        <w:t xml:space="preserve"> C) Subje</w:t>
      </w:r>
      <w:r>
        <w:rPr>
          <w:rFonts w:ascii="Century Gothic" w:hAnsi="Century Gothic"/>
          <w:color w:val="000000"/>
          <w:sz w:val="22"/>
          <w:szCs w:val="22"/>
        </w:rPr>
        <w:t>ct (Passive) + Passive Verb + na + Agent</w:t>
      </w:r>
      <w:r>
        <w:rPr>
          <w:rFonts w:ascii="Century Gothic" w:hAnsi="Century Gothic"/>
          <w:color w:val="000000"/>
          <w:sz w:val="22"/>
          <w:szCs w:val="22"/>
        </w:rPr>
        <w:br/>
        <w:t>D) Agent + na</w:t>
      </w:r>
      <w:r w:rsidR="00394F7F">
        <w:rPr>
          <w:rFonts w:ascii="Century Gothic" w:hAnsi="Century Gothic"/>
          <w:color w:val="000000"/>
          <w:sz w:val="22"/>
          <w:szCs w:val="22"/>
        </w:rPr>
        <w:t xml:space="preserve"> + Passive Verb + Subject</w:t>
      </w:r>
      <w:r w:rsidR="00DE05F8">
        <w:rPr>
          <w:rFonts w:ascii="Century Gothic" w:hAnsi="Century Gothic"/>
          <w:color w:val="000000"/>
          <w:sz w:val="22"/>
          <w:szCs w:val="22"/>
        </w:rPr>
        <w:pict>
          <v:rect id="_x0000_i1067"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Q4. Why is the phrase </w:t>
      </w:r>
      <w:r w:rsidR="00104BB3">
        <w:rPr>
          <w:rFonts w:ascii="Century Gothic" w:hAnsi="Century Gothic"/>
          <w:i/>
          <w:iCs/>
          <w:color w:val="000000"/>
          <w:sz w:val="22"/>
          <w:szCs w:val="22"/>
        </w:rPr>
        <w:t>“Endani eye eyaremetwe na ekeragita</w:t>
      </w:r>
      <w:r>
        <w:rPr>
          <w:rFonts w:ascii="Century Gothic" w:hAnsi="Century Gothic"/>
          <w:i/>
          <w:iCs/>
          <w:color w:val="000000"/>
          <w:sz w:val="22"/>
          <w:szCs w:val="22"/>
        </w:rPr>
        <w:t>”</w:t>
      </w:r>
      <w:r>
        <w:rPr>
          <w:rFonts w:ascii="Century Gothic" w:hAnsi="Century Gothic"/>
          <w:color w:val="000000"/>
          <w:sz w:val="22"/>
          <w:szCs w:val="22"/>
        </w:rPr>
        <w:t xml:space="preserve"> an example of agent complement usage?</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It shows a location-based identity</w:t>
      </w:r>
      <w:r>
        <w:rPr>
          <w:rFonts w:ascii="Century Gothic" w:hAnsi="Century Gothic"/>
          <w:color w:val="000000"/>
          <w:sz w:val="22"/>
          <w:szCs w:val="22"/>
        </w:rPr>
        <w:br/>
        <w:t>B) It introduces an object of transfer</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identifies the doer (tractor) of the passive action (dug)</w:t>
      </w:r>
      <w:r>
        <w:rPr>
          <w:rFonts w:ascii="Century Gothic" w:hAnsi="Century Gothic"/>
          <w:color w:val="000000"/>
          <w:sz w:val="22"/>
          <w:szCs w:val="22"/>
        </w:rPr>
        <w:br/>
        <w:t>D) It marks plural possession</w:t>
      </w:r>
      <w:r w:rsidR="00DE05F8">
        <w:rPr>
          <w:rFonts w:ascii="Century Gothic" w:hAnsi="Century Gothic"/>
          <w:color w:val="000000"/>
          <w:sz w:val="22"/>
          <w:szCs w:val="22"/>
        </w:rPr>
        <w:pict>
          <v:rect id="_x0000_i1068"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Q5. In the context of expressing origin, what</w:t>
      </w:r>
      <w:r w:rsidR="00104BB3">
        <w:rPr>
          <w:rFonts w:ascii="Century Gothic" w:hAnsi="Century Gothic"/>
          <w:color w:val="000000"/>
          <w:sz w:val="22"/>
          <w:szCs w:val="22"/>
        </w:rPr>
        <w:t xml:space="preserve"> is the role of the prefix “omo</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It is a plural possessive marker</w:t>
      </w:r>
      <w:r>
        <w:rPr>
          <w:rFonts w:ascii="Century Gothic" w:hAnsi="Century Gothic"/>
          <w:color w:val="000000"/>
          <w:sz w:val="22"/>
          <w:szCs w:val="22"/>
        </w:rPr>
        <w:br/>
        <w:t>B) It introduces an agent in passive constructions</w:t>
      </w:r>
      <w:r>
        <w:rPr>
          <w:rFonts w:ascii="Century Gothic" w:hAnsi="Century Gothic"/>
          <w:color w:val="000000"/>
          <w:sz w:val="22"/>
          <w:szCs w:val="22"/>
        </w:rPr>
        <w:br/>
      </w:r>
      <w:r>
        <w:rPr>
          <w:rFonts w:ascii="Segoe UI Emoji" w:hAnsi="Segoe UI Emoji" w:cs="Segoe UI Emoji"/>
          <w:color w:val="000000"/>
          <w:sz w:val="22"/>
          <w:szCs w:val="22"/>
        </w:rPr>
        <w:t>✅</w:t>
      </w:r>
      <w:r w:rsidR="00104BB3">
        <w:rPr>
          <w:rFonts w:ascii="Century Gothic" w:hAnsi="Century Gothic"/>
          <w:color w:val="000000"/>
          <w:sz w:val="22"/>
          <w:szCs w:val="22"/>
        </w:rPr>
        <w:t xml:space="preserve"> C) It marks singular prefix and origin</w:t>
      </w:r>
      <w:r>
        <w:rPr>
          <w:rFonts w:ascii="Century Gothic" w:hAnsi="Century Gothic"/>
          <w:color w:val="000000"/>
          <w:sz w:val="22"/>
          <w:szCs w:val="22"/>
        </w:rPr>
        <w:t xml:space="preserve"> of a place</w:t>
      </w:r>
      <w:r w:rsidR="00104BB3">
        <w:rPr>
          <w:rFonts w:ascii="Century Gothic" w:hAnsi="Century Gothic"/>
          <w:color w:val="000000"/>
          <w:sz w:val="22"/>
          <w:szCs w:val="22"/>
        </w:rPr>
        <w:t>/ person.</w:t>
      </w:r>
      <w:r>
        <w:rPr>
          <w:rFonts w:ascii="Century Gothic" w:hAnsi="Century Gothic"/>
          <w:color w:val="000000"/>
          <w:sz w:val="22"/>
          <w:szCs w:val="22"/>
        </w:rPr>
        <w:br/>
        <w:t>D) It is a verb prefix for passive voice</w:t>
      </w:r>
      <w:r w:rsidR="00DE05F8">
        <w:rPr>
          <w:rFonts w:ascii="Century Gothic" w:hAnsi="Century Gothic"/>
          <w:color w:val="000000"/>
          <w:sz w:val="22"/>
          <w:szCs w:val="22"/>
        </w:rPr>
        <w:pict>
          <v:rect id="_x0000_i1069"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Q6. How does the sentence </w:t>
      </w:r>
      <w:r>
        <w:rPr>
          <w:rFonts w:ascii="Century Gothic" w:hAnsi="Century Gothic"/>
          <w:i/>
          <w:iCs/>
          <w:color w:val="000000"/>
          <w:sz w:val="22"/>
          <w:szCs w:val="22"/>
        </w:rPr>
        <w:t>“Nyakocha en nyar Kendu Bay”</w:t>
      </w:r>
      <w:r>
        <w:rPr>
          <w:rFonts w:ascii="Century Gothic" w:hAnsi="Century Gothic"/>
          <w:color w:val="000000"/>
          <w:sz w:val="22"/>
          <w:szCs w:val="22"/>
        </w:rPr>
        <w:t xml:space="preserve"> semantically encode identity?</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It indicates a passive action performed by Nyakocha</w:t>
      </w:r>
      <w:r>
        <w:rPr>
          <w:rFonts w:ascii="Century Gothic" w:hAnsi="Century Gothic"/>
          <w:color w:val="000000"/>
          <w:sz w:val="22"/>
          <w:szCs w:val="22"/>
        </w:rPr>
        <w:br/>
        <w:t>B) It shows possession of Kendu Bay by Nyakocha</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asserts Nyakocha’s female origin from Kendu Bay</w:t>
      </w:r>
      <w:r>
        <w:rPr>
          <w:rFonts w:ascii="Century Gothic" w:hAnsi="Century Gothic"/>
          <w:color w:val="000000"/>
          <w:sz w:val="22"/>
          <w:szCs w:val="22"/>
        </w:rPr>
        <w:br/>
        <w:t>D) It marks Kendu Bay as an object of transfer</w:t>
      </w:r>
      <w:r w:rsidR="00DE05F8">
        <w:rPr>
          <w:rFonts w:ascii="Century Gothic" w:hAnsi="Century Gothic"/>
          <w:color w:val="000000"/>
          <w:sz w:val="22"/>
          <w:szCs w:val="22"/>
        </w:rPr>
        <w:pict>
          <v:rect id="_x0000_i1070"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Q7. Which copula would most likely be used in a sentence expressing origin in the plural form?</w:t>
      </w:r>
    </w:p>
    <w:p w:rsidR="00876D69" w:rsidRDefault="00104BB3">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Inche</w:t>
      </w:r>
      <w:r>
        <w:rPr>
          <w:rFonts w:ascii="Century Gothic" w:hAnsi="Century Gothic"/>
          <w:color w:val="000000"/>
          <w:sz w:val="22"/>
          <w:szCs w:val="22"/>
        </w:rPr>
        <w:br/>
        <w:t>B) Aye</w:t>
      </w:r>
      <w:r>
        <w:rPr>
          <w:rFonts w:ascii="Century Gothic" w:hAnsi="Century Gothic"/>
          <w:color w:val="000000"/>
          <w:sz w:val="22"/>
          <w:szCs w:val="22"/>
        </w:rPr>
        <w:br/>
        <w:t>C) Ere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D) Barabwo</w:t>
      </w:r>
      <w:r w:rsidR="00DE05F8">
        <w:rPr>
          <w:rFonts w:ascii="Century Gothic" w:hAnsi="Century Gothic"/>
          <w:color w:val="000000"/>
          <w:sz w:val="22"/>
          <w:szCs w:val="22"/>
        </w:rPr>
        <w:pict>
          <v:rect id="_x0000_i1071"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Q8. Consider the phrase </w:t>
      </w:r>
      <w:r w:rsidR="00104BB3">
        <w:rPr>
          <w:rFonts w:ascii="Century Gothic" w:hAnsi="Century Gothic"/>
          <w:i/>
          <w:iCs/>
          <w:color w:val="000000"/>
          <w:sz w:val="22"/>
          <w:szCs w:val="22"/>
        </w:rPr>
        <w:t>“Abarisia korwa Ogembo</w:t>
      </w:r>
      <w:r>
        <w:rPr>
          <w:rFonts w:ascii="Century Gothic" w:hAnsi="Century Gothic"/>
          <w:i/>
          <w:iCs/>
          <w:color w:val="000000"/>
          <w:sz w:val="22"/>
          <w:szCs w:val="22"/>
        </w:rPr>
        <w:t>”</w:t>
      </w:r>
      <w:r w:rsidR="00104BB3">
        <w:rPr>
          <w:rFonts w:ascii="Century Gothic" w:hAnsi="Century Gothic"/>
          <w:color w:val="000000"/>
          <w:sz w:val="22"/>
          <w:szCs w:val="22"/>
        </w:rPr>
        <w:t>. What is the function of “Aba</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A) Marks the verb tense</w:t>
      </w:r>
      <w:r>
        <w:rPr>
          <w:rFonts w:ascii="Century Gothic" w:hAnsi="Century Gothic"/>
          <w:color w:val="000000"/>
          <w:sz w:val="22"/>
          <w:szCs w:val="22"/>
        </w:rPr>
        <w:br/>
        <w:t>B) Signals passive voice</w:t>
      </w:r>
      <w:r>
        <w:rPr>
          <w:rFonts w:ascii="Century Gothic" w:hAnsi="Century Gothic"/>
          <w:color w:val="000000"/>
          <w:sz w:val="22"/>
          <w:szCs w:val="22"/>
        </w:rPr>
        <w:br/>
      </w:r>
      <w:r>
        <w:rPr>
          <w:rFonts w:ascii="Segoe UI Emoji" w:hAnsi="Segoe UI Emoji" w:cs="Segoe UI Emoji"/>
          <w:color w:val="000000"/>
          <w:sz w:val="22"/>
          <w:szCs w:val="22"/>
        </w:rPr>
        <w:t>✅</w:t>
      </w:r>
      <w:r w:rsidR="00104BB3">
        <w:rPr>
          <w:rFonts w:ascii="Century Gothic" w:hAnsi="Century Gothic"/>
          <w:color w:val="000000"/>
          <w:sz w:val="22"/>
          <w:szCs w:val="22"/>
        </w:rPr>
        <w:t xml:space="preserve"> C) Denotes plural prefix and </w:t>
      </w:r>
      <w:r>
        <w:rPr>
          <w:rFonts w:ascii="Century Gothic" w:hAnsi="Century Gothic"/>
          <w:color w:val="000000"/>
          <w:sz w:val="22"/>
          <w:szCs w:val="22"/>
        </w:rPr>
        <w:t>generic origin</w:t>
      </w:r>
      <w:r>
        <w:rPr>
          <w:rFonts w:ascii="Century Gothic" w:hAnsi="Century Gothic"/>
          <w:color w:val="000000"/>
          <w:sz w:val="22"/>
          <w:szCs w:val="22"/>
        </w:rPr>
        <w:br/>
        <w:t>D) Introduces a terminal complement</w:t>
      </w:r>
      <w:r w:rsidR="00DE05F8">
        <w:rPr>
          <w:rFonts w:ascii="Century Gothic" w:hAnsi="Century Gothic"/>
          <w:color w:val="000000"/>
          <w:sz w:val="22"/>
          <w:szCs w:val="22"/>
        </w:rPr>
        <w:pict>
          <v:rect id="_x0000_i1072"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Q9. What is the primary difference between the complements in</w:t>
      </w:r>
      <w:r w:rsidR="00104BB3">
        <w:rPr>
          <w:rFonts w:ascii="Century Gothic" w:hAnsi="Century Gothic"/>
          <w:color w:val="000000"/>
          <w:sz w:val="22"/>
          <w:szCs w:val="22"/>
        </w:rPr>
        <w:t>troduced by “na” and “omo</w:t>
      </w:r>
      <w:r>
        <w:rPr>
          <w:rFonts w:ascii="Century Gothic" w:hAnsi="Century Gothic"/>
          <w:color w:val="000000"/>
          <w:sz w:val="22"/>
          <w:szCs w:val="22"/>
        </w:rPr>
        <w:t>”?</w:t>
      </w:r>
    </w:p>
    <w:p w:rsidR="00876D69" w:rsidRDefault="00104BB3">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“na</w:t>
      </w:r>
      <w:r w:rsidR="00394F7F">
        <w:rPr>
          <w:rFonts w:ascii="Century Gothic" w:hAnsi="Century Gothic"/>
          <w:color w:val="000000"/>
          <w:sz w:val="22"/>
          <w:szCs w:val="22"/>
        </w:rPr>
        <w:t xml:space="preserve">” marks possession; </w:t>
      </w:r>
      <w:r>
        <w:rPr>
          <w:rFonts w:ascii="Century Gothic" w:hAnsi="Century Gothic"/>
          <w:color w:val="000000"/>
          <w:sz w:val="22"/>
          <w:szCs w:val="22"/>
        </w:rPr>
        <w:t>“omo/Aba” marks passive action</w:t>
      </w:r>
      <w:r>
        <w:rPr>
          <w:rFonts w:ascii="Century Gothic" w:hAnsi="Century Gothic"/>
          <w:color w:val="000000"/>
          <w:sz w:val="22"/>
          <w:szCs w:val="22"/>
        </w:rPr>
        <w:br/>
        <w:t>B) “na” introduces objects; “omo/Aba</w:t>
      </w:r>
      <w:r w:rsidR="00394F7F">
        <w:rPr>
          <w:rFonts w:ascii="Century Gothic" w:hAnsi="Century Gothic"/>
          <w:color w:val="000000"/>
          <w:sz w:val="22"/>
          <w:szCs w:val="22"/>
        </w:rPr>
        <w:t>” introduces subjects</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“na</w:t>
      </w:r>
      <w:r w:rsidR="00394F7F">
        <w:rPr>
          <w:rFonts w:ascii="Century Gothic" w:hAnsi="Century Gothic"/>
          <w:color w:val="000000"/>
          <w:sz w:val="22"/>
          <w:szCs w:val="22"/>
        </w:rPr>
        <w:t>” introduces the</w:t>
      </w:r>
      <w:r>
        <w:rPr>
          <w:rFonts w:ascii="Century Gothic" w:hAnsi="Century Gothic"/>
          <w:color w:val="000000"/>
          <w:sz w:val="22"/>
          <w:szCs w:val="22"/>
        </w:rPr>
        <w:t xml:space="preserve"> agent in passive sentences; “omo/Aba</w:t>
      </w:r>
      <w:r w:rsidR="00394F7F">
        <w:rPr>
          <w:rFonts w:ascii="Century Gothic" w:hAnsi="Century Gothic"/>
          <w:color w:val="000000"/>
          <w:sz w:val="22"/>
          <w:szCs w:val="22"/>
        </w:rPr>
        <w:t>” expr</w:t>
      </w:r>
      <w:r>
        <w:rPr>
          <w:rFonts w:ascii="Century Gothic" w:hAnsi="Century Gothic"/>
          <w:color w:val="000000"/>
          <w:sz w:val="22"/>
          <w:szCs w:val="22"/>
        </w:rPr>
        <w:t>esses origin or belonging</w:t>
      </w:r>
      <w:r>
        <w:rPr>
          <w:rFonts w:ascii="Century Gothic" w:hAnsi="Century Gothic"/>
          <w:color w:val="000000"/>
          <w:sz w:val="22"/>
          <w:szCs w:val="22"/>
        </w:rPr>
        <w:br/>
        <w:t>D) “na” is used for plural nouns; “omo/Aba</w:t>
      </w:r>
      <w:r w:rsidR="00394F7F">
        <w:rPr>
          <w:rFonts w:ascii="Century Gothic" w:hAnsi="Century Gothic"/>
          <w:color w:val="000000"/>
          <w:sz w:val="22"/>
          <w:szCs w:val="22"/>
        </w:rPr>
        <w:t>” for singular nouns</w:t>
      </w:r>
      <w:r w:rsidR="00DE05F8">
        <w:rPr>
          <w:rFonts w:ascii="Century Gothic" w:hAnsi="Century Gothic"/>
          <w:color w:val="000000"/>
          <w:sz w:val="22"/>
          <w:szCs w:val="22"/>
        </w:rPr>
        <w:pict>
          <v:rect id="_x0000_i1073"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Q10. Which sentence correctly demonstrates the complement of origin for a female subject?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 </w:t>
      </w:r>
      <w:r w:rsidR="00057536">
        <w:rPr>
          <w:rFonts w:ascii="Century Gothic" w:hAnsi="Century Gothic"/>
          <w:color w:val="000000"/>
          <w:sz w:val="22"/>
          <w:szCs w:val="22"/>
        </w:rPr>
        <w:t>Omorisia bw’ekanisa</w:t>
      </w:r>
      <w:r w:rsidR="00057536">
        <w:rPr>
          <w:rFonts w:ascii="Century Gothic" w:hAnsi="Century Gothic"/>
          <w:color w:val="000000"/>
          <w:sz w:val="22"/>
          <w:szCs w:val="22"/>
        </w:rPr>
        <w:br/>
        <w:t>B) Sokoro yaye</w:t>
      </w:r>
      <w:r>
        <w:rPr>
          <w:rFonts w:ascii="Century Gothic" w:hAnsi="Century Gothic"/>
          <w:color w:val="000000"/>
          <w:sz w:val="22"/>
          <w:szCs w:val="22"/>
        </w:rPr>
        <w:br/>
      </w:r>
      <w:r>
        <w:rPr>
          <w:rFonts w:ascii="Segoe UI Emoji" w:hAnsi="Segoe UI Emoji" w:cs="Segoe UI Emoji"/>
          <w:color w:val="000000"/>
          <w:sz w:val="22"/>
          <w:szCs w:val="22"/>
        </w:rPr>
        <w:t>✅</w:t>
      </w:r>
      <w:r w:rsidR="00057536">
        <w:rPr>
          <w:rFonts w:ascii="Century Gothic" w:hAnsi="Century Gothic"/>
          <w:color w:val="000000"/>
          <w:sz w:val="22"/>
          <w:szCs w:val="22"/>
        </w:rPr>
        <w:t xml:space="preserve"> C) Omokungu bw’ogembo</w:t>
      </w:r>
      <w:r w:rsidR="00057536">
        <w:rPr>
          <w:rFonts w:ascii="Century Gothic" w:hAnsi="Century Gothic"/>
          <w:color w:val="000000"/>
          <w:sz w:val="22"/>
          <w:szCs w:val="22"/>
        </w:rPr>
        <w:br/>
        <w:t>D) Omomura omomanyi</w:t>
      </w:r>
      <w:r w:rsidR="00DE05F8">
        <w:rPr>
          <w:rFonts w:ascii="Century Gothic" w:hAnsi="Century Gothic"/>
          <w:color w:val="000000"/>
          <w:sz w:val="22"/>
          <w:szCs w:val="22"/>
        </w:rPr>
        <w:pict>
          <v:rect id="_x0000_i1074" style="width:0;height:1.5pt" o:hralign="center" o:hrstd="t" o:hr="t" fillcolor="#a0a0a0" stroked="f"/>
        </w:pic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4.4 Review &amp; Practice </w:t>
      </w:r>
    </w:p>
    <w:p w:rsidR="00876D69" w:rsidRDefault="00394F7F">
      <w:pPr>
        <w:pStyle w:val="NormalWeb"/>
        <w:spacing w:before="220" w:beforeAutospacing="0" w:after="0" w:afterAutospacing="0"/>
        <w:ind w:right="523"/>
        <w:rPr>
          <w:rFonts w:ascii="Century Gothic" w:hAnsi="Century Gothic"/>
          <w:b/>
          <w:bCs/>
          <w:color w:val="C00000"/>
          <w:sz w:val="22"/>
          <w:szCs w:val="22"/>
        </w:rPr>
      </w:pPr>
      <w:r>
        <w:rPr>
          <w:rFonts w:ascii="Century Gothic" w:hAnsi="Century Gothic"/>
          <w:b/>
          <w:bCs/>
          <w:color w:val="C00000"/>
          <w:sz w:val="22"/>
          <w:szCs w:val="22"/>
        </w:rPr>
        <w:t xml:space="preserve">   4.4.1 Summary of Adverbs, Order of Speech &amp; Compliments</w:t>
      </w:r>
    </w:p>
    <w:p w:rsidR="00876D69" w:rsidRDefault="000B5748">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Adverbs in Ekegusii</w:t>
      </w:r>
      <w:r w:rsidR="00394F7F">
        <w:rPr>
          <w:rFonts w:ascii="Century Gothic" w:hAnsi="Century Gothic"/>
          <w:b/>
          <w:bCs/>
          <w:sz w:val="22"/>
          <w:szCs w:val="22"/>
        </w:rPr>
        <w:t xml:space="preserve"> Grammar</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 xml:space="preserve"> Introduction</w:t>
      </w:r>
    </w:p>
    <w:p w:rsidR="00876D69" w:rsidRDefault="00394F7F" w:rsidP="0072215F">
      <w:pPr>
        <w:pStyle w:val="NormalWeb"/>
        <w:numPr>
          <w:ilvl w:val="0"/>
          <w:numId w:val="59"/>
        </w:numPr>
        <w:spacing w:before="220" w:beforeAutospacing="0" w:after="0" w:afterAutospacing="0"/>
        <w:ind w:right="523"/>
        <w:rPr>
          <w:rFonts w:ascii="Century Gothic" w:hAnsi="Century Gothic"/>
          <w:sz w:val="22"/>
          <w:szCs w:val="22"/>
        </w:rPr>
      </w:pPr>
      <w:r>
        <w:rPr>
          <w:rFonts w:ascii="Century Gothic" w:hAnsi="Century Gothic"/>
          <w:sz w:val="22"/>
          <w:szCs w:val="22"/>
        </w:rPr>
        <w:t>Adverbs function as modifiers enriching verbs, adjectives, other adverbs, or whole clauses.</w:t>
      </w:r>
    </w:p>
    <w:p w:rsidR="00876D69" w:rsidRDefault="00394F7F" w:rsidP="0072215F">
      <w:pPr>
        <w:pStyle w:val="NormalWeb"/>
        <w:numPr>
          <w:ilvl w:val="0"/>
          <w:numId w:val="59"/>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They clarify </w:t>
      </w:r>
      <w:r>
        <w:rPr>
          <w:rFonts w:ascii="Century Gothic" w:hAnsi="Century Gothic"/>
          <w:i/>
          <w:iCs/>
          <w:sz w:val="22"/>
          <w:szCs w:val="22"/>
        </w:rPr>
        <w:t>how</w:t>
      </w:r>
      <w:r>
        <w:rPr>
          <w:rFonts w:ascii="Century Gothic" w:hAnsi="Century Gothic"/>
          <w:sz w:val="22"/>
          <w:szCs w:val="22"/>
        </w:rPr>
        <w:t xml:space="preserve">, </w:t>
      </w:r>
      <w:r>
        <w:rPr>
          <w:rFonts w:ascii="Century Gothic" w:hAnsi="Century Gothic"/>
          <w:i/>
          <w:iCs/>
          <w:sz w:val="22"/>
          <w:szCs w:val="22"/>
        </w:rPr>
        <w:t>when</w:t>
      </w:r>
      <w:r>
        <w:rPr>
          <w:rFonts w:ascii="Century Gothic" w:hAnsi="Century Gothic"/>
          <w:sz w:val="22"/>
          <w:szCs w:val="22"/>
        </w:rPr>
        <w:t xml:space="preserve">, </w:t>
      </w:r>
      <w:r>
        <w:rPr>
          <w:rFonts w:ascii="Century Gothic" w:hAnsi="Century Gothic"/>
          <w:i/>
          <w:iCs/>
          <w:sz w:val="22"/>
          <w:szCs w:val="22"/>
        </w:rPr>
        <w:t>where</w:t>
      </w:r>
      <w:r>
        <w:rPr>
          <w:rFonts w:ascii="Century Gothic" w:hAnsi="Century Gothic"/>
          <w:sz w:val="22"/>
          <w:szCs w:val="22"/>
        </w:rPr>
        <w:t xml:space="preserve">, </w:t>
      </w:r>
      <w:r>
        <w:rPr>
          <w:rFonts w:ascii="Century Gothic" w:hAnsi="Century Gothic"/>
          <w:i/>
          <w:iCs/>
          <w:sz w:val="22"/>
          <w:szCs w:val="22"/>
        </w:rPr>
        <w:t>to what extent</w:t>
      </w:r>
      <w:r>
        <w:rPr>
          <w:rFonts w:ascii="Century Gothic" w:hAnsi="Century Gothic"/>
          <w:sz w:val="22"/>
          <w:szCs w:val="22"/>
        </w:rPr>
        <w:t xml:space="preserve">, or </w:t>
      </w:r>
      <w:r>
        <w:rPr>
          <w:rFonts w:ascii="Century Gothic" w:hAnsi="Century Gothic"/>
          <w:i/>
          <w:iCs/>
          <w:sz w:val="22"/>
          <w:szCs w:val="22"/>
        </w:rPr>
        <w:t>how frequently</w:t>
      </w:r>
      <w:r>
        <w:rPr>
          <w:rFonts w:ascii="Century Gothic" w:hAnsi="Century Gothic"/>
          <w:sz w:val="22"/>
          <w:szCs w:val="22"/>
        </w:rPr>
        <w:t xml:space="preserve"> an action or quality occurs.</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Functions of Adverbs:</w:t>
      </w:r>
    </w:p>
    <w:p w:rsidR="00876D69" w:rsidRDefault="00394F7F" w:rsidP="0072215F">
      <w:pPr>
        <w:pStyle w:val="NormalWeb"/>
        <w:numPr>
          <w:ilvl w:val="0"/>
          <w:numId w:val="60"/>
        </w:numPr>
        <w:spacing w:before="220" w:beforeAutospacing="0" w:after="0" w:afterAutospacing="0"/>
        <w:ind w:right="523"/>
        <w:rPr>
          <w:rFonts w:ascii="Century Gothic" w:hAnsi="Century Gothic"/>
          <w:sz w:val="22"/>
          <w:szCs w:val="22"/>
        </w:rPr>
      </w:pPr>
      <w:r>
        <w:rPr>
          <w:rFonts w:ascii="Century Gothic" w:hAnsi="Century Gothic"/>
          <w:b/>
          <w:bCs/>
          <w:sz w:val="22"/>
          <w:szCs w:val="22"/>
        </w:rPr>
        <w:t>Verb modification:</w:t>
      </w:r>
      <w:r>
        <w:rPr>
          <w:rFonts w:ascii="Century Gothic" w:hAnsi="Century Gothic"/>
          <w:sz w:val="22"/>
          <w:szCs w:val="22"/>
        </w:rPr>
        <w:t xml:space="preserve"> Describe manner/style of action (e.g., </w:t>
      </w:r>
      <w:r>
        <w:rPr>
          <w:rFonts w:ascii="Century Gothic" w:hAnsi="Century Gothic"/>
          <w:i/>
          <w:iCs/>
          <w:sz w:val="22"/>
          <w:szCs w:val="22"/>
        </w:rPr>
        <w:t>piyo</w:t>
      </w:r>
      <w:r>
        <w:rPr>
          <w:rFonts w:ascii="Century Gothic" w:hAnsi="Century Gothic"/>
          <w:sz w:val="22"/>
          <w:szCs w:val="22"/>
        </w:rPr>
        <w:t xml:space="preserve"> – quickly, </w:t>
      </w:r>
      <w:r>
        <w:rPr>
          <w:rFonts w:ascii="Century Gothic" w:hAnsi="Century Gothic"/>
          <w:i/>
          <w:iCs/>
          <w:sz w:val="22"/>
          <w:szCs w:val="22"/>
        </w:rPr>
        <w:t>mos</w:t>
      </w:r>
      <w:r>
        <w:rPr>
          <w:rFonts w:ascii="Century Gothic" w:hAnsi="Century Gothic"/>
          <w:sz w:val="22"/>
          <w:szCs w:val="22"/>
        </w:rPr>
        <w:t xml:space="preserve"> – slowly).</w:t>
      </w:r>
    </w:p>
    <w:p w:rsidR="00876D69" w:rsidRDefault="00394F7F" w:rsidP="0072215F">
      <w:pPr>
        <w:pStyle w:val="NormalWeb"/>
        <w:numPr>
          <w:ilvl w:val="0"/>
          <w:numId w:val="60"/>
        </w:numPr>
        <w:spacing w:before="220" w:beforeAutospacing="0" w:after="0" w:afterAutospacing="0"/>
        <w:ind w:right="523"/>
        <w:rPr>
          <w:rFonts w:ascii="Century Gothic" w:hAnsi="Century Gothic"/>
          <w:sz w:val="22"/>
          <w:szCs w:val="22"/>
        </w:rPr>
      </w:pPr>
      <w:r>
        <w:rPr>
          <w:rFonts w:ascii="Century Gothic" w:hAnsi="Century Gothic"/>
          <w:b/>
          <w:bCs/>
          <w:sz w:val="22"/>
          <w:szCs w:val="22"/>
        </w:rPr>
        <w:t>Adjective intensification:</w:t>
      </w:r>
      <w:r>
        <w:rPr>
          <w:rFonts w:ascii="Century Gothic" w:hAnsi="Century Gothic"/>
          <w:sz w:val="22"/>
          <w:szCs w:val="22"/>
        </w:rPr>
        <w:t xml:space="preserve"> Amplify degree/quality (e.g., </w:t>
      </w:r>
      <w:r w:rsidR="000B5748">
        <w:rPr>
          <w:rFonts w:ascii="Century Gothic" w:hAnsi="Century Gothic"/>
          <w:i/>
          <w:iCs/>
          <w:sz w:val="22"/>
          <w:szCs w:val="22"/>
        </w:rPr>
        <w:t>Omotambe mono</w:t>
      </w:r>
      <w:r>
        <w:rPr>
          <w:rFonts w:ascii="Century Gothic" w:hAnsi="Century Gothic"/>
          <w:sz w:val="22"/>
          <w:szCs w:val="22"/>
        </w:rPr>
        <w:t xml:space="preserve"> – very tall, </w:t>
      </w:r>
      <w:r w:rsidR="000B5748">
        <w:rPr>
          <w:rFonts w:ascii="Century Gothic" w:hAnsi="Century Gothic"/>
          <w:i/>
          <w:iCs/>
          <w:sz w:val="22"/>
          <w:szCs w:val="22"/>
        </w:rPr>
        <w:t>omonyakieni mono</w:t>
      </w:r>
      <w:r>
        <w:rPr>
          <w:rFonts w:ascii="Century Gothic" w:hAnsi="Century Gothic"/>
          <w:sz w:val="22"/>
          <w:szCs w:val="22"/>
        </w:rPr>
        <w:t xml:space="preserve"> – extremely beautiful).</w:t>
      </w:r>
    </w:p>
    <w:p w:rsidR="00876D69" w:rsidRDefault="00394F7F" w:rsidP="0072215F">
      <w:pPr>
        <w:pStyle w:val="NormalWeb"/>
        <w:numPr>
          <w:ilvl w:val="0"/>
          <w:numId w:val="60"/>
        </w:numPr>
        <w:spacing w:before="220" w:beforeAutospacing="0" w:after="0" w:afterAutospacing="0"/>
        <w:ind w:right="523"/>
        <w:rPr>
          <w:rFonts w:ascii="Century Gothic" w:hAnsi="Century Gothic"/>
          <w:sz w:val="22"/>
          <w:szCs w:val="22"/>
        </w:rPr>
      </w:pPr>
      <w:r>
        <w:rPr>
          <w:rFonts w:ascii="Century Gothic" w:hAnsi="Century Gothic"/>
          <w:b/>
          <w:bCs/>
          <w:sz w:val="22"/>
          <w:szCs w:val="22"/>
        </w:rPr>
        <w:t>Adverb amplification:</w:t>
      </w:r>
      <w:r>
        <w:rPr>
          <w:rFonts w:ascii="Century Gothic" w:hAnsi="Century Gothic"/>
          <w:sz w:val="22"/>
          <w:szCs w:val="22"/>
        </w:rPr>
        <w:t xml:space="preserve"> Emphasize or refine other adverbs (e.g., </w:t>
      </w:r>
      <w:r w:rsidR="000B5748">
        <w:rPr>
          <w:rFonts w:ascii="Century Gothic" w:hAnsi="Century Gothic"/>
          <w:i/>
          <w:iCs/>
          <w:sz w:val="22"/>
          <w:szCs w:val="22"/>
        </w:rPr>
        <w:t>bwango bwango</w:t>
      </w:r>
      <w:r>
        <w:rPr>
          <w:rFonts w:ascii="Century Gothic" w:hAnsi="Century Gothic"/>
          <w:sz w:val="22"/>
          <w:szCs w:val="22"/>
        </w:rPr>
        <w:t xml:space="preserve"> – extremely quickly, </w:t>
      </w:r>
      <w:r w:rsidR="00F97074">
        <w:rPr>
          <w:rFonts w:ascii="Century Gothic" w:hAnsi="Century Gothic"/>
          <w:i/>
          <w:iCs/>
          <w:sz w:val="22"/>
          <w:szCs w:val="22"/>
        </w:rPr>
        <w:t>ng’ora ng’ora</w:t>
      </w:r>
      <w:r>
        <w:rPr>
          <w:rFonts w:ascii="Century Gothic" w:hAnsi="Century Gothic"/>
          <w:sz w:val="22"/>
          <w:szCs w:val="22"/>
        </w:rPr>
        <w:t xml:space="preserve"> – very quietly).</w:t>
      </w:r>
    </w:p>
    <w:p w:rsidR="00876D69" w:rsidRDefault="00394F7F" w:rsidP="0072215F">
      <w:pPr>
        <w:pStyle w:val="NormalWeb"/>
        <w:numPr>
          <w:ilvl w:val="0"/>
          <w:numId w:val="60"/>
        </w:numPr>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Sentence-level commentary:</w:t>
      </w:r>
      <w:r>
        <w:rPr>
          <w:rFonts w:ascii="Century Gothic" w:hAnsi="Century Gothic"/>
          <w:sz w:val="22"/>
          <w:szCs w:val="22"/>
        </w:rPr>
        <w:t xml:space="preserve"> Provide temporal, spatial, or modal context to entire sentences.</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Categories of Adverbs:</w:t>
      </w:r>
    </w:p>
    <w:p w:rsidR="00876D69" w:rsidRDefault="00394F7F" w:rsidP="0072215F">
      <w:pPr>
        <w:pStyle w:val="NormalWeb"/>
        <w:numPr>
          <w:ilvl w:val="0"/>
          <w:numId w:val="61"/>
        </w:numPr>
        <w:spacing w:before="220" w:beforeAutospacing="0" w:after="0" w:afterAutospacing="0"/>
        <w:ind w:right="523"/>
        <w:rPr>
          <w:rFonts w:ascii="Century Gothic" w:hAnsi="Century Gothic"/>
          <w:sz w:val="22"/>
          <w:szCs w:val="22"/>
        </w:rPr>
      </w:pPr>
      <w:r>
        <w:rPr>
          <w:rFonts w:ascii="Century Gothic" w:hAnsi="Century Gothic"/>
          <w:b/>
          <w:bCs/>
          <w:sz w:val="22"/>
          <w:szCs w:val="22"/>
        </w:rPr>
        <w:t>Manner:</w:t>
      </w:r>
      <w:r>
        <w:rPr>
          <w:rFonts w:ascii="Century Gothic" w:hAnsi="Century Gothic"/>
          <w:sz w:val="22"/>
          <w:szCs w:val="22"/>
        </w:rPr>
        <w:t xml:space="preserve"> </w:t>
      </w:r>
      <w:r w:rsidR="00F97074">
        <w:rPr>
          <w:rFonts w:ascii="Century Gothic" w:hAnsi="Century Gothic"/>
          <w:i/>
          <w:iCs/>
          <w:sz w:val="22"/>
          <w:szCs w:val="22"/>
        </w:rPr>
        <w:t>Renda</w:t>
      </w:r>
      <w:r>
        <w:rPr>
          <w:rFonts w:ascii="Century Gothic" w:hAnsi="Century Gothic"/>
          <w:sz w:val="22"/>
          <w:szCs w:val="22"/>
        </w:rPr>
        <w:t xml:space="preserve"> (carefully), </w:t>
      </w:r>
      <w:r w:rsidR="00F97074">
        <w:rPr>
          <w:rFonts w:ascii="Century Gothic" w:hAnsi="Century Gothic"/>
          <w:i/>
          <w:iCs/>
          <w:sz w:val="22"/>
          <w:szCs w:val="22"/>
        </w:rPr>
        <w:t>neriogi rinene</w:t>
      </w:r>
      <w:r>
        <w:rPr>
          <w:rFonts w:ascii="Century Gothic" w:hAnsi="Century Gothic"/>
          <w:sz w:val="22"/>
          <w:szCs w:val="22"/>
        </w:rPr>
        <w:t xml:space="preserve"> (loudly), </w:t>
      </w:r>
      <w:r w:rsidR="00F97074">
        <w:rPr>
          <w:rFonts w:ascii="Century Gothic" w:hAnsi="Century Gothic"/>
          <w:i/>
          <w:iCs/>
          <w:sz w:val="22"/>
          <w:szCs w:val="22"/>
        </w:rPr>
        <w:t>Ase omorembe</w:t>
      </w:r>
      <w:r>
        <w:rPr>
          <w:rFonts w:ascii="Century Gothic" w:hAnsi="Century Gothic"/>
          <w:sz w:val="22"/>
          <w:szCs w:val="22"/>
        </w:rPr>
        <w:t>(peacefully).</w:t>
      </w:r>
    </w:p>
    <w:p w:rsidR="00876D69" w:rsidRDefault="00394F7F" w:rsidP="0072215F">
      <w:pPr>
        <w:pStyle w:val="NormalWeb"/>
        <w:numPr>
          <w:ilvl w:val="0"/>
          <w:numId w:val="61"/>
        </w:numPr>
        <w:spacing w:before="220" w:beforeAutospacing="0" w:after="0" w:afterAutospacing="0"/>
        <w:ind w:right="523"/>
        <w:rPr>
          <w:rFonts w:ascii="Century Gothic" w:hAnsi="Century Gothic"/>
          <w:sz w:val="22"/>
          <w:szCs w:val="22"/>
        </w:rPr>
      </w:pPr>
      <w:r>
        <w:rPr>
          <w:rFonts w:ascii="Century Gothic" w:hAnsi="Century Gothic"/>
          <w:b/>
          <w:bCs/>
          <w:sz w:val="22"/>
          <w:szCs w:val="22"/>
        </w:rPr>
        <w:t>Time:</w:t>
      </w:r>
      <w:r>
        <w:rPr>
          <w:rFonts w:ascii="Century Gothic" w:hAnsi="Century Gothic"/>
          <w:sz w:val="22"/>
          <w:szCs w:val="22"/>
        </w:rPr>
        <w:t xml:space="preserve"> </w:t>
      </w:r>
      <w:r w:rsidR="00F97074">
        <w:rPr>
          <w:rFonts w:ascii="Century Gothic" w:hAnsi="Century Gothic"/>
          <w:i/>
          <w:iCs/>
          <w:sz w:val="22"/>
          <w:szCs w:val="22"/>
        </w:rPr>
        <w:t>Bono</w:t>
      </w:r>
      <w:r>
        <w:rPr>
          <w:rFonts w:ascii="Century Gothic" w:hAnsi="Century Gothic"/>
          <w:sz w:val="22"/>
          <w:szCs w:val="22"/>
        </w:rPr>
        <w:t xml:space="preserve"> (now), </w:t>
      </w:r>
      <w:r w:rsidR="00F97074">
        <w:rPr>
          <w:rFonts w:ascii="Century Gothic" w:hAnsi="Century Gothic"/>
          <w:i/>
          <w:iCs/>
          <w:sz w:val="22"/>
          <w:szCs w:val="22"/>
        </w:rPr>
        <w:t>Kare/Ng’ora</w:t>
      </w:r>
      <w:r>
        <w:rPr>
          <w:rFonts w:ascii="Century Gothic" w:hAnsi="Century Gothic"/>
          <w:sz w:val="22"/>
          <w:szCs w:val="22"/>
        </w:rPr>
        <w:t xml:space="preserve"> (soon), </w:t>
      </w:r>
      <w:r w:rsidR="00F97074">
        <w:rPr>
          <w:rFonts w:ascii="Century Gothic" w:hAnsi="Century Gothic"/>
          <w:i/>
          <w:iCs/>
          <w:sz w:val="22"/>
          <w:szCs w:val="22"/>
        </w:rPr>
        <w:t>Igoro</w:t>
      </w:r>
      <w:r>
        <w:rPr>
          <w:rFonts w:ascii="Century Gothic" w:hAnsi="Century Gothic"/>
          <w:sz w:val="22"/>
          <w:szCs w:val="22"/>
        </w:rPr>
        <w:t xml:space="preserve"> (yesterday), </w:t>
      </w:r>
      <w:r w:rsidR="00F97074">
        <w:rPr>
          <w:rFonts w:ascii="Century Gothic" w:hAnsi="Century Gothic"/>
          <w:i/>
          <w:iCs/>
          <w:sz w:val="22"/>
          <w:szCs w:val="22"/>
        </w:rPr>
        <w:t>Mambia</w:t>
      </w:r>
      <w:r>
        <w:rPr>
          <w:rFonts w:ascii="Century Gothic" w:hAnsi="Century Gothic"/>
          <w:sz w:val="22"/>
          <w:szCs w:val="22"/>
        </w:rPr>
        <w:t xml:space="preserve"> (tomorrow).</w:t>
      </w:r>
    </w:p>
    <w:p w:rsidR="00876D69" w:rsidRDefault="00394F7F" w:rsidP="0072215F">
      <w:pPr>
        <w:pStyle w:val="NormalWeb"/>
        <w:numPr>
          <w:ilvl w:val="0"/>
          <w:numId w:val="61"/>
        </w:numPr>
        <w:spacing w:before="220" w:beforeAutospacing="0" w:after="0" w:afterAutospacing="0"/>
        <w:ind w:right="523"/>
        <w:rPr>
          <w:rFonts w:ascii="Century Gothic" w:hAnsi="Century Gothic"/>
          <w:sz w:val="22"/>
          <w:szCs w:val="22"/>
        </w:rPr>
      </w:pPr>
      <w:r>
        <w:rPr>
          <w:rFonts w:ascii="Century Gothic" w:hAnsi="Century Gothic"/>
          <w:b/>
          <w:bCs/>
          <w:sz w:val="22"/>
          <w:szCs w:val="22"/>
        </w:rPr>
        <w:t>Place:</w:t>
      </w:r>
      <w:r>
        <w:rPr>
          <w:rFonts w:ascii="Century Gothic" w:hAnsi="Century Gothic"/>
          <w:sz w:val="22"/>
          <w:szCs w:val="22"/>
        </w:rPr>
        <w:t xml:space="preserve"> </w:t>
      </w:r>
      <w:r w:rsidR="00F97074">
        <w:rPr>
          <w:rFonts w:ascii="Century Gothic" w:hAnsi="Century Gothic"/>
          <w:i/>
          <w:iCs/>
          <w:sz w:val="22"/>
          <w:szCs w:val="22"/>
        </w:rPr>
        <w:t>Igaa</w:t>
      </w:r>
      <w:r>
        <w:rPr>
          <w:rFonts w:ascii="Century Gothic" w:hAnsi="Century Gothic"/>
          <w:sz w:val="22"/>
          <w:szCs w:val="22"/>
        </w:rPr>
        <w:t xml:space="preserve"> (here), </w:t>
      </w:r>
      <w:r w:rsidR="00F97074">
        <w:rPr>
          <w:rFonts w:ascii="Century Gothic" w:hAnsi="Century Gothic"/>
          <w:i/>
          <w:iCs/>
          <w:sz w:val="22"/>
          <w:szCs w:val="22"/>
        </w:rPr>
        <w:t>Igaria</w:t>
      </w:r>
      <w:r>
        <w:rPr>
          <w:rFonts w:ascii="Century Gothic" w:hAnsi="Century Gothic"/>
          <w:sz w:val="22"/>
          <w:szCs w:val="22"/>
        </w:rPr>
        <w:t xml:space="preserve"> (there), </w:t>
      </w:r>
      <w:r w:rsidR="00F97074">
        <w:rPr>
          <w:rFonts w:ascii="Century Gothic" w:hAnsi="Century Gothic"/>
          <w:i/>
          <w:iCs/>
          <w:sz w:val="22"/>
          <w:szCs w:val="22"/>
        </w:rPr>
        <w:t>igoro</w:t>
      </w:r>
      <w:r>
        <w:rPr>
          <w:rFonts w:ascii="Century Gothic" w:hAnsi="Century Gothic"/>
          <w:sz w:val="22"/>
          <w:szCs w:val="22"/>
        </w:rPr>
        <w:t xml:space="preserve"> (above), </w:t>
      </w:r>
      <w:r w:rsidR="00F97074">
        <w:rPr>
          <w:rFonts w:ascii="Century Gothic" w:hAnsi="Century Gothic"/>
          <w:i/>
          <w:iCs/>
          <w:sz w:val="22"/>
          <w:szCs w:val="22"/>
        </w:rPr>
        <w:t>inse</w:t>
      </w:r>
      <w:r>
        <w:rPr>
          <w:rFonts w:ascii="Century Gothic" w:hAnsi="Century Gothic"/>
          <w:sz w:val="22"/>
          <w:szCs w:val="22"/>
        </w:rPr>
        <w:t xml:space="preserve"> (below).</w:t>
      </w:r>
    </w:p>
    <w:p w:rsidR="00876D69" w:rsidRDefault="00394F7F" w:rsidP="0072215F">
      <w:pPr>
        <w:pStyle w:val="NormalWeb"/>
        <w:numPr>
          <w:ilvl w:val="0"/>
          <w:numId w:val="61"/>
        </w:numPr>
        <w:spacing w:before="220" w:beforeAutospacing="0" w:after="0" w:afterAutospacing="0"/>
        <w:ind w:right="523"/>
        <w:rPr>
          <w:rFonts w:ascii="Century Gothic" w:hAnsi="Century Gothic"/>
          <w:sz w:val="22"/>
          <w:szCs w:val="22"/>
        </w:rPr>
      </w:pPr>
      <w:r>
        <w:rPr>
          <w:rFonts w:ascii="Century Gothic" w:hAnsi="Century Gothic"/>
          <w:b/>
          <w:bCs/>
          <w:sz w:val="22"/>
          <w:szCs w:val="22"/>
        </w:rPr>
        <w:t>Degree:</w:t>
      </w:r>
      <w:r>
        <w:rPr>
          <w:rFonts w:ascii="Century Gothic" w:hAnsi="Century Gothic"/>
          <w:sz w:val="22"/>
          <w:szCs w:val="22"/>
        </w:rPr>
        <w:t xml:space="preserve"> </w:t>
      </w:r>
      <w:r w:rsidR="00F97074">
        <w:rPr>
          <w:rFonts w:ascii="Century Gothic" w:hAnsi="Century Gothic"/>
          <w:i/>
          <w:iCs/>
          <w:sz w:val="22"/>
          <w:szCs w:val="22"/>
        </w:rPr>
        <w:t>mono</w:t>
      </w:r>
      <w:r>
        <w:rPr>
          <w:rFonts w:ascii="Century Gothic" w:hAnsi="Century Gothic"/>
          <w:sz w:val="22"/>
          <w:szCs w:val="22"/>
        </w:rPr>
        <w:t xml:space="preserve"> (very), </w:t>
      </w:r>
      <w:r w:rsidR="00F97074">
        <w:rPr>
          <w:rFonts w:ascii="Century Gothic" w:hAnsi="Century Gothic"/>
          <w:i/>
          <w:iCs/>
          <w:sz w:val="22"/>
          <w:szCs w:val="22"/>
        </w:rPr>
        <w:t>boigo</w:t>
      </w:r>
      <w:r>
        <w:rPr>
          <w:rFonts w:ascii="Century Gothic" w:hAnsi="Century Gothic"/>
          <w:sz w:val="22"/>
          <w:szCs w:val="22"/>
        </w:rPr>
        <w:t xml:space="preserve"> (too).</w:t>
      </w:r>
    </w:p>
    <w:p w:rsidR="00876D69" w:rsidRDefault="00394F7F" w:rsidP="0072215F">
      <w:pPr>
        <w:pStyle w:val="NormalWeb"/>
        <w:numPr>
          <w:ilvl w:val="0"/>
          <w:numId w:val="61"/>
        </w:numPr>
        <w:spacing w:before="220" w:beforeAutospacing="0" w:after="0" w:afterAutospacing="0"/>
        <w:ind w:right="523"/>
        <w:rPr>
          <w:rFonts w:ascii="Century Gothic" w:hAnsi="Century Gothic"/>
          <w:sz w:val="22"/>
          <w:szCs w:val="22"/>
        </w:rPr>
      </w:pPr>
      <w:r>
        <w:rPr>
          <w:rFonts w:ascii="Century Gothic" w:hAnsi="Century Gothic"/>
          <w:b/>
          <w:bCs/>
          <w:sz w:val="22"/>
          <w:szCs w:val="22"/>
        </w:rPr>
        <w:t>Frequency:</w:t>
      </w:r>
      <w:r>
        <w:rPr>
          <w:rFonts w:ascii="Century Gothic" w:hAnsi="Century Gothic"/>
          <w:sz w:val="22"/>
          <w:szCs w:val="22"/>
        </w:rPr>
        <w:t xml:space="preserve"> </w:t>
      </w:r>
      <w:r w:rsidR="00F97074">
        <w:rPr>
          <w:rFonts w:ascii="Century Gothic" w:hAnsi="Century Gothic"/>
          <w:sz w:val="22"/>
          <w:szCs w:val="22"/>
        </w:rPr>
        <w:t>botambe</w:t>
      </w:r>
      <w:r>
        <w:rPr>
          <w:rFonts w:ascii="Century Gothic" w:hAnsi="Century Gothic"/>
          <w:i/>
          <w:iCs/>
          <w:sz w:val="22"/>
          <w:szCs w:val="22"/>
        </w:rPr>
        <w:t>(always)</w:t>
      </w:r>
      <w:r>
        <w:rPr>
          <w:rFonts w:ascii="Century Gothic" w:hAnsi="Century Gothic"/>
          <w:sz w:val="22"/>
          <w:szCs w:val="22"/>
        </w:rPr>
        <w:t xml:space="preserve">, </w:t>
      </w:r>
      <w:r w:rsidR="00F97074">
        <w:rPr>
          <w:rFonts w:ascii="Century Gothic" w:hAnsi="Century Gothic"/>
          <w:i/>
          <w:iCs/>
          <w:sz w:val="22"/>
          <w:szCs w:val="22"/>
        </w:rPr>
        <w:t>engaki ende</w:t>
      </w:r>
      <w:r>
        <w:rPr>
          <w:rFonts w:ascii="Century Gothic" w:hAnsi="Century Gothic"/>
          <w:sz w:val="22"/>
          <w:szCs w:val="22"/>
        </w:rPr>
        <w:t xml:space="preserve"> (sometimes), </w:t>
      </w:r>
      <w:r w:rsidR="00F97074">
        <w:rPr>
          <w:rFonts w:ascii="Century Gothic" w:hAnsi="Century Gothic"/>
          <w:i/>
          <w:iCs/>
          <w:sz w:val="22"/>
          <w:szCs w:val="22"/>
        </w:rPr>
        <w:t>botambe</w:t>
      </w:r>
      <w:r>
        <w:rPr>
          <w:rFonts w:ascii="Century Gothic" w:hAnsi="Century Gothic"/>
          <w:sz w:val="22"/>
          <w:szCs w:val="22"/>
        </w:rPr>
        <w:t xml:space="preserve"> (often).</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Illustrative Examples:</w:t>
      </w:r>
    </w:p>
    <w:p w:rsidR="00876D69" w:rsidRDefault="00F97074" w:rsidP="0072215F">
      <w:pPr>
        <w:pStyle w:val="NormalWeb"/>
        <w:numPr>
          <w:ilvl w:val="0"/>
          <w:numId w:val="62"/>
        </w:numPr>
        <w:spacing w:before="220" w:beforeAutospacing="0" w:after="0" w:afterAutospacing="0"/>
        <w:ind w:right="523"/>
        <w:rPr>
          <w:rFonts w:ascii="Century Gothic" w:hAnsi="Century Gothic"/>
          <w:sz w:val="22"/>
          <w:szCs w:val="22"/>
        </w:rPr>
      </w:pPr>
      <w:r>
        <w:rPr>
          <w:rFonts w:ascii="Century Gothic" w:hAnsi="Century Gothic"/>
          <w:i/>
          <w:iCs/>
          <w:sz w:val="22"/>
          <w:szCs w:val="22"/>
        </w:rPr>
        <w:t>Omwaga ogusire n’echinguru.</w:t>
      </w:r>
      <w:r w:rsidR="00394F7F">
        <w:rPr>
          <w:rFonts w:ascii="Century Gothic" w:hAnsi="Century Gothic"/>
          <w:sz w:val="22"/>
          <w:szCs w:val="22"/>
        </w:rPr>
        <w:t xml:space="preserve"> — The wind is blowing strongly (manner).</w:t>
      </w:r>
    </w:p>
    <w:p w:rsidR="00876D69" w:rsidRDefault="00F97074" w:rsidP="0072215F">
      <w:pPr>
        <w:pStyle w:val="NormalWeb"/>
        <w:numPr>
          <w:ilvl w:val="0"/>
          <w:numId w:val="62"/>
        </w:numPr>
        <w:spacing w:before="220" w:beforeAutospacing="0" w:after="0" w:afterAutospacing="0"/>
        <w:ind w:right="523"/>
        <w:rPr>
          <w:rFonts w:ascii="Century Gothic" w:hAnsi="Century Gothic"/>
          <w:sz w:val="22"/>
          <w:szCs w:val="22"/>
        </w:rPr>
      </w:pPr>
      <w:r>
        <w:rPr>
          <w:rFonts w:ascii="Century Gothic" w:hAnsi="Century Gothic"/>
          <w:i/>
          <w:iCs/>
          <w:sz w:val="22"/>
          <w:szCs w:val="22"/>
        </w:rPr>
        <w:t>Egesiri egekorema buya</w:t>
      </w:r>
      <w:r w:rsidR="00394F7F">
        <w:rPr>
          <w:rFonts w:ascii="Century Gothic" w:hAnsi="Century Gothic"/>
          <w:sz w:val="22"/>
          <w:szCs w:val="22"/>
        </w:rPr>
        <w:t xml:space="preserve"> — The hoe digs well (manner).</w:t>
      </w:r>
    </w:p>
    <w:p w:rsidR="00876D69" w:rsidRDefault="00F97074" w:rsidP="0072215F">
      <w:pPr>
        <w:pStyle w:val="NormalWeb"/>
        <w:numPr>
          <w:ilvl w:val="0"/>
          <w:numId w:val="62"/>
        </w:numPr>
        <w:spacing w:before="220" w:beforeAutospacing="0" w:after="0" w:afterAutospacing="0"/>
        <w:ind w:right="523"/>
        <w:rPr>
          <w:rFonts w:ascii="Century Gothic" w:hAnsi="Century Gothic"/>
          <w:sz w:val="22"/>
          <w:szCs w:val="22"/>
        </w:rPr>
      </w:pPr>
      <w:r>
        <w:rPr>
          <w:rFonts w:ascii="Century Gothic" w:hAnsi="Century Gothic"/>
          <w:i/>
          <w:iCs/>
          <w:sz w:val="22"/>
          <w:szCs w:val="22"/>
        </w:rPr>
        <w:t>Makori akominyoka bwango</w:t>
      </w:r>
      <w:r>
        <w:rPr>
          <w:rFonts w:ascii="Century Gothic" w:hAnsi="Century Gothic"/>
          <w:sz w:val="22"/>
          <w:szCs w:val="22"/>
        </w:rPr>
        <w:t xml:space="preserve"> — Makori</w:t>
      </w:r>
      <w:r w:rsidR="00394F7F">
        <w:rPr>
          <w:rFonts w:ascii="Century Gothic" w:hAnsi="Century Gothic"/>
          <w:sz w:val="22"/>
          <w:szCs w:val="22"/>
        </w:rPr>
        <w:t xml:space="preserve"> runs very fast (manner + degree).</w:t>
      </w:r>
    </w:p>
    <w:p w:rsidR="00876D69" w:rsidRDefault="00F97074" w:rsidP="0072215F">
      <w:pPr>
        <w:pStyle w:val="NormalWeb"/>
        <w:numPr>
          <w:ilvl w:val="0"/>
          <w:numId w:val="62"/>
        </w:numPr>
        <w:spacing w:before="220" w:beforeAutospacing="0" w:after="0" w:afterAutospacing="0"/>
        <w:ind w:right="523"/>
        <w:rPr>
          <w:rFonts w:ascii="Century Gothic" w:hAnsi="Century Gothic"/>
          <w:sz w:val="22"/>
          <w:szCs w:val="22"/>
        </w:rPr>
      </w:pPr>
      <w:r>
        <w:rPr>
          <w:rFonts w:ascii="Century Gothic" w:hAnsi="Century Gothic"/>
          <w:i/>
          <w:iCs/>
          <w:sz w:val="22"/>
          <w:szCs w:val="22"/>
        </w:rPr>
        <w:t>Nyabuto nigo airanete bwango.</w:t>
      </w:r>
      <w:r w:rsidR="00394F7F">
        <w:rPr>
          <w:rFonts w:ascii="Century Gothic" w:hAnsi="Century Gothic"/>
          <w:sz w:val="22"/>
          <w:szCs w:val="22"/>
        </w:rPr>
        <w:t xml:space="preserve"> — Odipo came back quickly (manner).</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Syntactic &amp; Semantic Notes:</w:t>
      </w:r>
    </w:p>
    <w:p w:rsidR="00876D69" w:rsidRDefault="00394F7F" w:rsidP="0072215F">
      <w:pPr>
        <w:pStyle w:val="NormalWeb"/>
        <w:numPr>
          <w:ilvl w:val="0"/>
          <w:numId w:val="63"/>
        </w:numPr>
        <w:spacing w:before="220" w:beforeAutospacing="0" w:after="0" w:afterAutospacing="0"/>
        <w:ind w:right="523"/>
        <w:rPr>
          <w:rFonts w:ascii="Century Gothic" w:hAnsi="Century Gothic"/>
          <w:sz w:val="22"/>
          <w:szCs w:val="22"/>
        </w:rPr>
      </w:pPr>
      <w:r>
        <w:rPr>
          <w:rFonts w:ascii="Century Gothic" w:hAnsi="Century Gothic"/>
          <w:sz w:val="22"/>
          <w:szCs w:val="22"/>
        </w:rPr>
        <w:t>Adverbs generally follow verbs but may be fronted for emphasis.</w:t>
      </w:r>
    </w:p>
    <w:p w:rsidR="00876D69" w:rsidRDefault="00394F7F" w:rsidP="0072215F">
      <w:pPr>
        <w:pStyle w:val="NormalWeb"/>
        <w:numPr>
          <w:ilvl w:val="0"/>
          <w:numId w:val="63"/>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Reduplication intensifies meaning (e.g., </w:t>
      </w:r>
      <w:r w:rsidR="00F97074">
        <w:rPr>
          <w:rFonts w:ascii="Century Gothic" w:hAnsi="Century Gothic"/>
          <w:i/>
          <w:iCs/>
          <w:sz w:val="22"/>
          <w:szCs w:val="22"/>
        </w:rPr>
        <w:t>bwango bwango</w:t>
      </w:r>
      <w:r>
        <w:rPr>
          <w:rFonts w:ascii="Century Gothic" w:hAnsi="Century Gothic"/>
          <w:sz w:val="22"/>
          <w:szCs w:val="22"/>
        </w:rPr>
        <w:t xml:space="preserve">, </w:t>
      </w:r>
      <w:r w:rsidR="00F97074">
        <w:rPr>
          <w:rFonts w:ascii="Century Gothic" w:hAnsi="Century Gothic"/>
          <w:i/>
          <w:iCs/>
          <w:sz w:val="22"/>
          <w:szCs w:val="22"/>
        </w:rPr>
        <w:t>ng’ora ng’ora</w:t>
      </w:r>
      <w:r>
        <w:rPr>
          <w:rFonts w:ascii="Century Gothic" w:hAnsi="Century Gothic"/>
          <w:sz w:val="22"/>
          <w:szCs w:val="22"/>
        </w:rPr>
        <w:t>).</w:t>
      </w:r>
    </w:p>
    <w:p w:rsidR="00876D69" w:rsidRDefault="00394F7F" w:rsidP="0072215F">
      <w:pPr>
        <w:pStyle w:val="NormalWeb"/>
        <w:numPr>
          <w:ilvl w:val="0"/>
          <w:numId w:val="63"/>
        </w:numPr>
        <w:spacing w:before="220" w:beforeAutospacing="0" w:after="0" w:afterAutospacing="0"/>
        <w:ind w:right="523"/>
        <w:rPr>
          <w:rFonts w:ascii="Century Gothic" w:hAnsi="Century Gothic"/>
          <w:sz w:val="22"/>
          <w:szCs w:val="22"/>
        </w:rPr>
      </w:pPr>
      <w:r>
        <w:rPr>
          <w:rFonts w:ascii="Century Gothic" w:hAnsi="Century Gothic"/>
          <w:sz w:val="22"/>
          <w:szCs w:val="22"/>
        </w:rPr>
        <w:t>Different adverb types can co-occur (e.g., manner + degree).</w:t>
      </w:r>
    </w:p>
    <w:p w:rsidR="00876D69" w:rsidRDefault="00394F7F" w:rsidP="0072215F">
      <w:pPr>
        <w:pStyle w:val="NormalWeb"/>
        <w:numPr>
          <w:ilvl w:val="0"/>
          <w:numId w:val="63"/>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Some adverbs carry cultural nuances beyond literal meaning (e.g., </w:t>
      </w:r>
      <w:r w:rsidR="00F97074">
        <w:rPr>
          <w:rFonts w:ascii="Century Gothic" w:hAnsi="Century Gothic"/>
          <w:i/>
          <w:iCs/>
          <w:sz w:val="22"/>
          <w:szCs w:val="22"/>
        </w:rPr>
        <w:t>Ase omorembe</w:t>
      </w:r>
      <w:r>
        <w:rPr>
          <w:rFonts w:ascii="Century Gothic" w:hAnsi="Century Gothic"/>
          <w:sz w:val="22"/>
          <w:szCs w:val="22"/>
        </w:rPr>
        <w:t xml:space="preserve"> evokes peaceful social silence).</w:t>
      </w:r>
    </w:p>
    <w:p w:rsidR="00876D69" w:rsidRDefault="00F97074">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Order of Speech in Ekegusii</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Introduction</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Core Sentence Structure: SVO (Subject-Verb-Object)</w:t>
      </w:r>
    </w:p>
    <w:p w:rsidR="00876D69" w:rsidRDefault="00394F7F" w:rsidP="0072215F">
      <w:pPr>
        <w:pStyle w:val="NormalWeb"/>
        <w:numPr>
          <w:ilvl w:val="0"/>
          <w:numId w:val="64"/>
        </w:numPr>
        <w:spacing w:before="220" w:beforeAutospacing="0" w:after="0" w:afterAutospacing="0"/>
        <w:ind w:right="523"/>
        <w:rPr>
          <w:rFonts w:ascii="Century Gothic" w:hAnsi="Century Gothic"/>
          <w:sz w:val="22"/>
          <w:szCs w:val="22"/>
        </w:rPr>
      </w:pPr>
      <w:r>
        <w:rPr>
          <w:rFonts w:ascii="Century Gothic" w:hAnsi="Century Gothic"/>
          <w:b/>
          <w:bCs/>
          <w:sz w:val="22"/>
          <w:szCs w:val="22"/>
        </w:rPr>
        <w:t>Subject (S):</w:t>
      </w:r>
      <w:r>
        <w:rPr>
          <w:rFonts w:ascii="Century Gothic" w:hAnsi="Century Gothic"/>
          <w:sz w:val="22"/>
          <w:szCs w:val="22"/>
        </w:rPr>
        <w:t xml:space="preserve"> Doer of the action; noun or pronoun; typically sentence-initial.</w:t>
      </w:r>
      <w:r>
        <w:rPr>
          <w:rFonts w:ascii="Century Gothic" w:hAnsi="Century Gothic"/>
          <w:sz w:val="22"/>
          <w:szCs w:val="22"/>
        </w:rPr>
        <w:br/>
      </w:r>
      <w:r>
        <w:rPr>
          <w:rFonts w:ascii="Century Gothic" w:hAnsi="Century Gothic"/>
          <w:i/>
          <w:iCs/>
          <w:sz w:val="22"/>
          <w:szCs w:val="22"/>
        </w:rPr>
        <w:t>Examples:</w:t>
      </w:r>
      <w:r>
        <w:rPr>
          <w:rFonts w:ascii="Century Gothic" w:hAnsi="Century Gothic"/>
          <w:sz w:val="22"/>
          <w:szCs w:val="22"/>
        </w:rPr>
        <w:t xml:space="preserve"> </w:t>
      </w:r>
      <w:r w:rsidR="00F97074">
        <w:rPr>
          <w:rFonts w:ascii="Century Gothic" w:hAnsi="Century Gothic"/>
          <w:i/>
          <w:iCs/>
          <w:sz w:val="22"/>
          <w:szCs w:val="22"/>
        </w:rPr>
        <w:t>Ekebusi</w:t>
      </w:r>
      <w:r>
        <w:rPr>
          <w:rFonts w:ascii="Century Gothic" w:hAnsi="Century Gothic"/>
          <w:sz w:val="22"/>
          <w:szCs w:val="22"/>
        </w:rPr>
        <w:t xml:space="preserve"> (cat), </w:t>
      </w:r>
      <w:r w:rsidR="00F97074">
        <w:rPr>
          <w:rFonts w:ascii="Century Gothic" w:hAnsi="Century Gothic"/>
          <w:i/>
          <w:iCs/>
          <w:sz w:val="22"/>
          <w:szCs w:val="22"/>
        </w:rPr>
        <w:t>Ere</w:t>
      </w:r>
      <w:r>
        <w:rPr>
          <w:rFonts w:ascii="Century Gothic" w:hAnsi="Century Gothic"/>
          <w:sz w:val="22"/>
          <w:szCs w:val="22"/>
        </w:rPr>
        <w:t xml:space="preserve"> (she), </w:t>
      </w:r>
      <w:r w:rsidR="00F97074">
        <w:rPr>
          <w:rFonts w:ascii="Century Gothic" w:hAnsi="Century Gothic"/>
          <w:i/>
          <w:iCs/>
          <w:sz w:val="22"/>
          <w:szCs w:val="22"/>
        </w:rPr>
        <w:t>Nyabuto</w:t>
      </w:r>
    </w:p>
    <w:p w:rsidR="00876D69" w:rsidRDefault="00394F7F" w:rsidP="0072215F">
      <w:pPr>
        <w:pStyle w:val="NormalWeb"/>
        <w:numPr>
          <w:ilvl w:val="0"/>
          <w:numId w:val="64"/>
        </w:numPr>
        <w:spacing w:before="220" w:beforeAutospacing="0" w:after="0" w:afterAutospacing="0"/>
        <w:ind w:right="523"/>
        <w:rPr>
          <w:rFonts w:ascii="Century Gothic" w:hAnsi="Century Gothic"/>
          <w:sz w:val="22"/>
          <w:szCs w:val="22"/>
        </w:rPr>
      </w:pPr>
      <w:r>
        <w:rPr>
          <w:rFonts w:ascii="Century Gothic" w:hAnsi="Century Gothic"/>
          <w:b/>
          <w:bCs/>
          <w:sz w:val="22"/>
          <w:szCs w:val="22"/>
        </w:rPr>
        <w:t>Verb (V):</w:t>
      </w:r>
      <w:r>
        <w:rPr>
          <w:rFonts w:ascii="Century Gothic" w:hAnsi="Century Gothic"/>
          <w:sz w:val="22"/>
          <w:szCs w:val="22"/>
        </w:rPr>
        <w:t xml:space="preserve"> Action performed; follows subject; may include tense/aspect markers.</w:t>
      </w:r>
      <w:r>
        <w:rPr>
          <w:rFonts w:ascii="Century Gothic" w:hAnsi="Century Gothic"/>
          <w:sz w:val="22"/>
          <w:szCs w:val="22"/>
        </w:rPr>
        <w:br/>
      </w:r>
      <w:r>
        <w:rPr>
          <w:rFonts w:ascii="Century Gothic" w:hAnsi="Century Gothic"/>
          <w:i/>
          <w:iCs/>
          <w:sz w:val="22"/>
          <w:szCs w:val="22"/>
        </w:rPr>
        <w:t>Examples:</w:t>
      </w:r>
      <w:r>
        <w:rPr>
          <w:rFonts w:ascii="Century Gothic" w:hAnsi="Century Gothic"/>
          <w:sz w:val="22"/>
          <w:szCs w:val="22"/>
        </w:rPr>
        <w:t xml:space="preserve"> </w:t>
      </w:r>
      <w:r w:rsidR="00F97074">
        <w:rPr>
          <w:rFonts w:ascii="Century Gothic" w:hAnsi="Century Gothic"/>
          <w:i/>
          <w:iCs/>
          <w:sz w:val="22"/>
          <w:szCs w:val="22"/>
        </w:rPr>
        <w:t>Isaransa</w:t>
      </w:r>
      <w:r>
        <w:rPr>
          <w:rFonts w:ascii="Century Gothic" w:hAnsi="Century Gothic"/>
          <w:sz w:val="22"/>
          <w:szCs w:val="22"/>
        </w:rPr>
        <w:t xml:space="preserve"> (sat), </w:t>
      </w:r>
      <w:r w:rsidR="00F97074">
        <w:rPr>
          <w:rFonts w:ascii="Century Gothic" w:hAnsi="Century Gothic"/>
          <w:i/>
          <w:iCs/>
          <w:sz w:val="22"/>
          <w:szCs w:val="22"/>
        </w:rPr>
        <w:t>soma</w:t>
      </w:r>
      <w:r w:rsidR="00F97074">
        <w:rPr>
          <w:rFonts w:ascii="Century Gothic" w:hAnsi="Century Gothic"/>
          <w:sz w:val="22"/>
          <w:szCs w:val="22"/>
        </w:rPr>
        <w:t xml:space="preserve"> (read),</w:t>
      </w:r>
      <w:r w:rsidR="00F97074">
        <w:rPr>
          <w:rFonts w:ascii="Century Gothic" w:hAnsi="Century Gothic"/>
          <w:i/>
          <w:iCs/>
          <w:sz w:val="22"/>
          <w:szCs w:val="22"/>
        </w:rPr>
        <w:t>enana</w:t>
      </w:r>
      <w:r>
        <w:rPr>
          <w:rFonts w:ascii="Century Gothic" w:hAnsi="Century Gothic"/>
          <w:sz w:val="22"/>
          <w:szCs w:val="22"/>
        </w:rPr>
        <w:t xml:space="preserve"> (gave)</w:t>
      </w:r>
    </w:p>
    <w:p w:rsidR="00876D69" w:rsidRDefault="00394F7F" w:rsidP="0072215F">
      <w:pPr>
        <w:pStyle w:val="NormalWeb"/>
        <w:numPr>
          <w:ilvl w:val="0"/>
          <w:numId w:val="64"/>
        </w:numPr>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Object (O):</w:t>
      </w:r>
      <w:r>
        <w:rPr>
          <w:rFonts w:ascii="Century Gothic" w:hAnsi="Century Gothic"/>
          <w:sz w:val="22"/>
          <w:szCs w:val="22"/>
        </w:rPr>
        <w:t xml:space="preserve"> Receiver of action; immediately follows the verb.</w:t>
      </w:r>
      <w:r>
        <w:rPr>
          <w:rFonts w:ascii="Century Gothic" w:hAnsi="Century Gothic"/>
          <w:sz w:val="22"/>
          <w:szCs w:val="22"/>
        </w:rPr>
        <w:br/>
      </w:r>
      <w:r>
        <w:rPr>
          <w:rFonts w:ascii="Century Gothic" w:hAnsi="Century Gothic"/>
          <w:i/>
          <w:iCs/>
          <w:sz w:val="22"/>
          <w:szCs w:val="22"/>
        </w:rPr>
        <w:t>Examples:</w:t>
      </w:r>
      <w:r>
        <w:rPr>
          <w:rFonts w:ascii="Century Gothic" w:hAnsi="Century Gothic"/>
          <w:sz w:val="22"/>
          <w:szCs w:val="22"/>
        </w:rPr>
        <w:t xml:space="preserve"> </w:t>
      </w:r>
      <w:r w:rsidR="00F97074">
        <w:rPr>
          <w:rFonts w:ascii="Century Gothic" w:hAnsi="Century Gothic"/>
          <w:i/>
          <w:iCs/>
          <w:sz w:val="22"/>
          <w:szCs w:val="22"/>
        </w:rPr>
        <w:t>ekerogo</w:t>
      </w:r>
      <w:r>
        <w:rPr>
          <w:rFonts w:ascii="Century Gothic" w:hAnsi="Century Gothic"/>
          <w:sz w:val="22"/>
          <w:szCs w:val="22"/>
        </w:rPr>
        <w:t xml:space="preserve"> (chair), </w:t>
      </w:r>
      <w:r w:rsidR="00F97074">
        <w:rPr>
          <w:rFonts w:ascii="Century Gothic" w:hAnsi="Century Gothic"/>
          <w:i/>
          <w:iCs/>
          <w:sz w:val="22"/>
          <w:szCs w:val="22"/>
        </w:rPr>
        <w:t>egetabu</w:t>
      </w:r>
      <w:r>
        <w:rPr>
          <w:rFonts w:ascii="Century Gothic" w:hAnsi="Century Gothic"/>
          <w:sz w:val="22"/>
          <w:szCs w:val="22"/>
        </w:rPr>
        <w:t xml:space="preserve"> (book), </w:t>
      </w:r>
      <w:r w:rsidR="00F97074">
        <w:rPr>
          <w:rFonts w:ascii="Century Gothic" w:hAnsi="Century Gothic"/>
          <w:i/>
          <w:iCs/>
          <w:sz w:val="22"/>
          <w:szCs w:val="22"/>
        </w:rPr>
        <w:t>ekeegwa</w:t>
      </w:r>
      <w:r>
        <w:rPr>
          <w:rFonts w:ascii="Century Gothic" w:hAnsi="Century Gothic"/>
          <w:sz w:val="22"/>
          <w:szCs w:val="22"/>
        </w:rPr>
        <w:t xml:space="preserve"> (gift)</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Illustrative Examples:</w:t>
      </w:r>
    </w:p>
    <w:p w:rsidR="00876D69" w:rsidRDefault="00394F7F" w:rsidP="0072215F">
      <w:pPr>
        <w:pStyle w:val="NormalWeb"/>
        <w:numPr>
          <w:ilvl w:val="0"/>
          <w:numId w:val="65"/>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"The cat sat on the chair." → </w:t>
      </w:r>
      <w:r w:rsidR="00F97074">
        <w:rPr>
          <w:rFonts w:ascii="Century Gothic" w:hAnsi="Century Gothic"/>
          <w:i/>
          <w:iCs/>
          <w:sz w:val="22"/>
          <w:szCs w:val="22"/>
        </w:rPr>
        <w:t>Ekebusi egiasaransete ase ekerogo.</w:t>
      </w:r>
    </w:p>
    <w:p w:rsidR="00876D69" w:rsidRDefault="00394F7F" w:rsidP="0072215F">
      <w:pPr>
        <w:pStyle w:val="NormalWeb"/>
        <w:numPr>
          <w:ilvl w:val="0"/>
          <w:numId w:val="65"/>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"She read a book." → </w:t>
      </w:r>
      <w:r w:rsidR="00F97074">
        <w:rPr>
          <w:rFonts w:ascii="Century Gothic" w:hAnsi="Century Gothic"/>
          <w:i/>
          <w:iCs/>
          <w:sz w:val="22"/>
          <w:szCs w:val="22"/>
        </w:rPr>
        <w:t>Ere nasomete egetabu.</w:t>
      </w:r>
    </w:p>
    <w:p w:rsidR="00876D69" w:rsidRDefault="00050C5F" w:rsidP="0072215F">
      <w:pPr>
        <w:pStyle w:val="NormalWeb"/>
        <w:numPr>
          <w:ilvl w:val="0"/>
          <w:numId w:val="65"/>
        </w:numPr>
        <w:spacing w:before="220" w:beforeAutospacing="0" w:after="0" w:afterAutospacing="0"/>
        <w:ind w:right="523"/>
        <w:rPr>
          <w:rFonts w:ascii="Century Gothic" w:hAnsi="Century Gothic"/>
          <w:sz w:val="22"/>
          <w:szCs w:val="22"/>
        </w:rPr>
      </w:pPr>
      <w:r>
        <w:rPr>
          <w:rFonts w:ascii="Century Gothic" w:hAnsi="Century Gothic"/>
          <w:sz w:val="22"/>
          <w:szCs w:val="22"/>
        </w:rPr>
        <w:t>"Nyabuto gave Makori</w:t>
      </w:r>
      <w:r w:rsidR="00394F7F">
        <w:rPr>
          <w:rFonts w:ascii="Century Gothic" w:hAnsi="Century Gothic"/>
          <w:sz w:val="22"/>
          <w:szCs w:val="22"/>
        </w:rPr>
        <w:t xml:space="preserve"> a gift." → </w:t>
      </w:r>
      <w:r>
        <w:rPr>
          <w:rFonts w:ascii="Century Gothic" w:hAnsi="Century Gothic"/>
          <w:i/>
          <w:iCs/>
          <w:sz w:val="22"/>
          <w:szCs w:val="22"/>
        </w:rPr>
        <w:t>Nyabuto namoete Makori ekeegwa.</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Variations &amp; Structural Considerations:</w:t>
      </w:r>
    </w:p>
    <w:p w:rsidR="00876D69" w:rsidRDefault="00394F7F" w:rsidP="0072215F">
      <w:pPr>
        <w:pStyle w:val="NormalWeb"/>
        <w:numPr>
          <w:ilvl w:val="0"/>
          <w:numId w:val="66"/>
        </w:numPr>
        <w:spacing w:before="220" w:beforeAutospacing="0" w:after="0" w:afterAutospacing="0"/>
        <w:ind w:right="523"/>
        <w:rPr>
          <w:rFonts w:ascii="Century Gothic" w:hAnsi="Century Gothic"/>
          <w:sz w:val="22"/>
          <w:szCs w:val="22"/>
        </w:rPr>
      </w:pPr>
      <w:r>
        <w:rPr>
          <w:rFonts w:ascii="Century Gothic" w:hAnsi="Century Gothic"/>
          <w:b/>
          <w:bCs/>
          <w:sz w:val="22"/>
          <w:szCs w:val="22"/>
        </w:rPr>
        <w:t>Auxiliary verbs</w:t>
      </w:r>
      <w:r>
        <w:rPr>
          <w:rFonts w:ascii="Century Gothic" w:hAnsi="Century Gothic"/>
          <w:sz w:val="22"/>
          <w:szCs w:val="22"/>
        </w:rPr>
        <w:t xml:space="preserve"> may precede main verbs without disrupting SVO (e.g., </w:t>
      </w:r>
      <w:r w:rsidR="00050C5F">
        <w:rPr>
          <w:rFonts w:ascii="Century Gothic" w:hAnsi="Century Gothic"/>
          <w:i/>
          <w:iCs/>
          <w:sz w:val="22"/>
          <w:szCs w:val="22"/>
        </w:rPr>
        <w:t>Ere ngocha arenge</w:t>
      </w:r>
      <w:r>
        <w:rPr>
          <w:rFonts w:ascii="Century Gothic" w:hAnsi="Century Gothic"/>
          <w:sz w:val="22"/>
          <w:szCs w:val="22"/>
        </w:rPr>
        <w:t xml:space="preserve"> – He was coming).</w:t>
      </w:r>
    </w:p>
    <w:p w:rsidR="00876D69" w:rsidRDefault="00394F7F" w:rsidP="0072215F">
      <w:pPr>
        <w:pStyle w:val="NormalWeb"/>
        <w:numPr>
          <w:ilvl w:val="0"/>
          <w:numId w:val="66"/>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Common auxiliaries: </w:t>
      </w:r>
      <w:r w:rsidR="00050C5F">
        <w:rPr>
          <w:rFonts w:ascii="Century Gothic" w:hAnsi="Century Gothic"/>
          <w:i/>
          <w:iCs/>
          <w:sz w:val="22"/>
          <w:szCs w:val="22"/>
        </w:rPr>
        <w:t>ne</w:t>
      </w:r>
      <w:r>
        <w:rPr>
          <w:rFonts w:ascii="Century Gothic" w:hAnsi="Century Gothic"/>
          <w:sz w:val="22"/>
          <w:szCs w:val="22"/>
        </w:rPr>
        <w:t xml:space="preserve"> (is), </w:t>
      </w:r>
      <w:r w:rsidR="00050C5F">
        <w:rPr>
          <w:rFonts w:ascii="Century Gothic" w:hAnsi="Century Gothic"/>
          <w:i/>
          <w:iCs/>
          <w:sz w:val="22"/>
          <w:szCs w:val="22"/>
        </w:rPr>
        <w:t>ngocha</w:t>
      </w:r>
      <w:r>
        <w:rPr>
          <w:rFonts w:ascii="Century Gothic" w:hAnsi="Century Gothic"/>
          <w:sz w:val="22"/>
          <w:szCs w:val="22"/>
        </w:rPr>
        <w:t xml:space="preserve"> (was), </w:t>
      </w:r>
      <w:r w:rsidR="00050C5F">
        <w:rPr>
          <w:rFonts w:ascii="Century Gothic" w:hAnsi="Century Gothic"/>
          <w:i/>
          <w:iCs/>
          <w:sz w:val="22"/>
          <w:szCs w:val="22"/>
        </w:rPr>
        <w:t>gokora</w:t>
      </w:r>
      <w:r w:rsidR="00050C5F">
        <w:rPr>
          <w:rFonts w:ascii="Century Gothic" w:hAnsi="Century Gothic"/>
          <w:sz w:val="22"/>
          <w:szCs w:val="22"/>
        </w:rPr>
        <w:t xml:space="preserve"> (do/does),-beire</w:t>
      </w:r>
      <w:r>
        <w:rPr>
          <w:rFonts w:ascii="Century Gothic" w:hAnsi="Century Gothic"/>
          <w:i/>
          <w:iCs/>
          <w:sz w:val="22"/>
          <w:szCs w:val="22"/>
        </w:rPr>
        <w:t>i</w:t>
      </w:r>
      <w:r>
        <w:rPr>
          <w:rFonts w:ascii="Century Gothic" w:hAnsi="Century Gothic"/>
          <w:sz w:val="22"/>
          <w:szCs w:val="22"/>
        </w:rPr>
        <w:t xml:space="preserve"> (have).</w:t>
      </w:r>
    </w:p>
    <w:p w:rsidR="00876D69" w:rsidRDefault="00394F7F" w:rsidP="0072215F">
      <w:pPr>
        <w:pStyle w:val="NormalWeb"/>
        <w:numPr>
          <w:ilvl w:val="0"/>
          <w:numId w:val="66"/>
        </w:numPr>
        <w:spacing w:before="220" w:beforeAutospacing="0" w:after="0" w:afterAutospacing="0"/>
        <w:ind w:right="523"/>
        <w:rPr>
          <w:rFonts w:ascii="Century Gothic" w:hAnsi="Century Gothic"/>
          <w:sz w:val="22"/>
          <w:szCs w:val="22"/>
        </w:rPr>
      </w:pPr>
      <w:r>
        <w:rPr>
          <w:rFonts w:ascii="Century Gothic" w:hAnsi="Century Gothic"/>
          <w:b/>
          <w:bCs/>
          <w:sz w:val="22"/>
          <w:szCs w:val="22"/>
        </w:rPr>
        <w:t>Questions:</w:t>
      </w:r>
      <w:r>
        <w:rPr>
          <w:rFonts w:ascii="Century Gothic" w:hAnsi="Century Gothic"/>
          <w:sz w:val="22"/>
          <w:szCs w:val="22"/>
        </w:rPr>
        <w:t xml:space="preserve"> Auxiliary verbs can precede subjects for yes/no questions.</w:t>
      </w:r>
      <w:r>
        <w:rPr>
          <w:rFonts w:ascii="Century Gothic" w:hAnsi="Century Gothic"/>
          <w:sz w:val="22"/>
          <w:szCs w:val="22"/>
        </w:rPr>
        <w:br/>
        <w:t xml:space="preserve">E.g., "Did she read the book?" → </w:t>
      </w:r>
      <w:r w:rsidR="00050C5F">
        <w:rPr>
          <w:rFonts w:ascii="Century Gothic" w:hAnsi="Century Gothic"/>
          <w:i/>
          <w:iCs/>
          <w:sz w:val="22"/>
          <w:szCs w:val="22"/>
        </w:rPr>
        <w:t>Ere nasomete egetabu</w:t>
      </w:r>
      <w:r>
        <w:rPr>
          <w:rFonts w:ascii="Century Gothic" w:hAnsi="Century Gothic"/>
          <w:i/>
          <w:iCs/>
          <w:sz w:val="22"/>
          <w:szCs w:val="22"/>
        </w:rPr>
        <w:t>?</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Linguistic Observations:</w:t>
      </w:r>
    </w:p>
    <w:p w:rsidR="00876D69" w:rsidRDefault="00050C5F" w:rsidP="0072215F">
      <w:pPr>
        <w:pStyle w:val="NormalWeb"/>
        <w:numPr>
          <w:ilvl w:val="0"/>
          <w:numId w:val="67"/>
        </w:numPr>
        <w:spacing w:before="220" w:beforeAutospacing="0" w:after="0" w:afterAutospacing="0"/>
        <w:ind w:right="523"/>
        <w:rPr>
          <w:rFonts w:ascii="Century Gothic" w:hAnsi="Century Gothic"/>
          <w:sz w:val="22"/>
          <w:szCs w:val="22"/>
        </w:rPr>
      </w:pPr>
      <w:r>
        <w:rPr>
          <w:rFonts w:ascii="Century Gothic" w:hAnsi="Century Gothic"/>
          <w:sz w:val="22"/>
          <w:szCs w:val="22"/>
        </w:rPr>
        <w:t>Ekegusii</w:t>
      </w:r>
      <w:r w:rsidR="00394F7F">
        <w:rPr>
          <w:rFonts w:ascii="Century Gothic" w:hAnsi="Century Gothic"/>
          <w:sz w:val="22"/>
          <w:szCs w:val="22"/>
        </w:rPr>
        <w:t xml:space="preserve"> maintains a largely rigid yet adaptable SVO syntax ensuring clarity.</w:t>
      </w:r>
    </w:p>
    <w:p w:rsidR="00876D69" w:rsidRDefault="00394F7F" w:rsidP="0072215F">
      <w:pPr>
        <w:pStyle w:val="NormalWeb"/>
        <w:numPr>
          <w:ilvl w:val="0"/>
          <w:numId w:val="67"/>
        </w:numPr>
        <w:spacing w:before="220" w:beforeAutospacing="0" w:after="0" w:afterAutospacing="0"/>
        <w:ind w:right="523"/>
        <w:rPr>
          <w:rFonts w:ascii="Century Gothic" w:hAnsi="Century Gothic"/>
          <w:sz w:val="22"/>
          <w:szCs w:val="22"/>
        </w:rPr>
      </w:pPr>
      <w:r>
        <w:rPr>
          <w:rFonts w:ascii="Century Gothic" w:hAnsi="Century Gothic"/>
          <w:sz w:val="22"/>
          <w:szCs w:val="22"/>
        </w:rPr>
        <w:t>SVO order explicitly marks agent, action, and target for precise communication.</w:t>
      </w:r>
    </w:p>
    <w:p w:rsidR="00876D69" w:rsidRDefault="00394F7F" w:rsidP="0072215F">
      <w:pPr>
        <w:pStyle w:val="NormalWeb"/>
        <w:numPr>
          <w:ilvl w:val="0"/>
          <w:numId w:val="67"/>
        </w:numPr>
        <w:spacing w:before="220" w:beforeAutospacing="0" w:after="0" w:afterAutospacing="0"/>
        <w:ind w:right="523"/>
        <w:rPr>
          <w:rFonts w:ascii="Century Gothic" w:hAnsi="Century Gothic"/>
          <w:sz w:val="22"/>
          <w:szCs w:val="22"/>
        </w:rPr>
      </w:pPr>
      <w:r>
        <w:rPr>
          <w:rFonts w:ascii="Century Gothic" w:hAnsi="Century Gothic"/>
          <w:sz w:val="22"/>
          <w:szCs w:val="22"/>
        </w:rPr>
        <w:t>Tense and aspect markers integrate smoothly without altering core order.</w:t>
      </w:r>
    </w:p>
    <w:p w:rsidR="00876D69" w:rsidRDefault="00394F7F" w:rsidP="0072215F">
      <w:pPr>
        <w:pStyle w:val="NormalWeb"/>
        <w:numPr>
          <w:ilvl w:val="0"/>
          <w:numId w:val="67"/>
        </w:numPr>
        <w:spacing w:before="220" w:beforeAutospacing="0" w:after="0" w:afterAutospacing="0"/>
        <w:ind w:right="523"/>
        <w:rPr>
          <w:rFonts w:ascii="Century Gothic" w:hAnsi="Century Gothic"/>
          <w:sz w:val="22"/>
          <w:szCs w:val="22"/>
        </w:rPr>
      </w:pPr>
      <w:r>
        <w:rPr>
          <w:rFonts w:ascii="Century Gothic" w:hAnsi="Century Gothic"/>
          <w:sz w:val="22"/>
          <w:szCs w:val="22"/>
        </w:rPr>
        <w:t>Adverbs, modifiers, and clauses enrich semantics without compromising sentence structure.</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 xml:space="preserve">The Direct Complement </w:t>
      </w:r>
    </w:p>
    <w:p w:rsidR="00876D69" w:rsidRDefault="00394F7F" w:rsidP="0072215F">
      <w:pPr>
        <w:pStyle w:val="NormalWeb"/>
        <w:numPr>
          <w:ilvl w:val="0"/>
          <w:numId w:val="68"/>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Core Role:</w:t>
      </w:r>
    </w:p>
    <w:p w:rsidR="00876D69" w:rsidRDefault="00394F7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sz w:val="22"/>
          <w:szCs w:val="22"/>
        </w:rPr>
        <w:t>The complement is the sentence element directly receiving the verb’s action.</w:t>
      </w:r>
    </w:p>
    <w:p w:rsidR="00876D69" w:rsidRDefault="00394F7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sz w:val="22"/>
          <w:szCs w:val="22"/>
        </w:rPr>
        <w:t>Primarily appears as the direct object completing transitive verbs’ meaning.</w:t>
      </w:r>
    </w:p>
    <w:p w:rsidR="00876D69" w:rsidRDefault="00394F7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sz w:val="22"/>
          <w:szCs w:val="22"/>
        </w:rPr>
        <w:t>Essential for semantic completeness; without it, the clause is incomplete or ambiguous.</w:t>
      </w:r>
    </w:p>
    <w:p w:rsidR="00876D69" w:rsidRDefault="00394F7F" w:rsidP="0072215F">
      <w:pPr>
        <w:pStyle w:val="NormalWeb"/>
        <w:numPr>
          <w:ilvl w:val="0"/>
          <w:numId w:val="68"/>
        </w:numPr>
        <w:spacing w:before="220" w:beforeAutospacing="0" w:after="0" w:afterAutospacing="0"/>
        <w:ind w:right="523"/>
        <w:rPr>
          <w:rFonts w:ascii="Century Gothic" w:hAnsi="Century Gothic"/>
          <w:sz w:val="22"/>
          <w:szCs w:val="22"/>
        </w:rPr>
      </w:pPr>
      <w:r>
        <w:rPr>
          <w:rFonts w:ascii="Century Gothic" w:hAnsi="Century Gothic"/>
          <w:b/>
          <w:bCs/>
          <w:sz w:val="22"/>
          <w:szCs w:val="22"/>
        </w:rPr>
        <w:t>Key Characteristic:</w:t>
      </w:r>
    </w:p>
    <w:p w:rsidR="00876D69" w:rsidRDefault="00394F7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Action passes </w:t>
      </w:r>
      <w:r>
        <w:rPr>
          <w:rFonts w:ascii="Century Gothic" w:hAnsi="Century Gothic"/>
          <w:i/>
          <w:iCs/>
          <w:sz w:val="22"/>
          <w:szCs w:val="22"/>
        </w:rPr>
        <w:t>directly</w:t>
      </w:r>
      <w:r>
        <w:rPr>
          <w:rFonts w:ascii="Century Gothic" w:hAnsi="Century Gothic"/>
          <w:sz w:val="22"/>
          <w:szCs w:val="22"/>
        </w:rPr>
        <w:t xml:space="preserve"> from verb to complement, illustrating tight verb-object unity.</w:t>
      </w:r>
    </w:p>
    <w:p w:rsidR="00876D69" w:rsidRDefault="00394F7F" w:rsidP="0072215F">
      <w:pPr>
        <w:pStyle w:val="NormalWeb"/>
        <w:numPr>
          <w:ilvl w:val="0"/>
          <w:numId w:val="68"/>
        </w:numPr>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Structural Formula:</w:t>
      </w:r>
    </w:p>
    <w:p w:rsidR="00876D69" w:rsidRDefault="00394F7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sz w:val="22"/>
          <w:szCs w:val="22"/>
        </w:rPr>
        <w:t>Subject + Verb + Complement (Object) — conforming to strict SVO order.</w:t>
      </w:r>
    </w:p>
    <w:p w:rsidR="00876D69" w:rsidRDefault="00394F7F" w:rsidP="0072215F">
      <w:pPr>
        <w:pStyle w:val="NormalWeb"/>
        <w:numPr>
          <w:ilvl w:val="0"/>
          <w:numId w:val="68"/>
        </w:numPr>
        <w:spacing w:before="220" w:beforeAutospacing="0" w:after="0" w:afterAutospacing="0"/>
        <w:ind w:right="523"/>
        <w:rPr>
          <w:rFonts w:ascii="Century Gothic" w:hAnsi="Century Gothic"/>
          <w:sz w:val="22"/>
          <w:szCs w:val="22"/>
        </w:rPr>
      </w:pPr>
      <w:r>
        <w:rPr>
          <w:rFonts w:ascii="Century Gothic" w:hAnsi="Century Gothic"/>
          <w:b/>
          <w:bCs/>
          <w:sz w:val="22"/>
          <w:szCs w:val="22"/>
        </w:rPr>
        <w:t>Illustrative Examples:</w:t>
      </w:r>
    </w:p>
    <w:p w:rsidR="00876D69" w:rsidRDefault="00050C5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sz w:val="22"/>
          <w:szCs w:val="22"/>
        </w:rPr>
        <w:t>Nyabuto egabutorete omote--Nyabuto</w:t>
      </w:r>
      <w:r w:rsidR="00394F7F">
        <w:rPr>
          <w:rFonts w:ascii="Century Gothic" w:hAnsi="Century Gothic"/>
          <w:sz w:val="22"/>
          <w:szCs w:val="22"/>
        </w:rPr>
        <w:t xml:space="preserve"> cuts the tree (tree directly affected).</w:t>
      </w:r>
    </w:p>
    <w:p w:rsidR="00876D69" w:rsidRDefault="00050C5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i/>
          <w:iCs/>
          <w:sz w:val="22"/>
          <w:szCs w:val="22"/>
        </w:rPr>
        <w:t>Nyabuto obonyansi abogoreti</w:t>
      </w:r>
      <w:r>
        <w:rPr>
          <w:rFonts w:ascii="Century Gothic" w:hAnsi="Century Gothic"/>
          <w:sz w:val="22"/>
          <w:szCs w:val="22"/>
        </w:rPr>
        <w:t xml:space="preserve"> — Nyabuto</w:t>
      </w:r>
      <w:r w:rsidR="00394F7F">
        <w:rPr>
          <w:rFonts w:ascii="Century Gothic" w:hAnsi="Century Gothic"/>
          <w:sz w:val="22"/>
          <w:szCs w:val="22"/>
        </w:rPr>
        <w:t xml:space="preserve"> carries grass (grass is carried).</w:t>
      </w:r>
    </w:p>
    <w:p w:rsidR="00876D69" w:rsidRDefault="00050C5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i/>
          <w:iCs/>
          <w:sz w:val="22"/>
          <w:szCs w:val="22"/>
        </w:rPr>
        <w:t>Nyabuto na Makori n’obokima bakori</w:t>
      </w:r>
      <w:r>
        <w:rPr>
          <w:rFonts w:ascii="Century Gothic" w:hAnsi="Century Gothic"/>
          <w:sz w:val="22"/>
          <w:szCs w:val="22"/>
        </w:rPr>
        <w:t xml:space="preserve"> — Nyabuto and Makori</w:t>
      </w:r>
      <w:r w:rsidR="00394F7F">
        <w:rPr>
          <w:rFonts w:ascii="Century Gothic" w:hAnsi="Century Gothic"/>
          <w:sz w:val="22"/>
          <w:szCs w:val="22"/>
        </w:rPr>
        <w:t xml:space="preserve"> eat ugali (shared action, single object).</w:t>
      </w:r>
    </w:p>
    <w:p w:rsidR="00876D69" w:rsidRDefault="00050C5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i/>
          <w:iCs/>
          <w:sz w:val="22"/>
          <w:szCs w:val="22"/>
        </w:rPr>
        <w:t>Makori oigoire omorangu</w:t>
      </w:r>
      <w:r>
        <w:rPr>
          <w:rFonts w:ascii="Century Gothic" w:hAnsi="Century Gothic"/>
          <w:sz w:val="22"/>
          <w:szCs w:val="22"/>
        </w:rPr>
        <w:t xml:space="preserve"> — Makori</w:t>
      </w:r>
      <w:r w:rsidR="00394F7F">
        <w:rPr>
          <w:rFonts w:ascii="Century Gothic" w:hAnsi="Century Gothic"/>
          <w:sz w:val="22"/>
          <w:szCs w:val="22"/>
        </w:rPr>
        <w:t xml:space="preserve"> opens the door (door is acted upon).</w:t>
      </w:r>
    </w:p>
    <w:p w:rsidR="00876D69" w:rsidRDefault="00050C5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i/>
          <w:iCs/>
          <w:sz w:val="22"/>
          <w:szCs w:val="22"/>
        </w:rPr>
        <w:t>Nyabuto osiekire omorangu</w:t>
      </w:r>
      <w:r>
        <w:rPr>
          <w:rFonts w:ascii="Century Gothic" w:hAnsi="Century Gothic"/>
          <w:sz w:val="22"/>
          <w:szCs w:val="22"/>
        </w:rPr>
        <w:t>— Nyabuto</w:t>
      </w:r>
      <w:r w:rsidR="00394F7F">
        <w:rPr>
          <w:rFonts w:ascii="Century Gothic" w:hAnsi="Century Gothic"/>
          <w:sz w:val="22"/>
          <w:szCs w:val="22"/>
        </w:rPr>
        <w:t xml:space="preserve"> closes the door (door again receives action).</w:t>
      </w:r>
    </w:p>
    <w:p w:rsidR="00876D69" w:rsidRDefault="00394F7F" w:rsidP="0072215F">
      <w:pPr>
        <w:pStyle w:val="NormalWeb"/>
        <w:numPr>
          <w:ilvl w:val="0"/>
          <w:numId w:val="68"/>
        </w:numPr>
        <w:spacing w:before="220" w:beforeAutospacing="0" w:after="0" w:afterAutospacing="0"/>
        <w:ind w:right="523"/>
        <w:rPr>
          <w:rFonts w:ascii="Century Gothic" w:hAnsi="Century Gothic"/>
          <w:sz w:val="22"/>
          <w:szCs w:val="22"/>
        </w:rPr>
      </w:pPr>
      <w:r>
        <w:rPr>
          <w:rFonts w:ascii="Century Gothic" w:hAnsi="Century Gothic"/>
          <w:b/>
          <w:bCs/>
          <w:sz w:val="22"/>
          <w:szCs w:val="22"/>
        </w:rPr>
        <w:t>Syntactic Importance:</w:t>
      </w:r>
    </w:p>
    <w:p w:rsidR="00876D69" w:rsidRDefault="00394F7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sz w:val="22"/>
          <w:szCs w:val="22"/>
        </w:rPr>
        <w:t>Complement is indispensable for transitive verbs’ valency and grammatical integrity.</w:t>
      </w:r>
    </w:p>
    <w:p w:rsidR="00876D69" w:rsidRDefault="00394F7F" w:rsidP="0072215F">
      <w:pPr>
        <w:pStyle w:val="NormalWeb"/>
        <w:numPr>
          <w:ilvl w:val="0"/>
          <w:numId w:val="68"/>
        </w:numPr>
        <w:spacing w:before="220" w:beforeAutospacing="0" w:after="0" w:afterAutospacing="0"/>
        <w:ind w:right="523"/>
        <w:rPr>
          <w:rFonts w:ascii="Century Gothic" w:hAnsi="Century Gothic"/>
          <w:sz w:val="22"/>
          <w:szCs w:val="22"/>
        </w:rPr>
      </w:pPr>
      <w:r>
        <w:rPr>
          <w:rFonts w:ascii="Century Gothic" w:hAnsi="Century Gothic"/>
          <w:b/>
          <w:bCs/>
          <w:sz w:val="22"/>
          <w:szCs w:val="22"/>
        </w:rPr>
        <w:t>Semantic Function:</w:t>
      </w:r>
    </w:p>
    <w:p w:rsidR="00876D69" w:rsidRDefault="00394F7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sz w:val="22"/>
          <w:szCs w:val="22"/>
        </w:rPr>
        <w:t>Answers “What is the verb acting upon?”</w:t>
      </w:r>
    </w:p>
    <w:p w:rsidR="00876D69" w:rsidRDefault="00394F7F" w:rsidP="0072215F">
      <w:pPr>
        <w:pStyle w:val="NormalWeb"/>
        <w:numPr>
          <w:ilvl w:val="1"/>
          <w:numId w:val="68"/>
        </w:numPr>
        <w:spacing w:before="220" w:beforeAutospacing="0" w:after="0" w:afterAutospacing="0"/>
        <w:ind w:right="523"/>
        <w:rPr>
          <w:rFonts w:ascii="Century Gothic" w:hAnsi="Century Gothic"/>
          <w:sz w:val="22"/>
          <w:szCs w:val="22"/>
        </w:rPr>
      </w:pPr>
      <w:r>
        <w:rPr>
          <w:rFonts w:ascii="Century Gothic" w:hAnsi="Century Gothic"/>
          <w:sz w:val="22"/>
          <w:szCs w:val="22"/>
        </w:rPr>
        <w:t>Provides clarity, precision, and defines verb scope.</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The Indirect Complement</w:t>
      </w:r>
    </w:p>
    <w:p w:rsidR="00876D69" w:rsidRDefault="00394F7F" w:rsidP="0072215F">
      <w:pPr>
        <w:pStyle w:val="NormalWeb"/>
        <w:numPr>
          <w:ilvl w:val="0"/>
          <w:numId w:val="69"/>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Function:</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Marks recipient or beneficiary, not the direct object.</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Mediates relationship between agent (subject) and theme (object).</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Common in transfer, communication, or exchange verbs.</w:t>
      </w:r>
    </w:p>
    <w:p w:rsidR="00876D69" w:rsidRDefault="00394F7F" w:rsidP="0072215F">
      <w:pPr>
        <w:pStyle w:val="NormalWeb"/>
        <w:numPr>
          <w:ilvl w:val="0"/>
          <w:numId w:val="69"/>
        </w:numPr>
        <w:spacing w:before="220" w:beforeAutospacing="0" w:after="0" w:afterAutospacing="0"/>
        <w:ind w:right="523"/>
        <w:rPr>
          <w:rFonts w:ascii="Century Gothic" w:hAnsi="Century Gothic"/>
          <w:sz w:val="22"/>
          <w:szCs w:val="22"/>
        </w:rPr>
      </w:pPr>
      <w:r>
        <w:rPr>
          <w:rFonts w:ascii="Century Gothic" w:hAnsi="Century Gothic"/>
          <w:b/>
          <w:bCs/>
          <w:sz w:val="22"/>
          <w:szCs w:val="22"/>
        </w:rPr>
        <w:t>Structural Pattern:</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Subject + Verb + Indirect Complement (R</w:t>
      </w:r>
      <w:r w:rsidR="00050C5F">
        <w:rPr>
          <w:rFonts w:ascii="Century Gothic" w:hAnsi="Century Gothic"/>
          <w:sz w:val="22"/>
          <w:szCs w:val="22"/>
        </w:rPr>
        <w:t>ecipient) + Direct Object (Koegwa</w:t>
      </w:r>
      <w:r>
        <w:rPr>
          <w:rFonts w:ascii="Century Gothic" w:hAnsi="Century Gothic"/>
          <w:sz w:val="22"/>
          <w:szCs w:val="22"/>
        </w:rPr>
        <w:t xml:space="preserve"> Given).</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Indirect complement answers: “To whom?” or “For whom?”</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Direct object answers: “What?”</w:t>
      </w:r>
    </w:p>
    <w:p w:rsidR="00876D69" w:rsidRDefault="00394F7F" w:rsidP="0072215F">
      <w:pPr>
        <w:pStyle w:val="NormalWeb"/>
        <w:numPr>
          <w:ilvl w:val="0"/>
          <w:numId w:val="69"/>
        </w:numPr>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Key Characteristics:</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Dual-object constructions involving recipient and item.</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Verbs often imply transfer (e.g., </w:t>
      </w:r>
      <w:r w:rsidR="00050C5F">
        <w:rPr>
          <w:rFonts w:ascii="Century Gothic" w:hAnsi="Century Gothic"/>
          <w:i/>
          <w:iCs/>
          <w:sz w:val="22"/>
          <w:szCs w:val="22"/>
        </w:rPr>
        <w:t>-enana</w:t>
      </w:r>
      <w:r>
        <w:rPr>
          <w:rFonts w:ascii="Century Gothic" w:hAnsi="Century Gothic"/>
          <w:sz w:val="22"/>
          <w:szCs w:val="22"/>
        </w:rPr>
        <w:t xml:space="preserve"> - give, </w:t>
      </w:r>
      <w:r w:rsidR="00050C5F">
        <w:rPr>
          <w:rFonts w:ascii="Century Gothic" w:hAnsi="Century Gothic"/>
          <w:i/>
          <w:iCs/>
          <w:sz w:val="22"/>
          <w:szCs w:val="22"/>
        </w:rPr>
        <w:t>-egwa/bwata</w:t>
      </w:r>
      <w:r>
        <w:rPr>
          <w:rFonts w:ascii="Century Gothic" w:hAnsi="Century Gothic"/>
          <w:sz w:val="22"/>
          <w:szCs w:val="22"/>
        </w:rPr>
        <w:t xml:space="preserve"> - receive, </w:t>
      </w:r>
      <w:r w:rsidR="00050C5F">
        <w:rPr>
          <w:rFonts w:ascii="Century Gothic" w:hAnsi="Century Gothic"/>
          <w:i/>
          <w:iCs/>
          <w:sz w:val="22"/>
          <w:szCs w:val="22"/>
        </w:rPr>
        <w:t>-tebia</w:t>
      </w:r>
      <w:r>
        <w:rPr>
          <w:rFonts w:ascii="Century Gothic" w:hAnsi="Century Gothic"/>
          <w:sz w:val="22"/>
          <w:szCs w:val="22"/>
        </w:rPr>
        <w:t xml:space="preserve"> - tell).</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Word order critical to clarify roles of giver/receiver and item.</w:t>
      </w:r>
    </w:p>
    <w:p w:rsidR="00876D69" w:rsidRDefault="00394F7F" w:rsidP="0072215F">
      <w:pPr>
        <w:pStyle w:val="NormalWeb"/>
        <w:numPr>
          <w:ilvl w:val="0"/>
          <w:numId w:val="69"/>
        </w:numPr>
        <w:spacing w:before="220" w:beforeAutospacing="0" w:after="0" w:afterAutospacing="0"/>
        <w:ind w:right="523"/>
        <w:rPr>
          <w:rFonts w:ascii="Century Gothic" w:hAnsi="Century Gothic"/>
          <w:sz w:val="22"/>
          <w:szCs w:val="22"/>
        </w:rPr>
      </w:pPr>
      <w:r>
        <w:rPr>
          <w:rFonts w:ascii="Century Gothic" w:hAnsi="Century Gothic"/>
          <w:b/>
          <w:bCs/>
          <w:sz w:val="22"/>
          <w:szCs w:val="22"/>
        </w:rPr>
        <w:t>Examples:</w:t>
      </w:r>
    </w:p>
    <w:p w:rsidR="00876D69" w:rsidRDefault="00050C5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i/>
          <w:iCs/>
          <w:sz w:val="22"/>
          <w:szCs w:val="22"/>
        </w:rPr>
        <w:t>Nyabuto omoire Makori enyimbo</w:t>
      </w:r>
      <w:r>
        <w:rPr>
          <w:rFonts w:ascii="Century Gothic" w:hAnsi="Century Gothic"/>
          <w:sz w:val="22"/>
          <w:szCs w:val="22"/>
        </w:rPr>
        <w:t xml:space="preserve"> — Nyabuto</w:t>
      </w:r>
      <w:r w:rsidR="00394F7F">
        <w:rPr>
          <w:rFonts w:ascii="Century Gothic" w:hAnsi="Century Gothic"/>
          <w:sz w:val="22"/>
          <w:szCs w:val="22"/>
        </w:rPr>
        <w:t xml:space="preserve"> gives </w:t>
      </w:r>
      <w:r>
        <w:rPr>
          <w:rFonts w:ascii="Century Gothic" w:hAnsi="Century Gothic"/>
          <w:sz w:val="22"/>
          <w:szCs w:val="22"/>
        </w:rPr>
        <w:t>Makori</w:t>
      </w:r>
      <w:r w:rsidR="00394F7F">
        <w:rPr>
          <w:rFonts w:ascii="Century Gothic" w:hAnsi="Century Gothic"/>
          <w:sz w:val="22"/>
          <w:szCs w:val="22"/>
        </w:rPr>
        <w:t xml:space="preserve"> the stick.</w:t>
      </w:r>
    </w:p>
    <w:p w:rsidR="00876D69" w:rsidRDefault="00050C5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i/>
          <w:iCs/>
          <w:sz w:val="22"/>
          <w:szCs w:val="22"/>
        </w:rPr>
        <w:t>Inche inamoete Makori riuko</w:t>
      </w:r>
      <w:r w:rsidR="00394F7F">
        <w:rPr>
          <w:rFonts w:ascii="Century Gothic" w:hAnsi="Century Gothic"/>
          <w:sz w:val="22"/>
          <w:szCs w:val="22"/>
        </w:rPr>
        <w:t xml:space="preserve"> — I gave Olum the letter.</w:t>
      </w:r>
    </w:p>
    <w:p w:rsidR="00876D69" w:rsidRDefault="00050C5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i/>
          <w:iCs/>
          <w:sz w:val="22"/>
          <w:szCs w:val="22"/>
        </w:rPr>
        <w:t>Omwana oire ng’ina egekabu</w:t>
      </w:r>
      <w:r w:rsidR="00394F7F">
        <w:rPr>
          <w:rFonts w:ascii="Century Gothic" w:hAnsi="Century Gothic"/>
          <w:sz w:val="22"/>
          <w:szCs w:val="22"/>
        </w:rPr>
        <w:t xml:space="preserve"> — Child gives mother a basket (social relational emphasis).</w:t>
      </w:r>
    </w:p>
    <w:p w:rsidR="00876D69" w:rsidRDefault="00050C5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i/>
          <w:iCs/>
          <w:sz w:val="22"/>
          <w:szCs w:val="22"/>
        </w:rPr>
        <w:t>Makori obwatire enyimbo korwa ase Nyabuto</w:t>
      </w:r>
      <w:r w:rsidR="00370B3A">
        <w:rPr>
          <w:rFonts w:ascii="Century Gothic" w:hAnsi="Century Gothic"/>
          <w:sz w:val="22"/>
          <w:szCs w:val="22"/>
        </w:rPr>
        <w:t xml:space="preserve"> — Makori receives stick from Nyabuto</w:t>
      </w:r>
      <w:r w:rsidR="00394F7F">
        <w:rPr>
          <w:rFonts w:ascii="Century Gothic" w:hAnsi="Century Gothic"/>
          <w:sz w:val="22"/>
          <w:szCs w:val="22"/>
        </w:rPr>
        <w:t xml:space="preserve"> (indirect complement with preposition </w:t>
      </w:r>
      <w:r w:rsidR="00370B3A">
        <w:rPr>
          <w:rFonts w:ascii="Century Gothic" w:hAnsi="Century Gothic"/>
          <w:i/>
          <w:iCs/>
          <w:sz w:val="22"/>
          <w:szCs w:val="22"/>
        </w:rPr>
        <w:t>korwa ase</w:t>
      </w:r>
      <w:r w:rsidR="00394F7F">
        <w:rPr>
          <w:rFonts w:ascii="Century Gothic" w:hAnsi="Century Gothic"/>
          <w:sz w:val="22"/>
          <w:szCs w:val="22"/>
        </w:rPr>
        <w:t>).</w:t>
      </w:r>
    </w:p>
    <w:p w:rsidR="00876D69" w:rsidRDefault="00394F7F" w:rsidP="0072215F">
      <w:pPr>
        <w:pStyle w:val="NormalWeb"/>
        <w:numPr>
          <w:ilvl w:val="0"/>
          <w:numId w:val="69"/>
        </w:numPr>
        <w:spacing w:before="220" w:beforeAutospacing="0" w:after="0" w:afterAutospacing="0"/>
        <w:ind w:right="523"/>
        <w:rPr>
          <w:rFonts w:ascii="Century Gothic" w:hAnsi="Century Gothic"/>
          <w:sz w:val="22"/>
          <w:szCs w:val="22"/>
        </w:rPr>
      </w:pPr>
      <w:r>
        <w:rPr>
          <w:rFonts w:ascii="Century Gothic" w:hAnsi="Century Gothic"/>
          <w:b/>
          <w:bCs/>
          <w:sz w:val="22"/>
          <w:szCs w:val="22"/>
        </w:rPr>
        <w:t>Semantic Roles:</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Recipient (final destination), Beneficiary (who benefits), Source (origin in receptive constructions).</w:t>
      </w:r>
    </w:p>
    <w:p w:rsidR="00876D69" w:rsidRDefault="00394F7F" w:rsidP="0072215F">
      <w:pPr>
        <w:pStyle w:val="NormalWeb"/>
        <w:numPr>
          <w:ilvl w:val="0"/>
          <w:numId w:val="69"/>
        </w:numPr>
        <w:spacing w:before="220" w:beforeAutospacing="0" w:after="0" w:afterAutospacing="0"/>
        <w:ind w:right="523"/>
        <w:rPr>
          <w:rFonts w:ascii="Century Gothic" w:hAnsi="Century Gothic"/>
          <w:sz w:val="22"/>
          <w:szCs w:val="22"/>
        </w:rPr>
      </w:pPr>
      <w:r>
        <w:rPr>
          <w:rFonts w:ascii="Century Gothic" w:hAnsi="Century Gothic"/>
          <w:b/>
          <w:bCs/>
          <w:sz w:val="22"/>
          <w:szCs w:val="22"/>
        </w:rPr>
        <w:t>Morphosyntactic Notes:</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Preposition </w:t>
      </w:r>
      <w:r w:rsidR="00370B3A">
        <w:rPr>
          <w:rFonts w:ascii="Century Gothic" w:hAnsi="Century Gothic"/>
          <w:i/>
          <w:iCs/>
          <w:sz w:val="22"/>
          <w:szCs w:val="22"/>
        </w:rPr>
        <w:t>korwa</w:t>
      </w:r>
      <w:r>
        <w:rPr>
          <w:rFonts w:ascii="Century Gothic" w:hAnsi="Century Gothic"/>
          <w:sz w:val="22"/>
          <w:szCs w:val="22"/>
        </w:rPr>
        <w:t xml:space="preserve"> (from) marks indirect complement in reception verbs.</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Indirect complement typically precedes direct object.</w:t>
      </w:r>
    </w:p>
    <w:p w:rsidR="00876D69" w:rsidRDefault="00394F7F" w:rsidP="0072215F">
      <w:pPr>
        <w:pStyle w:val="NormalWeb"/>
        <w:numPr>
          <w:ilvl w:val="1"/>
          <w:numId w:val="69"/>
        </w:numPr>
        <w:spacing w:before="220" w:beforeAutospacing="0" w:after="0" w:afterAutospacing="0"/>
        <w:ind w:right="523"/>
        <w:rPr>
          <w:rFonts w:ascii="Century Gothic" w:hAnsi="Century Gothic"/>
          <w:sz w:val="22"/>
          <w:szCs w:val="22"/>
        </w:rPr>
      </w:pPr>
      <w:r>
        <w:rPr>
          <w:rFonts w:ascii="Century Gothic" w:hAnsi="Century Gothic"/>
          <w:sz w:val="22"/>
          <w:szCs w:val="22"/>
        </w:rPr>
        <w:t>Subject embedded morphologically in verb prefix.</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The Complement of Terminality &amp; Specification</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A. Complement of Terminality</w:t>
      </w:r>
    </w:p>
    <w:p w:rsidR="00876D69" w:rsidRDefault="00394F7F" w:rsidP="0072215F">
      <w:pPr>
        <w:pStyle w:val="NormalWeb"/>
        <w:numPr>
          <w:ilvl w:val="0"/>
          <w:numId w:val="70"/>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w:t>
      </w:r>
    </w:p>
    <w:p w:rsidR="00876D69" w:rsidRDefault="00394F7F" w:rsidP="0072215F">
      <w:pPr>
        <w:pStyle w:val="NormalWeb"/>
        <w:numPr>
          <w:ilvl w:val="1"/>
          <w:numId w:val="70"/>
        </w:numPr>
        <w:spacing w:before="220" w:beforeAutospacing="0" w:after="0" w:afterAutospacing="0"/>
        <w:ind w:right="523"/>
        <w:rPr>
          <w:rFonts w:ascii="Century Gothic" w:hAnsi="Century Gothic"/>
          <w:sz w:val="22"/>
          <w:szCs w:val="22"/>
        </w:rPr>
      </w:pPr>
      <w:r>
        <w:rPr>
          <w:rFonts w:ascii="Century Gothic" w:hAnsi="Century Gothic"/>
          <w:sz w:val="22"/>
          <w:szCs w:val="22"/>
        </w:rPr>
        <w:t>Identifies destination or receiver of the action, marking verb’s endpoint.</w:t>
      </w:r>
    </w:p>
    <w:p w:rsidR="00876D69" w:rsidRDefault="00394F7F" w:rsidP="0072215F">
      <w:pPr>
        <w:pStyle w:val="NormalWeb"/>
        <w:numPr>
          <w:ilvl w:val="0"/>
          <w:numId w:val="70"/>
        </w:numPr>
        <w:spacing w:before="220" w:beforeAutospacing="0" w:after="0" w:afterAutospacing="0"/>
        <w:ind w:right="523"/>
        <w:rPr>
          <w:rFonts w:ascii="Century Gothic" w:hAnsi="Century Gothic"/>
          <w:sz w:val="22"/>
          <w:szCs w:val="22"/>
        </w:rPr>
      </w:pPr>
      <w:r>
        <w:rPr>
          <w:rFonts w:ascii="Century Gothic" w:hAnsi="Century Gothic"/>
          <w:b/>
          <w:bCs/>
          <w:sz w:val="22"/>
          <w:szCs w:val="22"/>
        </w:rPr>
        <w:t>Structure:</w:t>
      </w:r>
    </w:p>
    <w:p w:rsidR="00876D69" w:rsidRDefault="00394F7F" w:rsidP="0072215F">
      <w:pPr>
        <w:pStyle w:val="NormalWeb"/>
        <w:numPr>
          <w:ilvl w:val="1"/>
          <w:numId w:val="70"/>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Subject + Verb + Object + Preposition </w:t>
      </w:r>
      <w:r w:rsidR="00370B3A">
        <w:rPr>
          <w:rFonts w:ascii="Century Gothic" w:hAnsi="Century Gothic"/>
          <w:i/>
          <w:iCs/>
          <w:sz w:val="22"/>
          <w:szCs w:val="22"/>
        </w:rPr>
        <w:t>gochia</w:t>
      </w:r>
      <w:r>
        <w:rPr>
          <w:rFonts w:ascii="Century Gothic" w:hAnsi="Century Gothic"/>
          <w:sz w:val="22"/>
          <w:szCs w:val="22"/>
        </w:rPr>
        <w:t xml:space="preserve"> + Terminal Complement.</w:t>
      </w:r>
    </w:p>
    <w:p w:rsidR="00876D69" w:rsidRDefault="00394F7F" w:rsidP="0072215F">
      <w:pPr>
        <w:pStyle w:val="NormalWeb"/>
        <w:numPr>
          <w:ilvl w:val="0"/>
          <w:numId w:val="70"/>
        </w:numPr>
        <w:spacing w:before="220" w:beforeAutospacing="0" w:after="0" w:afterAutospacing="0"/>
        <w:ind w:right="523"/>
        <w:rPr>
          <w:rFonts w:ascii="Century Gothic" w:hAnsi="Century Gothic"/>
          <w:sz w:val="22"/>
          <w:szCs w:val="22"/>
        </w:rPr>
      </w:pPr>
      <w:r>
        <w:rPr>
          <w:rFonts w:ascii="Century Gothic" w:hAnsi="Century Gothic"/>
          <w:b/>
          <w:bCs/>
          <w:sz w:val="22"/>
          <w:szCs w:val="22"/>
        </w:rPr>
        <w:t>Features:</w:t>
      </w:r>
    </w:p>
    <w:p w:rsidR="00876D69" w:rsidRDefault="00370B3A" w:rsidP="0072215F">
      <w:pPr>
        <w:pStyle w:val="NormalWeb"/>
        <w:numPr>
          <w:ilvl w:val="1"/>
          <w:numId w:val="70"/>
        </w:numPr>
        <w:spacing w:before="220" w:beforeAutospacing="0" w:after="0" w:afterAutospacing="0"/>
        <w:ind w:right="523"/>
        <w:rPr>
          <w:rFonts w:ascii="Century Gothic" w:hAnsi="Century Gothic"/>
          <w:sz w:val="22"/>
          <w:szCs w:val="22"/>
        </w:rPr>
      </w:pPr>
      <w:r>
        <w:rPr>
          <w:rFonts w:ascii="Century Gothic" w:hAnsi="Century Gothic"/>
          <w:i/>
          <w:iCs/>
          <w:sz w:val="22"/>
          <w:szCs w:val="22"/>
        </w:rPr>
        <w:lastRenderedPageBreak/>
        <w:t>Gochia</w:t>
      </w:r>
      <w:r w:rsidR="00394F7F">
        <w:rPr>
          <w:rFonts w:ascii="Century Gothic" w:hAnsi="Century Gothic"/>
          <w:sz w:val="22"/>
          <w:szCs w:val="22"/>
        </w:rPr>
        <w:t xml:space="preserve"> governs the terminal element (receiver/destination).</w:t>
      </w:r>
    </w:p>
    <w:p w:rsidR="00876D69" w:rsidRDefault="00394F7F" w:rsidP="0072215F">
      <w:pPr>
        <w:pStyle w:val="NormalWeb"/>
        <w:numPr>
          <w:ilvl w:val="1"/>
          <w:numId w:val="70"/>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Some verbs (e.g., </w:t>
      </w:r>
      <w:r w:rsidR="00370B3A">
        <w:rPr>
          <w:rFonts w:ascii="Century Gothic" w:hAnsi="Century Gothic"/>
          <w:i/>
          <w:iCs/>
          <w:sz w:val="22"/>
          <w:szCs w:val="22"/>
        </w:rPr>
        <w:t>-enana</w:t>
      </w:r>
      <w:r>
        <w:rPr>
          <w:rFonts w:ascii="Century Gothic" w:hAnsi="Century Gothic"/>
          <w:sz w:val="22"/>
          <w:szCs w:val="22"/>
        </w:rPr>
        <w:t xml:space="preserve"> - offer) require </w:t>
      </w:r>
      <w:r w:rsidR="00370B3A">
        <w:rPr>
          <w:rFonts w:ascii="Century Gothic" w:hAnsi="Century Gothic"/>
          <w:i/>
          <w:iCs/>
          <w:sz w:val="22"/>
          <w:szCs w:val="22"/>
        </w:rPr>
        <w:t>gochia</w:t>
      </w:r>
      <w:r>
        <w:rPr>
          <w:rFonts w:ascii="Century Gothic" w:hAnsi="Century Gothic"/>
          <w:sz w:val="22"/>
          <w:szCs w:val="22"/>
        </w:rPr>
        <w:t xml:space="preserve">; others (e.g., </w:t>
      </w:r>
      <w:r w:rsidR="00370B3A">
        <w:rPr>
          <w:rFonts w:ascii="Century Gothic" w:hAnsi="Century Gothic"/>
          <w:i/>
          <w:iCs/>
          <w:sz w:val="22"/>
          <w:szCs w:val="22"/>
        </w:rPr>
        <w:t>enana</w:t>
      </w:r>
      <w:r>
        <w:rPr>
          <w:rFonts w:ascii="Century Gothic" w:hAnsi="Century Gothic"/>
          <w:sz w:val="22"/>
          <w:szCs w:val="22"/>
        </w:rPr>
        <w:t xml:space="preserve"> - give) imply terminality inherently.</w:t>
      </w:r>
    </w:p>
    <w:p w:rsidR="00876D69" w:rsidRDefault="00394F7F" w:rsidP="0072215F">
      <w:pPr>
        <w:pStyle w:val="NormalWeb"/>
        <w:numPr>
          <w:ilvl w:val="0"/>
          <w:numId w:val="70"/>
        </w:numPr>
        <w:spacing w:before="220" w:beforeAutospacing="0" w:after="0" w:afterAutospacing="0"/>
        <w:ind w:right="523"/>
        <w:rPr>
          <w:rFonts w:ascii="Century Gothic" w:hAnsi="Century Gothic"/>
          <w:sz w:val="22"/>
          <w:szCs w:val="22"/>
        </w:rPr>
      </w:pPr>
      <w:r>
        <w:rPr>
          <w:rFonts w:ascii="Century Gothic" w:hAnsi="Century Gothic"/>
          <w:b/>
          <w:bCs/>
          <w:sz w:val="22"/>
          <w:szCs w:val="22"/>
        </w:rPr>
        <w:t>Examples:</w:t>
      </w:r>
    </w:p>
    <w:p w:rsidR="00876D69" w:rsidRDefault="00370B3A" w:rsidP="0072215F">
      <w:pPr>
        <w:pStyle w:val="NormalWeb"/>
        <w:numPr>
          <w:ilvl w:val="1"/>
          <w:numId w:val="70"/>
        </w:numPr>
        <w:spacing w:before="220" w:beforeAutospacing="0" w:after="0" w:afterAutospacing="0"/>
        <w:ind w:right="523"/>
        <w:rPr>
          <w:rFonts w:ascii="Century Gothic" w:hAnsi="Century Gothic"/>
          <w:sz w:val="22"/>
          <w:szCs w:val="22"/>
        </w:rPr>
      </w:pPr>
      <w:r>
        <w:rPr>
          <w:rFonts w:ascii="Century Gothic" w:hAnsi="Century Gothic"/>
          <w:i/>
          <w:iCs/>
          <w:sz w:val="22"/>
          <w:szCs w:val="22"/>
        </w:rPr>
        <w:t>Nyabuto koerera are ekeene gochia ase abanachi ebina</w:t>
      </w:r>
      <w:r>
        <w:rPr>
          <w:rFonts w:ascii="Century Gothic" w:hAnsi="Century Gothic"/>
          <w:sz w:val="22"/>
          <w:szCs w:val="22"/>
        </w:rPr>
        <w:t xml:space="preserve"> — Nyabuto</w:t>
      </w:r>
      <w:r w:rsidR="00394F7F">
        <w:rPr>
          <w:rFonts w:ascii="Century Gothic" w:hAnsi="Century Gothic"/>
          <w:sz w:val="22"/>
          <w:szCs w:val="22"/>
        </w:rPr>
        <w:t xml:space="preserve"> narrates truth to judges.</w:t>
      </w:r>
    </w:p>
    <w:p w:rsidR="00876D69" w:rsidRDefault="00370B3A" w:rsidP="0072215F">
      <w:pPr>
        <w:pStyle w:val="NormalWeb"/>
        <w:numPr>
          <w:ilvl w:val="1"/>
          <w:numId w:val="70"/>
        </w:numPr>
        <w:spacing w:before="220" w:beforeAutospacing="0" w:after="0" w:afterAutospacing="0"/>
        <w:ind w:right="523"/>
        <w:rPr>
          <w:rFonts w:ascii="Century Gothic" w:hAnsi="Century Gothic"/>
          <w:sz w:val="22"/>
          <w:szCs w:val="22"/>
        </w:rPr>
      </w:pPr>
      <w:r>
        <w:rPr>
          <w:rFonts w:ascii="Century Gothic" w:hAnsi="Century Gothic"/>
          <w:i/>
          <w:iCs/>
          <w:sz w:val="22"/>
          <w:szCs w:val="22"/>
        </w:rPr>
        <w:t>Makori ngoaare omonyene riuko</w:t>
      </w:r>
      <w:r>
        <w:rPr>
          <w:rFonts w:ascii="Century Gothic" w:hAnsi="Century Gothic"/>
          <w:sz w:val="22"/>
          <w:szCs w:val="22"/>
        </w:rPr>
        <w:t xml:space="preserve"> — Makori</w:t>
      </w:r>
      <w:r w:rsidR="00394F7F">
        <w:rPr>
          <w:rFonts w:ascii="Century Gothic" w:hAnsi="Century Gothic"/>
          <w:sz w:val="22"/>
          <w:szCs w:val="22"/>
        </w:rPr>
        <w:t xml:space="preserve"> offers letter to owner.</w:t>
      </w:r>
    </w:p>
    <w:p w:rsidR="00876D69" w:rsidRDefault="00370B3A" w:rsidP="0072215F">
      <w:pPr>
        <w:pStyle w:val="NormalWeb"/>
        <w:numPr>
          <w:ilvl w:val="1"/>
          <w:numId w:val="70"/>
        </w:numPr>
        <w:spacing w:before="220" w:beforeAutospacing="0" w:after="0" w:afterAutospacing="0"/>
        <w:ind w:right="523"/>
        <w:rPr>
          <w:rFonts w:ascii="Century Gothic" w:hAnsi="Century Gothic"/>
          <w:sz w:val="22"/>
          <w:szCs w:val="22"/>
        </w:rPr>
      </w:pPr>
      <w:r>
        <w:rPr>
          <w:rFonts w:ascii="Century Gothic" w:hAnsi="Century Gothic"/>
          <w:i/>
          <w:iCs/>
          <w:sz w:val="22"/>
          <w:szCs w:val="22"/>
        </w:rPr>
        <w:t>Inche ngomoande omoiseke ominto chinchugu</w:t>
      </w:r>
      <w:r w:rsidR="00394F7F">
        <w:rPr>
          <w:rFonts w:ascii="Century Gothic" w:hAnsi="Century Gothic"/>
          <w:sz w:val="22"/>
          <w:szCs w:val="22"/>
        </w:rPr>
        <w:t xml:space="preserve"> — I give my sister groundnuts (terminality implied, no </w:t>
      </w:r>
      <w:r>
        <w:rPr>
          <w:rFonts w:ascii="Century Gothic" w:hAnsi="Century Gothic"/>
          <w:i/>
          <w:iCs/>
          <w:sz w:val="22"/>
          <w:szCs w:val="22"/>
        </w:rPr>
        <w:t>gochia</w:t>
      </w:r>
      <w:r w:rsidR="00394F7F">
        <w:rPr>
          <w:rFonts w:ascii="Century Gothic" w:hAnsi="Century Gothic"/>
          <w:sz w:val="22"/>
          <w:szCs w:val="22"/>
        </w:rPr>
        <w:t>).</w:t>
      </w:r>
    </w:p>
    <w:p w:rsidR="00876D69" w:rsidRDefault="00394F7F" w:rsidP="0072215F">
      <w:pPr>
        <w:pStyle w:val="NormalWeb"/>
        <w:numPr>
          <w:ilvl w:val="0"/>
          <w:numId w:val="70"/>
        </w:numPr>
        <w:spacing w:before="220" w:beforeAutospacing="0" w:after="0" w:afterAutospacing="0"/>
        <w:ind w:right="523"/>
        <w:rPr>
          <w:rFonts w:ascii="Century Gothic" w:hAnsi="Century Gothic"/>
          <w:sz w:val="22"/>
          <w:szCs w:val="22"/>
        </w:rPr>
      </w:pPr>
      <w:r>
        <w:rPr>
          <w:rFonts w:ascii="Century Gothic" w:hAnsi="Century Gothic"/>
          <w:b/>
          <w:bCs/>
          <w:sz w:val="22"/>
          <w:szCs w:val="22"/>
        </w:rPr>
        <w:t>Grammatical Insight:</w:t>
      </w:r>
    </w:p>
    <w:p w:rsidR="00876D69" w:rsidRDefault="00394F7F" w:rsidP="0072215F">
      <w:pPr>
        <w:pStyle w:val="NormalWeb"/>
        <w:numPr>
          <w:ilvl w:val="1"/>
          <w:numId w:val="70"/>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Contrast between </w:t>
      </w:r>
      <w:r w:rsidR="00370B3A">
        <w:rPr>
          <w:rFonts w:ascii="Century Gothic" w:hAnsi="Century Gothic"/>
          <w:i/>
          <w:iCs/>
          <w:sz w:val="22"/>
          <w:szCs w:val="22"/>
        </w:rPr>
        <w:t>ngochi</w:t>
      </w:r>
      <w:r>
        <w:rPr>
          <w:rFonts w:ascii="Century Gothic" w:hAnsi="Century Gothic"/>
          <w:sz w:val="22"/>
          <w:szCs w:val="22"/>
        </w:rPr>
        <w:t xml:space="preserve"> (requires </w:t>
      </w:r>
      <w:r w:rsidR="00370B3A">
        <w:rPr>
          <w:rFonts w:ascii="Century Gothic" w:hAnsi="Century Gothic"/>
          <w:i/>
          <w:iCs/>
          <w:sz w:val="22"/>
          <w:szCs w:val="22"/>
        </w:rPr>
        <w:t>gochia</w:t>
      </w:r>
      <w:r>
        <w:rPr>
          <w:rFonts w:ascii="Century Gothic" w:hAnsi="Century Gothic"/>
          <w:sz w:val="22"/>
          <w:szCs w:val="22"/>
        </w:rPr>
        <w:t xml:space="preserve">) and </w:t>
      </w:r>
      <w:r w:rsidR="00370B3A">
        <w:rPr>
          <w:rFonts w:ascii="Century Gothic" w:hAnsi="Century Gothic"/>
          <w:i/>
          <w:iCs/>
          <w:sz w:val="22"/>
          <w:szCs w:val="22"/>
        </w:rPr>
        <w:t>ngomoare</w:t>
      </w:r>
      <w:r>
        <w:rPr>
          <w:rFonts w:ascii="Century Gothic" w:hAnsi="Century Gothic"/>
          <w:sz w:val="22"/>
          <w:szCs w:val="22"/>
        </w:rPr>
        <w:t xml:space="preserve"> (does not) highlights verb-specific terminality encoding.</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B. C</w:t>
      </w:r>
      <w:r w:rsidR="00370B3A">
        <w:rPr>
          <w:rFonts w:ascii="Century Gothic" w:hAnsi="Century Gothic"/>
          <w:b/>
          <w:bCs/>
          <w:sz w:val="22"/>
          <w:szCs w:val="22"/>
        </w:rPr>
        <w:t>omplement of Specification (“bwe</w:t>
      </w:r>
      <w:r>
        <w:rPr>
          <w:rFonts w:ascii="Century Gothic" w:hAnsi="Century Gothic"/>
          <w:b/>
          <w:bCs/>
          <w:sz w:val="22"/>
          <w:szCs w:val="22"/>
        </w:rPr>
        <w:t>”)</w:t>
      </w:r>
    </w:p>
    <w:p w:rsidR="00876D69" w:rsidRDefault="00394F7F" w:rsidP="0072215F">
      <w:pPr>
        <w:pStyle w:val="NormalWeb"/>
        <w:numPr>
          <w:ilvl w:val="0"/>
          <w:numId w:val="71"/>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Function:</w:t>
      </w:r>
    </w:p>
    <w:p w:rsidR="00876D69" w:rsidRDefault="00394F7F"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sz w:val="22"/>
          <w:szCs w:val="22"/>
        </w:rPr>
        <w:t>Marks possession, origin, or attribution.</w:t>
      </w:r>
    </w:p>
    <w:p w:rsidR="00876D69" w:rsidRDefault="00394F7F"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sz w:val="22"/>
          <w:szCs w:val="22"/>
        </w:rPr>
        <w:t>Defines relational or characteristic ownership.</w:t>
      </w:r>
    </w:p>
    <w:p w:rsidR="00876D69" w:rsidRDefault="00394F7F" w:rsidP="0072215F">
      <w:pPr>
        <w:pStyle w:val="NormalWeb"/>
        <w:numPr>
          <w:ilvl w:val="0"/>
          <w:numId w:val="71"/>
        </w:numPr>
        <w:spacing w:before="220" w:beforeAutospacing="0" w:after="0" w:afterAutospacing="0"/>
        <w:ind w:right="523"/>
        <w:rPr>
          <w:rFonts w:ascii="Century Gothic" w:hAnsi="Century Gothic"/>
          <w:sz w:val="22"/>
          <w:szCs w:val="22"/>
        </w:rPr>
      </w:pPr>
      <w:r>
        <w:rPr>
          <w:rFonts w:ascii="Century Gothic" w:hAnsi="Century Gothic"/>
          <w:b/>
          <w:bCs/>
          <w:sz w:val="22"/>
          <w:szCs w:val="22"/>
        </w:rPr>
        <w:t>Structure:</w:t>
      </w:r>
    </w:p>
    <w:p w:rsidR="00876D69" w:rsidRDefault="00394F7F"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Noun Phrase + </w:t>
      </w:r>
      <w:r w:rsidR="00370B3A">
        <w:rPr>
          <w:rFonts w:ascii="Century Gothic" w:hAnsi="Century Gothic"/>
          <w:i/>
          <w:iCs/>
          <w:sz w:val="22"/>
          <w:szCs w:val="22"/>
        </w:rPr>
        <w:t>bwe</w:t>
      </w:r>
      <w:r>
        <w:rPr>
          <w:rFonts w:ascii="Century Gothic" w:hAnsi="Century Gothic"/>
          <w:sz w:val="22"/>
          <w:szCs w:val="22"/>
        </w:rPr>
        <w:t xml:space="preserve"> + Specifier (possessor/source).</w:t>
      </w:r>
    </w:p>
    <w:p w:rsidR="00876D69" w:rsidRDefault="00394F7F" w:rsidP="0072215F">
      <w:pPr>
        <w:pStyle w:val="NormalWeb"/>
        <w:numPr>
          <w:ilvl w:val="0"/>
          <w:numId w:val="71"/>
        </w:numPr>
        <w:spacing w:before="220" w:beforeAutospacing="0" w:after="0" w:afterAutospacing="0"/>
        <w:ind w:right="523"/>
        <w:rPr>
          <w:rFonts w:ascii="Century Gothic" w:hAnsi="Century Gothic"/>
          <w:sz w:val="22"/>
          <w:szCs w:val="22"/>
        </w:rPr>
      </w:pPr>
      <w:r>
        <w:rPr>
          <w:rFonts w:ascii="Century Gothic" w:hAnsi="Century Gothic"/>
          <w:b/>
          <w:bCs/>
          <w:sz w:val="22"/>
          <w:szCs w:val="22"/>
        </w:rPr>
        <w:t>Morphosyntactic &amp; Semantic Notes:</w:t>
      </w:r>
    </w:p>
    <w:p w:rsidR="00876D69" w:rsidRDefault="00370B3A"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i/>
          <w:iCs/>
          <w:sz w:val="22"/>
          <w:szCs w:val="22"/>
        </w:rPr>
        <w:t>bwe</w:t>
      </w:r>
      <w:r w:rsidR="00394F7F">
        <w:rPr>
          <w:rFonts w:ascii="Century Gothic" w:hAnsi="Century Gothic"/>
          <w:sz w:val="22"/>
          <w:szCs w:val="22"/>
        </w:rPr>
        <w:t xml:space="preserve"> functions as genitive/possessive marker (“of”).</w:t>
      </w:r>
    </w:p>
    <w:p w:rsidR="00876D69" w:rsidRDefault="00394F7F"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sz w:val="22"/>
          <w:szCs w:val="22"/>
        </w:rPr>
        <w:t>Specifiers may be animate, inanimate, abstract, or natural.</w:t>
      </w:r>
    </w:p>
    <w:p w:rsidR="00876D69" w:rsidRDefault="00394F7F" w:rsidP="0072215F">
      <w:pPr>
        <w:pStyle w:val="NormalWeb"/>
        <w:numPr>
          <w:ilvl w:val="0"/>
          <w:numId w:val="71"/>
        </w:numPr>
        <w:spacing w:before="220" w:beforeAutospacing="0" w:after="0" w:afterAutospacing="0"/>
        <w:ind w:right="523"/>
        <w:rPr>
          <w:rFonts w:ascii="Century Gothic" w:hAnsi="Century Gothic"/>
          <w:sz w:val="22"/>
          <w:szCs w:val="22"/>
        </w:rPr>
      </w:pPr>
      <w:r>
        <w:rPr>
          <w:rFonts w:ascii="Century Gothic" w:hAnsi="Century Gothic"/>
          <w:b/>
          <w:bCs/>
          <w:sz w:val="22"/>
          <w:szCs w:val="22"/>
        </w:rPr>
        <w:t>Examples:</w:t>
      </w:r>
    </w:p>
    <w:p w:rsidR="00876D69" w:rsidRDefault="00370B3A"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i/>
          <w:iCs/>
          <w:sz w:val="22"/>
          <w:szCs w:val="22"/>
        </w:rPr>
        <w:t xml:space="preserve">Oborabu </w:t>
      </w:r>
      <w:r w:rsidR="000366BF">
        <w:rPr>
          <w:rFonts w:ascii="Century Gothic" w:hAnsi="Century Gothic"/>
          <w:i/>
          <w:iCs/>
          <w:sz w:val="22"/>
          <w:szCs w:val="22"/>
        </w:rPr>
        <w:t>bw’omobaso</w:t>
      </w:r>
      <w:r w:rsidR="00394F7F">
        <w:rPr>
          <w:rFonts w:ascii="Century Gothic" w:hAnsi="Century Gothic"/>
          <w:i/>
          <w:iCs/>
          <w:sz w:val="22"/>
          <w:szCs w:val="22"/>
        </w:rPr>
        <w:t>’</w:t>
      </w:r>
      <w:r w:rsidR="00394F7F">
        <w:rPr>
          <w:rFonts w:ascii="Century Gothic" w:hAnsi="Century Gothic"/>
          <w:sz w:val="22"/>
          <w:szCs w:val="22"/>
        </w:rPr>
        <w:t xml:space="preserve"> — Light of the sun (natural source).</w:t>
      </w:r>
    </w:p>
    <w:p w:rsidR="00876D69" w:rsidRDefault="000366BF"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i/>
          <w:iCs/>
          <w:sz w:val="22"/>
          <w:szCs w:val="22"/>
        </w:rPr>
        <w:t>Emerindo y’enyancha</w:t>
      </w:r>
      <w:r w:rsidR="00394F7F">
        <w:rPr>
          <w:rFonts w:ascii="Century Gothic" w:hAnsi="Century Gothic"/>
          <w:sz w:val="22"/>
          <w:szCs w:val="22"/>
        </w:rPr>
        <w:t xml:space="preserve"> — Waves of the lake (natural origin).</w:t>
      </w:r>
    </w:p>
    <w:p w:rsidR="00876D69" w:rsidRDefault="000366BF"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i/>
          <w:iCs/>
          <w:sz w:val="22"/>
          <w:szCs w:val="22"/>
        </w:rPr>
        <w:t>Chinguru ch’ienchogu</w:t>
      </w:r>
      <w:r w:rsidR="00394F7F">
        <w:rPr>
          <w:rFonts w:ascii="Century Gothic" w:hAnsi="Century Gothic"/>
          <w:sz w:val="22"/>
          <w:szCs w:val="22"/>
        </w:rPr>
        <w:t xml:space="preserve"> — Strength of the elephant (inherent attribute).</w:t>
      </w:r>
    </w:p>
    <w:p w:rsidR="00876D69" w:rsidRDefault="000366BF"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i/>
          <w:iCs/>
          <w:sz w:val="22"/>
          <w:szCs w:val="22"/>
        </w:rPr>
        <w:t>Orotacho rwe ebunda/etigere</w:t>
      </w:r>
      <w:r w:rsidR="00394F7F">
        <w:rPr>
          <w:rFonts w:ascii="Century Gothic" w:hAnsi="Century Gothic"/>
          <w:sz w:val="22"/>
          <w:szCs w:val="22"/>
        </w:rPr>
        <w:t xml:space="preserve"> — Kick of the donkey (typical behavior).</w:t>
      </w:r>
    </w:p>
    <w:p w:rsidR="00876D69" w:rsidRDefault="000366BF"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i/>
          <w:iCs/>
          <w:sz w:val="22"/>
          <w:szCs w:val="22"/>
        </w:rPr>
        <w:t>Eng’enang’eni y’enyancha</w:t>
      </w:r>
      <w:r w:rsidR="00394F7F">
        <w:rPr>
          <w:rFonts w:ascii="Century Gothic" w:hAnsi="Century Gothic"/>
          <w:sz w:val="22"/>
          <w:szCs w:val="22"/>
        </w:rPr>
        <w:t xml:space="preserve"> — Star of the lake (figurative/poetic possession).</w:t>
      </w:r>
    </w:p>
    <w:p w:rsidR="00876D69" w:rsidRDefault="000366BF"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i/>
          <w:iCs/>
          <w:sz w:val="22"/>
          <w:szCs w:val="22"/>
        </w:rPr>
        <w:lastRenderedPageBreak/>
        <w:t>Amatuko y’emegati</w:t>
      </w:r>
      <w:r w:rsidR="00394F7F">
        <w:rPr>
          <w:rFonts w:ascii="Century Gothic" w:hAnsi="Century Gothic"/>
          <w:sz w:val="22"/>
          <w:szCs w:val="22"/>
        </w:rPr>
        <w:t xml:space="preserve"> — Easter holidays (</w:t>
      </w:r>
      <w:r>
        <w:rPr>
          <w:rFonts w:ascii="Century Gothic" w:hAnsi="Century Gothic"/>
          <w:i/>
          <w:iCs/>
          <w:sz w:val="22"/>
          <w:szCs w:val="22"/>
        </w:rPr>
        <w:t>ye</w:t>
      </w:r>
      <w:r w:rsidR="00394F7F">
        <w:rPr>
          <w:rFonts w:ascii="Century Gothic" w:hAnsi="Century Gothic"/>
          <w:sz w:val="22"/>
          <w:szCs w:val="22"/>
        </w:rPr>
        <w:t xml:space="preserve"> = plural possessive derived from </w:t>
      </w:r>
      <w:r w:rsidR="00394F7F">
        <w:rPr>
          <w:rFonts w:ascii="Century Gothic" w:hAnsi="Century Gothic"/>
          <w:i/>
          <w:iCs/>
          <w:sz w:val="22"/>
          <w:szCs w:val="22"/>
        </w:rPr>
        <w:t>mar</w:t>
      </w:r>
      <w:r w:rsidR="00394F7F">
        <w:rPr>
          <w:rFonts w:ascii="Century Gothic" w:hAnsi="Century Gothic"/>
          <w:sz w:val="22"/>
          <w:szCs w:val="22"/>
        </w:rPr>
        <w:t>).</w:t>
      </w:r>
    </w:p>
    <w:p w:rsidR="00876D69" w:rsidRDefault="00394F7F" w:rsidP="0072215F">
      <w:pPr>
        <w:pStyle w:val="NormalWeb"/>
        <w:numPr>
          <w:ilvl w:val="0"/>
          <w:numId w:val="71"/>
        </w:numPr>
        <w:spacing w:before="220" w:beforeAutospacing="0" w:after="0" w:afterAutospacing="0"/>
        <w:ind w:right="523"/>
        <w:rPr>
          <w:rFonts w:ascii="Century Gothic" w:hAnsi="Century Gothic"/>
          <w:sz w:val="22"/>
          <w:szCs w:val="22"/>
        </w:rPr>
      </w:pPr>
      <w:r>
        <w:rPr>
          <w:rFonts w:ascii="Century Gothic" w:hAnsi="Century Gothic"/>
          <w:b/>
          <w:bCs/>
          <w:sz w:val="22"/>
          <w:szCs w:val="22"/>
        </w:rPr>
        <w:t>Comparative Notes:</w:t>
      </w:r>
    </w:p>
    <w:p w:rsidR="00876D69" w:rsidRDefault="000366BF"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i/>
          <w:iCs/>
          <w:sz w:val="22"/>
          <w:szCs w:val="22"/>
        </w:rPr>
        <w:t>bwe</w:t>
      </w:r>
      <w:r w:rsidR="00394F7F">
        <w:rPr>
          <w:rFonts w:ascii="Century Gothic" w:hAnsi="Century Gothic"/>
          <w:i/>
          <w:iCs/>
          <w:sz w:val="22"/>
          <w:szCs w:val="22"/>
        </w:rPr>
        <w:t>r</w:t>
      </w:r>
      <w:r w:rsidR="00394F7F">
        <w:rPr>
          <w:rFonts w:ascii="Century Gothic" w:hAnsi="Century Gothic"/>
          <w:sz w:val="22"/>
          <w:szCs w:val="22"/>
        </w:rPr>
        <w:t xml:space="preserve"> = singular possessive particle.</w:t>
      </w:r>
    </w:p>
    <w:p w:rsidR="00876D69" w:rsidRDefault="000366BF" w:rsidP="0072215F">
      <w:pPr>
        <w:pStyle w:val="NormalWeb"/>
        <w:numPr>
          <w:ilvl w:val="1"/>
          <w:numId w:val="71"/>
        </w:numPr>
        <w:spacing w:before="220" w:beforeAutospacing="0" w:after="0" w:afterAutospacing="0"/>
        <w:ind w:right="523"/>
        <w:rPr>
          <w:rFonts w:ascii="Century Gothic" w:hAnsi="Century Gothic"/>
          <w:sz w:val="22"/>
          <w:szCs w:val="22"/>
        </w:rPr>
      </w:pPr>
      <w:r>
        <w:rPr>
          <w:rFonts w:ascii="Century Gothic" w:hAnsi="Century Gothic"/>
          <w:i/>
          <w:iCs/>
          <w:sz w:val="22"/>
          <w:szCs w:val="22"/>
        </w:rPr>
        <w:t>ye</w:t>
      </w:r>
      <w:r w:rsidR="00394F7F">
        <w:rPr>
          <w:rFonts w:ascii="Century Gothic" w:hAnsi="Century Gothic"/>
          <w:sz w:val="22"/>
          <w:szCs w:val="22"/>
        </w:rPr>
        <w:t xml:space="preserve"> = plural possessive, often paired with plural nouns.</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Summary Synthesis</w:t>
      </w:r>
    </w:p>
    <w:p w:rsidR="00876D69" w:rsidRDefault="00394F7F" w:rsidP="0072215F">
      <w:pPr>
        <w:pStyle w:val="NormalWeb"/>
        <w:numPr>
          <w:ilvl w:val="0"/>
          <w:numId w:val="72"/>
        </w:numPr>
        <w:spacing w:before="220" w:beforeAutospacing="0" w:after="0" w:afterAutospacing="0"/>
        <w:ind w:right="523"/>
        <w:rPr>
          <w:rFonts w:ascii="Century Gothic" w:hAnsi="Century Gothic"/>
          <w:sz w:val="22"/>
          <w:szCs w:val="22"/>
        </w:rPr>
      </w:pPr>
      <w:r>
        <w:rPr>
          <w:rFonts w:ascii="Century Gothic" w:hAnsi="Century Gothic"/>
          <w:b/>
          <w:bCs/>
          <w:sz w:val="22"/>
          <w:szCs w:val="22"/>
        </w:rPr>
        <w:t>Direct complements</w:t>
      </w:r>
      <w:r>
        <w:rPr>
          <w:rFonts w:ascii="Century Gothic" w:hAnsi="Century Gothic"/>
          <w:sz w:val="22"/>
          <w:szCs w:val="22"/>
        </w:rPr>
        <w:t xml:space="preserve"> anchor transitive actions, completing verb meaning and defining action’s immediate target.</w:t>
      </w:r>
    </w:p>
    <w:p w:rsidR="00876D69" w:rsidRDefault="00394F7F" w:rsidP="0072215F">
      <w:pPr>
        <w:pStyle w:val="NormalWeb"/>
        <w:numPr>
          <w:ilvl w:val="0"/>
          <w:numId w:val="72"/>
        </w:numPr>
        <w:spacing w:before="220" w:beforeAutospacing="0" w:after="0" w:afterAutospacing="0"/>
        <w:ind w:right="523"/>
        <w:rPr>
          <w:rFonts w:ascii="Century Gothic" w:hAnsi="Century Gothic"/>
          <w:sz w:val="22"/>
          <w:szCs w:val="22"/>
        </w:rPr>
      </w:pPr>
      <w:r>
        <w:rPr>
          <w:rFonts w:ascii="Century Gothic" w:hAnsi="Century Gothic"/>
          <w:b/>
          <w:bCs/>
          <w:sz w:val="22"/>
          <w:szCs w:val="22"/>
        </w:rPr>
        <w:t>Indirect complements</w:t>
      </w:r>
      <w:r>
        <w:rPr>
          <w:rFonts w:ascii="Century Gothic" w:hAnsi="Century Gothic"/>
          <w:sz w:val="22"/>
          <w:szCs w:val="22"/>
        </w:rPr>
        <w:t xml:space="preserve"> navigate transfer dynamics, marking recipients and beneficiaries, often expressed with dual objects and prepositional markers.</w:t>
      </w:r>
    </w:p>
    <w:p w:rsidR="00876D69" w:rsidRDefault="00394F7F" w:rsidP="0072215F">
      <w:pPr>
        <w:pStyle w:val="NormalWeb"/>
        <w:numPr>
          <w:ilvl w:val="0"/>
          <w:numId w:val="72"/>
        </w:numPr>
        <w:spacing w:before="220" w:beforeAutospacing="0" w:after="0" w:afterAutospacing="0"/>
        <w:ind w:right="523"/>
        <w:rPr>
          <w:rFonts w:ascii="Century Gothic" w:hAnsi="Century Gothic"/>
          <w:sz w:val="22"/>
          <w:szCs w:val="22"/>
        </w:rPr>
      </w:pPr>
      <w:r>
        <w:rPr>
          <w:rFonts w:ascii="Century Gothic" w:hAnsi="Century Gothic"/>
          <w:b/>
          <w:bCs/>
          <w:sz w:val="22"/>
          <w:szCs w:val="22"/>
        </w:rPr>
        <w:t>Complements of terminality</w:t>
      </w:r>
      <w:r>
        <w:rPr>
          <w:rFonts w:ascii="Century Gothic" w:hAnsi="Century Gothic"/>
          <w:sz w:val="22"/>
          <w:szCs w:val="22"/>
        </w:rPr>
        <w:t xml:space="preserve"> articulate action endpoints, using </w:t>
      </w:r>
      <w:r w:rsidR="000366BF">
        <w:rPr>
          <w:rFonts w:ascii="Century Gothic" w:hAnsi="Century Gothic"/>
          <w:i/>
          <w:iCs/>
          <w:sz w:val="22"/>
          <w:szCs w:val="22"/>
        </w:rPr>
        <w:t>gochia</w:t>
      </w:r>
      <w:r>
        <w:rPr>
          <w:rFonts w:ascii="Century Gothic" w:hAnsi="Century Gothic"/>
          <w:sz w:val="22"/>
          <w:szCs w:val="22"/>
        </w:rPr>
        <w:t xml:space="preserve"> to signal recipients or destinations explicitly or implicitly via verb semantics.</w:t>
      </w:r>
    </w:p>
    <w:p w:rsidR="00876D69" w:rsidRDefault="00394F7F" w:rsidP="0072215F">
      <w:pPr>
        <w:pStyle w:val="NormalWeb"/>
        <w:numPr>
          <w:ilvl w:val="0"/>
          <w:numId w:val="72"/>
        </w:numPr>
        <w:spacing w:before="220" w:beforeAutospacing="0" w:after="0" w:afterAutospacing="0"/>
        <w:ind w:right="523"/>
        <w:rPr>
          <w:rFonts w:ascii="Century Gothic" w:hAnsi="Century Gothic"/>
          <w:sz w:val="22"/>
          <w:szCs w:val="22"/>
        </w:rPr>
      </w:pPr>
      <w:r>
        <w:rPr>
          <w:rFonts w:ascii="Century Gothic" w:hAnsi="Century Gothic"/>
          <w:b/>
          <w:bCs/>
          <w:sz w:val="22"/>
          <w:szCs w:val="22"/>
        </w:rPr>
        <w:t>Complements of specification</w:t>
      </w:r>
      <w:r>
        <w:rPr>
          <w:rFonts w:ascii="Century Gothic" w:hAnsi="Century Gothic"/>
          <w:sz w:val="22"/>
          <w:szCs w:val="22"/>
        </w:rPr>
        <w:t xml:space="preserve"> (</w:t>
      </w:r>
      <w:r w:rsidR="000366BF">
        <w:rPr>
          <w:rFonts w:ascii="Century Gothic" w:hAnsi="Century Gothic"/>
          <w:i/>
          <w:iCs/>
          <w:sz w:val="22"/>
          <w:szCs w:val="22"/>
        </w:rPr>
        <w:t>bwe</w:t>
      </w:r>
      <w:r>
        <w:rPr>
          <w:rFonts w:ascii="Century Gothic" w:hAnsi="Century Gothic"/>
          <w:sz w:val="22"/>
          <w:szCs w:val="22"/>
        </w:rPr>
        <w:t>) enrich noun phrases with relational ownership or attribute, embedding cultural and semantic depth in possession and origin.</w:t>
      </w:r>
    </w:p>
    <w:p w:rsidR="00876D69" w:rsidRDefault="00394F7F" w:rsidP="0072215F">
      <w:pPr>
        <w:pStyle w:val="NormalWeb"/>
        <w:numPr>
          <w:ilvl w:val="0"/>
          <w:numId w:val="72"/>
        </w:numPr>
        <w:spacing w:before="220" w:beforeAutospacing="0" w:after="0" w:afterAutospacing="0"/>
        <w:ind w:right="523"/>
        <w:rPr>
          <w:rFonts w:ascii="Century Gothic" w:hAnsi="Century Gothic"/>
          <w:sz w:val="22"/>
          <w:szCs w:val="22"/>
        </w:rPr>
      </w:pPr>
      <w:r>
        <w:rPr>
          <w:rFonts w:ascii="Century Gothic" w:hAnsi="Century Gothic"/>
          <w:sz w:val="22"/>
          <w:szCs w:val="22"/>
        </w:rPr>
        <w:t>Together, these complement types intricately weave semantic precision, syntactic clarity,</w:t>
      </w:r>
      <w:r w:rsidR="000366BF">
        <w:rPr>
          <w:rFonts w:ascii="Century Gothic" w:hAnsi="Century Gothic"/>
          <w:sz w:val="22"/>
          <w:szCs w:val="22"/>
        </w:rPr>
        <w:t xml:space="preserve"> and cultural nuance into Ekegusii</w:t>
      </w:r>
      <w:r>
        <w:rPr>
          <w:rFonts w:ascii="Century Gothic" w:hAnsi="Century Gothic"/>
          <w:sz w:val="22"/>
          <w:szCs w:val="22"/>
        </w:rPr>
        <w:t xml:space="preserve"> sentence architecture, ensuring comprehensive expression of action, relation, and attribution.</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A. Complement of Agent</w:t>
      </w:r>
    </w:p>
    <w:p w:rsidR="00876D69" w:rsidRDefault="00394F7F" w:rsidP="0072215F">
      <w:pPr>
        <w:pStyle w:val="NormalWeb"/>
        <w:numPr>
          <w:ilvl w:val="0"/>
          <w:numId w:val="73"/>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Grammatical Role:</w:t>
      </w:r>
    </w:p>
    <w:p w:rsidR="00876D69" w:rsidRDefault="00394F7F" w:rsidP="0072215F">
      <w:pPr>
        <w:pStyle w:val="NormalWeb"/>
        <w:numPr>
          <w:ilvl w:val="1"/>
          <w:numId w:val="73"/>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Identifies the </w:t>
      </w:r>
      <w:r>
        <w:rPr>
          <w:rFonts w:ascii="Century Gothic" w:hAnsi="Century Gothic"/>
          <w:i/>
          <w:iCs/>
          <w:sz w:val="22"/>
          <w:szCs w:val="22"/>
        </w:rPr>
        <w:t>doer</w:t>
      </w:r>
      <w:r>
        <w:rPr>
          <w:rFonts w:ascii="Century Gothic" w:hAnsi="Century Gothic"/>
          <w:sz w:val="22"/>
          <w:szCs w:val="22"/>
        </w:rPr>
        <w:t xml:space="preserve"> of an action in passive constructions.</w:t>
      </w:r>
    </w:p>
    <w:p w:rsidR="00876D69" w:rsidRDefault="00394F7F" w:rsidP="0072215F">
      <w:pPr>
        <w:pStyle w:val="NormalWeb"/>
        <w:numPr>
          <w:ilvl w:val="1"/>
          <w:numId w:val="73"/>
        </w:numPr>
        <w:spacing w:before="220" w:beforeAutospacing="0" w:after="0" w:afterAutospacing="0"/>
        <w:ind w:right="523"/>
        <w:rPr>
          <w:rFonts w:ascii="Century Gothic" w:hAnsi="Century Gothic"/>
          <w:sz w:val="22"/>
          <w:szCs w:val="22"/>
        </w:rPr>
      </w:pPr>
      <w:r>
        <w:rPr>
          <w:rFonts w:ascii="Century Gothic" w:hAnsi="Century Gothic"/>
          <w:sz w:val="22"/>
          <w:szCs w:val="22"/>
        </w:rPr>
        <w:t>Answers: “Who performs the action?” clarifying agent behind passive subject.</w:t>
      </w:r>
    </w:p>
    <w:p w:rsidR="00876D69" w:rsidRDefault="00394F7F" w:rsidP="0072215F">
      <w:pPr>
        <w:pStyle w:val="NormalWeb"/>
        <w:numPr>
          <w:ilvl w:val="0"/>
          <w:numId w:val="73"/>
        </w:numPr>
        <w:spacing w:before="220" w:beforeAutospacing="0" w:after="0" w:afterAutospacing="0"/>
        <w:ind w:right="523"/>
        <w:rPr>
          <w:rFonts w:ascii="Century Gothic" w:hAnsi="Century Gothic"/>
          <w:sz w:val="22"/>
          <w:szCs w:val="22"/>
        </w:rPr>
      </w:pPr>
      <w:r>
        <w:rPr>
          <w:rFonts w:ascii="Century Gothic" w:hAnsi="Century Gothic"/>
          <w:b/>
          <w:bCs/>
          <w:sz w:val="22"/>
          <w:szCs w:val="22"/>
        </w:rPr>
        <w:t>Structural Formula:</w:t>
      </w:r>
    </w:p>
    <w:p w:rsidR="00876D69" w:rsidRDefault="00394F7F" w:rsidP="0072215F">
      <w:pPr>
        <w:pStyle w:val="NormalWeb"/>
        <w:numPr>
          <w:ilvl w:val="1"/>
          <w:numId w:val="73"/>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Subject (Passive) + Passive Verb + </w:t>
      </w:r>
      <w:r w:rsidR="000366BF">
        <w:rPr>
          <w:rFonts w:ascii="Century Gothic" w:hAnsi="Century Gothic"/>
          <w:b/>
          <w:bCs/>
          <w:sz w:val="22"/>
          <w:szCs w:val="22"/>
        </w:rPr>
        <w:t>na</w:t>
      </w:r>
      <w:r>
        <w:rPr>
          <w:rFonts w:ascii="Century Gothic" w:hAnsi="Century Gothic"/>
          <w:sz w:val="22"/>
          <w:szCs w:val="22"/>
        </w:rPr>
        <w:t>+ Agent Phrase.</w:t>
      </w:r>
    </w:p>
    <w:p w:rsidR="00876D69" w:rsidRDefault="00394F7F" w:rsidP="0072215F">
      <w:pPr>
        <w:pStyle w:val="NormalWeb"/>
        <w:numPr>
          <w:ilvl w:val="0"/>
          <w:numId w:val="73"/>
        </w:numPr>
        <w:spacing w:before="220" w:beforeAutospacing="0" w:after="0" w:afterAutospacing="0"/>
        <w:ind w:right="523"/>
        <w:rPr>
          <w:rFonts w:ascii="Century Gothic" w:hAnsi="Century Gothic"/>
          <w:sz w:val="22"/>
          <w:szCs w:val="22"/>
        </w:rPr>
      </w:pPr>
      <w:r>
        <w:rPr>
          <w:rFonts w:ascii="Century Gothic" w:hAnsi="Century Gothic"/>
          <w:b/>
          <w:bCs/>
          <w:sz w:val="22"/>
          <w:szCs w:val="22"/>
        </w:rPr>
        <w:t>Key Characteristics:</w:t>
      </w:r>
    </w:p>
    <w:p w:rsidR="00876D69" w:rsidRDefault="00394F7F" w:rsidP="0072215F">
      <w:pPr>
        <w:pStyle w:val="NormalWeb"/>
        <w:numPr>
          <w:ilvl w:val="1"/>
          <w:numId w:val="73"/>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Agent phrase introduced by preposition </w:t>
      </w:r>
      <w:r w:rsidR="000366BF">
        <w:rPr>
          <w:rFonts w:ascii="Century Gothic" w:hAnsi="Century Gothic"/>
          <w:b/>
          <w:bCs/>
          <w:sz w:val="22"/>
          <w:szCs w:val="22"/>
        </w:rPr>
        <w:t>na</w:t>
      </w:r>
      <w:r>
        <w:rPr>
          <w:rFonts w:ascii="Century Gothic" w:hAnsi="Century Gothic"/>
          <w:sz w:val="22"/>
          <w:szCs w:val="22"/>
        </w:rPr>
        <w:t xml:space="preserve"> signaling agency.</w:t>
      </w:r>
    </w:p>
    <w:p w:rsidR="00876D69" w:rsidRDefault="00394F7F" w:rsidP="0072215F">
      <w:pPr>
        <w:pStyle w:val="NormalWeb"/>
        <w:numPr>
          <w:ilvl w:val="1"/>
          <w:numId w:val="73"/>
        </w:numPr>
        <w:spacing w:before="220" w:beforeAutospacing="0" w:after="0" w:afterAutospacing="0"/>
        <w:ind w:right="523"/>
        <w:rPr>
          <w:rFonts w:ascii="Century Gothic" w:hAnsi="Century Gothic"/>
          <w:sz w:val="22"/>
          <w:szCs w:val="22"/>
        </w:rPr>
      </w:pPr>
      <w:r>
        <w:rPr>
          <w:rFonts w:ascii="Century Gothic" w:hAnsi="Century Gothic"/>
          <w:sz w:val="22"/>
          <w:szCs w:val="22"/>
        </w:rPr>
        <w:t>Passive subject is the action’s recipient; agent performs action covertly.</w:t>
      </w:r>
    </w:p>
    <w:p w:rsidR="00876D69" w:rsidRDefault="00394F7F" w:rsidP="0072215F">
      <w:pPr>
        <w:pStyle w:val="NormalWeb"/>
        <w:numPr>
          <w:ilvl w:val="1"/>
          <w:numId w:val="73"/>
        </w:numPr>
        <w:spacing w:before="220" w:beforeAutospacing="0" w:after="0" w:afterAutospacing="0"/>
        <w:ind w:right="523"/>
        <w:rPr>
          <w:rFonts w:ascii="Century Gothic" w:hAnsi="Century Gothic"/>
          <w:sz w:val="22"/>
          <w:szCs w:val="22"/>
        </w:rPr>
      </w:pPr>
      <w:r>
        <w:rPr>
          <w:rFonts w:ascii="Century Gothic" w:hAnsi="Century Gothic"/>
          <w:sz w:val="22"/>
          <w:szCs w:val="22"/>
        </w:rPr>
        <w:t>Preserves clarity and specificity in passive voice.</w:t>
      </w:r>
    </w:p>
    <w:p w:rsidR="00876D69" w:rsidRDefault="00394F7F" w:rsidP="0072215F">
      <w:pPr>
        <w:pStyle w:val="NormalWeb"/>
        <w:numPr>
          <w:ilvl w:val="0"/>
          <w:numId w:val="73"/>
        </w:numPr>
        <w:spacing w:before="220" w:beforeAutospacing="0" w:after="0" w:afterAutospacing="0"/>
        <w:ind w:right="523"/>
        <w:rPr>
          <w:rFonts w:ascii="Century Gothic" w:hAnsi="Century Gothic"/>
          <w:sz w:val="22"/>
          <w:szCs w:val="22"/>
        </w:rPr>
      </w:pPr>
      <w:r>
        <w:rPr>
          <w:rFonts w:ascii="Century Gothic" w:hAnsi="Century Gothic"/>
          <w:b/>
          <w:bCs/>
          <w:sz w:val="22"/>
          <w:szCs w:val="22"/>
        </w:rPr>
        <w:t>Illustrative Examples:</w:t>
      </w:r>
    </w:p>
    <w:p w:rsidR="00876D69" w:rsidRDefault="000366BF" w:rsidP="0072215F">
      <w:pPr>
        <w:pStyle w:val="NormalWeb"/>
        <w:numPr>
          <w:ilvl w:val="1"/>
          <w:numId w:val="73"/>
        </w:numPr>
        <w:spacing w:before="220" w:beforeAutospacing="0" w:after="0" w:afterAutospacing="0"/>
        <w:ind w:right="523"/>
        <w:rPr>
          <w:rFonts w:ascii="Century Gothic" w:hAnsi="Century Gothic"/>
          <w:sz w:val="22"/>
          <w:szCs w:val="22"/>
        </w:rPr>
      </w:pPr>
      <w:r>
        <w:rPr>
          <w:rFonts w:ascii="Century Gothic" w:hAnsi="Century Gothic"/>
          <w:i/>
          <w:iCs/>
          <w:sz w:val="22"/>
          <w:szCs w:val="22"/>
        </w:rPr>
        <w:lastRenderedPageBreak/>
        <w:t>Omogondo goika oremwe na eeri</w:t>
      </w:r>
      <w:r w:rsidR="00394F7F">
        <w:rPr>
          <w:rFonts w:ascii="Century Gothic" w:hAnsi="Century Gothic"/>
          <w:i/>
          <w:iCs/>
          <w:sz w:val="22"/>
          <w:szCs w:val="22"/>
        </w:rPr>
        <w:t>’</w:t>
      </w:r>
      <w:r w:rsidR="00394F7F">
        <w:rPr>
          <w:rFonts w:ascii="Century Gothic" w:hAnsi="Century Gothic"/>
          <w:sz w:val="22"/>
          <w:szCs w:val="22"/>
        </w:rPr>
        <w:t xml:space="preserve"> — The garden has been ploughed by an ox.</w:t>
      </w:r>
    </w:p>
    <w:p w:rsidR="00876D69" w:rsidRDefault="000366BF" w:rsidP="0072215F">
      <w:pPr>
        <w:pStyle w:val="NormalWeb"/>
        <w:numPr>
          <w:ilvl w:val="1"/>
          <w:numId w:val="73"/>
        </w:numPr>
        <w:spacing w:before="220" w:beforeAutospacing="0" w:after="0" w:afterAutospacing="0"/>
        <w:ind w:right="523"/>
        <w:rPr>
          <w:rFonts w:ascii="Century Gothic" w:hAnsi="Century Gothic"/>
          <w:sz w:val="22"/>
          <w:szCs w:val="22"/>
        </w:rPr>
      </w:pPr>
      <w:r>
        <w:rPr>
          <w:rFonts w:ascii="Century Gothic" w:hAnsi="Century Gothic"/>
          <w:i/>
          <w:iCs/>
          <w:sz w:val="22"/>
          <w:szCs w:val="22"/>
        </w:rPr>
        <w:t>Endani eyaremetwe na ekeragita</w:t>
      </w:r>
      <w:r w:rsidR="00394F7F">
        <w:rPr>
          <w:rFonts w:ascii="Century Gothic" w:hAnsi="Century Gothic"/>
          <w:sz w:val="22"/>
          <w:szCs w:val="22"/>
        </w:rPr>
        <w:t xml:space="preserve"> — The pond was dug by a tractor.</w:t>
      </w:r>
    </w:p>
    <w:p w:rsidR="00876D69" w:rsidRDefault="000366BF" w:rsidP="0072215F">
      <w:pPr>
        <w:pStyle w:val="NormalWeb"/>
        <w:numPr>
          <w:ilvl w:val="1"/>
          <w:numId w:val="73"/>
        </w:numPr>
        <w:spacing w:before="220" w:beforeAutospacing="0" w:after="0" w:afterAutospacing="0"/>
        <w:ind w:right="523"/>
        <w:rPr>
          <w:rFonts w:ascii="Century Gothic" w:hAnsi="Century Gothic"/>
          <w:sz w:val="22"/>
          <w:szCs w:val="22"/>
        </w:rPr>
      </w:pPr>
      <w:r>
        <w:rPr>
          <w:rFonts w:ascii="Century Gothic" w:hAnsi="Century Gothic"/>
          <w:i/>
          <w:iCs/>
          <w:sz w:val="22"/>
          <w:szCs w:val="22"/>
        </w:rPr>
        <w:t>Rigena riabiaretwe na engoko</w:t>
      </w:r>
      <w:r w:rsidR="00394F7F">
        <w:rPr>
          <w:rFonts w:ascii="Century Gothic" w:hAnsi="Century Gothic"/>
          <w:sz w:val="22"/>
          <w:szCs w:val="22"/>
        </w:rPr>
        <w:t xml:space="preserve"> — The egg was laid by a hen.</w:t>
      </w:r>
    </w:p>
    <w:p w:rsidR="00876D69" w:rsidRDefault="00394F7F" w:rsidP="0072215F">
      <w:pPr>
        <w:pStyle w:val="NormalWeb"/>
        <w:numPr>
          <w:ilvl w:val="0"/>
          <w:numId w:val="73"/>
        </w:numPr>
        <w:spacing w:before="220" w:beforeAutospacing="0" w:after="0" w:afterAutospacing="0"/>
        <w:ind w:right="523"/>
        <w:rPr>
          <w:rFonts w:ascii="Century Gothic" w:hAnsi="Century Gothic"/>
          <w:sz w:val="22"/>
          <w:szCs w:val="22"/>
        </w:rPr>
      </w:pPr>
      <w:r>
        <w:rPr>
          <w:rFonts w:ascii="Century Gothic" w:hAnsi="Century Gothic"/>
          <w:b/>
          <w:bCs/>
          <w:sz w:val="22"/>
          <w:szCs w:val="22"/>
        </w:rPr>
        <w:t>Linguistic Significance:</w:t>
      </w:r>
    </w:p>
    <w:p w:rsidR="00876D69" w:rsidRDefault="00394F7F" w:rsidP="0072215F">
      <w:pPr>
        <w:pStyle w:val="NormalWeb"/>
        <w:numPr>
          <w:ilvl w:val="1"/>
          <w:numId w:val="73"/>
        </w:numPr>
        <w:spacing w:before="220" w:beforeAutospacing="0" w:after="0" w:afterAutospacing="0"/>
        <w:ind w:right="523"/>
        <w:rPr>
          <w:rFonts w:ascii="Century Gothic" w:hAnsi="Century Gothic"/>
          <w:sz w:val="22"/>
          <w:szCs w:val="22"/>
        </w:rPr>
      </w:pPr>
      <w:r>
        <w:rPr>
          <w:rFonts w:ascii="Century Gothic" w:hAnsi="Century Gothic"/>
          <w:sz w:val="22"/>
          <w:szCs w:val="22"/>
        </w:rPr>
        <w:t>Highlights biological, mechanical, or natural agents performing actions.</w:t>
      </w:r>
    </w:p>
    <w:p w:rsidR="00876D69" w:rsidRDefault="00394F7F" w:rsidP="0072215F">
      <w:pPr>
        <w:pStyle w:val="NormalWeb"/>
        <w:numPr>
          <w:ilvl w:val="1"/>
          <w:numId w:val="73"/>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The </w:t>
      </w:r>
      <w:r w:rsidR="000366BF">
        <w:rPr>
          <w:rFonts w:ascii="Century Gothic" w:hAnsi="Century Gothic"/>
          <w:i/>
          <w:iCs/>
          <w:sz w:val="22"/>
          <w:szCs w:val="22"/>
        </w:rPr>
        <w:t>na</w:t>
      </w:r>
      <w:r>
        <w:rPr>
          <w:rFonts w:ascii="Century Gothic" w:hAnsi="Century Gothic"/>
          <w:sz w:val="22"/>
          <w:szCs w:val="22"/>
        </w:rPr>
        <w:t xml:space="preserve"> construction functions as an indispensable passive voice clarifier.</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sz w:val="22"/>
          <w:szCs w:val="22"/>
        </w:rPr>
        <w:t>…………………………………………………………………………………………………………</w: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4.5 Compliment (Part 02)</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 xml:space="preserve">    4.5.1 The Compliment of Material &amp; Purpose</w:t>
      </w:r>
    </w:p>
    <w:p w:rsidR="00876D69" w:rsidRDefault="00394F7F">
      <w:pPr>
        <w:pStyle w:val="NormalWeb"/>
        <w:spacing w:before="219"/>
        <w:ind w:right="548"/>
        <w:rPr>
          <w:rFonts w:ascii="Century Gothic" w:hAnsi="Century Gothic"/>
          <w:b/>
          <w:bCs/>
          <w:color w:val="000000"/>
          <w:sz w:val="22"/>
          <w:szCs w:val="22"/>
        </w:rPr>
      </w:pPr>
      <w:r>
        <w:rPr>
          <w:rFonts w:ascii="Century Gothic" w:hAnsi="Century Gothic"/>
          <w:color w:val="000000"/>
          <w:sz w:val="22"/>
          <w:szCs w:val="22"/>
        </w:rPr>
        <w:t xml:space="preserve"> </w:t>
      </w:r>
      <w:r>
        <w:rPr>
          <w:rFonts w:ascii="Century Gothic" w:hAnsi="Century Gothic"/>
          <w:b/>
          <w:bCs/>
          <w:color w:val="000000"/>
          <w:sz w:val="22"/>
          <w:szCs w:val="22"/>
        </w:rPr>
        <w:t>A. Complement of Material</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Definition &amp; Functional Role</w:t>
      </w:r>
    </w:p>
    <w:p w:rsidR="00876D69" w:rsidRDefault="00394F7F" w:rsidP="0072215F">
      <w:pPr>
        <w:pStyle w:val="NormalWeb"/>
        <w:numPr>
          <w:ilvl w:val="0"/>
          <w:numId w:val="7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Specifies the </w:t>
      </w:r>
      <w:r>
        <w:rPr>
          <w:rFonts w:ascii="Century Gothic" w:hAnsi="Century Gothic"/>
          <w:b/>
          <w:bCs/>
          <w:color w:val="000000"/>
          <w:sz w:val="22"/>
          <w:szCs w:val="22"/>
        </w:rPr>
        <w:t>substance</w:t>
      </w:r>
      <w:r>
        <w:rPr>
          <w:rFonts w:ascii="Century Gothic" w:hAnsi="Century Gothic"/>
          <w:color w:val="000000"/>
          <w:sz w:val="22"/>
          <w:szCs w:val="22"/>
        </w:rPr>
        <w:t xml:space="preserve"> from which an object is made.</w:t>
      </w:r>
    </w:p>
    <w:p w:rsidR="00876D69" w:rsidRDefault="00394F7F" w:rsidP="0072215F">
      <w:pPr>
        <w:pStyle w:val="NormalWeb"/>
        <w:numPr>
          <w:ilvl w:val="0"/>
          <w:numId w:val="7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Functions as a genitive construction, linking the </w:t>
      </w:r>
      <w:r>
        <w:rPr>
          <w:rFonts w:ascii="Century Gothic" w:hAnsi="Century Gothic"/>
          <w:b/>
          <w:bCs/>
          <w:color w:val="000000"/>
          <w:sz w:val="22"/>
          <w:szCs w:val="22"/>
        </w:rPr>
        <w:t>item</w:t>
      </w:r>
      <w:r>
        <w:rPr>
          <w:rFonts w:ascii="Century Gothic" w:hAnsi="Century Gothic"/>
          <w:color w:val="000000"/>
          <w:sz w:val="22"/>
          <w:szCs w:val="22"/>
        </w:rPr>
        <w:t xml:space="preserve"> to its </w:t>
      </w:r>
      <w:r>
        <w:rPr>
          <w:rFonts w:ascii="Century Gothic" w:hAnsi="Century Gothic"/>
          <w:b/>
          <w:bCs/>
          <w:color w:val="000000"/>
          <w:sz w:val="22"/>
          <w:szCs w:val="22"/>
        </w:rPr>
        <w:t>material composition</w:t>
      </w:r>
      <w:r>
        <w:rPr>
          <w:rFonts w:ascii="Century Gothic" w:hAnsi="Century Gothic"/>
          <w:color w:val="000000"/>
          <w:sz w:val="22"/>
          <w:szCs w:val="22"/>
        </w:rPr>
        <w:t>.</w:t>
      </w:r>
    </w:p>
    <w:p w:rsidR="00876D69" w:rsidRDefault="00394F7F" w:rsidP="0072215F">
      <w:pPr>
        <w:pStyle w:val="NormalWeb"/>
        <w:numPr>
          <w:ilvl w:val="0"/>
          <w:numId w:val="7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Enhances semantic richness by identifying the physical essence or construction base of a noun.</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Structural Formula</w:t>
      </w:r>
      <w:r>
        <w:rPr>
          <w:rFonts w:ascii="Century Gothic" w:hAnsi="Century Gothic"/>
          <w:color w:val="000000"/>
          <w:sz w:val="22"/>
          <w:szCs w:val="22"/>
        </w:rPr>
        <w:br/>
      </w:r>
      <w:r>
        <w:rPr>
          <w:rFonts w:ascii="Century Gothic" w:hAnsi="Century Gothic"/>
          <w:b/>
          <w:bCs/>
          <w:color w:val="000000"/>
          <w:sz w:val="22"/>
          <w:szCs w:val="22"/>
        </w:rPr>
        <w:t>Noun (Object)</w:t>
      </w:r>
      <w:r>
        <w:rPr>
          <w:rFonts w:ascii="Century Gothic" w:hAnsi="Century Gothic"/>
          <w:color w:val="000000"/>
          <w:sz w:val="22"/>
          <w:szCs w:val="22"/>
        </w:rPr>
        <w:t xml:space="preserve"> + </w:t>
      </w:r>
      <w:r w:rsidR="003B7C88">
        <w:rPr>
          <w:rFonts w:ascii="Century Gothic" w:hAnsi="Century Gothic"/>
          <w:b/>
          <w:bCs/>
          <w:color w:val="000000"/>
          <w:sz w:val="22"/>
          <w:szCs w:val="22"/>
        </w:rPr>
        <w:t>"ye</w:t>
      </w:r>
      <w:r>
        <w:rPr>
          <w:rFonts w:ascii="Century Gothic" w:hAnsi="Century Gothic"/>
          <w:b/>
          <w:bCs/>
          <w:color w:val="000000"/>
          <w:sz w:val="22"/>
          <w:szCs w:val="22"/>
        </w:rPr>
        <w:t>"</w:t>
      </w:r>
      <w:r>
        <w:rPr>
          <w:rFonts w:ascii="Century Gothic" w:hAnsi="Century Gothic"/>
          <w:color w:val="000000"/>
          <w:sz w:val="22"/>
          <w:szCs w:val="22"/>
        </w:rPr>
        <w:t xml:space="preserve"> + </w:t>
      </w:r>
      <w:r>
        <w:rPr>
          <w:rFonts w:ascii="Century Gothic" w:hAnsi="Century Gothic"/>
          <w:b/>
          <w:bCs/>
          <w:color w:val="000000"/>
          <w:sz w:val="22"/>
          <w:szCs w:val="22"/>
        </w:rPr>
        <w:t>Material Source</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Key Features</w:t>
      </w:r>
    </w:p>
    <w:p w:rsidR="00876D69" w:rsidRDefault="00394F7F" w:rsidP="0072215F">
      <w:pPr>
        <w:pStyle w:val="NormalWeb"/>
        <w:numPr>
          <w:ilvl w:val="0"/>
          <w:numId w:val="7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possessive marker </w:t>
      </w:r>
      <w:r w:rsidR="003B7C88">
        <w:rPr>
          <w:rFonts w:ascii="Century Gothic" w:hAnsi="Century Gothic"/>
          <w:b/>
          <w:bCs/>
          <w:color w:val="000000"/>
          <w:sz w:val="22"/>
          <w:szCs w:val="22"/>
        </w:rPr>
        <w:t>“ye</w:t>
      </w:r>
      <w:r>
        <w:rPr>
          <w:rFonts w:ascii="Century Gothic" w:hAnsi="Century Gothic"/>
          <w:b/>
          <w:bCs/>
          <w:color w:val="000000"/>
          <w:sz w:val="22"/>
          <w:szCs w:val="22"/>
        </w:rPr>
        <w:t>”</w:t>
      </w:r>
      <w:r>
        <w:rPr>
          <w:rFonts w:ascii="Century Gothic" w:hAnsi="Century Gothic"/>
          <w:color w:val="000000"/>
          <w:sz w:val="22"/>
          <w:szCs w:val="22"/>
        </w:rPr>
        <w:t xml:space="preserve"> functions as a genitive linker denoting </w:t>
      </w:r>
      <w:r>
        <w:rPr>
          <w:rFonts w:ascii="Century Gothic" w:hAnsi="Century Gothic"/>
          <w:b/>
          <w:bCs/>
          <w:color w:val="000000"/>
          <w:sz w:val="22"/>
          <w:szCs w:val="22"/>
        </w:rPr>
        <w:t>composition</w:t>
      </w:r>
      <w:r>
        <w:rPr>
          <w:rFonts w:ascii="Century Gothic" w:hAnsi="Century Gothic"/>
          <w:color w:val="000000"/>
          <w:sz w:val="22"/>
          <w:szCs w:val="22"/>
        </w:rPr>
        <w:t>.</w:t>
      </w:r>
    </w:p>
    <w:p w:rsidR="00876D69" w:rsidRDefault="00394F7F" w:rsidP="0072215F">
      <w:pPr>
        <w:pStyle w:val="NormalWeb"/>
        <w:numPr>
          <w:ilvl w:val="0"/>
          <w:numId w:val="7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resulting phrase clarifies </w:t>
      </w:r>
      <w:r>
        <w:rPr>
          <w:rFonts w:ascii="Century Gothic" w:hAnsi="Century Gothic"/>
          <w:b/>
          <w:bCs/>
          <w:color w:val="000000"/>
          <w:sz w:val="22"/>
          <w:szCs w:val="22"/>
        </w:rPr>
        <w:t>what the object is made of</w:t>
      </w:r>
      <w:r>
        <w:rPr>
          <w:rFonts w:ascii="Century Gothic" w:hAnsi="Century Gothic"/>
          <w:color w:val="000000"/>
          <w:sz w:val="22"/>
          <w:szCs w:val="22"/>
        </w:rPr>
        <w:t>, aligning form with function.</w:t>
      </w:r>
    </w:p>
    <w:p w:rsidR="00876D69" w:rsidRDefault="00394F7F" w:rsidP="0072215F">
      <w:pPr>
        <w:pStyle w:val="NormalWeb"/>
        <w:numPr>
          <w:ilvl w:val="0"/>
          <w:numId w:val="7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These constructions often reflect </w:t>
      </w:r>
      <w:r>
        <w:rPr>
          <w:rFonts w:ascii="Century Gothic" w:hAnsi="Century Gothic"/>
          <w:b/>
          <w:bCs/>
          <w:color w:val="000000"/>
          <w:sz w:val="22"/>
          <w:szCs w:val="22"/>
        </w:rPr>
        <w:t>cultural materiality</w:t>
      </w:r>
      <w:r>
        <w:rPr>
          <w:rFonts w:ascii="Century Gothic" w:hAnsi="Century Gothic"/>
          <w:color w:val="000000"/>
          <w:sz w:val="22"/>
          <w:szCs w:val="22"/>
        </w:rPr>
        <w:t xml:space="preserve"> — what resources are traditionally or commonly used.</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Illustrative Examples</w:t>
      </w:r>
    </w:p>
    <w:p w:rsidR="00876D69" w:rsidRDefault="00634522" w:rsidP="0072215F">
      <w:pPr>
        <w:pStyle w:val="NormalWeb"/>
        <w:numPr>
          <w:ilvl w:val="0"/>
          <w:numId w:val="7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Enyororo yetaai</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A copper chain</w:t>
      </w:r>
    </w:p>
    <w:p w:rsidR="00876D69" w:rsidRDefault="00634522" w:rsidP="0072215F">
      <w:pPr>
        <w:pStyle w:val="NormalWeb"/>
        <w:numPr>
          <w:ilvl w:val="1"/>
          <w:numId w:val="76"/>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lastRenderedPageBreak/>
        <w:t>Enyororo</w:t>
      </w:r>
      <w:r w:rsidR="00394F7F">
        <w:rPr>
          <w:rFonts w:ascii="Century Gothic" w:hAnsi="Century Gothic"/>
          <w:color w:val="000000"/>
          <w:sz w:val="22"/>
          <w:szCs w:val="22"/>
        </w:rPr>
        <w:t xml:space="preserve"> (chain) made of </w:t>
      </w:r>
      <w:r>
        <w:rPr>
          <w:rFonts w:ascii="Century Gothic" w:hAnsi="Century Gothic"/>
          <w:i/>
          <w:iCs/>
          <w:color w:val="000000"/>
          <w:sz w:val="22"/>
          <w:szCs w:val="22"/>
        </w:rPr>
        <w:t>etaai</w:t>
      </w:r>
      <w:r w:rsidR="00394F7F">
        <w:rPr>
          <w:rFonts w:ascii="Century Gothic" w:hAnsi="Century Gothic"/>
          <w:color w:val="000000"/>
          <w:sz w:val="22"/>
          <w:szCs w:val="22"/>
        </w:rPr>
        <w:t xml:space="preserve"> (copper)</w:t>
      </w:r>
    </w:p>
    <w:p w:rsidR="00876D69" w:rsidRDefault="00394F7F" w:rsidP="0072215F">
      <w:pPr>
        <w:pStyle w:val="NormalWeb"/>
        <w:numPr>
          <w:ilvl w:val="1"/>
          <w:numId w:val="76"/>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Denotes elegance or value through precious metal composition.</w:t>
      </w:r>
    </w:p>
    <w:p w:rsidR="00876D69" w:rsidRDefault="00634522" w:rsidP="0072215F">
      <w:pPr>
        <w:pStyle w:val="NormalWeb"/>
        <w:numPr>
          <w:ilvl w:val="0"/>
          <w:numId w:val="7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Ensa yetahabu</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A gold watch</w:t>
      </w:r>
    </w:p>
    <w:p w:rsidR="00876D69" w:rsidRDefault="00634522" w:rsidP="0072215F">
      <w:pPr>
        <w:pStyle w:val="NormalWeb"/>
        <w:numPr>
          <w:ilvl w:val="1"/>
          <w:numId w:val="76"/>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Ensa</w:t>
      </w:r>
      <w:r w:rsidR="00394F7F">
        <w:rPr>
          <w:rFonts w:ascii="Century Gothic" w:hAnsi="Century Gothic"/>
          <w:color w:val="000000"/>
          <w:sz w:val="22"/>
          <w:szCs w:val="22"/>
        </w:rPr>
        <w:t xml:space="preserve"> (watch) composed of </w:t>
      </w:r>
      <w:r>
        <w:rPr>
          <w:rFonts w:ascii="Century Gothic" w:hAnsi="Century Gothic"/>
          <w:i/>
          <w:iCs/>
          <w:color w:val="000000"/>
          <w:sz w:val="22"/>
          <w:szCs w:val="22"/>
        </w:rPr>
        <w:t>eta</w:t>
      </w:r>
      <w:r w:rsidR="00394F7F">
        <w:rPr>
          <w:rFonts w:ascii="Century Gothic" w:hAnsi="Century Gothic"/>
          <w:i/>
          <w:iCs/>
          <w:color w:val="000000"/>
          <w:sz w:val="22"/>
          <w:szCs w:val="22"/>
        </w:rPr>
        <w:t>habu</w:t>
      </w:r>
      <w:r w:rsidR="00394F7F">
        <w:rPr>
          <w:rFonts w:ascii="Century Gothic" w:hAnsi="Century Gothic"/>
          <w:color w:val="000000"/>
          <w:sz w:val="22"/>
          <w:szCs w:val="22"/>
        </w:rPr>
        <w:t xml:space="preserve"> (gold)</w:t>
      </w:r>
    </w:p>
    <w:p w:rsidR="00876D69" w:rsidRDefault="00394F7F" w:rsidP="0072215F">
      <w:pPr>
        <w:pStyle w:val="NormalWeb"/>
        <w:numPr>
          <w:ilvl w:val="1"/>
          <w:numId w:val="76"/>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Combines temporal function with economic or symbolic value.</w:t>
      </w:r>
    </w:p>
    <w:p w:rsidR="00876D69" w:rsidRDefault="003B7C88" w:rsidP="0072215F">
      <w:pPr>
        <w:pStyle w:val="NormalWeb"/>
        <w:numPr>
          <w:ilvl w:val="0"/>
          <w:numId w:val="7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Enyongo yamaroba</w:t>
      </w:r>
      <w:r w:rsidR="00394F7F">
        <w:rPr>
          <w:rFonts w:ascii="Century Gothic" w:hAnsi="Century Gothic"/>
          <w:color w:val="000000"/>
          <w:sz w:val="22"/>
          <w:szCs w:val="22"/>
        </w:rPr>
        <w:t xml:space="preserve">— </w:t>
      </w:r>
      <w:r w:rsidR="00394F7F">
        <w:rPr>
          <w:rFonts w:ascii="Century Gothic" w:hAnsi="Century Gothic"/>
          <w:i/>
          <w:iCs/>
          <w:color w:val="000000"/>
          <w:sz w:val="22"/>
          <w:szCs w:val="22"/>
        </w:rPr>
        <w:t>A clay pot</w:t>
      </w:r>
    </w:p>
    <w:p w:rsidR="00876D69" w:rsidRDefault="003B7C88" w:rsidP="0072215F">
      <w:pPr>
        <w:pStyle w:val="NormalWeb"/>
        <w:numPr>
          <w:ilvl w:val="1"/>
          <w:numId w:val="76"/>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Enyongo</w:t>
      </w:r>
      <w:r w:rsidR="00394F7F">
        <w:rPr>
          <w:rFonts w:ascii="Century Gothic" w:hAnsi="Century Gothic"/>
          <w:color w:val="000000"/>
          <w:sz w:val="22"/>
          <w:szCs w:val="22"/>
        </w:rPr>
        <w:t xml:space="preserve"> (pot) crafted from </w:t>
      </w:r>
      <w:r>
        <w:rPr>
          <w:rFonts w:ascii="Century Gothic" w:hAnsi="Century Gothic"/>
          <w:i/>
          <w:iCs/>
          <w:color w:val="000000"/>
          <w:sz w:val="22"/>
          <w:szCs w:val="22"/>
        </w:rPr>
        <w:t>amaroba</w:t>
      </w:r>
      <w:r w:rsidR="00394F7F">
        <w:rPr>
          <w:rFonts w:ascii="Century Gothic" w:hAnsi="Century Gothic"/>
          <w:color w:val="000000"/>
          <w:sz w:val="22"/>
          <w:szCs w:val="22"/>
        </w:rPr>
        <w:t xml:space="preserve"> (clay)</w:t>
      </w:r>
    </w:p>
    <w:p w:rsidR="00876D69" w:rsidRDefault="00394F7F" w:rsidP="0072215F">
      <w:pPr>
        <w:pStyle w:val="NormalWeb"/>
        <w:numPr>
          <w:ilvl w:val="1"/>
          <w:numId w:val="76"/>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Reflects traditional craftsmanship and utilitarian heritage.</w:t>
      </w:r>
    </w:p>
    <w:p w:rsidR="00876D69" w:rsidRDefault="003B7C88" w:rsidP="0072215F">
      <w:pPr>
        <w:pStyle w:val="NormalWeb"/>
        <w:numPr>
          <w:ilvl w:val="0"/>
          <w:numId w:val="7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Egetanda giechibao</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A wooden bed</w:t>
      </w:r>
    </w:p>
    <w:p w:rsidR="00876D69" w:rsidRDefault="003B7C88" w:rsidP="0072215F">
      <w:pPr>
        <w:pStyle w:val="NormalWeb"/>
        <w:numPr>
          <w:ilvl w:val="1"/>
          <w:numId w:val="76"/>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Egetanda</w:t>
      </w:r>
      <w:r w:rsidR="00394F7F">
        <w:rPr>
          <w:rFonts w:ascii="Century Gothic" w:hAnsi="Century Gothic"/>
          <w:color w:val="000000"/>
          <w:sz w:val="22"/>
          <w:szCs w:val="22"/>
        </w:rPr>
        <w:t xml:space="preserve"> (bed) made from </w:t>
      </w:r>
      <w:r>
        <w:rPr>
          <w:rFonts w:ascii="Century Gothic" w:hAnsi="Century Gothic"/>
          <w:i/>
          <w:iCs/>
          <w:color w:val="000000"/>
          <w:sz w:val="22"/>
          <w:szCs w:val="22"/>
        </w:rPr>
        <w:t>chibao</w:t>
      </w:r>
      <w:r w:rsidR="00394F7F">
        <w:rPr>
          <w:rFonts w:ascii="Century Gothic" w:hAnsi="Century Gothic"/>
          <w:color w:val="000000"/>
          <w:sz w:val="22"/>
          <w:szCs w:val="22"/>
        </w:rPr>
        <w:t xml:space="preserve"> (timber/wood)</w:t>
      </w:r>
    </w:p>
    <w:p w:rsidR="00876D69" w:rsidRDefault="00394F7F" w:rsidP="0072215F">
      <w:pPr>
        <w:pStyle w:val="NormalWeb"/>
        <w:numPr>
          <w:ilvl w:val="1"/>
          <w:numId w:val="76"/>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Emphasizes durability and natural construction in domestic utility.</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B. Complement of Purpose</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Definition &amp; Grammatical Role</w:t>
      </w:r>
    </w:p>
    <w:p w:rsidR="00876D69" w:rsidRDefault="00394F7F" w:rsidP="0072215F">
      <w:pPr>
        <w:pStyle w:val="NormalWeb"/>
        <w:numPr>
          <w:ilvl w:val="0"/>
          <w:numId w:val="77"/>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Expresses the </w:t>
      </w:r>
      <w:r>
        <w:rPr>
          <w:rFonts w:ascii="Century Gothic" w:hAnsi="Century Gothic"/>
          <w:b/>
          <w:bCs/>
          <w:color w:val="000000"/>
          <w:sz w:val="22"/>
          <w:szCs w:val="22"/>
        </w:rPr>
        <w:t>intended function or use</w:t>
      </w:r>
      <w:r>
        <w:rPr>
          <w:rFonts w:ascii="Century Gothic" w:hAnsi="Century Gothic"/>
          <w:color w:val="000000"/>
          <w:sz w:val="22"/>
          <w:szCs w:val="22"/>
        </w:rPr>
        <w:t xml:space="preserve"> of a noun.</w:t>
      </w:r>
    </w:p>
    <w:p w:rsidR="00876D69" w:rsidRDefault="00394F7F" w:rsidP="0072215F">
      <w:pPr>
        <w:pStyle w:val="NormalWeb"/>
        <w:numPr>
          <w:ilvl w:val="0"/>
          <w:numId w:val="77"/>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Answers the implicit question: </w:t>
      </w:r>
      <w:r>
        <w:rPr>
          <w:rFonts w:ascii="Century Gothic" w:hAnsi="Century Gothic"/>
          <w:i/>
          <w:iCs/>
          <w:color w:val="000000"/>
          <w:sz w:val="22"/>
          <w:szCs w:val="22"/>
        </w:rPr>
        <w:t>What is this for?</w:t>
      </w:r>
    </w:p>
    <w:p w:rsidR="00876D69" w:rsidRDefault="00394F7F" w:rsidP="0072215F">
      <w:pPr>
        <w:pStyle w:val="NormalWeb"/>
        <w:numPr>
          <w:ilvl w:val="0"/>
          <w:numId w:val="77"/>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complement assigns a </w:t>
      </w:r>
      <w:r>
        <w:rPr>
          <w:rFonts w:ascii="Century Gothic" w:hAnsi="Century Gothic"/>
          <w:b/>
          <w:bCs/>
          <w:color w:val="000000"/>
          <w:sz w:val="22"/>
          <w:szCs w:val="22"/>
        </w:rPr>
        <w:t>teleological value</w:t>
      </w:r>
      <w:r>
        <w:rPr>
          <w:rFonts w:ascii="Century Gothic" w:hAnsi="Century Gothic"/>
          <w:color w:val="000000"/>
          <w:sz w:val="22"/>
          <w:szCs w:val="22"/>
        </w:rPr>
        <w:t xml:space="preserve"> to the head noun.</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Structural Formula</w:t>
      </w:r>
      <w:r>
        <w:rPr>
          <w:rFonts w:ascii="Century Gothic" w:hAnsi="Century Gothic"/>
          <w:color w:val="000000"/>
          <w:sz w:val="22"/>
          <w:szCs w:val="22"/>
        </w:rPr>
        <w:br/>
      </w:r>
      <w:r>
        <w:rPr>
          <w:rFonts w:ascii="Century Gothic" w:hAnsi="Century Gothic"/>
          <w:b/>
          <w:bCs/>
          <w:color w:val="000000"/>
          <w:sz w:val="22"/>
          <w:szCs w:val="22"/>
        </w:rPr>
        <w:t>Noun (Object)</w:t>
      </w:r>
      <w:r>
        <w:rPr>
          <w:rFonts w:ascii="Century Gothic" w:hAnsi="Century Gothic"/>
          <w:color w:val="000000"/>
          <w:sz w:val="22"/>
          <w:szCs w:val="22"/>
        </w:rPr>
        <w:t xml:space="preserve"> + </w:t>
      </w:r>
      <w:r w:rsidR="003B7C88">
        <w:rPr>
          <w:rFonts w:ascii="Century Gothic" w:hAnsi="Century Gothic"/>
          <w:b/>
          <w:bCs/>
          <w:color w:val="000000"/>
          <w:sz w:val="22"/>
          <w:szCs w:val="22"/>
        </w:rPr>
        <w:t>"ye</w:t>
      </w:r>
      <w:r>
        <w:rPr>
          <w:rFonts w:ascii="Century Gothic" w:hAnsi="Century Gothic"/>
          <w:b/>
          <w:bCs/>
          <w:color w:val="000000"/>
          <w:sz w:val="22"/>
          <w:szCs w:val="22"/>
        </w:rPr>
        <w:t>"</w:t>
      </w:r>
      <w:r>
        <w:rPr>
          <w:rFonts w:ascii="Century Gothic" w:hAnsi="Century Gothic"/>
          <w:color w:val="000000"/>
          <w:sz w:val="22"/>
          <w:szCs w:val="22"/>
        </w:rPr>
        <w:t xml:space="preserve"> + </w:t>
      </w:r>
      <w:r>
        <w:rPr>
          <w:rFonts w:ascii="Century Gothic" w:hAnsi="Century Gothic"/>
          <w:b/>
          <w:bCs/>
          <w:color w:val="000000"/>
          <w:sz w:val="22"/>
          <w:szCs w:val="22"/>
        </w:rPr>
        <w:t>Purpose Function</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Key Linguistic Characteristics</w:t>
      </w:r>
    </w:p>
    <w:p w:rsidR="00876D69" w:rsidRDefault="00394F7F" w:rsidP="0072215F">
      <w:pPr>
        <w:pStyle w:val="NormalWeb"/>
        <w:numPr>
          <w:ilvl w:val="0"/>
          <w:numId w:val="78"/>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Purpose phrases identify the </w:t>
      </w:r>
      <w:r>
        <w:rPr>
          <w:rFonts w:ascii="Century Gothic" w:hAnsi="Century Gothic"/>
          <w:b/>
          <w:bCs/>
          <w:color w:val="000000"/>
          <w:sz w:val="22"/>
          <w:szCs w:val="22"/>
        </w:rPr>
        <w:t>functional intent</w:t>
      </w:r>
      <w:r>
        <w:rPr>
          <w:rFonts w:ascii="Century Gothic" w:hAnsi="Century Gothic"/>
          <w:color w:val="000000"/>
          <w:sz w:val="22"/>
          <w:szCs w:val="22"/>
        </w:rPr>
        <w:t xml:space="preserve"> of an item.</w:t>
      </w:r>
    </w:p>
    <w:p w:rsidR="00876D69" w:rsidRDefault="003B7C88" w:rsidP="0072215F">
      <w:pPr>
        <w:pStyle w:val="NormalWeb"/>
        <w:numPr>
          <w:ilvl w:val="0"/>
          <w:numId w:val="78"/>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“ye</w:t>
      </w:r>
      <w:r w:rsidR="00394F7F">
        <w:rPr>
          <w:rFonts w:ascii="Century Gothic" w:hAnsi="Century Gothic"/>
          <w:color w:val="000000"/>
          <w:sz w:val="22"/>
          <w:szCs w:val="22"/>
        </w:rPr>
        <w:t xml:space="preserve">” links the </w:t>
      </w:r>
      <w:r w:rsidR="00394F7F">
        <w:rPr>
          <w:rFonts w:ascii="Century Gothic" w:hAnsi="Century Gothic"/>
          <w:b/>
          <w:bCs/>
          <w:color w:val="000000"/>
          <w:sz w:val="22"/>
          <w:szCs w:val="22"/>
        </w:rPr>
        <w:t>item</w:t>
      </w:r>
      <w:r w:rsidR="00394F7F">
        <w:rPr>
          <w:rFonts w:ascii="Century Gothic" w:hAnsi="Century Gothic"/>
          <w:color w:val="000000"/>
          <w:sz w:val="22"/>
          <w:szCs w:val="22"/>
        </w:rPr>
        <w:t xml:space="preserve"> to its </w:t>
      </w:r>
      <w:r w:rsidR="00394F7F">
        <w:rPr>
          <w:rFonts w:ascii="Century Gothic" w:hAnsi="Century Gothic"/>
          <w:b/>
          <w:bCs/>
          <w:color w:val="000000"/>
          <w:sz w:val="22"/>
          <w:szCs w:val="22"/>
        </w:rPr>
        <w:t>intended activity</w:t>
      </w:r>
      <w:r w:rsidR="00394F7F">
        <w:rPr>
          <w:rFonts w:ascii="Century Gothic" w:hAnsi="Century Gothic"/>
          <w:color w:val="000000"/>
          <w:sz w:val="22"/>
          <w:szCs w:val="22"/>
        </w:rPr>
        <w:t>, thereby grounding the object in practical semantics.</w:t>
      </w:r>
    </w:p>
    <w:p w:rsidR="00876D69" w:rsidRDefault="00394F7F" w:rsidP="0072215F">
      <w:pPr>
        <w:pStyle w:val="NormalWeb"/>
        <w:numPr>
          <w:ilvl w:val="0"/>
          <w:numId w:val="78"/>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These constructions embed </w:t>
      </w:r>
      <w:r>
        <w:rPr>
          <w:rFonts w:ascii="Century Gothic" w:hAnsi="Century Gothic"/>
          <w:b/>
          <w:bCs/>
          <w:color w:val="000000"/>
          <w:sz w:val="22"/>
          <w:szCs w:val="22"/>
        </w:rPr>
        <w:t>utility, role, or social function</w:t>
      </w:r>
      <w:r>
        <w:rPr>
          <w:rFonts w:ascii="Century Gothic" w:hAnsi="Century Gothic"/>
          <w:color w:val="000000"/>
          <w:sz w:val="22"/>
          <w:szCs w:val="22"/>
        </w:rPr>
        <w:t xml:space="preserve"> into the phrase.</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Illustrative Examples</w:t>
      </w:r>
    </w:p>
    <w:p w:rsidR="00876D69" w:rsidRDefault="003B7C88" w:rsidP="0072215F">
      <w:pPr>
        <w:pStyle w:val="NormalWeb"/>
        <w:numPr>
          <w:ilvl w:val="0"/>
          <w:numId w:val="79"/>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Chibesa chiendagera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Money for food</w:t>
      </w:r>
    </w:p>
    <w:p w:rsidR="00876D69" w:rsidRDefault="003B7C88" w:rsidP="0072215F">
      <w:pPr>
        <w:pStyle w:val="NormalWeb"/>
        <w:numPr>
          <w:ilvl w:val="1"/>
          <w:numId w:val="79"/>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Chibe</w:t>
      </w:r>
      <w:r w:rsidR="00394F7F">
        <w:rPr>
          <w:rFonts w:ascii="Century Gothic" w:hAnsi="Century Gothic"/>
          <w:i/>
          <w:iCs/>
          <w:color w:val="000000"/>
          <w:sz w:val="22"/>
          <w:szCs w:val="22"/>
        </w:rPr>
        <w:t>sa</w:t>
      </w:r>
      <w:r w:rsidR="00394F7F">
        <w:rPr>
          <w:rFonts w:ascii="Century Gothic" w:hAnsi="Century Gothic"/>
          <w:color w:val="000000"/>
          <w:sz w:val="22"/>
          <w:szCs w:val="22"/>
        </w:rPr>
        <w:t xml:space="preserve"> (money) designated for </w:t>
      </w:r>
      <w:r>
        <w:rPr>
          <w:rFonts w:ascii="Century Gothic" w:hAnsi="Century Gothic"/>
          <w:i/>
          <w:iCs/>
          <w:color w:val="000000"/>
          <w:sz w:val="22"/>
          <w:szCs w:val="22"/>
        </w:rPr>
        <w:t>endagera</w:t>
      </w:r>
      <w:r w:rsidR="00394F7F">
        <w:rPr>
          <w:rFonts w:ascii="Century Gothic" w:hAnsi="Century Gothic"/>
          <w:color w:val="000000"/>
          <w:sz w:val="22"/>
          <w:szCs w:val="22"/>
        </w:rPr>
        <w:t xml:space="preserve"> (food)</w:t>
      </w:r>
    </w:p>
    <w:p w:rsidR="00876D69" w:rsidRDefault="00394F7F" w:rsidP="0072215F">
      <w:pPr>
        <w:pStyle w:val="NormalWeb"/>
        <w:numPr>
          <w:ilvl w:val="1"/>
          <w:numId w:val="79"/>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Reflects transactional or survival purpose </w:t>
      </w:r>
      <w:r>
        <w:rPr>
          <w:rFonts w:ascii="Century Gothic" w:hAnsi="Century Gothic" w:cs="Century Gothic"/>
          <w:color w:val="000000"/>
          <w:sz w:val="22"/>
          <w:szCs w:val="22"/>
        </w:rPr>
        <w:t>—</w:t>
      </w:r>
      <w:r>
        <w:rPr>
          <w:rFonts w:ascii="Century Gothic" w:hAnsi="Century Gothic"/>
          <w:color w:val="000000"/>
          <w:sz w:val="22"/>
          <w:szCs w:val="22"/>
        </w:rPr>
        <w:t xml:space="preserve"> sustenance financing.</w:t>
      </w:r>
    </w:p>
    <w:p w:rsidR="00876D69" w:rsidRDefault="003B7C88" w:rsidP="0072215F">
      <w:pPr>
        <w:pStyle w:val="NormalWeb"/>
        <w:numPr>
          <w:ilvl w:val="0"/>
          <w:numId w:val="79"/>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lastRenderedPageBreak/>
        <w:t>Amache y’okonywa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Water for drinking</w:t>
      </w:r>
    </w:p>
    <w:p w:rsidR="00876D69" w:rsidRDefault="003B7C88" w:rsidP="0072215F">
      <w:pPr>
        <w:pStyle w:val="NormalWeb"/>
        <w:numPr>
          <w:ilvl w:val="1"/>
          <w:numId w:val="79"/>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Amache</w:t>
      </w:r>
      <w:r w:rsidR="00394F7F">
        <w:rPr>
          <w:rFonts w:ascii="Century Gothic" w:hAnsi="Century Gothic"/>
          <w:color w:val="000000"/>
          <w:sz w:val="22"/>
          <w:szCs w:val="22"/>
        </w:rPr>
        <w:t xml:space="preserve"> (water) intended for </w:t>
      </w:r>
      <w:r>
        <w:rPr>
          <w:rFonts w:ascii="Century Gothic" w:hAnsi="Century Gothic"/>
          <w:i/>
          <w:iCs/>
          <w:color w:val="000000"/>
          <w:sz w:val="22"/>
          <w:szCs w:val="22"/>
        </w:rPr>
        <w:t>-konywa</w:t>
      </w:r>
      <w:r w:rsidR="00394F7F">
        <w:rPr>
          <w:rFonts w:ascii="Century Gothic" w:hAnsi="Century Gothic"/>
          <w:color w:val="000000"/>
          <w:sz w:val="22"/>
          <w:szCs w:val="22"/>
        </w:rPr>
        <w:t xml:space="preserve"> (drinking)</w:t>
      </w:r>
    </w:p>
    <w:p w:rsidR="00876D69" w:rsidRDefault="00394F7F" w:rsidP="0072215F">
      <w:pPr>
        <w:pStyle w:val="NormalWeb"/>
        <w:numPr>
          <w:ilvl w:val="1"/>
          <w:numId w:val="79"/>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Differentiates potable use from other potential functions like washing.</w:t>
      </w:r>
    </w:p>
    <w:p w:rsidR="00876D69" w:rsidRDefault="003B7C88" w:rsidP="0072215F">
      <w:pPr>
        <w:pStyle w:val="NormalWeb"/>
        <w:numPr>
          <w:ilvl w:val="0"/>
          <w:numId w:val="79"/>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Chianga chiegasi</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Work clothes/overall</w:t>
      </w:r>
    </w:p>
    <w:p w:rsidR="00876D69" w:rsidRDefault="003B7C88" w:rsidP="0072215F">
      <w:pPr>
        <w:pStyle w:val="NormalWeb"/>
        <w:numPr>
          <w:ilvl w:val="1"/>
          <w:numId w:val="79"/>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Chianga</w:t>
      </w:r>
      <w:r w:rsidR="00394F7F">
        <w:rPr>
          <w:rFonts w:ascii="Century Gothic" w:hAnsi="Century Gothic"/>
          <w:color w:val="000000"/>
          <w:sz w:val="22"/>
          <w:szCs w:val="22"/>
        </w:rPr>
        <w:t xml:space="preserve"> (clothes) meant for </w:t>
      </w:r>
      <w:r>
        <w:rPr>
          <w:rFonts w:ascii="Century Gothic" w:hAnsi="Century Gothic"/>
          <w:i/>
          <w:iCs/>
          <w:color w:val="000000"/>
          <w:sz w:val="22"/>
          <w:szCs w:val="22"/>
        </w:rPr>
        <w:t>egasi</w:t>
      </w:r>
      <w:r w:rsidR="00394F7F">
        <w:rPr>
          <w:rFonts w:ascii="Century Gothic" w:hAnsi="Century Gothic"/>
          <w:color w:val="000000"/>
          <w:sz w:val="22"/>
          <w:szCs w:val="22"/>
        </w:rPr>
        <w:t xml:space="preserve"> (work/labor)</w:t>
      </w:r>
    </w:p>
    <w:p w:rsidR="00876D69" w:rsidRDefault="00394F7F" w:rsidP="0072215F">
      <w:pPr>
        <w:pStyle w:val="NormalWeb"/>
        <w:numPr>
          <w:ilvl w:val="1"/>
          <w:numId w:val="79"/>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Highlights occupational attire or protective gear with function-based identity.</w:t>
      </w:r>
    </w:p>
    <w:p w:rsidR="00876D69" w:rsidRDefault="003B7C88" w:rsidP="0072215F">
      <w:pPr>
        <w:pStyle w:val="NormalWeb"/>
        <w:numPr>
          <w:ilvl w:val="0"/>
          <w:numId w:val="79"/>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Egesiri giokoburuga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A hoe for tilling</w:t>
      </w:r>
    </w:p>
    <w:p w:rsidR="00876D69" w:rsidRDefault="003B7C88" w:rsidP="0072215F">
      <w:pPr>
        <w:pStyle w:val="NormalWeb"/>
        <w:numPr>
          <w:ilvl w:val="1"/>
          <w:numId w:val="79"/>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Egesiri</w:t>
      </w:r>
      <w:r w:rsidR="00394F7F">
        <w:rPr>
          <w:rFonts w:ascii="Century Gothic" w:hAnsi="Century Gothic"/>
          <w:color w:val="000000"/>
          <w:sz w:val="22"/>
          <w:szCs w:val="22"/>
        </w:rPr>
        <w:t xml:space="preserve"> (hoe) used for </w:t>
      </w:r>
      <w:r>
        <w:rPr>
          <w:rFonts w:ascii="Century Gothic" w:hAnsi="Century Gothic"/>
          <w:i/>
          <w:iCs/>
          <w:color w:val="000000"/>
          <w:sz w:val="22"/>
          <w:szCs w:val="22"/>
        </w:rPr>
        <w:t>-koburuga</w:t>
      </w:r>
      <w:r w:rsidR="00394F7F">
        <w:rPr>
          <w:rFonts w:ascii="Century Gothic" w:hAnsi="Century Gothic"/>
          <w:color w:val="000000"/>
          <w:sz w:val="22"/>
          <w:szCs w:val="22"/>
        </w:rPr>
        <w:t xml:space="preserve"> (cultivation/tilling)</w:t>
      </w:r>
    </w:p>
    <w:p w:rsidR="00876D69" w:rsidRDefault="00394F7F" w:rsidP="0072215F">
      <w:pPr>
        <w:pStyle w:val="NormalWeb"/>
        <w:numPr>
          <w:ilvl w:val="1"/>
          <w:numId w:val="79"/>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Directly links the tool to agricultural productivity.</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C. Comparative Linguistic Insight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2925"/>
        <w:gridCol w:w="2277"/>
        <w:gridCol w:w="2095"/>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Complement Type</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Semantic Focus</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Typical Noun</w:t>
            </w:r>
          </w:p>
        </w:tc>
        <w:tc>
          <w:tcPr>
            <w:tcW w:w="0" w:type="auto"/>
            <w:shd w:val="clear" w:color="auto" w:fill="DEEAF6" w:themeFill="accent1" w:themeFillTint="33"/>
            <w:vAlign w:val="center"/>
          </w:tcPr>
          <w:p w:rsidR="00876D69" w:rsidRDefault="003B7C88">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"ye</w:t>
            </w:r>
            <w:r w:rsidR="00394F7F">
              <w:rPr>
                <w:rFonts w:ascii="Century Gothic" w:hAnsi="Century Gothic"/>
                <w:b/>
                <w:bCs/>
                <w:color w:val="000000"/>
                <w:sz w:val="22"/>
                <w:szCs w:val="22"/>
              </w:rPr>
              <w:t>" Connects To</w:t>
            </w:r>
          </w:p>
        </w:tc>
      </w:tr>
      <w:tr w:rsidR="00876D69">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Material Complement</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Composition/Essence</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Physical Object</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Substance (e.g., copper, clay)</w:t>
            </w:r>
          </w:p>
        </w:tc>
      </w:tr>
      <w:tr w:rsidR="00876D69">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Purpose Complement</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Function/Utility</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Functional/Tool Noun</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Goal/Activity (e.g., food, work)</w:t>
            </w:r>
          </w:p>
        </w:tc>
      </w:tr>
    </w:tbl>
    <w:p w:rsidR="00876D69" w:rsidRDefault="00394F7F" w:rsidP="0072215F">
      <w:pPr>
        <w:pStyle w:val="NormalWeb"/>
        <w:numPr>
          <w:ilvl w:val="0"/>
          <w:numId w:val="80"/>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In both constructions, </w:t>
      </w:r>
      <w:r w:rsidR="003B7C88">
        <w:rPr>
          <w:rFonts w:ascii="Century Gothic" w:hAnsi="Century Gothic"/>
          <w:b/>
          <w:bCs/>
          <w:color w:val="000000"/>
          <w:sz w:val="22"/>
          <w:szCs w:val="22"/>
        </w:rPr>
        <w:t>“ye</w:t>
      </w:r>
      <w:r>
        <w:rPr>
          <w:rFonts w:ascii="Century Gothic" w:hAnsi="Century Gothic"/>
          <w:b/>
          <w:bCs/>
          <w:color w:val="000000"/>
          <w:sz w:val="22"/>
          <w:szCs w:val="22"/>
        </w:rPr>
        <w:t>”</w:t>
      </w:r>
      <w:r>
        <w:rPr>
          <w:rFonts w:ascii="Century Gothic" w:hAnsi="Century Gothic"/>
          <w:color w:val="000000"/>
          <w:sz w:val="22"/>
          <w:szCs w:val="22"/>
        </w:rPr>
        <w:t xml:space="preserve"> serves as a multifunctional grammatical operator — denoting </w:t>
      </w:r>
      <w:r>
        <w:rPr>
          <w:rFonts w:ascii="Century Gothic" w:hAnsi="Century Gothic"/>
          <w:b/>
          <w:bCs/>
          <w:color w:val="000000"/>
          <w:sz w:val="22"/>
          <w:szCs w:val="22"/>
        </w:rPr>
        <w:t>“of”</w:t>
      </w:r>
      <w:r>
        <w:rPr>
          <w:rFonts w:ascii="Century Gothic" w:hAnsi="Century Gothic"/>
          <w:color w:val="000000"/>
          <w:sz w:val="22"/>
          <w:szCs w:val="22"/>
        </w:rPr>
        <w:t xml:space="preserve"> in terms of either </w:t>
      </w:r>
      <w:r>
        <w:rPr>
          <w:rFonts w:ascii="Century Gothic" w:hAnsi="Century Gothic"/>
          <w:b/>
          <w:bCs/>
          <w:color w:val="000000"/>
          <w:sz w:val="22"/>
          <w:szCs w:val="22"/>
        </w:rPr>
        <w:t>what something is made of</w:t>
      </w:r>
      <w:r>
        <w:rPr>
          <w:rFonts w:ascii="Century Gothic" w:hAnsi="Century Gothic"/>
          <w:color w:val="000000"/>
          <w:sz w:val="22"/>
          <w:szCs w:val="22"/>
        </w:rPr>
        <w:t xml:space="preserve"> or </w:t>
      </w:r>
      <w:r>
        <w:rPr>
          <w:rFonts w:ascii="Century Gothic" w:hAnsi="Century Gothic"/>
          <w:b/>
          <w:bCs/>
          <w:color w:val="000000"/>
          <w:sz w:val="22"/>
          <w:szCs w:val="22"/>
        </w:rPr>
        <w:t>what it is intended for</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D. Cultural and Lexical Implications</w:t>
      </w:r>
    </w:p>
    <w:p w:rsidR="00876D69" w:rsidRDefault="00394F7F" w:rsidP="0072215F">
      <w:pPr>
        <w:pStyle w:val="NormalWeb"/>
        <w:numPr>
          <w:ilvl w:val="0"/>
          <w:numId w:val="81"/>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These complements bridge </w:t>
      </w:r>
      <w:r>
        <w:rPr>
          <w:rFonts w:ascii="Century Gothic" w:hAnsi="Century Gothic"/>
          <w:b/>
          <w:bCs/>
          <w:color w:val="000000"/>
          <w:sz w:val="22"/>
          <w:szCs w:val="22"/>
        </w:rPr>
        <w:t>lexical precision</w:t>
      </w:r>
      <w:r>
        <w:rPr>
          <w:rFonts w:ascii="Century Gothic" w:hAnsi="Century Gothic"/>
          <w:color w:val="000000"/>
          <w:sz w:val="22"/>
          <w:szCs w:val="22"/>
        </w:rPr>
        <w:t xml:space="preserve"> with </w:t>
      </w:r>
      <w:r>
        <w:rPr>
          <w:rFonts w:ascii="Century Gothic" w:hAnsi="Century Gothic"/>
          <w:b/>
          <w:bCs/>
          <w:color w:val="000000"/>
          <w:sz w:val="22"/>
          <w:szCs w:val="22"/>
        </w:rPr>
        <w:t>cultural practice</w:t>
      </w:r>
      <w:r>
        <w:rPr>
          <w:rFonts w:ascii="Century Gothic" w:hAnsi="Century Gothic"/>
          <w:color w:val="000000"/>
          <w:sz w:val="22"/>
          <w:szCs w:val="22"/>
        </w:rPr>
        <w:t xml:space="preserve"> — what people </w:t>
      </w:r>
      <w:r>
        <w:rPr>
          <w:rFonts w:ascii="Century Gothic" w:hAnsi="Century Gothic"/>
          <w:b/>
          <w:bCs/>
          <w:color w:val="000000"/>
          <w:sz w:val="22"/>
          <w:szCs w:val="22"/>
        </w:rPr>
        <w:t>make</w:t>
      </w:r>
      <w:r>
        <w:rPr>
          <w:rFonts w:ascii="Century Gothic" w:hAnsi="Century Gothic"/>
          <w:color w:val="000000"/>
          <w:sz w:val="22"/>
          <w:szCs w:val="22"/>
        </w:rPr>
        <w:t xml:space="preserve"> and what they </w:t>
      </w:r>
      <w:r>
        <w:rPr>
          <w:rFonts w:ascii="Century Gothic" w:hAnsi="Century Gothic"/>
          <w:b/>
          <w:bCs/>
          <w:color w:val="000000"/>
          <w:sz w:val="22"/>
          <w:szCs w:val="22"/>
        </w:rPr>
        <w:t>use</w:t>
      </w:r>
      <w:r>
        <w:rPr>
          <w:rFonts w:ascii="Century Gothic" w:hAnsi="Century Gothic"/>
          <w:color w:val="000000"/>
          <w:sz w:val="22"/>
          <w:szCs w:val="22"/>
        </w:rPr>
        <w:t xml:space="preserve"> things </w:t>
      </w:r>
      <w:r>
        <w:rPr>
          <w:rFonts w:ascii="Century Gothic" w:hAnsi="Century Gothic"/>
          <w:b/>
          <w:bCs/>
          <w:color w:val="000000"/>
          <w:sz w:val="22"/>
          <w:szCs w:val="22"/>
        </w:rPr>
        <w:t>for</w:t>
      </w:r>
      <w:r>
        <w:rPr>
          <w:rFonts w:ascii="Century Gothic" w:hAnsi="Century Gothic"/>
          <w:color w:val="000000"/>
          <w:sz w:val="22"/>
          <w:szCs w:val="22"/>
        </w:rPr>
        <w:t>.</w:t>
      </w:r>
    </w:p>
    <w:p w:rsidR="00876D69" w:rsidRDefault="00394F7F" w:rsidP="0072215F">
      <w:pPr>
        <w:pStyle w:val="NormalWeb"/>
        <w:numPr>
          <w:ilvl w:val="0"/>
          <w:numId w:val="81"/>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Reflect the </w:t>
      </w:r>
      <w:r>
        <w:rPr>
          <w:rFonts w:ascii="Century Gothic" w:hAnsi="Century Gothic"/>
          <w:b/>
          <w:bCs/>
          <w:color w:val="000000"/>
          <w:sz w:val="22"/>
          <w:szCs w:val="22"/>
        </w:rPr>
        <w:t>material culture</w:t>
      </w:r>
      <w:r>
        <w:rPr>
          <w:rFonts w:ascii="Century Gothic" w:hAnsi="Century Gothic"/>
          <w:color w:val="000000"/>
          <w:sz w:val="22"/>
          <w:szCs w:val="22"/>
        </w:rPr>
        <w:t xml:space="preserve"> and </w:t>
      </w:r>
      <w:r>
        <w:rPr>
          <w:rFonts w:ascii="Century Gothic" w:hAnsi="Century Gothic"/>
          <w:b/>
          <w:bCs/>
          <w:color w:val="000000"/>
          <w:sz w:val="22"/>
          <w:szCs w:val="22"/>
        </w:rPr>
        <w:t>functional pragmatism</w:t>
      </w:r>
      <w:r w:rsidR="003B7C88">
        <w:rPr>
          <w:rFonts w:ascii="Century Gothic" w:hAnsi="Century Gothic"/>
          <w:color w:val="000000"/>
          <w:sz w:val="22"/>
          <w:szCs w:val="22"/>
        </w:rPr>
        <w:t xml:space="preserve"> in Ekegusii</w:t>
      </w:r>
      <w:r>
        <w:rPr>
          <w:rFonts w:ascii="Century Gothic" w:hAnsi="Century Gothic"/>
          <w:color w:val="000000"/>
          <w:sz w:val="22"/>
          <w:szCs w:val="22"/>
        </w:rPr>
        <w:t xml:space="preserve"> daily life, merging form with socio-cultural content.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E. Instructional Application</w:t>
      </w:r>
    </w:p>
    <w:p w:rsidR="00876D69" w:rsidRDefault="00394F7F" w:rsidP="0072215F">
      <w:pPr>
        <w:pStyle w:val="NormalWeb"/>
        <w:numPr>
          <w:ilvl w:val="0"/>
          <w:numId w:val="8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Encourage learners to </w:t>
      </w:r>
      <w:r>
        <w:rPr>
          <w:rFonts w:ascii="Century Gothic" w:hAnsi="Century Gothic"/>
          <w:b/>
          <w:bCs/>
          <w:color w:val="000000"/>
          <w:sz w:val="22"/>
          <w:szCs w:val="22"/>
        </w:rPr>
        <w:t>construct descriptive noun phrases</w:t>
      </w:r>
      <w:r>
        <w:rPr>
          <w:rFonts w:ascii="Century Gothic" w:hAnsi="Century Gothic"/>
          <w:color w:val="000000"/>
          <w:sz w:val="22"/>
          <w:szCs w:val="22"/>
        </w:rPr>
        <w:t xml:space="preserve"> using both material and purpose complements.</w:t>
      </w:r>
    </w:p>
    <w:p w:rsidR="00876D69" w:rsidRDefault="00394F7F" w:rsidP="0072215F">
      <w:pPr>
        <w:pStyle w:val="NormalWeb"/>
        <w:numPr>
          <w:ilvl w:val="0"/>
          <w:numId w:val="8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Use </w:t>
      </w:r>
      <w:r>
        <w:rPr>
          <w:rFonts w:ascii="Century Gothic" w:hAnsi="Century Gothic"/>
          <w:b/>
          <w:bCs/>
          <w:color w:val="000000"/>
          <w:sz w:val="22"/>
          <w:szCs w:val="22"/>
        </w:rPr>
        <w:t>visual aids</w:t>
      </w:r>
      <w:r>
        <w:rPr>
          <w:rFonts w:ascii="Century Gothic" w:hAnsi="Century Gothic"/>
          <w:color w:val="000000"/>
          <w:sz w:val="22"/>
          <w:szCs w:val="22"/>
        </w:rPr>
        <w:t xml:space="preserve"> (e.g., pictures of objects) to identify both what the item is made of and what it is for.</w:t>
      </w:r>
    </w:p>
    <w:p w:rsidR="00876D69" w:rsidRDefault="00394F7F" w:rsidP="0072215F">
      <w:pPr>
        <w:pStyle w:val="NormalWeb"/>
        <w:numPr>
          <w:ilvl w:val="0"/>
          <w:numId w:val="8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 xml:space="preserve">Create </w:t>
      </w:r>
      <w:r>
        <w:rPr>
          <w:rFonts w:ascii="Century Gothic" w:hAnsi="Century Gothic"/>
          <w:b/>
          <w:bCs/>
          <w:color w:val="000000"/>
          <w:sz w:val="22"/>
          <w:szCs w:val="22"/>
        </w:rPr>
        <w:t>sentence-building exercises</w:t>
      </w:r>
      <w:r>
        <w:rPr>
          <w:rFonts w:ascii="Century Gothic" w:hAnsi="Century Gothic"/>
          <w:color w:val="000000"/>
          <w:sz w:val="22"/>
          <w:szCs w:val="22"/>
        </w:rPr>
        <w:t xml:space="preserve"> where students replace or vary either the material or the purpose to explore lexical flexibility.</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4.5.1.1 Practice Questions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Q1. In the phrase </w:t>
      </w:r>
      <w:r w:rsidR="003B7C88">
        <w:rPr>
          <w:rFonts w:ascii="Century Gothic" w:hAnsi="Century Gothic"/>
          <w:i/>
          <w:iCs/>
          <w:color w:val="000000"/>
          <w:sz w:val="22"/>
          <w:szCs w:val="22"/>
        </w:rPr>
        <w:t>“Egetanda gi</w:t>
      </w:r>
      <w:r w:rsidR="009E79FD">
        <w:rPr>
          <w:rFonts w:ascii="Century Gothic" w:hAnsi="Century Gothic"/>
          <w:i/>
          <w:iCs/>
          <w:color w:val="000000"/>
          <w:sz w:val="22"/>
          <w:szCs w:val="22"/>
        </w:rPr>
        <w:t>e</w:t>
      </w:r>
      <w:r w:rsidR="003B7C88">
        <w:rPr>
          <w:rFonts w:ascii="Century Gothic" w:hAnsi="Century Gothic"/>
          <w:i/>
          <w:iCs/>
          <w:color w:val="000000"/>
          <w:sz w:val="22"/>
          <w:szCs w:val="22"/>
        </w:rPr>
        <w:t>chibao</w:t>
      </w:r>
      <w:r>
        <w:rPr>
          <w:rFonts w:ascii="Century Gothic" w:hAnsi="Century Gothic"/>
          <w:i/>
          <w:iCs/>
          <w:color w:val="000000"/>
          <w:sz w:val="22"/>
          <w:szCs w:val="22"/>
        </w:rPr>
        <w:t>”</w:t>
      </w:r>
      <w:r w:rsidR="009E79FD">
        <w:rPr>
          <w:rFonts w:ascii="Century Gothic" w:hAnsi="Century Gothic"/>
          <w:color w:val="000000"/>
          <w:sz w:val="22"/>
          <w:szCs w:val="22"/>
        </w:rPr>
        <w:t>, what semantic role does "gi</w:t>
      </w:r>
      <w:r>
        <w:rPr>
          <w:rFonts w:ascii="Century Gothic" w:hAnsi="Century Gothic"/>
          <w:color w:val="000000"/>
          <w:sz w:val="22"/>
          <w:szCs w:val="22"/>
        </w:rPr>
        <w:t>" fulfill?</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Denotes temporal relation</w:t>
      </w:r>
      <w:r>
        <w:rPr>
          <w:rFonts w:ascii="Century Gothic" w:hAnsi="Century Gothic"/>
          <w:color w:val="000000"/>
          <w:sz w:val="22"/>
          <w:szCs w:val="22"/>
        </w:rPr>
        <w:br/>
        <w:t>B) Marks the purpose of the bed</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Links the bed to its material composition</w:t>
      </w:r>
      <w:r>
        <w:rPr>
          <w:rFonts w:ascii="Century Gothic" w:hAnsi="Century Gothic"/>
          <w:color w:val="000000"/>
          <w:sz w:val="22"/>
          <w:szCs w:val="22"/>
        </w:rPr>
        <w:br/>
        <w:t>D) Indicates ownership</w:t>
      </w:r>
      <w:r w:rsidR="00DE05F8">
        <w:rPr>
          <w:rFonts w:ascii="Century Gothic" w:hAnsi="Century Gothic"/>
          <w:color w:val="000000"/>
          <w:sz w:val="22"/>
          <w:szCs w:val="22"/>
        </w:rPr>
        <w:pict>
          <v:rect id="_x0000_i1075"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Q2. Which of the following correctly represents a complement of purpose?</w:t>
      </w:r>
    </w:p>
    <w:p w:rsidR="00876D69" w:rsidRDefault="009E79FD">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A) </w:t>
      </w:r>
      <w:r w:rsidRPr="009E79FD">
        <w:rPr>
          <w:rFonts w:ascii="Century Gothic" w:hAnsi="Century Gothic"/>
          <w:bCs/>
          <w:color w:val="000000"/>
          <w:sz w:val="22"/>
          <w:szCs w:val="22"/>
        </w:rPr>
        <w:t>Enyororo yetaai</w:t>
      </w:r>
      <w:r w:rsidR="00394F7F">
        <w:rPr>
          <w:rFonts w:ascii="Century Gothic" w:hAnsi="Century Gothic"/>
          <w:color w:val="000000"/>
          <w:sz w:val="22"/>
          <w:szCs w:val="22"/>
        </w:rPr>
        <w:br/>
      </w:r>
      <w:r>
        <w:rPr>
          <w:rFonts w:ascii="Century Gothic" w:hAnsi="Century Gothic"/>
          <w:color w:val="000000"/>
          <w:sz w:val="22"/>
          <w:szCs w:val="22"/>
        </w:rPr>
        <w:t>B) Ensa</w:t>
      </w:r>
      <w:r w:rsidR="00394F7F">
        <w:rPr>
          <w:rFonts w:ascii="Century Gothic" w:hAnsi="Century Gothic"/>
          <w:color w:val="000000"/>
          <w:sz w:val="22"/>
          <w:szCs w:val="22"/>
        </w:rPr>
        <w:t xml:space="preserve"> </w:t>
      </w:r>
      <w:r>
        <w:rPr>
          <w:rFonts w:ascii="Century Gothic" w:hAnsi="Century Gothic"/>
          <w:color w:val="000000"/>
          <w:sz w:val="22"/>
          <w:szCs w:val="22"/>
        </w:rPr>
        <w:t>yet</w:t>
      </w:r>
      <w:r w:rsidR="00394F7F">
        <w:rPr>
          <w:rFonts w:ascii="Century Gothic" w:hAnsi="Century Gothic"/>
          <w:color w:val="000000"/>
          <w:sz w:val="22"/>
          <w:szCs w:val="22"/>
        </w:rPr>
        <w:t>ahabu</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Chibesa chiendagera</w:t>
      </w:r>
      <w:r>
        <w:rPr>
          <w:rFonts w:ascii="Century Gothic" w:hAnsi="Century Gothic"/>
          <w:color w:val="000000"/>
          <w:sz w:val="22"/>
          <w:szCs w:val="22"/>
        </w:rPr>
        <w:br/>
        <w:t>D) Egetanda giechibao</w:t>
      </w:r>
      <w:r w:rsidR="00DE05F8">
        <w:rPr>
          <w:rFonts w:ascii="Century Gothic" w:hAnsi="Century Gothic"/>
          <w:color w:val="000000"/>
          <w:sz w:val="22"/>
          <w:szCs w:val="22"/>
        </w:rPr>
        <w:pict>
          <v:rect id="_x0000_i1076"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Q3. The construction </w:t>
      </w:r>
      <w:r w:rsidR="009E79FD">
        <w:rPr>
          <w:rFonts w:ascii="Century Gothic" w:hAnsi="Century Gothic"/>
          <w:i/>
          <w:iCs/>
          <w:color w:val="000000"/>
          <w:sz w:val="22"/>
          <w:szCs w:val="22"/>
        </w:rPr>
        <w:t>“Chianga chiegasi</w:t>
      </w:r>
      <w:r>
        <w:rPr>
          <w:rFonts w:ascii="Century Gothic" w:hAnsi="Century Gothic"/>
          <w:i/>
          <w:iCs/>
          <w:color w:val="000000"/>
          <w:sz w:val="22"/>
          <w:szCs w:val="22"/>
        </w:rPr>
        <w:t>”</w:t>
      </w:r>
      <w:r>
        <w:rPr>
          <w:rFonts w:ascii="Century Gothic" w:hAnsi="Century Gothic"/>
          <w:color w:val="000000"/>
          <w:sz w:val="22"/>
          <w:szCs w:val="22"/>
        </w:rPr>
        <w:t xml:space="preserve"> is best interpreted as: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Clothes made from tich</w:t>
      </w:r>
      <w:r>
        <w:rPr>
          <w:rFonts w:ascii="Century Gothic" w:hAnsi="Century Gothic"/>
          <w:color w:val="000000"/>
          <w:sz w:val="22"/>
          <w:szCs w:val="22"/>
        </w:rPr>
        <w:br/>
        <w:t>B) Clothes owned by tich</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Clothes intended for work</w:t>
      </w:r>
      <w:r>
        <w:rPr>
          <w:rFonts w:ascii="Century Gothic" w:hAnsi="Century Gothic"/>
          <w:color w:val="000000"/>
          <w:sz w:val="22"/>
          <w:szCs w:val="22"/>
        </w:rPr>
        <w:br/>
        <w:t>D) Clothes sold by tich</w:t>
      </w:r>
      <w:r w:rsidR="00DE05F8">
        <w:rPr>
          <w:rFonts w:ascii="Century Gothic" w:hAnsi="Century Gothic"/>
          <w:color w:val="000000"/>
          <w:sz w:val="22"/>
          <w:szCs w:val="22"/>
        </w:rPr>
        <w:pict>
          <v:rect id="_x0000_i1077" style="width:0;height:1.5pt" o:hralign="center" o:hrstd="t" o:hr="t" fillcolor="#a0a0a0" stroked="f"/>
        </w:pict>
      </w:r>
    </w:p>
    <w:p w:rsidR="00876D69" w:rsidRDefault="009E79FD">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Q4. The word “ye</w:t>
      </w:r>
      <w:r w:rsidR="00394F7F">
        <w:rPr>
          <w:rFonts w:ascii="Century Gothic" w:hAnsi="Century Gothic"/>
          <w:color w:val="000000"/>
          <w:sz w:val="22"/>
          <w:szCs w:val="22"/>
        </w:rPr>
        <w:t>” in both material and purpose complements functions primarily as: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A verb indicating action</w:t>
      </w:r>
      <w:r>
        <w:rPr>
          <w:rFonts w:ascii="Century Gothic" w:hAnsi="Century Gothic"/>
          <w:color w:val="000000"/>
          <w:sz w:val="22"/>
          <w:szCs w:val="22"/>
        </w:rPr>
        <w:br/>
        <w:t>B) A temporal marker</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A genitive linker expressing composition or function</w:t>
      </w:r>
      <w:r>
        <w:rPr>
          <w:rFonts w:ascii="Century Gothic" w:hAnsi="Century Gothic"/>
          <w:color w:val="000000"/>
          <w:sz w:val="22"/>
          <w:szCs w:val="22"/>
        </w:rPr>
        <w:br/>
        <w:t>D) An interrogative particle</w:t>
      </w:r>
      <w:r w:rsidR="00DE05F8">
        <w:rPr>
          <w:rFonts w:ascii="Century Gothic" w:hAnsi="Century Gothic"/>
          <w:color w:val="000000"/>
          <w:sz w:val="22"/>
          <w:szCs w:val="22"/>
        </w:rPr>
        <w:pict>
          <v:rect id="_x0000_i1078"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Q5. If a </w:t>
      </w:r>
      <w:r w:rsidR="009E79FD">
        <w:rPr>
          <w:rFonts w:ascii="Century Gothic" w:hAnsi="Century Gothic"/>
          <w:i/>
          <w:iCs/>
          <w:color w:val="000000"/>
          <w:sz w:val="22"/>
          <w:szCs w:val="22"/>
        </w:rPr>
        <w:t>“enyongo</w:t>
      </w:r>
      <w:r>
        <w:rPr>
          <w:rFonts w:ascii="Century Gothic" w:hAnsi="Century Gothic"/>
          <w:i/>
          <w:iCs/>
          <w:color w:val="000000"/>
          <w:sz w:val="22"/>
          <w:szCs w:val="22"/>
        </w:rPr>
        <w:t>”</w:t>
      </w:r>
      <w:r>
        <w:rPr>
          <w:rFonts w:ascii="Century Gothic" w:hAnsi="Century Gothic"/>
          <w:color w:val="000000"/>
          <w:sz w:val="22"/>
          <w:szCs w:val="22"/>
        </w:rPr>
        <w:t xml:space="preserve"> is described as </w:t>
      </w:r>
      <w:r w:rsidR="009E79FD">
        <w:rPr>
          <w:rFonts w:ascii="Century Gothic" w:hAnsi="Century Gothic"/>
          <w:i/>
          <w:iCs/>
          <w:color w:val="000000"/>
          <w:sz w:val="22"/>
          <w:szCs w:val="22"/>
        </w:rPr>
        <w:t>“Enyongo yamaroba</w:t>
      </w:r>
      <w:r>
        <w:rPr>
          <w:rFonts w:ascii="Century Gothic" w:hAnsi="Century Gothic"/>
          <w:i/>
          <w:iCs/>
          <w:color w:val="000000"/>
          <w:sz w:val="22"/>
          <w:szCs w:val="22"/>
        </w:rPr>
        <w:t>”</w:t>
      </w:r>
      <w:r>
        <w:rPr>
          <w:rFonts w:ascii="Century Gothic" w:hAnsi="Century Gothic"/>
          <w:color w:val="000000"/>
          <w:sz w:val="22"/>
          <w:szCs w:val="22"/>
        </w:rPr>
        <w:t>, what cultural implication is conveyed?</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The pot is expensive and ornamental</w:t>
      </w:r>
      <w:r>
        <w:rPr>
          <w:rFonts w:ascii="Century Gothic" w:hAnsi="Century Gothic"/>
          <w:color w:val="000000"/>
          <w:sz w:val="22"/>
          <w:szCs w:val="22"/>
        </w:rPr>
        <w:br/>
        <w:t>B) The pot is broken or unusable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The pot reflects traditional craftsmanship and material heritage</w:t>
      </w:r>
      <w:r>
        <w:rPr>
          <w:rFonts w:ascii="Century Gothic" w:hAnsi="Century Gothic"/>
          <w:color w:val="000000"/>
          <w:sz w:val="22"/>
          <w:szCs w:val="22"/>
        </w:rPr>
        <w:br/>
        <w:t>D) The pot is used exclusively for ceremonial purposes</w:t>
      </w:r>
      <w:r w:rsidR="00DE05F8">
        <w:rPr>
          <w:rFonts w:ascii="Century Gothic" w:hAnsi="Century Gothic"/>
          <w:color w:val="000000"/>
          <w:sz w:val="22"/>
          <w:szCs w:val="22"/>
        </w:rPr>
        <w:pict>
          <v:rect id="_x0000_i1079"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Q6. Which phrase </w:t>
      </w:r>
      <w:r w:rsidR="009E79FD">
        <w:rPr>
          <w:rFonts w:ascii="Century Gothic" w:hAnsi="Century Gothic"/>
          <w:color w:val="000000"/>
          <w:sz w:val="22"/>
          <w:szCs w:val="22"/>
        </w:rPr>
        <w:t>best exemplifies the use of “ye</w:t>
      </w:r>
      <w:r>
        <w:rPr>
          <w:rFonts w:ascii="Century Gothic" w:hAnsi="Century Gothic"/>
          <w:color w:val="000000"/>
          <w:sz w:val="22"/>
          <w:szCs w:val="22"/>
        </w:rPr>
        <w:t>” as a complement of material?</w:t>
      </w:r>
    </w:p>
    <w:p w:rsidR="00876D69" w:rsidRDefault="009E79FD">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A) Amache yokonywa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Ensa yetahabu</w:t>
      </w:r>
      <w:r>
        <w:rPr>
          <w:rFonts w:ascii="Century Gothic" w:hAnsi="Century Gothic"/>
          <w:color w:val="000000"/>
          <w:sz w:val="22"/>
          <w:szCs w:val="22"/>
        </w:rPr>
        <w:br/>
        <w:t>C) Chibesa chiendagera</w:t>
      </w:r>
      <w:r>
        <w:rPr>
          <w:rFonts w:ascii="Century Gothic" w:hAnsi="Century Gothic"/>
          <w:color w:val="000000"/>
          <w:sz w:val="22"/>
          <w:szCs w:val="22"/>
        </w:rPr>
        <w:br/>
        <w:t>D) Chianga chiegasi</w:t>
      </w:r>
      <w:r w:rsidR="00DE05F8">
        <w:rPr>
          <w:rFonts w:ascii="Century Gothic" w:hAnsi="Century Gothic"/>
          <w:color w:val="000000"/>
          <w:sz w:val="22"/>
          <w:szCs w:val="22"/>
        </w:rPr>
        <w:pict>
          <v:rect id="_x0000_i1080"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Q7. The phrase </w:t>
      </w:r>
      <w:r>
        <w:rPr>
          <w:rFonts w:ascii="Century Gothic" w:hAnsi="Century Gothic"/>
          <w:i/>
          <w:iCs/>
          <w:color w:val="000000"/>
          <w:sz w:val="22"/>
          <w:szCs w:val="22"/>
        </w:rPr>
        <w:t>“</w:t>
      </w:r>
      <w:r w:rsidR="009E79FD" w:rsidRPr="009E79FD">
        <w:rPr>
          <w:rFonts w:ascii="Century Gothic" w:hAnsi="Century Gothic"/>
          <w:bCs/>
          <w:color w:val="000000"/>
          <w:sz w:val="22"/>
          <w:szCs w:val="22"/>
        </w:rPr>
        <w:t>Egesiri giokoburuga</w:t>
      </w:r>
      <w:r>
        <w:rPr>
          <w:rFonts w:ascii="Century Gothic" w:hAnsi="Century Gothic"/>
          <w:i/>
          <w:iCs/>
          <w:color w:val="000000"/>
          <w:sz w:val="22"/>
          <w:szCs w:val="22"/>
        </w:rPr>
        <w:t>”</w:t>
      </w:r>
      <w:r w:rsidR="009E79FD">
        <w:rPr>
          <w:rFonts w:ascii="Century Gothic" w:hAnsi="Century Gothic"/>
          <w:color w:val="000000"/>
          <w:sz w:val="22"/>
          <w:szCs w:val="22"/>
        </w:rPr>
        <w:t xml:space="preserve"> links “egesiri” with “-koburuga</w:t>
      </w:r>
      <w:r>
        <w:rPr>
          <w:rFonts w:ascii="Century Gothic" w:hAnsi="Century Gothic"/>
          <w:color w:val="000000"/>
          <w:sz w:val="22"/>
          <w:szCs w:val="22"/>
        </w:rPr>
        <w:t>” to indicate:</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The tool’s ownership by pur</w:t>
      </w:r>
      <w:r>
        <w:rPr>
          <w:rFonts w:ascii="Century Gothic" w:hAnsi="Century Gothic"/>
          <w:color w:val="000000"/>
          <w:sz w:val="22"/>
          <w:szCs w:val="22"/>
        </w:rPr>
        <w:br/>
        <w:t>B) The location where the hoe was found</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The hoe’s intended agricultural purpose</w:t>
      </w:r>
      <w:r>
        <w:rPr>
          <w:rFonts w:ascii="Century Gothic" w:hAnsi="Century Gothic"/>
          <w:color w:val="000000"/>
          <w:sz w:val="22"/>
          <w:szCs w:val="22"/>
        </w:rPr>
        <w:br/>
        <w:t>D) The hoe’s material composition</w:t>
      </w:r>
      <w:r w:rsidR="00DE05F8">
        <w:rPr>
          <w:rFonts w:ascii="Century Gothic" w:hAnsi="Century Gothic"/>
          <w:color w:val="000000"/>
          <w:sz w:val="22"/>
          <w:szCs w:val="22"/>
        </w:rPr>
        <w:pict>
          <v:rect id="_x0000_i1081"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Q8. How does the complement of purpose differ semantically from the complement of material?</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Material indicates possession; purpose indicates size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Material indicates composition; purpose indicates intended use</w:t>
      </w:r>
      <w:r>
        <w:rPr>
          <w:rFonts w:ascii="Century Gothic" w:hAnsi="Century Gothic"/>
          <w:color w:val="000000"/>
          <w:sz w:val="22"/>
          <w:szCs w:val="22"/>
        </w:rPr>
        <w:br/>
        <w:t>C) Material indicates ownership; purpose indicates temporal sequence</w:t>
      </w:r>
      <w:r>
        <w:rPr>
          <w:rFonts w:ascii="Century Gothic" w:hAnsi="Century Gothic"/>
          <w:color w:val="000000"/>
          <w:sz w:val="22"/>
          <w:szCs w:val="22"/>
        </w:rPr>
        <w:br/>
        <w:t>D) Material indicates location; purpose indicates quality</w:t>
      </w:r>
      <w:r w:rsidR="00DE05F8">
        <w:rPr>
          <w:rFonts w:ascii="Century Gothic" w:hAnsi="Century Gothic"/>
          <w:color w:val="000000"/>
          <w:sz w:val="22"/>
          <w:szCs w:val="22"/>
        </w:rPr>
        <w:pict>
          <v:rect id="_x0000_i1082"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Q9. The phrase </w:t>
      </w:r>
      <w:r w:rsidR="009E79FD">
        <w:rPr>
          <w:rFonts w:ascii="Century Gothic" w:hAnsi="Century Gothic"/>
          <w:i/>
          <w:iCs/>
          <w:color w:val="000000"/>
          <w:sz w:val="22"/>
          <w:szCs w:val="22"/>
        </w:rPr>
        <w:t>“Enyongo yamaroba</w:t>
      </w:r>
      <w:r>
        <w:rPr>
          <w:rFonts w:ascii="Century Gothic" w:hAnsi="Century Gothic"/>
          <w:i/>
          <w:iCs/>
          <w:color w:val="000000"/>
          <w:sz w:val="22"/>
          <w:szCs w:val="22"/>
        </w:rPr>
        <w:t>”</w:t>
      </w:r>
      <w:r>
        <w:rPr>
          <w:rFonts w:ascii="Century Gothic" w:hAnsi="Century Gothic"/>
          <w:color w:val="000000"/>
          <w:sz w:val="22"/>
          <w:szCs w:val="22"/>
        </w:rPr>
        <w:t xml:space="preserve"> carries what implied meaning beyond literal composition?</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The chain is fragile and easily broken</w:t>
      </w:r>
      <w:r>
        <w:rPr>
          <w:rFonts w:ascii="Century Gothic" w:hAnsi="Century Gothic"/>
          <w:color w:val="000000"/>
          <w:sz w:val="22"/>
          <w:szCs w:val="22"/>
        </w:rPr>
        <w:br/>
        <w:t>B) The chain is made of cheap material</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The chain suggests elegance or value through precious metal</w:t>
      </w:r>
      <w:r>
        <w:rPr>
          <w:rFonts w:ascii="Century Gothic" w:hAnsi="Century Gothic"/>
          <w:color w:val="000000"/>
          <w:sz w:val="22"/>
          <w:szCs w:val="22"/>
        </w:rPr>
        <w:br/>
        <w:t>D) The chain is used for cooking</w:t>
      </w:r>
      <w:r w:rsidR="00DE05F8">
        <w:rPr>
          <w:rFonts w:ascii="Century Gothic" w:hAnsi="Century Gothic"/>
          <w:color w:val="000000"/>
          <w:sz w:val="22"/>
          <w:szCs w:val="22"/>
        </w:rPr>
        <w:pict>
          <v:rect id="_x0000_i1083"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Q10. If you wanted to describe a water container used for drinking, which phrase would be grammatically an</w:t>
      </w:r>
      <w:r w:rsidR="009E79FD">
        <w:rPr>
          <w:rFonts w:ascii="Century Gothic" w:hAnsi="Century Gothic"/>
          <w:color w:val="000000"/>
          <w:sz w:val="22"/>
          <w:szCs w:val="22"/>
        </w:rPr>
        <w:t>d semantically correct in Ekegusii</w:t>
      </w:r>
      <w:r>
        <w:rPr>
          <w:rFonts w:ascii="Century Gothic" w:hAnsi="Century Gothic"/>
          <w:color w:val="000000"/>
          <w:sz w:val="22"/>
          <w:szCs w:val="22"/>
        </w:rPr>
        <w:t>?</w:t>
      </w:r>
    </w:p>
    <w:p w:rsidR="00876D69" w:rsidRDefault="009E79FD">
      <w:pPr>
        <w:pStyle w:val="NormalWeb"/>
        <w:spacing w:before="219" w:beforeAutospacing="0" w:after="0" w:afterAutospacing="0"/>
        <w:ind w:right="548"/>
        <w:rPr>
          <w:rFonts w:ascii="Century Gothic" w:hAnsi="Century Gothic"/>
          <w:color w:val="000000"/>
        </w:rPr>
      </w:pPr>
      <w:r>
        <w:rPr>
          <w:rFonts w:ascii="Century Gothic" w:hAnsi="Century Gothic"/>
          <w:color w:val="000000"/>
          <w:sz w:val="22"/>
          <w:szCs w:val="22"/>
        </w:rPr>
        <w:t>A) Amache y’okoburuga</w:t>
      </w:r>
      <w:r>
        <w:rPr>
          <w:rFonts w:ascii="Century Gothic" w:hAnsi="Century Gothic"/>
          <w:color w:val="000000"/>
          <w:sz w:val="22"/>
          <w:szCs w:val="22"/>
        </w:rPr>
        <w:br/>
        <w:t>B) Amache yetahabu</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Amache yokonywa</w:t>
      </w:r>
      <w:r>
        <w:rPr>
          <w:rFonts w:ascii="Century Gothic" w:hAnsi="Century Gothic"/>
          <w:color w:val="000000"/>
          <w:sz w:val="22"/>
          <w:szCs w:val="22"/>
        </w:rPr>
        <w:br/>
        <w:t>D) Amache yechibao</w:t>
      </w:r>
      <w:r w:rsidR="00DE05F8">
        <w:rPr>
          <w:rFonts w:ascii="Century Gothic" w:hAnsi="Century Gothic"/>
          <w:color w:val="000000"/>
        </w:rPr>
        <w:pict>
          <v:rect id="_x0000_i1084" style="width:0;height:1.5pt" o:hralign="center" o:hrstd="t" o:hr="t" fillcolor="#a0a0a0" stroked="f"/>
        </w:pict>
      </w:r>
      <w:r w:rsidR="00394F7F">
        <w:rPr>
          <w:rFonts w:ascii="Century Gothic" w:hAnsi="Century Gothic"/>
          <w:b/>
          <w:bCs/>
          <w:color w:val="C00000"/>
          <w:sz w:val="22"/>
          <w:szCs w:val="22"/>
        </w:rPr>
        <w:t>4.5.2 The Compliment of Company &amp; Argument</w:t>
      </w:r>
    </w:p>
    <w:p w:rsidR="00876D69" w:rsidRDefault="00394F7F">
      <w:pPr>
        <w:pStyle w:val="NormalWeb"/>
        <w:spacing w:before="219"/>
        <w:ind w:right="548"/>
        <w:rPr>
          <w:rFonts w:ascii="Century Gothic" w:hAnsi="Century Gothic"/>
          <w:b/>
          <w:bCs/>
          <w:color w:val="000000"/>
          <w:sz w:val="22"/>
          <w:szCs w:val="22"/>
        </w:rPr>
      </w:pPr>
      <w:r>
        <w:rPr>
          <w:rFonts w:ascii="Century Gothic" w:hAnsi="Century Gothic"/>
          <w:color w:val="000000"/>
          <w:sz w:val="22"/>
          <w:szCs w:val="22"/>
        </w:rPr>
        <w:t xml:space="preserve"> </w:t>
      </w:r>
      <w:r>
        <w:rPr>
          <w:rFonts w:ascii="Century Gothic" w:hAnsi="Century Gothic"/>
          <w:b/>
          <w:bCs/>
          <w:color w:val="000000"/>
          <w:sz w:val="22"/>
          <w:szCs w:val="22"/>
        </w:rPr>
        <w:t>A. The Complement of Company</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Definition and Functional Role</w:t>
      </w:r>
    </w:p>
    <w:p w:rsidR="00876D69" w:rsidRDefault="00394F7F" w:rsidP="0072215F">
      <w:pPr>
        <w:pStyle w:val="NormalWeb"/>
        <w:numPr>
          <w:ilvl w:val="0"/>
          <w:numId w:val="83"/>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Denotes </w:t>
      </w:r>
      <w:r>
        <w:rPr>
          <w:rFonts w:ascii="Century Gothic" w:hAnsi="Century Gothic"/>
          <w:b/>
          <w:bCs/>
          <w:color w:val="000000"/>
          <w:sz w:val="22"/>
          <w:szCs w:val="22"/>
        </w:rPr>
        <w:t>companionship or accompaniment</w:t>
      </w:r>
      <w:r>
        <w:rPr>
          <w:rFonts w:ascii="Century Gothic" w:hAnsi="Century Gothic"/>
          <w:color w:val="000000"/>
          <w:sz w:val="22"/>
          <w:szCs w:val="22"/>
        </w:rPr>
        <w:t xml:space="preserve"> in an action or movement.</w:t>
      </w:r>
    </w:p>
    <w:p w:rsidR="00876D69" w:rsidRDefault="00394F7F" w:rsidP="0072215F">
      <w:pPr>
        <w:pStyle w:val="NormalWeb"/>
        <w:numPr>
          <w:ilvl w:val="0"/>
          <w:numId w:val="83"/>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 xml:space="preserve">Introduces </w:t>
      </w:r>
      <w:r>
        <w:rPr>
          <w:rFonts w:ascii="Century Gothic" w:hAnsi="Century Gothic"/>
          <w:b/>
          <w:bCs/>
          <w:color w:val="000000"/>
          <w:sz w:val="22"/>
          <w:szCs w:val="22"/>
        </w:rPr>
        <w:t>social co-presence</w:t>
      </w:r>
      <w:r>
        <w:rPr>
          <w:rFonts w:ascii="Century Gothic" w:hAnsi="Century Gothic"/>
          <w:color w:val="000000"/>
          <w:sz w:val="22"/>
          <w:szCs w:val="22"/>
        </w:rPr>
        <w:t xml:space="preserve">, marking who is </w:t>
      </w:r>
      <w:r>
        <w:rPr>
          <w:rFonts w:ascii="Century Gothic" w:hAnsi="Century Gothic"/>
          <w:i/>
          <w:iCs/>
          <w:color w:val="000000"/>
          <w:sz w:val="22"/>
          <w:szCs w:val="22"/>
        </w:rPr>
        <w:t>with</w:t>
      </w:r>
      <w:r>
        <w:rPr>
          <w:rFonts w:ascii="Century Gothic" w:hAnsi="Century Gothic"/>
          <w:color w:val="000000"/>
          <w:sz w:val="22"/>
          <w:szCs w:val="22"/>
        </w:rPr>
        <w:t xml:space="preserve"> whom during an activity.</w:t>
      </w:r>
    </w:p>
    <w:p w:rsidR="00876D69" w:rsidRDefault="00394F7F" w:rsidP="0072215F">
      <w:pPr>
        <w:pStyle w:val="NormalWeb"/>
        <w:numPr>
          <w:ilvl w:val="0"/>
          <w:numId w:val="83"/>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Often misinterpreted as coordination ("and"), but in this context, it expresses </w:t>
      </w:r>
      <w:r>
        <w:rPr>
          <w:rFonts w:ascii="Century Gothic" w:hAnsi="Century Gothic"/>
          <w:b/>
          <w:bCs/>
          <w:color w:val="000000"/>
          <w:sz w:val="22"/>
          <w:szCs w:val="22"/>
        </w:rPr>
        <w:t>association (with)</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Structural Formula</w:t>
      </w:r>
      <w:r>
        <w:rPr>
          <w:rFonts w:ascii="Century Gothic" w:hAnsi="Century Gothic"/>
          <w:color w:val="000000"/>
          <w:sz w:val="22"/>
          <w:szCs w:val="22"/>
        </w:rPr>
        <w:br/>
      </w:r>
      <w:r>
        <w:rPr>
          <w:rFonts w:ascii="Century Gothic" w:hAnsi="Century Gothic"/>
          <w:b/>
          <w:bCs/>
          <w:color w:val="000000"/>
          <w:sz w:val="22"/>
          <w:szCs w:val="22"/>
        </w:rPr>
        <w:t>Subject +</w:t>
      </w:r>
      <w:r w:rsidR="009E79FD">
        <w:rPr>
          <w:rFonts w:ascii="Century Gothic" w:hAnsi="Century Gothic"/>
          <w:b/>
          <w:bCs/>
          <w:color w:val="000000"/>
          <w:sz w:val="22"/>
          <w:szCs w:val="22"/>
        </w:rPr>
        <w:t xml:space="preserve"> Verb + Destination/Action + "na</w:t>
      </w:r>
      <w:r>
        <w:rPr>
          <w:rFonts w:ascii="Century Gothic" w:hAnsi="Century Gothic"/>
          <w:b/>
          <w:bCs/>
          <w:color w:val="000000"/>
          <w:sz w:val="22"/>
          <w:szCs w:val="22"/>
        </w:rPr>
        <w:t>" + Companion</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Core Grammatical Insight</w:t>
      </w:r>
    </w:p>
    <w:p w:rsidR="00876D69" w:rsidRDefault="00394F7F" w:rsidP="0072215F">
      <w:pPr>
        <w:pStyle w:val="NormalWeb"/>
        <w:numPr>
          <w:ilvl w:val="0"/>
          <w:numId w:val="8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preposition </w:t>
      </w:r>
      <w:r w:rsidR="009E79FD">
        <w:rPr>
          <w:rFonts w:ascii="Century Gothic" w:hAnsi="Century Gothic"/>
          <w:b/>
          <w:bCs/>
          <w:color w:val="000000"/>
          <w:sz w:val="22"/>
          <w:szCs w:val="22"/>
        </w:rPr>
        <w:t>“na</w:t>
      </w:r>
      <w:r>
        <w:rPr>
          <w:rFonts w:ascii="Century Gothic" w:hAnsi="Century Gothic"/>
          <w:b/>
          <w:bCs/>
          <w:color w:val="000000"/>
          <w:sz w:val="22"/>
          <w:szCs w:val="22"/>
        </w:rPr>
        <w:t>”</w:t>
      </w:r>
      <w:r>
        <w:rPr>
          <w:rFonts w:ascii="Century Gothic" w:hAnsi="Century Gothic"/>
          <w:color w:val="000000"/>
          <w:sz w:val="22"/>
          <w:szCs w:val="22"/>
        </w:rPr>
        <w:t xml:space="preserve"> in this usage means </w:t>
      </w:r>
      <w:r>
        <w:rPr>
          <w:rFonts w:ascii="Century Gothic" w:hAnsi="Century Gothic"/>
          <w:b/>
          <w:bCs/>
          <w:color w:val="000000"/>
          <w:sz w:val="22"/>
          <w:szCs w:val="22"/>
        </w:rPr>
        <w:t>"with"</w:t>
      </w:r>
      <w:r>
        <w:rPr>
          <w:rFonts w:ascii="Century Gothic" w:hAnsi="Century Gothic"/>
          <w:color w:val="000000"/>
          <w:sz w:val="22"/>
          <w:szCs w:val="22"/>
        </w:rPr>
        <w:t xml:space="preserve"> rather than </w:t>
      </w:r>
      <w:r>
        <w:rPr>
          <w:rFonts w:ascii="Century Gothic" w:hAnsi="Century Gothic"/>
          <w:b/>
          <w:bCs/>
          <w:color w:val="000000"/>
          <w:sz w:val="22"/>
          <w:szCs w:val="22"/>
        </w:rPr>
        <w:t>"and."</w:t>
      </w:r>
    </w:p>
    <w:p w:rsidR="00876D69" w:rsidRDefault="00394F7F" w:rsidP="0072215F">
      <w:pPr>
        <w:pStyle w:val="NormalWeb"/>
        <w:numPr>
          <w:ilvl w:val="0"/>
          <w:numId w:val="8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It emphasizes </w:t>
      </w:r>
      <w:r>
        <w:rPr>
          <w:rFonts w:ascii="Century Gothic" w:hAnsi="Century Gothic"/>
          <w:b/>
          <w:bCs/>
          <w:color w:val="000000"/>
          <w:sz w:val="22"/>
          <w:szCs w:val="22"/>
        </w:rPr>
        <w:t>relational participation</w:t>
      </w:r>
      <w:r>
        <w:rPr>
          <w:rFonts w:ascii="Century Gothic" w:hAnsi="Century Gothic"/>
          <w:color w:val="000000"/>
          <w:sz w:val="22"/>
          <w:szCs w:val="22"/>
        </w:rPr>
        <w:t>, i.e., not a listing of individuals but the presence of a companion in the action.</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Illustrative Examples and Interpretive Notes</w:t>
      </w:r>
    </w:p>
    <w:p w:rsidR="00876D69" w:rsidRDefault="009E79FD" w:rsidP="0072215F">
      <w:pPr>
        <w:pStyle w:val="NormalWeb"/>
        <w:numPr>
          <w:ilvl w:val="0"/>
          <w:numId w:val="8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Nyanchera nainche</w:t>
      </w:r>
      <w:r w:rsidR="00ED5901">
        <w:rPr>
          <w:rFonts w:ascii="Century Gothic" w:hAnsi="Century Gothic"/>
          <w:b/>
          <w:bCs/>
          <w:color w:val="000000"/>
          <w:sz w:val="22"/>
          <w:szCs w:val="22"/>
        </w:rPr>
        <w:t xml:space="preserve"> nechiro togochi</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Maria and I are going to the market</w:t>
      </w:r>
    </w:p>
    <w:p w:rsidR="00876D69" w:rsidRDefault="00ED5901" w:rsidP="0072215F">
      <w:pPr>
        <w:pStyle w:val="NormalWeb"/>
        <w:numPr>
          <w:ilvl w:val="1"/>
          <w:numId w:val="85"/>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Nyanchera nainche</w:t>
      </w:r>
      <w:r w:rsidR="00394F7F">
        <w:rPr>
          <w:rFonts w:ascii="Century Gothic" w:hAnsi="Century Gothic"/>
          <w:color w:val="000000"/>
          <w:sz w:val="22"/>
          <w:szCs w:val="22"/>
        </w:rPr>
        <w:t xml:space="preserve"> = </w:t>
      </w:r>
      <w:r>
        <w:rPr>
          <w:rFonts w:ascii="Century Gothic" w:hAnsi="Century Gothic"/>
          <w:b/>
          <w:bCs/>
          <w:color w:val="000000"/>
          <w:sz w:val="22"/>
          <w:szCs w:val="22"/>
        </w:rPr>
        <w:t>with Nyanchera</w:t>
      </w:r>
      <w:r w:rsidR="00394F7F">
        <w:rPr>
          <w:rFonts w:ascii="Century Gothic" w:hAnsi="Century Gothic"/>
          <w:color w:val="000000"/>
          <w:sz w:val="22"/>
          <w:szCs w:val="22"/>
        </w:rPr>
        <w:t>, not a compound subject</w:t>
      </w:r>
    </w:p>
    <w:p w:rsidR="00876D69" w:rsidRDefault="00394F7F" w:rsidP="0072215F">
      <w:pPr>
        <w:pStyle w:val="NormalWeb"/>
        <w:numPr>
          <w:ilvl w:val="1"/>
          <w:numId w:val="85"/>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Emphasizes </w:t>
      </w:r>
      <w:r>
        <w:rPr>
          <w:rFonts w:ascii="Century Gothic" w:hAnsi="Century Gothic"/>
          <w:b/>
          <w:bCs/>
          <w:color w:val="000000"/>
          <w:sz w:val="22"/>
          <w:szCs w:val="22"/>
        </w:rPr>
        <w:t>shared participation</w:t>
      </w:r>
      <w:r>
        <w:rPr>
          <w:rFonts w:ascii="Century Gothic" w:hAnsi="Century Gothic"/>
          <w:color w:val="000000"/>
          <w:sz w:val="22"/>
          <w:szCs w:val="22"/>
        </w:rPr>
        <w:t xml:space="preserve"> in the act of going to market.</w:t>
      </w:r>
    </w:p>
    <w:p w:rsidR="00876D69" w:rsidRDefault="00ED5901" w:rsidP="0072215F">
      <w:pPr>
        <w:pStyle w:val="NormalWeb"/>
        <w:numPr>
          <w:ilvl w:val="0"/>
          <w:numId w:val="8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Nyabuto na Makori negasi bagochi</w:t>
      </w:r>
      <w:r w:rsidR="00394F7F">
        <w:rPr>
          <w:rFonts w:ascii="Century Gothic" w:hAnsi="Century Gothic"/>
          <w:color w:val="000000"/>
          <w:sz w:val="22"/>
          <w:szCs w:val="22"/>
        </w:rPr>
        <w:t xml:space="preserve"> — </w:t>
      </w:r>
      <w:r>
        <w:rPr>
          <w:rFonts w:ascii="Century Gothic" w:hAnsi="Century Gothic"/>
          <w:i/>
          <w:iCs/>
          <w:color w:val="000000"/>
          <w:sz w:val="22"/>
          <w:szCs w:val="22"/>
        </w:rPr>
        <w:t>Nyabuto and Makori</w:t>
      </w:r>
      <w:r w:rsidR="00394F7F">
        <w:rPr>
          <w:rFonts w:ascii="Century Gothic" w:hAnsi="Century Gothic"/>
          <w:i/>
          <w:iCs/>
          <w:color w:val="000000"/>
          <w:sz w:val="22"/>
          <w:szCs w:val="22"/>
        </w:rPr>
        <w:t xml:space="preserve"> are going to work</w:t>
      </w:r>
    </w:p>
    <w:p w:rsidR="00876D69" w:rsidRDefault="00ED5901" w:rsidP="0072215F">
      <w:pPr>
        <w:pStyle w:val="NormalWeb"/>
        <w:numPr>
          <w:ilvl w:val="1"/>
          <w:numId w:val="85"/>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Na Makori</w:t>
      </w:r>
      <w:r w:rsidR="00394F7F">
        <w:rPr>
          <w:rFonts w:ascii="Century Gothic" w:hAnsi="Century Gothic"/>
          <w:color w:val="000000"/>
          <w:sz w:val="22"/>
          <w:szCs w:val="22"/>
        </w:rPr>
        <w:t xml:space="preserve"> = </w:t>
      </w:r>
      <w:r>
        <w:rPr>
          <w:rFonts w:ascii="Century Gothic" w:hAnsi="Century Gothic"/>
          <w:b/>
          <w:bCs/>
          <w:color w:val="000000"/>
          <w:sz w:val="22"/>
          <w:szCs w:val="22"/>
        </w:rPr>
        <w:t>with Makori</w:t>
      </w:r>
      <w:r w:rsidR="00644148">
        <w:rPr>
          <w:rFonts w:ascii="Century Gothic" w:hAnsi="Century Gothic"/>
          <w:color w:val="000000"/>
          <w:sz w:val="22"/>
          <w:szCs w:val="22"/>
        </w:rPr>
        <w:t>, companion of Nyabuto</w:t>
      </w:r>
    </w:p>
    <w:p w:rsidR="00876D69" w:rsidRDefault="00394F7F" w:rsidP="0072215F">
      <w:pPr>
        <w:pStyle w:val="NormalWeb"/>
        <w:numPr>
          <w:ilvl w:val="1"/>
          <w:numId w:val="85"/>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Highlights </w:t>
      </w:r>
      <w:r>
        <w:rPr>
          <w:rFonts w:ascii="Century Gothic" w:hAnsi="Century Gothic"/>
          <w:b/>
          <w:bCs/>
          <w:color w:val="000000"/>
          <w:sz w:val="22"/>
          <w:szCs w:val="22"/>
        </w:rPr>
        <w:t>work-related association</w:t>
      </w:r>
      <w:r>
        <w:rPr>
          <w:rFonts w:ascii="Century Gothic" w:hAnsi="Century Gothic"/>
          <w:color w:val="000000"/>
          <w:sz w:val="22"/>
          <w:szCs w:val="22"/>
        </w:rPr>
        <w:t xml:space="preserve"> between individuals.</w:t>
      </w:r>
    </w:p>
    <w:p w:rsidR="00876D69" w:rsidRDefault="00ED5901" w:rsidP="0072215F">
      <w:pPr>
        <w:pStyle w:val="NormalWeb"/>
        <w:numPr>
          <w:ilvl w:val="0"/>
          <w:numId w:val="8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Makori nesukuru agochi na Onyancha</w:t>
      </w:r>
      <w:r w:rsidR="00394F7F">
        <w:rPr>
          <w:rFonts w:ascii="Century Gothic" w:hAnsi="Century Gothic"/>
          <w:color w:val="000000"/>
          <w:sz w:val="22"/>
          <w:szCs w:val="22"/>
        </w:rPr>
        <w:t xml:space="preserve"> — </w:t>
      </w:r>
      <w:r>
        <w:rPr>
          <w:rFonts w:ascii="Century Gothic" w:hAnsi="Century Gothic"/>
          <w:i/>
          <w:iCs/>
          <w:color w:val="000000"/>
          <w:sz w:val="22"/>
          <w:szCs w:val="22"/>
        </w:rPr>
        <w:t>Makori is going to school with Onyancha</w:t>
      </w:r>
    </w:p>
    <w:p w:rsidR="00876D69" w:rsidRDefault="00ED5901" w:rsidP="0072215F">
      <w:pPr>
        <w:pStyle w:val="NormalWeb"/>
        <w:numPr>
          <w:ilvl w:val="1"/>
          <w:numId w:val="85"/>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Na Onyancha</w:t>
      </w:r>
      <w:r w:rsidR="00394F7F">
        <w:rPr>
          <w:rFonts w:ascii="Century Gothic" w:hAnsi="Century Gothic"/>
          <w:color w:val="000000"/>
          <w:sz w:val="22"/>
          <w:szCs w:val="22"/>
        </w:rPr>
        <w:t xml:space="preserve"> = </w:t>
      </w:r>
      <w:r>
        <w:rPr>
          <w:rFonts w:ascii="Century Gothic" w:hAnsi="Century Gothic"/>
          <w:b/>
          <w:bCs/>
          <w:color w:val="000000"/>
          <w:sz w:val="22"/>
          <w:szCs w:val="22"/>
        </w:rPr>
        <w:t>accompanying Onyancha.</w:t>
      </w:r>
    </w:p>
    <w:p w:rsidR="00876D69" w:rsidRDefault="00394F7F" w:rsidP="0072215F">
      <w:pPr>
        <w:pStyle w:val="NormalWeb"/>
        <w:numPr>
          <w:ilvl w:val="1"/>
          <w:numId w:val="85"/>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Marks </w:t>
      </w:r>
      <w:r>
        <w:rPr>
          <w:rFonts w:ascii="Century Gothic" w:hAnsi="Century Gothic"/>
          <w:b/>
          <w:bCs/>
          <w:color w:val="000000"/>
          <w:sz w:val="22"/>
          <w:szCs w:val="22"/>
        </w:rPr>
        <w:t>joint action</w:t>
      </w:r>
      <w:r>
        <w:rPr>
          <w:rFonts w:ascii="Century Gothic" w:hAnsi="Century Gothic"/>
          <w:color w:val="000000"/>
          <w:sz w:val="22"/>
          <w:szCs w:val="22"/>
        </w:rPr>
        <w:t>, not equal grammatical subjects.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Summary Insight</w:t>
      </w:r>
    </w:p>
    <w:p w:rsidR="00876D69" w:rsidRDefault="00394F7F" w:rsidP="0072215F">
      <w:pPr>
        <w:pStyle w:val="NormalWeb"/>
        <w:numPr>
          <w:ilvl w:val="0"/>
          <w:numId w:val="86"/>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This complement class captures </w:t>
      </w:r>
      <w:r>
        <w:rPr>
          <w:rFonts w:ascii="Century Gothic" w:hAnsi="Century Gothic"/>
          <w:b/>
          <w:bCs/>
          <w:color w:val="000000"/>
          <w:sz w:val="22"/>
          <w:szCs w:val="22"/>
        </w:rPr>
        <w:t>interpersonal dynamics</w:t>
      </w:r>
      <w:r>
        <w:rPr>
          <w:rFonts w:ascii="Century Gothic" w:hAnsi="Century Gothic"/>
          <w:color w:val="000000"/>
          <w:sz w:val="22"/>
          <w:szCs w:val="22"/>
        </w:rPr>
        <w:t xml:space="preserve"> in activity.</w:t>
      </w:r>
    </w:p>
    <w:p w:rsidR="00876D69" w:rsidRDefault="00394F7F" w:rsidP="0072215F">
      <w:pPr>
        <w:pStyle w:val="NormalWeb"/>
        <w:numPr>
          <w:ilvl w:val="0"/>
          <w:numId w:val="86"/>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w:t>
      </w:r>
      <w:r w:rsidR="00ED5901">
        <w:rPr>
          <w:rFonts w:ascii="Century Gothic" w:hAnsi="Century Gothic"/>
          <w:b/>
          <w:bCs/>
          <w:color w:val="000000"/>
          <w:sz w:val="22"/>
          <w:szCs w:val="22"/>
        </w:rPr>
        <w:t>na</w:t>
      </w:r>
      <w:r>
        <w:rPr>
          <w:rFonts w:ascii="Century Gothic" w:hAnsi="Century Gothic"/>
          <w:color w:val="000000"/>
          <w:sz w:val="22"/>
          <w:szCs w:val="22"/>
        </w:rPr>
        <w:t xml:space="preserve">” here is </w:t>
      </w:r>
      <w:r>
        <w:rPr>
          <w:rFonts w:ascii="Century Gothic" w:hAnsi="Century Gothic"/>
          <w:b/>
          <w:bCs/>
          <w:color w:val="000000"/>
          <w:sz w:val="22"/>
          <w:szCs w:val="22"/>
        </w:rPr>
        <w:t>prepositional</w:t>
      </w:r>
      <w:r>
        <w:rPr>
          <w:rFonts w:ascii="Century Gothic" w:hAnsi="Century Gothic"/>
          <w:color w:val="000000"/>
          <w:sz w:val="22"/>
          <w:szCs w:val="22"/>
        </w:rPr>
        <w:t xml:space="preserve">, not </w:t>
      </w:r>
      <w:r>
        <w:rPr>
          <w:rFonts w:ascii="Century Gothic" w:hAnsi="Century Gothic"/>
          <w:b/>
          <w:bCs/>
          <w:color w:val="000000"/>
          <w:sz w:val="22"/>
          <w:szCs w:val="22"/>
        </w:rPr>
        <w:t>coordinative</w:t>
      </w:r>
      <w:r>
        <w:rPr>
          <w:rFonts w:ascii="Century Gothic" w:hAnsi="Century Gothic"/>
          <w:color w:val="000000"/>
          <w:sz w:val="22"/>
          <w:szCs w:val="22"/>
        </w:rPr>
        <w:t xml:space="preserve">, affirming </w:t>
      </w:r>
      <w:r>
        <w:rPr>
          <w:rFonts w:ascii="Century Gothic" w:hAnsi="Century Gothic"/>
          <w:b/>
          <w:bCs/>
          <w:color w:val="000000"/>
          <w:sz w:val="22"/>
          <w:szCs w:val="22"/>
        </w:rPr>
        <w:t>company, not equality</w:t>
      </w:r>
      <w:r>
        <w:rPr>
          <w:rFonts w:ascii="Century Gothic" w:hAnsi="Century Gothic"/>
          <w:color w:val="000000"/>
          <w:sz w:val="22"/>
          <w:szCs w:val="22"/>
        </w:rPr>
        <w:t xml:space="preserve"> in sentence role.</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B. The Complement of Argument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Definition and Semantic Function</w:t>
      </w:r>
    </w:p>
    <w:p w:rsidR="00876D69" w:rsidRDefault="00394F7F" w:rsidP="0072215F">
      <w:pPr>
        <w:pStyle w:val="NormalWeb"/>
        <w:numPr>
          <w:ilvl w:val="0"/>
          <w:numId w:val="87"/>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Expresses the </w:t>
      </w:r>
      <w:r>
        <w:rPr>
          <w:rFonts w:ascii="Century Gothic" w:hAnsi="Century Gothic"/>
          <w:b/>
          <w:bCs/>
          <w:color w:val="000000"/>
          <w:sz w:val="22"/>
          <w:szCs w:val="22"/>
        </w:rPr>
        <w:t>topic or subject matter</w:t>
      </w:r>
      <w:r>
        <w:rPr>
          <w:rFonts w:ascii="Century Gothic" w:hAnsi="Century Gothic"/>
          <w:color w:val="000000"/>
          <w:sz w:val="22"/>
          <w:szCs w:val="22"/>
        </w:rPr>
        <w:t xml:space="preserve"> of speech, discussion, or discourse.</w:t>
      </w:r>
    </w:p>
    <w:p w:rsidR="00876D69" w:rsidRDefault="00394F7F" w:rsidP="0072215F">
      <w:pPr>
        <w:pStyle w:val="NormalWeb"/>
        <w:numPr>
          <w:ilvl w:val="0"/>
          <w:numId w:val="87"/>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 xml:space="preserve">Answers the question: </w:t>
      </w:r>
      <w:r>
        <w:rPr>
          <w:rFonts w:ascii="Century Gothic" w:hAnsi="Century Gothic"/>
          <w:b/>
          <w:bCs/>
          <w:color w:val="000000"/>
          <w:sz w:val="22"/>
          <w:szCs w:val="22"/>
        </w:rPr>
        <w:t>“What are we talking about?”</w:t>
      </w:r>
    </w:p>
    <w:p w:rsidR="00876D69" w:rsidRDefault="00394F7F" w:rsidP="0072215F">
      <w:pPr>
        <w:pStyle w:val="NormalWeb"/>
        <w:numPr>
          <w:ilvl w:val="0"/>
          <w:numId w:val="87"/>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Introduced through the preposition </w:t>
      </w:r>
      <w:r w:rsidR="00ED5901">
        <w:rPr>
          <w:rFonts w:ascii="Century Gothic" w:hAnsi="Century Gothic"/>
          <w:b/>
          <w:bCs/>
          <w:color w:val="000000"/>
          <w:sz w:val="22"/>
          <w:szCs w:val="22"/>
        </w:rPr>
        <w:t>“igoro</w:t>
      </w:r>
      <w:r>
        <w:rPr>
          <w:rFonts w:ascii="Century Gothic" w:hAnsi="Century Gothic"/>
          <w:b/>
          <w:bCs/>
          <w:color w:val="000000"/>
          <w:sz w:val="22"/>
          <w:szCs w:val="22"/>
        </w:rPr>
        <w:t>”</w:t>
      </w:r>
      <w:r>
        <w:rPr>
          <w:rFonts w:ascii="Century Gothic" w:hAnsi="Century Gothic"/>
          <w:color w:val="000000"/>
          <w:sz w:val="22"/>
          <w:szCs w:val="22"/>
        </w:rPr>
        <w:t xml:space="preserve">, functioning analogously to </w:t>
      </w:r>
      <w:r>
        <w:rPr>
          <w:rFonts w:ascii="Century Gothic" w:hAnsi="Century Gothic"/>
          <w:i/>
          <w:iCs/>
          <w:color w:val="000000"/>
          <w:sz w:val="22"/>
          <w:szCs w:val="22"/>
        </w:rPr>
        <w:t>on</w:t>
      </w:r>
      <w:r>
        <w:rPr>
          <w:rFonts w:ascii="Century Gothic" w:hAnsi="Century Gothic"/>
          <w:color w:val="000000"/>
          <w:sz w:val="22"/>
          <w:szCs w:val="22"/>
        </w:rPr>
        <w:t xml:space="preserve">, </w:t>
      </w:r>
      <w:r>
        <w:rPr>
          <w:rFonts w:ascii="Century Gothic" w:hAnsi="Century Gothic"/>
          <w:i/>
          <w:iCs/>
          <w:color w:val="000000"/>
          <w:sz w:val="22"/>
          <w:szCs w:val="22"/>
        </w:rPr>
        <w:t>about</w:t>
      </w:r>
      <w:r>
        <w:rPr>
          <w:rFonts w:ascii="Century Gothic" w:hAnsi="Century Gothic"/>
          <w:color w:val="000000"/>
          <w:sz w:val="22"/>
          <w:szCs w:val="22"/>
        </w:rPr>
        <w:t xml:space="preserve">, or </w:t>
      </w:r>
      <w:r>
        <w:rPr>
          <w:rFonts w:ascii="Century Gothic" w:hAnsi="Century Gothic"/>
          <w:i/>
          <w:iCs/>
          <w:color w:val="000000"/>
          <w:sz w:val="22"/>
          <w:szCs w:val="22"/>
        </w:rPr>
        <w:t>concerning</w:t>
      </w:r>
      <w:r>
        <w:rPr>
          <w:rFonts w:ascii="Century Gothic" w:hAnsi="Century Gothic"/>
          <w:color w:val="000000"/>
          <w:sz w:val="22"/>
          <w:szCs w:val="22"/>
        </w:rPr>
        <w:t xml:space="preserve"> in English.</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Structural Formula</w:t>
      </w:r>
      <w:r>
        <w:rPr>
          <w:rFonts w:ascii="Century Gothic" w:hAnsi="Century Gothic"/>
          <w:color w:val="000000"/>
          <w:sz w:val="22"/>
          <w:szCs w:val="22"/>
        </w:rPr>
        <w:br/>
      </w:r>
      <w:r w:rsidR="00ED5901">
        <w:rPr>
          <w:rFonts w:ascii="Century Gothic" w:hAnsi="Century Gothic"/>
          <w:b/>
          <w:bCs/>
          <w:color w:val="000000"/>
          <w:sz w:val="22"/>
          <w:szCs w:val="22"/>
        </w:rPr>
        <w:t>Subject + Speech Verb + igoro</w:t>
      </w:r>
      <w:r>
        <w:rPr>
          <w:rFonts w:ascii="Century Gothic" w:hAnsi="Century Gothic"/>
          <w:b/>
          <w:bCs/>
          <w:color w:val="000000"/>
          <w:sz w:val="22"/>
          <w:szCs w:val="22"/>
        </w:rPr>
        <w:t xml:space="preserve"> + Argument Topic</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Key Lexical Feature</w:t>
      </w:r>
    </w:p>
    <w:p w:rsidR="00876D69" w:rsidRDefault="00394F7F" w:rsidP="0072215F">
      <w:pPr>
        <w:pStyle w:val="NormalWeb"/>
        <w:numPr>
          <w:ilvl w:val="0"/>
          <w:numId w:val="88"/>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preposition </w:t>
      </w:r>
      <w:r w:rsidR="00ED5901">
        <w:rPr>
          <w:rFonts w:ascii="Century Gothic" w:hAnsi="Century Gothic"/>
          <w:b/>
          <w:bCs/>
          <w:color w:val="000000"/>
          <w:sz w:val="22"/>
          <w:szCs w:val="22"/>
        </w:rPr>
        <w:t>“igoro</w:t>
      </w:r>
      <w:r>
        <w:rPr>
          <w:rFonts w:ascii="Century Gothic" w:hAnsi="Century Gothic"/>
          <w:b/>
          <w:bCs/>
          <w:color w:val="000000"/>
          <w:sz w:val="22"/>
          <w:szCs w:val="22"/>
        </w:rPr>
        <w:t>”</w:t>
      </w:r>
      <w:r>
        <w:rPr>
          <w:rFonts w:ascii="Century Gothic" w:hAnsi="Century Gothic"/>
          <w:color w:val="000000"/>
          <w:sz w:val="22"/>
          <w:szCs w:val="22"/>
        </w:rPr>
        <w:t xml:space="preserve"> is </w:t>
      </w:r>
      <w:r>
        <w:rPr>
          <w:rFonts w:ascii="Century Gothic" w:hAnsi="Century Gothic"/>
          <w:b/>
          <w:bCs/>
          <w:color w:val="000000"/>
          <w:sz w:val="22"/>
          <w:szCs w:val="22"/>
        </w:rPr>
        <w:t>polysemous</w:t>
      </w:r>
      <w:r>
        <w:rPr>
          <w:rFonts w:ascii="Century Gothic" w:hAnsi="Century Gothic"/>
          <w:color w:val="000000"/>
          <w:sz w:val="22"/>
          <w:szCs w:val="22"/>
        </w:rPr>
        <w:t>, covering a wide semantic range:</w:t>
      </w:r>
    </w:p>
    <w:p w:rsidR="00876D69" w:rsidRDefault="00394F7F" w:rsidP="0072215F">
      <w:pPr>
        <w:pStyle w:val="NormalWeb"/>
        <w:numPr>
          <w:ilvl w:val="1"/>
          <w:numId w:val="88"/>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talking of</w:t>
      </w:r>
    </w:p>
    <w:p w:rsidR="00876D69" w:rsidRDefault="00394F7F" w:rsidP="0072215F">
      <w:pPr>
        <w:pStyle w:val="NormalWeb"/>
        <w:numPr>
          <w:ilvl w:val="1"/>
          <w:numId w:val="88"/>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about</w:t>
      </w:r>
    </w:p>
    <w:p w:rsidR="00876D69" w:rsidRDefault="00394F7F" w:rsidP="0072215F">
      <w:pPr>
        <w:pStyle w:val="NormalWeb"/>
        <w:numPr>
          <w:ilvl w:val="1"/>
          <w:numId w:val="88"/>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speaking on</w:t>
      </w:r>
    </w:p>
    <w:p w:rsidR="00876D69" w:rsidRDefault="00394F7F" w:rsidP="0072215F">
      <w:pPr>
        <w:pStyle w:val="NormalWeb"/>
        <w:numPr>
          <w:ilvl w:val="1"/>
          <w:numId w:val="88"/>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discussing concerning</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Illustrative Examples and Analytical Breakdown</w:t>
      </w:r>
    </w:p>
    <w:p w:rsidR="00876D69" w:rsidRDefault="00ED5901" w:rsidP="0072215F">
      <w:pPr>
        <w:pStyle w:val="NormalWeb"/>
        <w:numPr>
          <w:ilvl w:val="0"/>
          <w:numId w:val="89"/>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Nigo twakwanete igoro yamagenderero</w:t>
      </w:r>
      <w:r w:rsidR="00394F7F">
        <w:rPr>
          <w:rFonts w:ascii="Century Gothic" w:hAnsi="Century Gothic"/>
          <w:color w:val="000000"/>
          <w:sz w:val="22"/>
          <w:szCs w:val="22"/>
        </w:rPr>
        <w:t xml:space="preserve"> — </w:t>
      </w:r>
      <w:r>
        <w:rPr>
          <w:rFonts w:ascii="Century Gothic" w:hAnsi="Century Gothic"/>
          <w:i/>
          <w:iCs/>
          <w:color w:val="000000"/>
          <w:sz w:val="22"/>
          <w:szCs w:val="22"/>
        </w:rPr>
        <w:t>we</w:t>
      </w:r>
      <w:r w:rsidR="00394F7F">
        <w:rPr>
          <w:rFonts w:ascii="Century Gothic" w:hAnsi="Century Gothic"/>
          <w:i/>
          <w:iCs/>
          <w:color w:val="000000"/>
          <w:sz w:val="22"/>
          <w:szCs w:val="22"/>
        </w:rPr>
        <w:t xml:space="preserve"> talked on development</w:t>
      </w:r>
    </w:p>
    <w:p w:rsidR="00876D69" w:rsidRDefault="00ED5901" w:rsidP="0072215F">
      <w:pPr>
        <w:pStyle w:val="NormalWeb"/>
        <w:numPr>
          <w:ilvl w:val="1"/>
          <w:numId w:val="89"/>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 xml:space="preserve"> Igoro yamagenderero</w:t>
      </w:r>
      <w:r w:rsidR="00394F7F">
        <w:rPr>
          <w:rFonts w:ascii="Century Gothic" w:hAnsi="Century Gothic"/>
          <w:color w:val="000000"/>
          <w:sz w:val="22"/>
          <w:szCs w:val="22"/>
        </w:rPr>
        <w:t xml:space="preserve"> = about development</w:t>
      </w:r>
    </w:p>
    <w:p w:rsidR="00876D69" w:rsidRDefault="00394F7F" w:rsidP="0072215F">
      <w:pPr>
        <w:pStyle w:val="NormalWeb"/>
        <w:numPr>
          <w:ilvl w:val="1"/>
          <w:numId w:val="89"/>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Positions </w:t>
      </w:r>
      <w:r>
        <w:rPr>
          <w:rFonts w:ascii="Century Gothic" w:hAnsi="Century Gothic"/>
          <w:b/>
          <w:bCs/>
          <w:color w:val="000000"/>
          <w:sz w:val="22"/>
          <w:szCs w:val="22"/>
        </w:rPr>
        <w:t>development</w:t>
      </w:r>
      <w:r>
        <w:rPr>
          <w:rFonts w:ascii="Century Gothic" w:hAnsi="Century Gothic"/>
          <w:color w:val="000000"/>
          <w:sz w:val="22"/>
          <w:szCs w:val="22"/>
        </w:rPr>
        <w:t xml:space="preserve"> as a </w:t>
      </w:r>
      <w:r>
        <w:rPr>
          <w:rFonts w:ascii="Century Gothic" w:hAnsi="Century Gothic"/>
          <w:b/>
          <w:bCs/>
          <w:color w:val="000000"/>
          <w:sz w:val="22"/>
          <w:szCs w:val="22"/>
        </w:rPr>
        <w:t>discourse object</w:t>
      </w:r>
      <w:r>
        <w:rPr>
          <w:rFonts w:ascii="Century Gothic" w:hAnsi="Century Gothic"/>
          <w:color w:val="000000"/>
          <w:sz w:val="22"/>
          <w:szCs w:val="22"/>
        </w:rPr>
        <w:t>, central to political narrative.</w:t>
      </w:r>
    </w:p>
    <w:p w:rsidR="00876D69" w:rsidRDefault="00ED5901" w:rsidP="0072215F">
      <w:pPr>
        <w:pStyle w:val="NormalWeb"/>
        <w:numPr>
          <w:ilvl w:val="0"/>
          <w:numId w:val="89"/>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Intwe etwakwanerete igoro yamaegerio</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We talked of training</w:t>
      </w:r>
    </w:p>
    <w:p w:rsidR="00876D69" w:rsidRDefault="00ED5901" w:rsidP="0072215F">
      <w:pPr>
        <w:pStyle w:val="NormalWeb"/>
        <w:numPr>
          <w:ilvl w:val="1"/>
          <w:numId w:val="89"/>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Igoro yamaegerio</w:t>
      </w:r>
      <w:r w:rsidR="00394F7F">
        <w:rPr>
          <w:rFonts w:ascii="Century Gothic" w:hAnsi="Century Gothic"/>
          <w:color w:val="000000"/>
          <w:sz w:val="22"/>
          <w:szCs w:val="22"/>
        </w:rPr>
        <w:t xml:space="preserve"> = about training</w:t>
      </w:r>
    </w:p>
    <w:p w:rsidR="00876D69" w:rsidRDefault="00394F7F" w:rsidP="0072215F">
      <w:pPr>
        <w:pStyle w:val="NormalWeb"/>
        <w:numPr>
          <w:ilvl w:val="1"/>
          <w:numId w:val="89"/>
        </w:numPr>
        <w:spacing w:before="219" w:beforeAutospacing="0" w:after="0" w:afterAutospacing="0"/>
        <w:ind w:right="548"/>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Emphasizes </w:t>
      </w:r>
      <w:r>
        <w:rPr>
          <w:rFonts w:ascii="Century Gothic" w:hAnsi="Century Gothic"/>
          <w:b/>
          <w:bCs/>
          <w:color w:val="000000"/>
          <w:sz w:val="22"/>
          <w:szCs w:val="22"/>
        </w:rPr>
        <w:t>intellectual engagement</w:t>
      </w:r>
      <w:r>
        <w:rPr>
          <w:rFonts w:ascii="Century Gothic" w:hAnsi="Century Gothic"/>
          <w:color w:val="000000"/>
          <w:sz w:val="22"/>
          <w:szCs w:val="22"/>
        </w:rPr>
        <w:t xml:space="preserve"> or thematic dialogue on education.</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Functional Summary</w:t>
      </w:r>
    </w:p>
    <w:p w:rsidR="00876D69" w:rsidRDefault="00ED5901" w:rsidP="0072215F">
      <w:pPr>
        <w:pStyle w:val="NormalWeb"/>
        <w:numPr>
          <w:ilvl w:val="0"/>
          <w:numId w:val="90"/>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“igoro</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anchors </w:t>
      </w:r>
      <w:r w:rsidR="00394F7F">
        <w:rPr>
          <w:rFonts w:ascii="Century Gothic" w:hAnsi="Century Gothic"/>
          <w:b/>
          <w:bCs/>
          <w:color w:val="000000"/>
          <w:sz w:val="22"/>
          <w:szCs w:val="22"/>
        </w:rPr>
        <w:t>topics</w:t>
      </w:r>
      <w:r w:rsidR="00394F7F">
        <w:rPr>
          <w:rFonts w:ascii="Century Gothic" w:hAnsi="Century Gothic"/>
          <w:color w:val="000000"/>
          <w:sz w:val="22"/>
          <w:szCs w:val="22"/>
        </w:rPr>
        <w:t xml:space="preserve"> to verbs of speech or thought.</w:t>
      </w:r>
    </w:p>
    <w:p w:rsidR="00876D69" w:rsidRDefault="00394F7F" w:rsidP="0072215F">
      <w:pPr>
        <w:pStyle w:val="NormalWeb"/>
        <w:numPr>
          <w:ilvl w:val="0"/>
          <w:numId w:val="90"/>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Its deployment situates the </w:t>
      </w:r>
      <w:r>
        <w:rPr>
          <w:rFonts w:ascii="Century Gothic" w:hAnsi="Century Gothic"/>
          <w:b/>
          <w:bCs/>
          <w:color w:val="000000"/>
          <w:sz w:val="22"/>
          <w:szCs w:val="22"/>
        </w:rPr>
        <w:t>argument</w:t>
      </w:r>
      <w:r>
        <w:rPr>
          <w:rFonts w:ascii="Century Gothic" w:hAnsi="Century Gothic"/>
          <w:color w:val="000000"/>
          <w:sz w:val="22"/>
          <w:szCs w:val="22"/>
        </w:rPr>
        <w:t xml:space="preserve"> within </w:t>
      </w:r>
      <w:r>
        <w:rPr>
          <w:rFonts w:ascii="Century Gothic" w:hAnsi="Century Gothic"/>
          <w:b/>
          <w:bCs/>
          <w:color w:val="000000"/>
          <w:sz w:val="22"/>
          <w:szCs w:val="22"/>
        </w:rPr>
        <w:t>mental or verbal action</w:t>
      </w:r>
      <w:r>
        <w:rPr>
          <w:rFonts w:ascii="Century Gothic" w:hAnsi="Century Gothic"/>
          <w:color w:val="000000"/>
          <w:sz w:val="22"/>
          <w:szCs w:val="22"/>
        </w:rPr>
        <w:t>, connecting linguistic structure to conceptual focus.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C. Comparative Table: Company vs. Argument Complements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3"/>
        <w:gridCol w:w="987"/>
        <w:gridCol w:w="2840"/>
        <w:gridCol w:w="1661"/>
        <w:gridCol w:w="2169"/>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Complement Type</w:t>
            </w:r>
          </w:p>
        </w:tc>
        <w:tc>
          <w:tcPr>
            <w:tcW w:w="0" w:type="auto"/>
            <w:shd w:val="clear" w:color="auto" w:fill="DEEAF6" w:themeFill="accent1" w:themeFillTint="33"/>
            <w:vAlign w:val="center"/>
          </w:tcPr>
          <w:p w:rsidR="00876D69" w:rsidRDefault="00ED5901">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ye</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Semantic Role</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Prepositional Meaning</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Typical Verb Context</w:t>
            </w:r>
          </w:p>
        </w:tc>
      </w:tr>
      <w:tr w:rsidR="00876D69">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Company</w:t>
            </w:r>
          </w:p>
        </w:tc>
        <w:tc>
          <w:tcPr>
            <w:tcW w:w="0" w:type="auto"/>
            <w:vAlign w:val="center"/>
          </w:tcPr>
          <w:p w:rsidR="00876D69" w:rsidRDefault="00ED5901">
            <w:pPr>
              <w:pStyle w:val="NormalWeb"/>
              <w:spacing w:before="219"/>
              <w:ind w:right="548"/>
              <w:rPr>
                <w:rFonts w:ascii="Century Gothic" w:hAnsi="Century Gothic"/>
                <w:color w:val="000000"/>
                <w:sz w:val="22"/>
                <w:szCs w:val="22"/>
              </w:rPr>
            </w:pPr>
            <w:r>
              <w:rPr>
                <w:rFonts w:ascii="Century Gothic" w:hAnsi="Century Gothic"/>
                <w:color w:val="000000"/>
                <w:sz w:val="22"/>
                <w:szCs w:val="22"/>
              </w:rPr>
              <w:t>na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Companionship/Presence</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With</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Movement/Action (e.g., go)</w:t>
            </w:r>
          </w:p>
        </w:tc>
      </w:tr>
      <w:tr w:rsidR="00876D69">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lastRenderedPageBreak/>
              <w:t>Argument</w:t>
            </w:r>
          </w:p>
        </w:tc>
        <w:tc>
          <w:tcPr>
            <w:tcW w:w="0" w:type="auto"/>
            <w:vAlign w:val="center"/>
          </w:tcPr>
          <w:p w:rsidR="00876D69" w:rsidRDefault="00ED5901">
            <w:pPr>
              <w:pStyle w:val="NormalWeb"/>
              <w:spacing w:before="219"/>
              <w:ind w:right="548"/>
              <w:rPr>
                <w:rFonts w:ascii="Century Gothic" w:hAnsi="Century Gothic"/>
                <w:color w:val="000000"/>
                <w:sz w:val="22"/>
                <w:szCs w:val="22"/>
              </w:rPr>
            </w:pPr>
            <w:r>
              <w:rPr>
                <w:rFonts w:ascii="Century Gothic" w:hAnsi="Century Gothic"/>
                <w:color w:val="000000"/>
                <w:sz w:val="22"/>
                <w:szCs w:val="22"/>
              </w:rPr>
              <w:t>igoro</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Topic/Subject of Discourse</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Of, on, about, concerning</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Speaking, discussing, talking</w:t>
            </w:r>
          </w:p>
        </w:tc>
      </w:tr>
    </w:tbl>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D. Cultural and Linguistic Implications</w:t>
      </w:r>
    </w:p>
    <w:p w:rsidR="00876D69" w:rsidRDefault="00394F7F" w:rsidP="0072215F">
      <w:pPr>
        <w:pStyle w:val="NormalWeb"/>
        <w:numPr>
          <w:ilvl w:val="0"/>
          <w:numId w:val="91"/>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Company Complements</w:t>
      </w:r>
      <w:r>
        <w:rPr>
          <w:rFonts w:ascii="Century Gothic" w:hAnsi="Century Gothic"/>
          <w:color w:val="000000"/>
          <w:sz w:val="22"/>
          <w:szCs w:val="22"/>
        </w:rPr>
        <w:t xml:space="preserve"> reflect </w:t>
      </w:r>
      <w:r>
        <w:rPr>
          <w:rFonts w:ascii="Century Gothic" w:hAnsi="Century Gothic"/>
          <w:b/>
          <w:bCs/>
          <w:color w:val="000000"/>
          <w:sz w:val="22"/>
          <w:szCs w:val="22"/>
        </w:rPr>
        <w:t>social behavior and companionship</w:t>
      </w:r>
      <w:r>
        <w:rPr>
          <w:rFonts w:ascii="Century Gothic" w:hAnsi="Century Gothic"/>
          <w:color w:val="000000"/>
          <w:sz w:val="22"/>
          <w:szCs w:val="22"/>
        </w:rPr>
        <w:t xml:space="preserve">, revealing </w:t>
      </w:r>
      <w:r>
        <w:rPr>
          <w:rFonts w:ascii="Century Gothic" w:hAnsi="Century Gothic"/>
          <w:b/>
          <w:bCs/>
          <w:color w:val="000000"/>
          <w:sz w:val="22"/>
          <w:szCs w:val="22"/>
        </w:rPr>
        <w:t>interpersonal ties</w:t>
      </w:r>
      <w:r>
        <w:rPr>
          <w:rFonts w:ascii="Century Gothic" w:hAnsi="Century Gothic"/>
          <w:color w:val="000000"/>
          <w:sz w:val="22"/>
          <w:szCs w:val="22"/>
        </w:rPr>
        <w:t xml:space="preserve"> in everyday activities.</w:t>
      </w:r>
    </w:p>
    <w:p w:rsidR="00876D69" w:rsidRDefault="00394F7F" w:rsidP="0072215F">
      <w:pPr>
        <w:pStyle w:val="NormalWeb"/>
        <w:numPr>
          <w:ilvl w:val="0"/>
          <w:numId w:val="91"/>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Argument Complements</w:t>
      </w:r>
      <w:r>
        <w:rPr>
          <w:rFonts w:ascii="Century Gothic" w:hAnsi="Century Gothic"/>
          <w:color w:val="000000"/>
          <w:sz w:val="22"/>
          <w:szCs w:val="22"/>
        </w:rPr>
        <w:t xml:space="preserve"> demonstrate </w:t>
      </w:r>
      <w:r>
        <w:rPr>
          <w:rFonts w:ascii="Century Gothic" w:hAnsi="Century Gothic"/>
          <w:b/>
          <w:bCs/>
          <w:color w:val="000000"/>
          <w:sz w:val="22"/>
          <w:szCs w:val="22"/>
        </w:rPr>
        <w:t>cognitive and thematic engagement</w:t>
      </w:r>
      <w:r>
        <w:rPr>
          <w:rFonts w:ascii="Century Gothic" w:hAnsi="Century Gothic"/>
          <w:color w:val="000000"/>
          <w:sz w:val="22"/>
          <w:szCs w:val="22"/>
        </w:rPr>
        <w:t xml:space="preserve">, central to </w:t>
      </w:r>
      <w:r>
        <w:rPr>
          <w:rFonts w:ascii="Century Gothic" w:hAnsi="Century Gothic"/>
          <w:b/>
          <w:bCs/>
          <w:color w:val="000000"/>
          <w:sz w:val="22"/>
          <w:szCs w:val="22"/>
        </w:rPr>
        <w:t>community dialogue</w:t>
      </w:r>
      <w:r>
        <w:rPr>
          <w:rFonts w:ascii="Century Gothic" w:hAnsi="Century Gothic"/>
          <w:color w:val="000000"/>
          <w:sz w:val="22"/>
          <w:szCs w:val="22"/>
        </w:rPr>
        <w:t>, governance, and education.</w:t>
      </w:r>
    </w:p>
    <w:p w:rsidR="00876D69" w:rsidRDefault="00394F7F" w:rsidP="0072215F">
      <w:pPr>
        <w:pStyle w:val="NormalWeb"/>
        <w:numPr>
          <w:ilvl w:val="0"/>
          <w:numId w:val="91"/>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Both employ </w:t>
      </w:r>
      <w:r>
        <w:rPr>
          <w:rFonts w:ascii="Century Gothic" w:hAnsi="Century Gothic"/>
          <w:b/>
          <w:bCs/>
          <w:color w:val="000000"/>
          <w:sz w:val="22"/>
          <w:szCs w:val="22"/>
        </w:rPr>
        <w:t>prepositions</w:t>
      </w:r>
      <w:r>
        <w:rPr>
          <w:rFonts w:ascii="Century Gothic" w:hAnsi="Century Gothic"/>
          <w:color w:val="000000"/>
          <w:sz w:val="22"/>
          <w:szCs w:val="22"/>
        </w:rPr>
        <w:t xml:space="preserve"> that ground abstract or relational ideas within tangible syntactic structures.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C00000"/>
          <w:sz w:val="22"/>
          <w:szCs w:val="22"/>
        </w:rPr>
        <w:t>4.5.2.1 Practice Questions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    Q1. In the sentence </w:t>
      </w:r>
      <w:r w:rsidR="00612FF9">
        <w:rPr>
          <w:rFonts w:ascii="Century Gothic" w:hAnsi="Century Gothic"/>
          <w:i/>
          <w:iCs/>
          <w:color w:val="000000"/>
          <w:sz w:val="22"/>
          <w:szCs w:val="22"/>
        </w:rPr>
        <w:t>“Inche na Nyanchoka nechiro togochia</w:t>
      </w:r>
      <w:r>
        <w:rPr>
          <w:rFonts w:ascii="Century Gothic" w:hAnsi="Century Gothic"/>
          <w:i/>
          <w:iCs/>
          <w:color w:val="000000"/>
          <w:sz w:val="22"/>
          <w:szCs w:val="22"/>
        </w:rPr>
        <w:t>”</w:t>
      </w:r>
      <w:r>
        <w:rPr>
          <w:rFonts w:ascii="Century Gothic" w:hAnsi="Century Gothic"/>
          <w:color w:val="000000"/>
          <w:sz w:val="22"/>
          <w:szCs w:val="22"/>
        </w:rPr>
        <w:t>, w</w:t>
      </w:r>
      <w:r w:rsidR="00612FF9">
        <w:rPr>
          <w:rFonts w:ascii="Century Gothic" w:hAnsi="Century Gothic"/>
          <w:color w:val="000000"/>
          <w:sz w:val="22"/>
          <w:szCs w:val="22"/>
        </w:rPr>
        <w:t>hat is the function of "na Nyanchoka</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w:t>
      </w:r>
      <w:r w:rsidR="00612FF9">
        <w:rPr>
          <w:rFonts w:ascii="Century Gothic" w:hAnsi="Century Gothic"/>
          <w:color w:val="000000"/>
          <w:sz w:val="22"/>
          <w:szCs w:val="22"/>
        </w:rPr>
        <w:t xml:space="preserve"> Coordinating subject with Nyanchoka</w:t>
      </w:r>
      <w:r>
        <w:rPr>
          <w:rFonts w:ascii="Century Gothic" w:hAnsi="Century Gothic"/>
          <w:color w:val="000000"/>
          <w:sz w:val="22"/>
          <w:szCs w:val="22"/>
        </w:rPr>
        <w:br/>
        <w:t>B) Stati</w:t>
      </w:r>
      <w:r w:rsidR="00612FF9">
        <w:rPr>
          <w:rFonts w:ascii="Century Gothic" w:hAnsi="Century Gothic"/>
          <w:color w:val="000000"/>
          <w:sz w:val="22"/>
          <w:szCs w:val="22"/>
        </w:rPr>
        <w:t>ng Nyanchoka</w:t>
      </w:r>
      <w:r>
        <w:rPr>
          <w:rFonts w:ascii="Century Gothic" w:hAnsi="Century Gothic"/>
          <w:color w:val="000000"/>
          <w:sz w:val="22"/>
          <w:szCs w:val="22"/>
        </w:rPr>
        <w:t>’s destination</w:t>
      </w:r>
      <w:r>
        <w:rPr>
          <w:rFonts w:ascii="Century Gothic" w:hAnsi="Century Gothic"/>
          <w:color w:val="000000"/>
          <w:sz w:val="22"/>
          <w:szCs w:val="22"/>
        </w:rPr>
        <w:br/>
      </w:r>
      <w:r>
        <w:rPr>
          <w:rFonts w:ascii="Segoe UI Emoji" w:hAnsi="Segoe UI Emoji" w:cs="Segoe UI Emoji"/>
          <w:color w:val="000000"/>
          <w:sz w:val="22"/>
          <w:szCs w:val="22"/>
        </w:rPr>
        <w:t>✅</w:t>
      </w:r>
      <w:r w:rsidR="00612FF9">
        <w:rPr>
          <w:rFonts w:ascii="Century Gothic" w:hAnsi="Century Gothic"/>
          <w:color w:val="000000"/>
          <w:sz w:val="22"/>
          <w:szCs w:val="22"/>
        </w:rPr>
        <w:t xml:space="preserve"> C) Indicating Nyanchoka</w:t>
      </w:r>
      <w:r>
        <w:rPr>
          <w:rFonts w:ascii="Century Gothic" w:hAnsi="Century Gothic"/>
          <w:color w:val="000000"/>
          <w:sz w:val="22"/>
          <w:szCs w:val="22"/>
        </w:rPr>
        <w:t>’s companionship</w:t>
      </w:r>
      <w:r w:rsidR="00612FF9">
        <w:rPr>
          <w:rFonts w:ascii="Century Gothic" w:hAnsi="Century Gothic"/>
          <w:color w:val="000000"/>
          <w:sz w:val="22"/>
          <w:szCs w:val="22"/>
        </w:rPr>
        <w:t xml:space="preserve"> in the action</w:t>
      </w:r>
      <w:r w:rsidR="00612FF9">
        <w:rPr>
          <w:rFonts w:ascii="Century Gothic" w:hAnsi="Century Gothic"/>
          <w:color w:val="000000"/>
          <w:sz w:val="22"/>
          <w:szCs w:val="22"/>
        </w:rPr>
        <w:br/>
        <w:t>D) Denoting Nyanchoka</w:t>
      </w:r>
      <w:r>
        <w:rPr>
          <w:rFonts w:ascii="Century Gothic" w:hAnsi="Century Gothic"/>
          <w:color w:val="000000"/>
          <w:sz w:val="22"/>
          <w:szCs w:val="22"/>
        </w:rPr>
        <w:t>’s possession of the market</w:t>
      </w:r>
      <w:r w:rsidR="00DE05F8">
        <w:rPr>
          <w:rFonts w:ascii="Century Gothic" w:hAnsi="Century Gothic"/>
          <w:color w:val="000000"/>
          <w:sz w:val="22"/>
          <w:szCs w:val="22"/>
        </w:rPr>
        <w:pict>
          <v:rect id="_x0000_i1085" style="width:0;height:1.5pt" o:hralign="center" o:hrstd="t" o:hr="t" fillcolor="#a0a0a0" stroked="f"/>
        </w:pict>
      </w:r>
    </w:p>
    <w:p w:rsidR="00876D69" w:rsidRDefault="00612FF9">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Q2. Which preposition in Ekegusii</w:t>
      </w:r>
      <w:r w:rsidR="00394F7F">
        <w:rPr>
          <w:rFonts w:ascii="Century Gothic" w:hAnsi="Century Gothic"/>
          <w:color w:val="000000"/>
          <w:sz w:val="22"/>
          <w:szCs w:val="22"/>
        </w:rPr>
        <w:t xml:space="preserve"> introduces a topic of discourse?</w:t>
      </w:r>
    </w:p>
    <w:p w:rsidR="00876D69" w:rsidRDefault="00612FF9">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na</w:t>
      </w:r>
      <w:r w:rsidR="00394F7F">
        <w:rPr>
          <w:rFonts w:ascii="Century Gothic" w:hAnsi="Century Gothic"/>
          <w:color w:val="000000"/>
          <w:sz w:val="22"/>
          <w:szCs w:val="22"/>
        </w:rPr>
        <w:br/>
        <w:t>B) ni</w:t>
      </w:r>
      <w:r>
        <w:rPr>
          <w:rFonts w:ascii="Century Gothic" w:hAnsi="Century Gothic"/>
          <w:color w:val="000000"/>
          <w:sz w:val="22"/>
          <w:szCs w:val="22"/>
        </w:rPr>
        <w:t>nche</w:t>
      </w:r>
      <w:r w:rsidR="00394F7F">
        <w:rPr>
          <w:rFonts w:ascii="Century Gothic" w:hAnsi="Century Gothic"/>
          <w:color w:val="000000"/>
          <w:sz w:val="22"/>
          <w:szCs w:val="22"/>
        </w:rPr>
        <w:br/>
        <w:t>C) e</w:t>
      </w:r>
      <w:r>
        <w:rPr>
          <w:rFonts w:ascii="Century Gothic" w:hAnsi="Century Gothic"/>
          <w:color w:val="000000"/>
          <w:sz w:val="22"/>
          <w:szCs w:val="22"/>
        </w:rPr>
        <w:t>re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D) igoro</w:t>
      </w:r>
      <w:r w:rsidR="00DE05F8">
        <w:rPr>
          <w:rFonts w:ascii="Century Gothic" w:hAnsi="Century Gothic"/>
          <w:color w:val="000000"/>
          <w:sz w:val="22"/>
          <w:szCs w:val="22"/>
        </w:rPr>
        <w:pict>
          <v:rect id="_x0000_i1086"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Q3. What distinguishes the complement of company fr</w:t>
      </w:r>
      <w:r w:rsidR="00612FF9">
        <w:rPr>
          <w:rFonts w:ascii="Century Gothic" w:hAnsi="Century Gothic"/>
          <w:color w:val="000000"/>
          <w:sz w:val="22"/>
          <w:szCs w:val="22"/>
        </w:rPr>
        <w:t>om simple coordination in Ekegusii</w:t>
      </w:r>
      <w:r>
        <w:rPr>
          <w:rFonts w:ascii="Century Gothic" w:hAnsi="Century Gothic"/>
          <w:color w:val="000000"/>
          <w:sz w:val="22"/>
          <w:szCs w:val="22"/>
        </w:rPr>
        <w:t>?</w:t>
      </w:r>
    </w:p>
    <w:p w:rsidR="00876D69" w:rsidRDefault="00612FF9">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It uses "na" instead of "ne</w:t>
      </w:r>
      <w:r w:rsidR="00394F7F">
        <w:rPr>
          <w:rFonts w:ascii="Century Gothic" w:hAnsi="Century Gothic"/>
          <w:color w:val="000000"/>
          <w:sz w:val="22"/>
          <w:szCs w:val="22"/>
        </w:rPr>
        <w:t>"</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394F7F">
        <w:rPr>
          <w:rFonts w:ascii="Century Gothic" w:hAnsi="Century Gothic"/>
          <w:color w:val="000000"/>
          <w:sz w:val="22"/>
          <w:szCs w:val="22"/>
        </w:rPr>
        <w:t xml:space="preserve"> B) It marks participation in action, not equal grammatical subjecthood</w:t>
      </w:r>
      <w:r w:rsidR="00394F7F">
        <w:rPr>
          <w:rFonts w:ascii="Century Gothic" w:hAnsi="Century Gothic"/>
          <w:color w:val="000000"/>
          <w:sz w:val="22"/>
          <w:szCs w:val="22"/>
        </w:rPr>
        <w:br/>
        <w:t>C) It always comes after a speech verb</w:t>
      </w:r>
      <w:r w:rsidR="00394F7F">
        <w:rPr>
          <w:rFonts w:ascii="Century Gothic" w:hAnsi="Century Gothic"/>
          <w:color w:val="000000"/>
          <w:sz w:val="22"/>
          <w:szCs w:val="22"/>
        </w:rPr>
        <w:br/>
        <w:t>D) It implies opposition between individuals</w:t>
      </w:r>
      <w:r w:rsidR="00DE05F8">
        <w:rPr>
          <w:rFonts w:ascii="Century Gothic" w:hAnsi="Century Gothic"/>
          <w:color w:val="000000"/>
          <w:sz w:val="22"/>
          <w:szCs w:val="22"/>
        </w:rPr>
        <w:pict>
          <v:rect id="_x0000_i1087"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Q4. Choose the sentence that exemplifies the complement of argument:</w:t>
      </w:r>
    </w:p>
    <w:p w:rsidR="00876D69" w:rsidRDefault="00612FF9">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A) Nyabuto na Makori negasi bagochi</w:t>
      </w:r>
      <w:r w:rsidR="005D38C6">
        <w:rPr>
          <w:rFonts w:ascii="Century Gothic" w:hAnsi="Century Gothic"/>
          <w:color w:val="000000"/>
          <w:sz w:val="22"/>
          <w:szCs w:val="22"/>
        </w:rPr>
        <w:br/>
        <w:t>B) Makori na Onyancha nesukuru bagochia.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5D38C6">
        <w:rPr>
          <w:rFonts w:ascii="Century Gothic" w:hAnsi="Century Gothic"/>
          <w:color w:val="000000"/>
          <w:sz w:val="22"/>
          <w:szCs w:val="22"/>
        </w:rPr>
        <w:t xml:space="preserve"> C) </w:t>
      </w:r>
      <w:r w:rsidR="005D38C6" w:rsidRPr="005D38C6">
        <w:rPr>
          <w:rFonts w:ascii="Century Gothic" w:hAnsi="Century Gothic"/>
          <w:bCs/>
          <w:color w:val="000000"/>
          <w:sz w:val="22"/>
          <w:szCs w:val="22"/>
        </w:rPr>
        <w:t>Intwe etwakwanerete igoro yamaegerio</w:t>
      </w:r>
      <w:r w:rsidR="005D38C6">
        <w:rPr>
          <w:rFonts w:ascii="Century Gothic" w:hAnsi="Century Gothic"/>
          <w:color w:val="000000"/>
          <w:sz w:val="22"/>
          <w:szCs w:val="22"/>
        </w:rPr>
        <w:t>.</w:t>
      </w:r>
      <w:r w:rsidR="005D38C6">
        <w:rPr>
          <w:rFonts w:ascii="Century Gothic" w:hAnsi="Century Gothic"/>
          <w:color w:val="000000"/>
          <w:sz w:val="22"/>
          <w:szCs w:val="22"/>
        </w:rPr>
        <w:br/>
        <w:t>D) Inche na Nyanchoka nechiro togochia.</w:t>
      </w:r>
      <w:r w:rsidR="00DE05F8">
        <w:rPr>
          <w:rFonts w:ascii="Century Gothic" w:hAnsi="Century Gothic"/>
          <w:color w:val="000000"/>
          <w:sz w:val="22"/>
          <w:szCs w:val="22"/>
        </w:rPr>
        <w:pict>
          <v:rect id="_x0000_i1088" style="width:0;height:1.5pt" o:hralign="center" o:hrstd="t" o:hr="t" fillcolor="#a0a0a0" stroked="f"/>
        </w:pict>
      </w:r>
    </w:p>
    <w:p w:rsidR="00876D69" w:rsidRDefault="005D38C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Q5. The preposition “igoro</w:t>
      </w:r>
      <w:r w:rsidR="00394F7F">
        <w:rPr>
          <w:rFonts w:ascii="Century Gothic" w:hAnsi="Century Gothic"/>
          <w:color w:val="000000"/>
          <w:sz w:val="22"/>
          <w:szCs w:val="22"/>
        </w:rPr>
        <w:t>” can be semantically interpreted as all of the following except: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About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With</w:t>
      </w:r>
      <w:r>
        <w:rPr>
          <w:rFonts w:ascii="Century Gothic" w:hAnsi="Century Gothic"/>
          <w:color w:val="000000"/>
          <w:sz w:val="22"/>
          <w:szCs w:val="22"/>
        </w:rPr>
        <w:br/>
        <w:t>C) Concerning</w:t>
      </w:r>
      <w:r>
        <w:rPr>
          <w:rFonts w:ascii="Century Gothic" w:hAnsi="Century Gothic"/>
          <w:color w:val="000000"/>
          <w:sz w:val="22"/>
          <w:szCs w:val="22"/>
        </w:rPr>
        <w:br/>
        <w:t>D) On</w:t>
      </w:r>
      <w:r w:rsidR="00DE05F8">
        <w:rPr>
          <w:rFonts w:ascii="Century Gothic" w:hAnsi="Century Gothic"/>
          <w:color w:val="000000"/>
          <w:sz w:val="22"/>
          <w:szCs w:val="22"/>
        </w:rPr>
        <w:pict>
          <v:rect id="_x0000_i1089"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Q6. Which of the following would be grammatically correct to express companionship in an action?</w:t>
      </w:r>
    </w:p>
    <w:p w:rsidR="00876D69" w:rsidRDefault="005D38C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Inche na Nyanchoka nechiro togochia.</w:t>
      </w:r>
      <w:r>
        <w:rPr>
          <w:rFonts w:ascii="Century Gothic" w:hAnsi="Century Gothic"/>
          <w:color w:val="000000"/>
          <w:sz w:val="22"/>
          <w:szCs w:val="22"/>
        </w:rPr>
        <w:br/>
        <w:t>B) Intwe na Nyanchoka nechiro ogochia.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Nyabuto na Makori negasi bagochia.</w:t>
      </w:r>
      <w:r>
        <w:rPr>
          <w:rFonts w:ascii="Century Gothic" w:hAnsi="Century Gothic"/>
          <w:color w:val="000000"/>
          <w:sz w:val="22"/>
          <w:szCs w:val="22"/>
        </w:rPr>
        <w:br/>
        <w:t xml:space="preserve">D) </w:t>
      </w:r>
      <w:r w:rsidRPr="005D38C6">
        <w:rPr>
          <w:rFonts w:ascii="Century Gothic" w:hAnsi="Century Gothic"/>
          <w:bCs/>
          <w:color w:val="000000"/>
          <w:sz w:val="22"/>
          <w:szCs w:val="22"/>
        </w:rPr>
        <w:t>Intwe etwakwanerete igoro yamaegerio</w:t>
      </w:r>
      <w:r>
        <w:rPr>
          <w:rFonts w:ascii="Century Gothic" w:hAnsi="Century Gothic"/>
          <w:color w:val="000000"/>
          <w:sz w:val="22"/>
          <w:szCs w:val="22"/>
        </w:rPr>
        <w:t xml:space="preserve"> </w:t>
      </w:r>
      <w:r w:rsidR="00DE05F8">
        <w:rPr>
          <w:rFonts w:ascii="Century Gothic" w:hAnsi="Century Gothic"/>
          <w:color w:val="000000"/>
          <w:sz w:val="22"/>
          <w:szCs w:val="22"/>
        </w:rPr>
        <w:pict>
          <v:rect id="_x0000_i1090"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Q7. What is the </w:t>
      </w:r>
      <w:r w:rsidR="005D38C6">
        <w:rPr>
          <w:rFonts w:ascii="Century Gothic" w:hAnsi="Century Gothic"/>
          <w:color w:val="000000"/>
          <w:sz w:val="22"/>
          <w:szCs w:val="22"/>
        </w:rPr>
        <w:t>syntactic role of "igoro yamagenderero</w:t>
      </w:r>
      <w:r>
        <w:rPr>
          <w:rFonts w:ascii="Century Gothic" w:hAnsi="Century Gothic"/>
          <w:color w:val="000000"/>
          <w:sz w:val="22"/>
          <w:szCs w:val="22"/>
        </w:rPr>
        <w:t xml:space="preserve">" in </w:t>
      </w:r>
      <w:r>
        <w:rPr>
          <w:rFonts w:ascii="Century Gothic" w:hAnsi="Century Gothic"/>
          <w:i/>
          <w:iCs/>
          <w:color w:val="000000"/>
          <w:sz w:val="22"/>
          <w:szCs w:val="22"/>
        </w:rPr>
        <w:t>“</w:t>
      </w:r>
      <w:r w:rsidR="005D38C6" w:rsidRPr="005D38C6">
        <w:rPr>
          <w:rFonts w:ascii="Century Gothic" w:hAnsi="Century Gothic"/>
          <w:bCs/>
          <w:color w:val="000000"/>
          <w:sz w:val="22"/>
          <w:szCs w:val="22"/>
        </w:rPr>
        <w:t>Intw</w:t>
      </w:r>
      <w:r w:rsidR="005D38C6">
        <w:rPr>
          <w:rFonts w:ascii="Century Gothic" w:hAnsi="Century Gothic"/>
          <w:bCs/>
          <w:color w:val="000000"/>
          <w:sz w:val="22"/>
          <w:szCs w:val="22"/>
        </w:rPr>
        <w:t>e etwakwanerete igoro yamagenderero</w:t>
      </w:r>
      <w:r>
        <w:rPr>
          <w:rFonts w:ascii="Century Gothic" w:hAnsi="Century Gothic"/>
          <w:i/>
          <w:iCs/>
          <w:color w:val="000000"/>
          <w:sz w:val="22"/>
          <w:szCs w:val="22"/>
        </w:rPr>
        <w:t>”</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Locative adjunct</w:t>
      </w:r>
      <w:r>
        <w:rPr>
          <w:rFonts w:ascii="Century Gothic" w:hAnsi="Century Gothic"/>
          <w:color w:val="000000"/>
          <w:sz w:val="22"/>
          <w:szCs w:val="22"/>
        </w:rPr>
        <w:br/>
        <w:t>B) Direct object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Complement of argument</w:t>
      </w:r>
      <w:r>
        <w:rPr>
          <w:rFonts w:ascii="Century Gothic" w:hAnsi="Century Gothic"/>
          <w:color w:val="000000"/>
          <w:sz w:val="22"/>
          <w:szCs w:val="22"/>
        </w:rPr>
        <w:br/>
        <w:t>D) Complement of company</w:t>
      </w:r>
      <w:r w:rsidR="00DE05F8">
        <w:rPr>
          <w:rFonts w:ascii="Century Gothic" w:hAnsi="Century Gothic"/>
          <w:color w:val="000000"/>
          <w:sz w:val="22"/>
          <w:szCs w:val="22"/>
        </w:rPr>
        <w:pict>
          <v:rect id="_x0000_i1091" style="width:0;height:1.5pt" o:hralign="center" o:hrstd="t" o:hr="t" fillcolor="#a0a0a0" stroked="f"/>
        </w:pict>
      </w:r>
    </w:p>
    <w:p w:rsidR="00876D69" w:rsidRDefault="005D38C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Q8. In Ekegusii</w:t>
      </w:r>
      <w:r w:rsidR="00394F7F">
        <w:rPr>
          <w:rFonts w:ascii="Century Gothic" w:hAnsi="Century Gothic"/>
          <w:color w:val="000000"/>
          <w:sz w:val="22"/>
          <w:szCs w:val="22"/>
        </w:rPr>
        <w:t>, the complement of company is most frequently used in contexts involving:</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Thought or memory</w:t>
      </w:r>
      <w:r>
        <w:rPr>
          <w:rFonts w:ascii="Century Gothic" w:hAnsi="Century Gothic"/>
          <w:color w:val="000000"/>
          <w:sz w:val="22"/>
          <w:szCs w:val="22"/>
        </w:rPr>
        <w:br/>
        <w:t>B) Ownership and possession</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Movement or action</w:t>
      </w:r>
      <w:r>
        <w:rPr>
          <w:rFonts w:ascii="Century Gothic" w:hAnsi="Century Gothic"/>
          <w:color w:val="000000"/>
          <w:sz w:val="22"/>
          <w:szCs w:val="22"/>
        </w:rPr>
        <w:br/>
        <w:t>D) Formal or legal argumentation</w:t>
      </w:r>
      <w:r w:rsidR="00DE05F8">
        <w:rPr>
          <w:rFonts w:ascii="Century Gothic" w:hAnsi="Century Gothic"/>
          <w:color w:val="000000"/>
          <w:sz w:val="22"/>
          <w:szCs w:val="22"/>
        </w:rPr>
        <w:pict>
          <v:rect id="_x0000_i1092"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Q9. Which option best captures the functional contrast between </w:t>
      </w:r>
      <w:r w:rsidR="005D38C6">
        <w:rPr>
          <w:rFonts w:ascii="Century Gothic" w:hAnsi="Century Gothic"/>
          <w:i/>
          <w:iCs/>
          <w:color w:val="000000"/>
          <w:sz w:val="22"/>
          <w:szCs w:val="22"/>
        </w:rPr>
        <w:t>“na</w:t>
      </w:r>
      <w:r>
        <w:rPr>
          <w:rFonts w:ascii="Century Gothic" w:hAnsi="Century Gothic"/>
          <w:i/>
          <w:iCs/>
          <w:color w:val="000000"/>
          <w:sz w:val="22"/>
          <w:szCs w:val="22"/>
        </w:rPr>
        <w:t>”</w:t>
      </w:r>
      <w:r>
        <w:rPr>
          <w:rFonts w:ascii="Century Gothic" w:hAnsi="Century Gothic"/>
          <w:color w:val="000000"/>
          <w:sz w:val="22"/>
          <w:szCs w:val="22"/>
        </w:rPr>
        <w:t xml:space="preserve"> and </w:t>
      </w:r>
      <w:r w:rsidR="005D38C6">
        <w:rPr>
          <w:rFonts w:ascii="Century Gothic" w:hAnsi="Century Gothic"/>
          <w:i/>
          <w:iCs/>
          <w:color w:val="000000"/>
          <w:sz w:val="22"/>
          <w:szCs w:val="22"/>
        </w:rPr>
        <w:t>“igoro</w:t>
      </w:r>
      <w:r>
        <w:rPr>
          <w:rFonts w:ascii="Century Gothic" w:hAnsi="Century Gothic"/>
          <w:i/>
          <w:iCs/>
          <w:color w:val="000000"/>
          <w:sz w:val="22"/>
          <w:szCs w:val="22"/>
        </w:rPr>
        <w:t>”</w:t>
      </w:r>
      <w:r>
        <w:rPr>
          <w:rFonts w:ascii="Century Gothic" w:hAnsi="Century Gothic"/>
          <w:color w:val="000000"/>
          <w:sz w:val="22"/>
          <w:szCs w:val="22"/>
        </w:rPr>
        <w:t>?</w:t>
      </w:r>
    </w:p>
    <w:p w:rsidR="00876D69" w:rsidRDefault="005D38C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na = “of”; igoro = “with”</w:t>
      </w:r>
      <w:r>
        <w:rPr>
          <w:rFonts w:ascii="Century Gothic" w:hAnsi="Century Gothic"/>
          <w:color w:val="000000"/>
          <w:sz w:val="22"/>
          <w:szCs w:val="22"/>
        </w:rPr>
        <w:br/>
        <w:t>B) na = locative; igoro</w:t>
      </w:r>
      <w:r w:rsidR="00394F7F">
        <w:rPr>
          <w:rFonts w:ascii="Century Gothic" w:hAnsi="Century Gothic"/>
          <w:color w:val="000000"/>
          <w:sz w:val="22"/>
          <w:szCs w:val="22"/>
        </w:rPr>
        <w:t xml:space="preserve"> = temporal</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na</w:t>
      </w:r>
      <w:r w:rsidR="00394F7F">
        <w:rPr>
          <w:rFonts w:ascii="Century Gothic" w:hAnsi="Century Gothic"/>
          <w:color w:val="000000"/>
          <w:sz w:val="22"/>
          <w:szCs w:val="22"/>
        </w:rPr>
        <w:t xml:space="preserve"> = </w:t>
      </w:r>
      <w:r>
        <w:rPr>
          <w:rFonts w:ascii="Century Gothic" w:hAnsi="Century Gothic"/>
          <w:color w:val="000000"/>
          <w:sz w:val="22"/>
          <w:szCs w:val="22"/>
        </w:rPr>
        <w:t>companion in action; igoro</w:t>
      </w:r>
      <w:r w:rsidR="00394F7F">
        <w:rPr>
          <w:rFonts w:ascii="Century Gothic" w:hAnsi="Century Gothic"/>
          <w:color w:val="000000"/>
          <w:sz w:val="22"/>
          <w:szCs w:val="22"/>
        </w:rPr>
        <w:t xml:space="preserve"> = topic of discourse</w:t>
      </w:r>
      <w:r w:rsidR="00394F7F">
        <w:rPr>
          <w:rFonts w:ascii="Century Gothic" w:hAnsi="Century Gothic"/>
          <w:color w:val="000000"/>
          <w:sz w:val="22"/>
          <w:szCs w:val="22"/>
        </w:rPr>
        <w:br/>
      </w:r>
      <w:r>
        <w:rPr>
          <w:rFonts w:ascii="Century Gothic" w:hAnsi="Century Gothic"/>
          <w:color w:val="000000"/>
          <w:sz w:val="22"/>
          <w:szCs w:val="22"/>
        </w:rPr>
        <w:lastRenderedPageBreak/>
        <w:t>D) na = causal; igoro</w:t>
      </w:r>
      <w:r w:rsidR="00394F7F">
        <w:rPr>
          <w:rFonts w:ascii="Century Gothic" w:hAnsi="Century Gothic"/>
          <w:color w:val="000000"/>
          <w:sz w:val="22"/>
          <w:szCs w:val="22"/>
        </w:rPr>
        <w:t xml:space="preserve"> = coordinating</w:t>
      </w:r>
      <w:r w:rsidR="00DE05F8">
        <w:rPr>
          <w:rFonts w:ascii="Century Gothic" w:hAnsi="Century Gothic"/>
          <w:color w:val="000000"/>
          <w:sz w:val="22"/>
          <w:szCs w:val="22"/>
        </w:rPr>
        <w:pict>
          <v:rect id="_x0000_i1093"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Q10. How would one best describ</w:t>
      </w:r>
      <w:r w:rsidR="00430896">
        <w:rPr>
          <w:rFonts w:ascii="Century Gothic" w:hAnsi="Century Gothic"/>
          <w:color w:val="000000"/>
          <w:sz w:val="22"/>
          <w:szCs w:val="22"/>
        </w:rPr>
        <w:t>e the linguistic function of “na</w:t>
      </w:r>
      <w:r>
        <w:rPr>
          <w:rFonts w:ascii="Century Gothic" w:hAnsi="Century Gothic"/>
          <w:color w:val="000000"/>
          <w:sz w:val="22"/>
          <w:szCs w:val="22"/>
        </w:rPr>
        <w:t xml:space="preserve">” in </w:t>
      </w:r>
      <w:r>
        <w:rPr>
          <w:rFonts w:ascii="Century Gothic" w:hAnsi="Century Gothic"/>
          <w:i/>
          <w:iCs/>
          <w:color w:val="000000"/>
          <w:sz w:val="22"/>
          <w:szCs w:val="22"/>
        </w:rPr>
        <w:t>“</w:t>
      </w:r>
      <w:r w:rsidR="00430896">
        <w:rPr>
          <w:rFonts w:ascii="Century Gothic" w:hAnsi="Century Gothic"/>
          <w:i/>
          <w:iCs/>
          <w:color w:val="000000"/>
          <w:sz w:val="22"/>
          <w:szCs w:val="22"/>
        </w:rPr>
        <w:t>Makori na Onyancha nesukuru bagochia.”?</w:t>
      </w:r>
    </w:p>
    <w:p w:rsidR="00876D69" w:rsidRDefault="00430896">
      <w:pPr>
        <w:pStyle w:val="NormalWeb"/>
        <w:spacing w:before="219" w:beforeAutospacing="0" w:after="0" w:afterAutospacing="0"/>
        <w:ind w:right="548"/>
        <w:rPr>
          <w:rFonts w:ascii="Century Gothic" w:hAnsi="Century Gothic"/>
          <w:color w:val="000000"/>
        </w:rPr>
      </w:pPr>
      <w:r>
        <w:rPr>
          <w:rFonts w:ascii="Century Gothic" w:hAnsi="Century Gothic"/>
          <w:color w:val="000000"/>
          <w:sz w:val="22"/>
          <w:szCs w:val="22"/>
        </w:rPr>
        <w:t>A) It equates Makori and Onyancha</w:t>
      </w:r>
      <w:r w:rsidR="00394F7F">
        <w:rPr>
          <w:rFonts w:ascii="Century Gothic" w:hAnsi="Century Gothic"/>
          <w:color w:val="000000"/>
          <w:sz w:val="22"/>
          <w:szCs w:val="22"/>
        </w:rPr>
        <w:t xml:space="preserve"> as subjects</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It marks Onyancha as Makori</w:t>
      </w:r>
      <w:r w:rsidR="00394F7F">
        <w:rPr>
          <w:rFonts w:ascii="Century Gothic" w:hAnsi="Century Gothic"/>
          <w:color w:val="000000"/>
          <w:sz w:val="22"/>
          <w:szCs w:val="22"/>
        </w:rPr>
        <w:t>’s companion in action</w:t>
      </w:r>
      <w:r w:rsidR="00394F7F">
        <w:rPr>
          <w:rFonts w:ascii="Century Gothic" w:hAnsi="Century Gothic"/>
          <w:color w:val="000000"/>
          <w:sz w:val="22"/>
          <w:szCs w:val="22"/>
        </w:rPr>
        <w:br/>
        <w:t>C) It introduces a secondary argument topic</w:t>
      </w:r>
      <w:r w:rsidR="00394F7F">
        <w:rPr>
          <w:rFonts w:ascii="Century Gothic" w:hAnsi="Century Gothic"/>
          <w:color w:val="000000"/>
          <w:sz w:val="22"/>
          <w:szCs w:val="22"/>
        </w:rPr>
        <w:br/>
        <w:t>D) It indicates spatial proximity only</w:t>
      </w:r>
      <w:r w:rsidR="00DE05F8">
        <w:rPr>
          <w:rFonts w:ascii="Century Gothic" w:hAnsi="Century Gothic"/>
          <w:color w:val="000000"/>
        </w:rPr>
        <w:pict>
          <v:rect id="_x0000_i1094"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C00000"/>
          <w:sz w:val="22"/>
          <w:szCs w:val="22"/>
        </w:rPr>
        <w:t>4.5.3 The Compliment of Aim, Cause &amp;Locality</w:t>
      </w:r>
    </w:p>
    <w:p w:rsidR="00876D69" w:rsidRDefault="00394F7F">
      <w:pPr>
        <w:pStyle w:val="NormalWeb"/>
        <w:spacing w:before="227" w:after="0"/>
        <w:rPr>
          <w:rFonts w:ascii="Century Gothic" w:hAnsi="Century Gothic"/>
          <w:color w:val="000000"/>
          <w:sz w:val="22"/>
          <w:szCs w:val="22"/>
        </w:rPr>
      </w:pPr>
      <w:r>
        <w:rPr>
          <w:rFonts w:ascii="Century Gothic" w:hAnsi="Century Gothic"/>
          <w:color w:val="000000"/>
          <w:sz w:val="22"/>
          <w:szCs w:val="22"/>
        </w:rPr>
        <w:t xml:space="preserve"> </w:t>
      </w:r>
      <w:r>
        <w:rPr>
          <w:rFonts w:ascii="Century Gothic" w:hAnsi="Century Gothic"/>
          <w:b/>
          <w:bCs/>
          <w:color w:val="000000"/>
          <w:sz w:val="22"/>
          <w:szCs w:val="22"/>
        </w:rPr>
        <w:t>A. The Complement of Aim</w:t>
      </w:r>
    </w:p>
    <w:p w:rsidR="00876D69" w:rsidRDefault="00394F7F">
      <w:pPr>
        <w:pStyle w:val="NormalWeb"/>
        <w:spacing w:before="227" w:after="0"/>
        <w:rPr>
          <w:rFonts w:ascii="Century Gothic" w:hAnsi="Century Gothic"/>
          <w:color w:val="000000"/>
          <w:sz w:val="22"/>
          <w:szCs w:val="22"/>
        </w:rPr>
      </w:pPr>
      <w:r>
        <w:rPr>
          <w:rFonts w:ascii="Century Gothic" w:hAnsi="Century Gothic"/>
          <w:b/>
          <w:bCs/>
          <w:color w:val="000000"/>
          <w:sz w:val="22"/>
          <w:szCs w:val="22"/>
        </w:rPr>
        <w:t>1. Definition and Communicative Function</w:t>
      </w:r>
    </w:p>
    <w:p w:rsidR="00876D69" w:rsidRDefault="00394F7F" w:rsidP="0072215F">
      <w:pPr>
        <w:pStyle w:val="NormalWeb"/>
        <w:numPr>
          <w:ilvl w:val="0"/>
          <w:numId w:val="92"/>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Specifies the </w:t>
      </w:r>
      <w:r>
        <w:rPr>
          <w:rFonts w:ascii="Century Gothic" w:hAnsi="Century Gothic"/>
          <w:b/>
          <w:bCs/>
          <w:color w:val="000000"/>
          <w:sz w:val="22"/>
          <w:szCs w:val="22"/>
        </w:rPr>
        <w:t>intended goal or purpose</w:t>
      </w:r>
      <w:r>
        <w:rPr>
          <w:rFonts w:ascii="Century Gothic" w:hAnsi="Century Gothic"/>
          <w:color w:val="000000"/>
          <w:sz w:val="22"/>
          <w:szCs w:val="22"/>
        </w:rPr>
        <w:t xml:space="preserve"> behind an action.</w:t>
      </w:r>
    </w:p>
    <w:p w:rsidR="00876D69" w:rsidRDefault="00394F7F" w:rsidP="0072215F">
      <w:pPr>
        <w:pStyle w:val="NormalWeb"/>
        <w:numPr>
          <w:ilvl w:val="0"/>
          <w:numId w:val="92"/>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Answers the core motivational question: </w:t>
      </w:r>
      <w:r>
        <w:rPr>
          <w:rFonts w:ascii="Century Gothic" w:hAnsi="Century Gothic"/>
          <w:b/>
          <w:bCs/>
          <w:color w:val="000000"/>
          <w:sz w:val="22"/>
          <w:szCs w:val="22"/>
        </w:rPr>
        <w:t>“Doing something for what?”</w:t>
      </w:r>
    </w:p>
    <w:p w:rsidR="00876D69" w:rsidRDefault="00394F7F" w:rsidP="0072215F">
      <w:pPr>
        <w:pStyle w:val="NormalWeb"/>
        <w:numPr>
          <w:ilvl w:val="0"/>
          <w:numId w:val="92"/>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Connects </w:t>
      </w:r>
      <w:r>
        <w:rPr>
          <w:rFonts w:ascii="Century Gothic" w:hAnsi="Century Gothic"/>
          <w:b/>
          <w:bCs/>
          <w:color w:val="000000"/>
          <w:sz w:val="22"/>
          <w:szCs w:val="22"/>
        </w:rPr>
        <w:t>verbs of action</w:t>
      </w:r>
      <w:r>
        <w:rPr>
          <w:rFonts w:ascii="Century Gothic" w:hAnsi="Century Gothic"/>
          <w:color w:val="000000"/>
          <w:sz w:val="22"/>
          <w:szCs w:val="22"/>
        </w:rPr>
        <w:t xml:space="preserve"> with the </w:t>
      </w:r>
      <w:r>
        <w:rPr>
          <w:rFonts w:ascii="Century Gothic" w:hAnsi="Century Gothic"/>
          <w:b/>
          <w:bCs/>
          <w:color w:val="000000"/>
          <w:sz w:val="22"/>
          <w:szCs w:val="22"/>
        </w:rPr>
        <w:t>desired outcome</w:t>
      </w:r>
      <w:r>
        <w:rPr>
          <w:rFonts w:ascii="Century Gothic" w:hAnsi="Century Gothic"/>
          <w:color w:val="000000"/>
          <w:sz w:val="22"/>
          <w:szCs w:val="22"/>
        </w:rPr>
        <w:t xml:space="preserve"> or </w:t>
      </w:r>
      <w:r>
        <w:rPr>
          <w:rFonts w:ascii="Century Gothic" w:hAnsi="Century Gothic"/>
          <w:b/>
          <w:bCs/>
          <w:color w:val="000000"/>
          <w:sz w:val="22"/>
          <w:szCs w:val="22"/>
        </w:rPr>
        <w:t>driving aim</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2. Structural Formula</w:t>
      </w:r>
      <w:r>
        <w:rPr>
          <w:rFonts w:ascii="Century Gothic" w:hAnsi="Century Gothic"/>
          <w:color w:val="000000"/>
          <w:sz w:val="22"/>
          <w:szCs w:val="22"/>
        </w:rPr>
        <w:br/>
      </w:r>
      <w:r w:rsidR="003D5A29">
        <w:rPr>
          <w:rFonts w:ascii="Century Gothic" w:hAnsi="Century Gothic"/>
          <w:b/>
          <w:bCs/>
          <w:color w:val="000000"/>
          <w:sz w:val="22"/>
          <w:szCs w:val="22"/>
        </w:rPr>
        <w:t>Subject + Verb + Asengencho</w:t>
      </w:r>
      <w:r>
        <w:rPr>
          <w:rFonts w:ascii="Century Gothic" w:hAnsi="Century Gothic"/>
          <w:b/>
          <w:bCs/>
          <w:color w:val="000000"/>
          <w:sz w:val="22"/>
          <w:szCs w:val="22"/>
        </w:rPr>
        <w:t xml:space="preserve"> + Aim Object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3. Semantic Role</w:t>
      </w:r>
    </w:p>
    <w:p w:rsidR="00876D69" w:rsidRDefault="00394F7F" w:rsidP="0072215F">
      <w:pPr>
        <w:pStyle w:val="NormalWeb"/>
        <w:numPr>
          <w:ilvl w:val="0"/>
          <w:numId w:val="9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 particle </w:t>
      </w:r>
      <w:r w:rsidR="003D5A29">
        <w:rPr>
          <w:rFonts w:ascii="Century Gothic" w:hAnsi="Century Gothic"/>
          <w:b/>
          <w:bCs/>
          <w:color w:val="000000"/>
          <w:sz w:val="22"/>
          <w:szCs w:val="22"/>
        </w:rPr>
        <w:t>“Asengencho</w:t>
      </w:r>
      <w:r>
        <w:rPr>
          <w:rFonts w:ascii="Century Gothic" w:hAnsi="Century Gothic"/>
          <w:b/>
          <w:bCs/>
          <w:color w:val="000000"/>
          <w:sz w:val="22"/>
          <w:szCs w:val="22"/>
        </w:rPr>
        <w:t>”</w:t>
      </w:r>
      <w:r>
        <w:rPr>
          <w:rFonts w:ascii="Century Gothic" w:hAnsi="Century Gothic"/>
          <w:color w:val="000000"/>
          <w:sz w:val="22"/>
          <w:szCs w:val="22"/>
        </w:rPr>
        <w:t xml:space="preserve"> serves as a </w:t>
      </w:r>
      <w:r>
        <w:rPr>
          <w:rFonts w:ascii="Century Gothic" w:hAnsi="Century Gothic"/>
          <w:b/>
          <w:bCs/>
          <w:color w:val="000000"/>
          <w:sz w:val="22"/>
          <w:szCs w:val="22"/>
        </w:rPr>
        <w:t>purpose connector</w:t>
      </w:r>
      <w:r>
        <w:rPr>
          <w:rFonts w:ascii="Century Gothic" w:hAnsi="Century Gothic"/>
          <w:color w:val="000000"/>
          <w:sz w:val="22"/>
          <w:szCs w:val="22"/>
        </w:rPr>
        <w:t>, linking action to objective.</w:t>
      </w:r>
    </w:p>
    <w:p w:rsidR="00876D69" w:rsidRDefault="00394F7F" w:rsidP="0072215F">
      <w:pPr>
        <w:pStyle w:val="NormalWeb"/>
        <w:numPr>
          <w:ilvl w:val="0"/>
          <w:numId w:val="9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 aim is typically an </w:t>
      </w:r>
      <w:r>
        <w:rPr>
          <w:rFonts w:ascii="Century Gothic" w:hAnsi="Century Gothic"/>
          <w:b/>
          <w:bCs/>
          <w:color w:val="000000"/>
          <w:sz w:val="22"/>
          <w:szCs w:val="22"/>
        </w:rPr>
        <w:t>abstract noun</w:t>
      </w:r>
      <w:r>
        <w:rPr>
          <w:rFonts w:ascii="Century Gothic" w:hAnsi="Century Gothic"/>
          <w:color w:val="000000"/>
          <w:sz w:val="22"/>
          <w:szCs w:val="22"/>
        </w:rPr>
        <w:t xml:space="preserve"> or concept such as </w:t>
      </w:r>
      <w:r>
        <w:rPr>
          <w:rFonts w:ascii="Century Gothic" w:hAnsi="Century Gothic"/>
          <w:i/>
          <w:iCs/>
          <w:color w:val="000000"/>
          <w:sz w:val="22"/>
          <w:szCs w:val="22"/>
        </w:rPr>
        <w:t>money</w:t>
      </w:r>
      <w:r>
        <w:rPr>
          <w:rFonts w:ascii="Century Gothic" w:hAnsi="Century Gothic"/>
          <w:color w:val="000000"/>
          <w:sz w:val="22"/>
          <w:szCs w:val="22"/>
        </w:rPr>
        <w:t xml:space="preserve"> or </w:t>
      </w:r>
      <w:r>
        <w:rPr>
          <w:rFonts w:ascii="Century Gothic" w:hAnsi="Century Gothic"/>
          <w:i/>
          <w:iCs/>
          <w:color w:val="000000"/>
          <w:sz w:val="22"/>
          <w:szCs w:val="22"/>
        </w:rPr>
        <w:t>truth</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4. Illustrative Examples and Linguistic Analysis</w:t>
      </w:r>
    </w:p>
    <w:p w:rsidR="00876D69" w:rsidRDefault="003D5A29" w:rsidP="0072215F">
      <w:pPr>
        <w:pStyle w:val="NormalWeb"/>
        <w:numPr>
          <w:ilvl w:val="0"/>
          <w:numId w:val="94"/>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Togokora emeremo ase chibesa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We work for money</w:t>
      </w:r>
    </w:p>
    <w:p w:rsidR="00876D69" w:rsidRDefault="003D5A29" w:rsidP="0072215F">
      <w:pPr>
        <w:pStyle w:val="NormalWeb"/>
        <w:numPr>
          <w:ilvl w:val="1"/>
          <w:numId w:val="94"/>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Ase chibesa</w:t>
      </w:r>
      <w:r w:rsidR="00394F7F">
        <w:rPr>
          <w:rFonts w:ascii="Century Gothic" w:hAnsi="Century Gothic"/>
          <w:color w:val="000000"/>
          <w:sz w:val="22"/>
          <w:szCs w:val="22"/>
        </w:rPr>
        <w:t xml:space="preserve"> = </w:t>
      </w:r>
      <w:r w:rsidR="00394F7F">
        <w:rPr>
          <w:rFonts w:ascii="Century Gothic" w:hAnsi="Century Gothic"/>
          <w:b/>
          <w:bCs/>
          <w:color w:val="000000"/>
          <w:sz w:val="22"/>
          <w:szCs w:val="22"/>
        </w:rPr>
        <w:t>for money</w:t>
      </w:r>
      <w:r w:rsidR="00394F7F">
        <w:rPr>
          <w:rFonts w:ascii="Century Gothic" w:hAnsi="Century Gothic"/>
          <w:color w:val="000000"/>
          <w:sz w:val="22"/>
          <w:szCs w:val="22"/>
        </w:rPr>
        <w:t>, aim of labor</w:t>
      </w:r>
    </w:p>
    <w:p w:rsidR="00876D69" w:rsidRDefault="00394F7F" w:rsidP="0072215F">
      <w:pPr>
        <w:pStyle w:val="NormalWeb"/>
        <w:numPr>
          <w:ilvl w:val="1"/>
          <w:numId w:val="94"/>
        </w:numPr>
        <w:spacing w:before="227" w:beforeAutospacing="0" w:after="0" w:afterAutospacing="0"/>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Demonstrates economic purpose as a driver of human action.</w:t>
      </w:r>
    </w:p>
    <w:p w:rsidR="00876D69" w:rsidRDefault="003D5A29" w:rsidP="0072215F">
      <w:pPr>
        <w:pStyle w:val="NormalWeb"/>
        <w:numPr>
          <w:ilvl w:val="0"/>
          <w:numId w:val="94"/>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Ebaitetwe asengencho yekeene</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They were killed because of truth</w:t>
      </w:r>
    </w:p>
    <w:p w:rsidR="00876D69" w:rsidRDefault="003D5A29" w:rsidP="0072215F">
      <w:pPr>
        <w:pStyle w:val="NormalWeb"/>
        <w:numPr>
          <w:ilvl w:val="1"/>
          <w:numId w:val="94"/>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Ase ekeene</w:t>
      </w:r>
      <w:r w:rsidR="00394F7F">
        <w:rPr>
          <w:rFonts w:ascii="Century Gothic" w:hAnsi="Century Gothic"/>
          <w:color w:val="000000"/>
          <w:sz w:val="22"/>
          <w:szCs w:val="22"/>
        </w:rPr>
        <w:t xml:space="preserve"> = </w:t>
      </w:r>
      <w:r w:rsidR="00394F7F">
        <w:rPr>
          <w:rFonts w:ascii="Century Gothic" w:hAnsi="Century Gothic"/>
          <w:b/>
          <w:bCs/>
          <w:color w:val="000000"/>
          <w:sz w:val="22"/>
          <w:szCs w:val="22"/>
        </w:rPr>
        <w:t>for truth</w:t>
      </w:r>
      <w:r w:rsidR="00394F7F">
        <w:rPr>
          <w:rFonts w:ascii="Century Gothic" w:hAnsi="Century Gothic"/>
          <w:color w:val="000000"/>
          <w:sz w:val="22"/>
          <w:szCs w:val="22"/>
        </w:rPr>
        <w:t>, ideological or moral aim</w:t>
      </w:r>
    </w:p>
    <w:p w:rsidR="00876D69" w:rsidRDefault="00394F7F" w:rsidP="0072215F">
      <w:pPr>
        <w:pStyle w:val="NormalWeb"/>
        <w:numPr>
          <w:ilvl w:val="1"/>
          <w:numId w:val="94"/>
        </w:numPr>
        <w:spacing w:before="227" w:beforeAutospacing="0" w:after="0" w:afterAutospacing="0"/>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Reflects </w:t>
      </w:r>
      <w:r>
        <w:rPr>
          <w:rFonts w:ascii="Century Gothic" w:hAnsi="Century Gothic"/>
          <w:b/>
          <w:bCs/>
          <w:color w:val="000000"/>
          <w:sz w:val="22"/>
          <w:szCs w:val="22"/>
        </w:rPr>
        <w:t>sacrifice or consequence</w:t>
      </w:r>
      <w:r>
        <w:rPr>
          <w:rFonts w:ascii="Century Gothic" w:hAnsi="Century Gothic"/>
          <w:color w:val="000000"/>
          <w:sz w:val="22"/>
          <w:szCs w:val="22"/>
        </w:rPr>
        <w:t xml:space="preserve"> rooted in abstract value.</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5. Functional Summary</w:t>
      </w:r>
    </w:p>
    <w:p w:rsidR="00876D69" w:rsidRDefault="00394F7F" w:rsidP="0072215F">
      <w:pPr>
        <w:pStyle w:val="NormalWeb"/>
        <w:numPr>
          <w:ilvl w:val="0"/>
          <w:numId w:val="9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 xml:space="preserve">This complement type illuminates </w:t>
      </w:r>
      <w:r>
        <w:rPr>
          <w:rFonts w:ascii="Century Gothic" w:hAnsi="Century Gothic"/>
          <w:b/>
          <w:bCs/>
          <w:color w:val="000000"/>
          <w:sz w:val="22"/>
          <w:szCs w:val="22"/>
        </w:rPr>
        <w:t>intentionality</w:t>
      </w:r>
      <w:r w:rsidR="003D5A29">
        <w:rPr>
          <w:rFonts w:ascii="Century Gothic" w:hAnsi="Century Gothic"/>
          <w:color w:val="000000"/>
          <w:sz w:val="22"/>
          <w:szCs w:val="22"/>
        </w:rPr>
        <w:t xml:space="preserve"> in Ekegusii</w:t>
      </w:r>
      <w:r>
        <w:rPr>
          <w:rFonts w:ascii="Century Gothic" w:hAnsi="Century Gothic"/>
          <w:color w:val="000000"/>
          <w:sz w:val="22"/>
          <w:szCs w:val="22"/>
        </w:rPr>
        <w:t xml:space="preserve"> grammar, aligning </w:t>
      </w:r>
      <w:r>
        <w:rPr>
          <w:rFonts w:ascii="Century Gothic" w:hAnsi="Century Gothic"/>
          <w:b/>
          <w:bCs/>
          <w:color w:val="000000"/>
          <w:sz w:val="22"/>
          <w:szCs w:val="22"/>
        </w:rPr>
        <w:t>purpose with action</w:t>
      </w:r>
      <w:r>
        <w:rPr>
          <w:rFonts w:ascii="Century Gothic" w:hAnsi="Century Gothic"/>
          <w:color w:val="000000"/>
          <w:sz w:val="22"/>
          <w:szCs w:val="22"/>
        </w:rPr>
        <w:t>.</w:t>
      </w:r>
    </w:p>
    <w:p w:rsidR="00876D69" w:rsidRDefault="00394F7F" w:rsidP="0072215F">
      <w:pPr>
        <w:pStyle w:val="NormalWeb"/>
        <w:numPr>
          <w:ilvl w:val="0"/>
          <w:numId w:val="9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w:t>
      </w:r>
      <w:r w:rsidR="003D5A29">
        <w:rPr>
          <w:rFonts w:ascii="Century Gothic" w:hAnsi="Century Gothic"/>
          <w:b/>
          <w:bCs/>
          <w:color w:val="000000"/>
          <w:sz w:val="22"/>
          <w:szCs w:val="22"/>
        </w:rPr>
        <w:t>Ase</w:t>
      </w:r>
      <w:r>
        <w:rPr>
          <w:rFonts w:ascii="Century Gothic" w:hAnsi="Century Gothic"/>
          <w:color w:val="000000"/>
          <w:sz w:val="22"/>
          <w:szCs w:val="22"/>
        </w:rPr>
        <w:t xml:space="preserve">” is the syntactic gateway to </w:t>
      </w:r>
      <w:r>
        <w:rPr>
          <w:rFonts w:ascii="Century Gothic" w:hAnsi="Century Gothic"/>
          <w:b/>
          <w:bCs/>
          <w:color w:val="000000"/>
          <w:sz w:val="22"/>
          <w:szCs w:val="22"/>
        </w:rPr>
        <w:t>volition and consequence</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B. The Complement of Cause</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1. Definition and Grammatical Purpose</w:t>
      </w:r>
    </w:p>
    <w:p w:rsidR="00876D69" w:rsidRDefault="00394F7F" w:rsidP="0072215F">
      <w:pPr>
        <w:pStyle w:val="NormalWeb"/>
        <w:numPr>
          <w:ilvl w:val="0"/>
          <w:numId w:val="96"/>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Expresses the </w:t>
      </w:r>
      <w:r>
        <w:rPr>
          <w:rFonts w:ascii="Century Gothic" w:hAnsi="Century Gothic"/>
          <w:b/>
          <w:bCs/>
          <w:color w:val="000000"/>
          <w:sz w:val="22"/>
          <w:szCs w:val="22"/>
        </w:rPr>
        <w:t>reason or cause</w:t>
      </w:r>
      <w:r>
        <w:rPr>
          <w:rFonts w:ascii="Century Gothic" w:hAnsi="Century Gothic"/>
          <w:color w:val="000000"/>
          <w:sz w:val="22"/>
          <w:szCs w:val="22"/>
        </w:rPr>
        <w:t xml:space="preserve"> behind an action or event.</w:t>
      </w:r>
    </w:p>
    <w:p w:rsidR="00876D69" w:rsidRDefault="00394F7F" w:rsidP="0072215F">
      <w:pPr>
        <w:pStyle w:val="NormalWeb"/>
        <w:numPr>
          <w:ilvl w:val="0"/>
          <w:numId w:val="96"/>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Answers the foundational inquiry: </w:t>
      </w:r>
      <w:r>
        <w:rPr>
          <w:rFonts w:ascii="Century Gothic" w:hAnsi="Century Gothic"/>
          <w:b/>
          <w:bCs/>
          <w:color w:val="000000"/>
          <w:sz w:val="22"/>
          <w:szCs w:val="22"/>
        </w:rPr>
        <w:t>“Why did it happen?”</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2. Structural Formula</w:t>
      </w:r>
      <w:r>
        <w:rPr>
          <w:rFonts w:ascii="Century Gothic" w:hAnsi="Century Gothic"/>
          <w:color w:val="000000"/>
          <w:sz w:val="22"/>
          <w:szCs w:val="22"/>
        </w:rPr>
        <w:br/>
      </w:r>
      <w:r>
        <w:rPr>
          <w:rFonts w:ascii="Century Gothic" w:hAnsi="Century Gothic"/>
          <w:b/>
          <w:bCs/>
          <w:color w:val="000000"/>
          <w:sz w:val="22"/>
          <w:szCs w:val="22"/>
        </w:rPr>
        <w:t>Main Cla</w:t>
      </w:r>
      <w:r w:rsidR="003D5A29">
        <w:rPr>
          <w:rFonts w:ascii="Century Gothic" w:hAnsi="Century Gothic"/>
          <w:b/>
          <w:bCs/>
          <w:color w:val="000000"/>
          <w:sz w:val="22"/>
          <w:szCs w:val="22"/>
        </w:rPr>
        <w:t>use + Asengencho</w:t>
      </w:r>
      <w:r>
        <w:rPr>
          <w:rFonts w:ascii="Century Gothic" w:hAnsi="Century Gothic"/>
          <w:b/>
          <w:bCs/>
          <w:color w:val="000000"/>
          <w:sz w:val="22"/>
          <w:szCs w:val="22"/>
        </w:rPr>
        <w:t xml:space="preserve"> + Cause</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3. Syntactic Equivalence</w:t>
      </w:r>
    </w:p>
    <w:p w:rsidR="00876D69" w:rsidRDefault="003D5A29" w:rsidP="0072215F">
      <w:pPr>
        <w:pStyle w:val="NormalWeb"/>
        <w:numPr>
          <w:ilvl w:val="0"/>
          <w:numId w:val="97"/>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Asengencho</w:t>
      </w:r>
      <w:r w:rsidR="00394F7F">
        <w:rPr>
          <w:rFonts w:ascii="Century Gothic" w:hAnsi="Century Gothic"/>
          <w:color w:val="000000"/>
          <w:sz w:val="22"/>
          <w:szCs w:val="22"/>
        </w:rPr>
        <w:t xml:space="preserve"> introduce</w:t>
      </w:r>
      <w:r>
        <w:rPr>
          <w:rFonts w:ascii="Century Gothic" w:hAnsi="Century Gothic"/>
          <w:color w:val="000000"/>
          <w:sz w:val="22"/>
          <w:szCs w:val="22"/>
        </w:rPr>
        <w:t>s</w:t>
      </w:r>
      <w:r w:rsidR="00394F7F">
        <w:rPr>
          <w:rFonts w:ascii="Century Gothic" w:hAnsi="Century Gothic"/>
          <w:color w:val="000000"/>
          <w:sz w:val="22"/>
          <w:szCs w:val="22"/>
        </w:rPr>
        <w:t xml:space="preserve"> </w:t>
      </w:r>
      <w:r w:rsidR="00394F7F">
        <w:rPr>
          <w:rFonts w:ascii="Century Gothic" w:hAnsi="Century Gothic"/>
          <w:b/>
          <w:bCs/>
          <w:color w:val="000000"/>
          <w:sz w:val="22"/>
          <w:szCs w:val="22"/>
        </w:rPr>
        <w:t>causal reasoning</w:t>
      </w:r>
      <w:r w:rsidR="00394F7F">
        <w:rPr>
          <w:rFonts w:ascii="Century Gothic" w:hAnsi="Century Gothic"/>
          <w:color w:val="000000"/>
          <w:sz w:val="22"/>
          <w:szCs w:val="22"/>
        </w:rPr>
        <w:t xml:space="preserve">, equivalent to </w:t>
      </w:r>
      <w:r w:rsidR="00394F7F">
        <w:rPr>
          <w:rFonts w:ascii="Century Gothic" w:hAnsi="Century Gothic"/>
          <w:i/>
          <w:iCs/>
          <w:color w:val="000000"/>
          <w:sz w:val="22"/>
          <w:szCs w:val="22"/>
        </w:rPr>
        <w:t>because</w:t>
      </w:r>
      <w:r w:rsidR="00394F7F">
        <w:rPr>
          <w:rFonts w:ascii="Century Gothic" w:hAnsi="Century Gothic"/>
          <w:color w:val="000000"/>
          <w:sz w:val="22"/>
          <w:szCs w:val="22"/>
        </w:rPr>
        <w:t xml:space="preserve"> or </w:t>
      </w:r>
      <w:r w:rsidR="00394F7F">
        <w:rPr>
          <w:rFonts w:ascii="Century Gothic" w:hAnsi="Century Gothic"/>
          <w:i/>
          <w:iCs/>
          <w:color w:val="000000"/>
          <w:sz w:val="22"/>
          <w:szCs w:val="22"/>
        </w:rPr>
        <w:t>since</w:t>
      </w:r>
      <w:r w:rsidR="00394F7F">
        <w:rPr>
          <w:rFonts w:ascii="Century Gothic" w:hAnsi="Century Gothic"/>
          <w:color w:val="000000"/>
          <w:sz w:val="22"/>
          <w:szCs w:val="22"/>
        </w:rPr>
        <w:t xml:space="preserve"> in English.</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4. Illustrative Examples and Semantic Commentary</w:t>
      </w:r>
    </w:p>
    <w:p w:rsidR="00876D69" w:rsidRDefault="003D5A29" w:rsidP="0072215F">
      <w:pPr>
        <w:pStyle w:val="NormalWeb"/>
        <w:numPr>
          <w:ilvl w:val="0"/>
          <w:numId w:val="98"/>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Makori tacheti ‘sukuru asengencho arwarete</w:t>
      </w:r>
      <w:r w:rsidR="00394F7F">
        <w:rPr>
          <w:rFonts w:ascii="Century Gothic" w:hAnsi="Century Gothic"/>
          <w:color w:val="000000"/>
          <w:sz w:val="22"/>
          <w:szCs w:val="22"/>
        </w:rPr>
        <w:t xml:space="preserve"> — </w:t>
      </w:r>
      <w:r w:rsidR="00570BF9">
        <w:rPr>
          <w:rFonts w:ascii="Century Gothic" w:hAnsi="Century Gothic"/>
          <w:i/>
          <w:iCs/>
          <w:color w:val="000000"/>
          <w:sz w:val="22"/>
          <w:szCs w:val="22"/>
        </w:rPr>
        <w:t>Makori</w:t>
      </w:r>
      <w:r w:rsidR="00394F7F">
        <w:rPr>
          <w:rFonts w:ascii="Century Gothic" w:hAnsi="Century Gothic"/>
          <w:i/>
          <w:iCs/>
          <w:color w:val="000000"/>
          <w:sz w:val="22"/>
          <w:szCs w:val="22"/>
        </w:rPr>
        <w:t xml:space="preserve"> did not come to school because he is sick</w:t>
      </w:r>
    </w:p>
    <w:p w:rsidR="00876D69" w:rsidRDefault="00394F7F" w:rsidP="0072215F">
      <w:pPr>
        <w:pStyle w:val="NormalWeb"/>
        <w:numPr>
          <w:ilvl w:val="1"/>
          <w:numId w:val="98"/>
        </w:numPr>
        <w:spacing w:before="227" w:beforeAutospacing="0" w:after="0" w:afterAutospacing="0"/>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Health as a </w:t>
      </w:r>
      <w:r>
        <w:rPr>
          <w:rFonts w:ascii="Century Gothic" w:hAnsi="Century Gothic"/>
          <w:b/>
          <w:bCs/>
          <w:color w:val="000000"/>
          <w:sz w:val="22"/>
          <w:szCs w:val="22"/>
        </w:rPr>
        <w:t>barrier to participation</w:t>
      </w:r>
      <w:r>
        <w:rPr>
          <w:rFonts w:ascii="Century Gothic" w:hAnsi="Century Gothic"/>
          <w:color w:val="000000"/>
          <w:sz w:val="22"/>
          <w:szCs w:val="22"/>
        </w:rPr>
        <w:t xml:space="preserve">, marked via </w:t>
      </w:r>
      <w:r>
        <w:rPr>
          <w:rFonts w:ascii="Century Gothic" w:hAnsi="Century Gothic"/>
          <w:b/>
          <w:bCs/>
          <w:color w:val="000000"/>
          <w:sz w:val="22"/>
          <w:szCs w:val="22"/>
        </w:rPr>
        <w:t>causal subordination</w:t>
      </w:r>
      <w:r>
        <w:rPr>
          <w:rFonts w:ascii="Century Gothic" w:hAnsi="Century Gothic"/>
          <w:color w:val="000000"/>
          <w:sz w:val="22"/>
          <w:szCs w:val="22"/>
        </w:rPr>
        <w:t>.</w:t>
      </w:r>
    </w:p>
    <w:p w:rsidR="00876D69" w:rsidRDefault="003D5A29" w:rsidP="0072215F">
      <w:pPr>
        <w:pStyle w:val="NormalWeb"/>
        <w:numPr>
          <w:ilvl w:val="0"/>
          <w:numId w:val="98"/>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Inche ngogenda inde korora omonyagitari asengencho indwarete</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I am going to see a doctor because I am sick</w:t>
      </w:r>
    </w:p>
    <w:p w:rsidR="00876D69" w:rsidRDefault="00394F7F" w:rsidP="0072215F">
      <w:pPr>
        <w:pStyle w:val="NormalWeb"/>
        <w:numPr>
          <w:ilvl w:val="1"/>
          <w:numId w:val="98"/>
        </w:numPr>
        <w:spacing w:before="227" w:beforeAutospacing="0" w:after="0" w:afterAutospacing="0"/>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Personal motivation grounded in physical state.</w:t>
      </w:r>
    </w:p>
    <w:p w:rsidR="00876D69" w:rsidRDefault="003D5A29" w:rsidP="0072215F">
      <w:pPr>
        <w:pStyle w:val="NormalWeb"/>
        <w:numPr>
          <w:ilvl w:val="0"/>
          <w:numId w:val="98"/>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Nyabuto nigo akominyoka asengencho anyorire</w:t>
      </w:r>
      <w:r w:rsidR="00394F7F">
        <w:rPr>
          <w:rFonts w:ascii="Century Gothic" w:hAnsi="Century Gothic"/>
          <w:color w:val="000000"/>
          <w:sz w:val="22"/>
          <w:szCs w:val="22"/>
        </w:rPr>
        <w:t xml:space="preserve"> — </w:t>
      </w:r>
      <w:r>
        <w:rPr>
          <w:rFonts w:ascii="Century Gothic" w:hAnsi="Century Gothic"/>
          <w:i/>
          <w:iCs/>
          <w:color w:val="000000"/>
          <w:sz w:val="22"/>
          <w:szCs w:val="22"/>
        </w:rPr>
        <w:t>Nyabuto</w:t>
      </w:r>
      <w:r w:rsidR="00394F7F">
        <w:rPr>
          <w:rFonts w:ascii="Century Gothic" w:hAnsi="Century Gothic"/>
          <w:i/>
          <w:iCs/>
          <w:color w:val="000000"/>
          <w:sz w:val="22"/>
          <w:szCs w:val="22"/>
        </w:rPr>
        <w:t xml:space="preserve"> is running because he is late</w:t>
      </w:r>
    </w:p>
    <w:p w:rsidR="00876D69" w:rsidRDefault="00394F7F" w:rsidP="0072215F">
      <w:pPr>
        <w:pStyle w:val="NormalWeb"/>
        <w:numPr>
          <w:ilvl w:val="1"/>
          <w:numId w:val="98"/>
        </w:numPr>
        <w:spacing w:before="227" w:beforeAutospacing="0" w:after="0" w:afterAutospacing="0"/>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Temporal urgency as a </w:t>
      </w:r>
      <w:r>
        <w:rPr>
          <w:rFonts w:ascii="Century Gothic" w:hAnsi="Century Gothic"/>
          <w:b/>
          <w:bCs/>
          <w:color w:val="000000"/>
          <w:sz w:val="22"/>
          <w:szCs w:val="22"/>
        </w:rPr>
        <w:t>driving cause</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5. Functional Summary</w:t>
      </w:r>
    </w:p>
    <w:p w:rsidR="00876D69" w:rsidRDefault="00394F7F" w:rsidP="0072215F">
      <w:pPr>
        <w:pStyle w:val="NormalWeb"/>
        <w:numPr>
          <w:ilvl w:val="0"/>
          <w:numId w:val="9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These complements unveil </w:t>
      </w:r>
      <w:r>
        <w:rPr>
          <w:rFonts w:ascii="Century Gothic" w:hAnsi="Century Gothic"/>
          <w:b/>
          <w:bCs/>
          <w:color w:val="000000"/>
          <w:sz w:val="22"/>
          <w:szCs w:val="22"/>
        </w:rPr>
        <w:t>reasoning processes</w:t>
      </w:r>
      <w:r>
        <w:rPr>
          <w:rFonts w:ascii="Century Gothic" w:hAnsi="Century Gothic"/>
          <w:color w:val="000000"/>
          <w:sz w:val="22"/>
          <w:szCs w:val="22"/>
        </w:rPr>
        <w:t xml:space="preserve"> embedded in discourse.</w:t>
      </w:r>
    </w:p>
    <w:p w:rsidR="00876D69" w:rsidRDefault="00394F7F" w:rsidP="0072215F">
      <w:pPr>
        <w:pStyle w:val="NormalWeb"/>
        <w:numPr>
          <w:ilvl w:val="0"/>
          <w:numId w:val="9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 use of causal markers introduces </w:t>
      </w:r>
      <w:r>
        <w:rPr>
          <w:rFonts w:ascii="Century Gothic" w:hAnsi="Century Gothic"/>
          <w:b/>
          <w:bCs/>
          <w:color w:val="000000"/>
          <w:sz w:val="22"/>
          <w:szCs w:val="22"/>
        </w:rPr>
        <w:t>logical depth and explanatory cohesion</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C. The Complement of Locality</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1. Definition and Spatial Function</w:t>
      </w:r>
    </w:p>
    <w:p w:rsidR="00876D69" w:rsidRDefault="00394F7F" w:rsidP="0072215F">
      <w:pPr>
        <w:pStyle w:val="NormalWeb"/>
        <w:numPr>
          <w:ilvl w:val="0"/>
          <w:numId w:val="100"/>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Indicates </w:t>
      </w:r>
      <w:r>
        <w:rPr>
          <w:rFonts w:ascii="Century Gothic" w:hAnsi="Century Gothic"/>
          <w:b/>
          <w:bCs/>
          <w:color w:val="000000"/>
          <w:sz w:val="22"/>
          <w:szCs w:val="22"/>
        </w:rPr>
        <w:t>where</w:t>
      </w:r>
      <w:r>
        <w:rPr>
          <w:rFonts w:ascii="Century Gothic" w:hAnsi="Century Gothic"/>
          <w:color w:val="000000"/>
          <w:sz w:val="22"/>
          <w:szCs w:val="22"/>
        </w:rPr>
        <w:t xml:space="preserve"> someone or something is located.</w:t>
      </w:r>
    </w:p>
    <w:p w:rsidR="00876D69" w:rsidRDefault="00394F7F" w:rsidP="0072215F">
      <w:pPr>
        <w:pStyle w:val="NormalWeb"/>
        <w:numPr>
          <w:ilvl w:val="0"/>
          <w:numId w:val="100"/>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Answers the core spatial question: </w:t>
      </w:r>
      <w:r>
        <w:rPr>
          <w:rFonts w:ascii="Century Gothic" w:hAnsi="Century Gothic"/>
          <w:b/>
          <w:bCs/>
          <w:color w:val="000000"/>
          <w:sz w:val="22"/>
          <w:szCs w:val="22"/>
        </w:rPr>
        <w:t>“Where?”</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lastRenderedPageBreak/>
        <w:t>2. Structural Characteristics</w:t>
      </w:r>
    </w:p>
    <w:p w:rsidR="00876D69" w:rsidRDefault="00394F7F" w:rsidP="0072215F">
      <w:pPr>
        <w:pStyle w:val="NormalWeb"/>
        <w:numPr>
          <w:ilvl w:val="0"/>
          <w:numId w:val="101"/>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Direct juxtaposition of </w:t>
      </w:r>
      <w:r>
        <w:rPr>
          <w:rFonts w:ascii="Century Gothic" w:hAnsi="Century Gothic"/>
          <w:b/>
          <w:bCs/>
          <w:color w:val="000000"/>
          <w:sz w:val="22"/>
          <w:szCs w:val="22"/>
        </w:rPr>
        <w:t>subject + verb + location</w:t>
      </w:r>
    </w:p>
    <w:p w:rsidR="00876D69" w:rsidRDefault="00394F7F" w:rsidP="0072215F">
      <w:pPr>
        <w:pStyle w:val="NormalWeb"/>
        <w:numPr>
          <w:ilvl w:val="0"/>
          <w:numId w:val="101"/>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No preposition</w:t>
      </w:r>
      <w:r>
        <w:rPr>
          <w:rFonts w:ascii="Century Gothic" w:hAnsi="Century Gothic"/>
          <w:color w:val="000000"/>
          <w:sz w:val="22"/>
          <w:szCs w:val="22"/>
        </w:rPr>
        <w:t xml:space="preserve"> (e.g., at, in) is used before place names.</w:t>
      </w:r>
    </w:p>
    <w:p w:rsidR="00876D69" w:rsidRDefault="00394F7F" w:rsidP="0072215F">
      <w:pPr>
        <w:pStyle w:val="NormalWeb"/>
        <w:numPr>
          <w:ilvl w:val="0"/>
          <w:numId w:val="101"/>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Spatial identity is expressed </w:t>
      </w:r>
      <w:r>
        <w:rPr>
          <w:rFonts w:ascii="Century Gothic" w:hAnsi="Century Gothic"/>
          <w:b/>
          <w:bCs/>
          <w:color w:val="000000"/>
          <w:sz w:val="22"/>
          <w:szCs w:val="22"/>
        </w:rPr>
        <w:t>implicitly</w:t>
      </w:r>
      <w:r>
        <w:rPr>
          <w:rFonts w:ascii="Century Gothic" w:hAnsi="Century Gothic"/>
          <w:color w:val="000000"/>
          <w:sz w:val="22"/>
          <w:szCs w:val="22"/>
        </w:rPr>
        <w:t xml:space="preserve">, through </w:t>
      </w:r>
      <w:r>
        <w:rPr>
          <w:rFonts w:ascii="Century Gothic" w:hAnsi="Century Gothic"/>
          <w:b/>
          <w:bCs/>
          <w:color w:val="000000"/>
          <w:sz w:val="22"/>
          <w:szCs w:val="22"/>
        </w:rPr>
        <w:t>bare locatives</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3. Illustrative Examples and Contextual Interpretation</w:t>
      </w:r>
    </w:p>
    <w:p w:rsidR="00876D69" w:rsidRDefault="00570BF9" w:rsidP="0072215F">
      <w:pPr>
        <w:pStyle w:val="NormalWeb"/>
        <w:numPr>
          <w:ilvl w:val="0"/>
          <w:numId w:val="10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Inche imenyete Kemera</w:t>
      </w:r>
      <w:r w:rsidR="00394F7F">
        <w:rPr>
          <w:rFonts w:ascii="Century Gothic" w:hAnsi="Century Gothic"/>
          <w:color w:val="000000"/>
          <w:sz w:val="22"/>
          <w:szCs w:val="22"/>
        </w:rPr>
        <w:t xml:space="preserve"> — </w:t>
      </w:r>
      <w:r>
        <w:rPr>
          <w:rFonts w:ascii="Century Gothic" w:hAnsi="Century Gothic"/>
          <w:i/>
          <w:iCs/>
          <w:color w:val="000000"/>
          <w:sz w:val="22"/>
          <w:szCs w:val="22"/>
        </w:rPr>
        <w:t>I live in Kemera.</w:t>
      </w:r>
    </w:p>
    <w:p w:rsidR="00876D69" w:rsidRDefault="00394F7F" w:rsidP="0072215F">
      <w:pPr>
        <w:pStyle w:val="NormalWeb"/>
        <w:numPr>
          <w:ilvl w:val="1"/>
          <w:numId w:val="102"/>
        </w:numPr>
        <w:spacing w:before="227" w:beforeAutospacing="0" w:after="0" w:afterAutospacing="0"/>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Establishes </w:t>
      </w:r>
      <w:r>
        <w:rPr>
          <w:rFonts w:ascii="Century Gothic" w:hAnsi="Century Gothic"/>
          <w:b/>
          <w:bCs/>
          <w:color w:val="000000"/>
          <w:sz w:val="22"/>
          <w:szCs w:val="22"/>
        </w:rPr>
        <w:t>residence without prepositional aid</w:t>
      </w:r>
      <w:r>
        <w:rPr>
          <w:rFonts w:ascii="Century Gothic" w:hAnsi="Century Gothic"/>
          <w:color w:val="000000"/>
          <w:sz w:val="22"/>
          <w:szCs w:val="22"/>
        </w:rPr>
        <w:t>.</w:t>
      </w:r>
    </w:p>
    <w:p w:rsidR="00876D69" w:rsidRDefault="00570BF9" w:rsidP="0072215F">
      <w:pPr>
        <w:pStyle w:val="NormalWeb"/>
        <w:numPr>
          <w:ilvl w:val="0"/>
          <w:numId w:val="10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Ere amenyete Ikoba / Tomenyete</w:t>
      </w:r>
      <w:r w:rsidR="00394F7F">
        <w:rPr>
          <w:rFonts w:ascii="Century Gothic" w:hAnsi="Century Gothic"/>
          <w:b/>
          <w:bCs/>
          <w:color w:val="000000"/>
          <w:sz w:val="22"/>
          <w:szCs w:val="22"/>
        </w:rPr>
        <w:t xml:space="preserve"> Kenya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He lives in Ugenya / We live in Kenya</w:t>
      </w:r>
    </w:p>
    <w:p w:rsidR="00876D69" w:rsidRDefault="00394F7F" w:rsidP="0072215F">
      <w:pPr>
        <w:pStyle w:val="NormalWeb"/>
        <w:numPr>
          <w:ilvl w:val="1"/>
          <w:numId w:val="102"/>
        </w:numPr>
        <w:spacing w:before="227" w:beforeAutospacing="0" w:after="0" w:afterAutospacing="0"/>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Emphasizes </w:t>
      </w:r>
      <w:r>
        <w:rPr>
          <w:rFonts w:ascii="Century Gothic" w:hAnsi="Century Gothic"/>
          <w:b/>
          <w:bCs/>
          <w:color w:val="000000"/>
          <w:sz w:val="22"/>
          <w:szCs w:val="22"/>
        </w:rPr>
        <w:t>personal and collective geographical belonging</w:t>
      </w:r>
      <w:r>
        <w:rPr>
          <w:rFonts w:ascii="Century Gothic" w:hAnsi="Century Gothic"/>
          <w:color w:val="000000"/>
          <w:sz w:val="22"/>
          <w:szCs w:val="22"/>
        </w:rPr>
        <w:t>.</w:t>
      </w:r>
    </w:p>
    <w:p w:rsidR="00876D69" w:rsidRDefault="00570BF9" w:rsidP="0072215F">
      <w:pPr>
        <w:pStyle w:val="NormalWeb"/>
        <w:numPr>
          <w:ilvl w:val="0"/>
          <w:numId w:val="10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Enyancha nigo ere Kisumu</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The lake is in Kisumu</w:t>
      </w:r>
    </w:p>
    <w:p w:rsidR="00876D69" w:rsidRDefault="00394F7F" w:rsidP="0072215F">
      <w:pPr>
        <w:pStyle w:val="NormalWeb"/>
        <w:numPr>
          <w:ilvl w:val="1"/>
          <w:numId w:val="102"/>
        </w:numPr>
        <w:spacing w:before="227" w:beforeAutospacing="0" w:after="0" w:afterAutospacing="0"/>
        <w:rPr>
          <w:rFonts w:ascii="Century Gothic" w:hAnsi="Century Gothic"/>
          <w:color w:val="000000"/>
          <w:sz w:val="22"/>
          <w:szCs w:val="22"/>
        </w:rPr>
      </w:pPr>
      <w:r>
        <w:rPr>
          <w:rFonts w:ascii="Segoe UI Symbol" w:hAnsi="Segoe UI Symbol" w:cs="Segoe UI Symbol"/>
          <w:color w:val="000000"/>
          <w:sz w:val="22"/>
          <w:szCs w:val="22"/>
        </w:rPr>
        <w:t>✧</w:t>
      </w:r>
      <w:r w:rsidR="00570BF9">
        <w:rPr>
          <w:rFonts w:ascii="Century Gothic" w:hAnsi="Century Gothic"/>
          <w:color w:val="000000"/>
          <w:sz w:val="22"/>
          <w:szCs w:val="22"/>
        </w:rPr>
        <w:t>ere</w:t>
      </w:r>
      <w:r w:rsidR="00570BF9">
        <w:rPr>
          <w:rFonts w:ascii="Century Gothic" w:hAnsi="Century Gothic"/>
          <w:i/>
          <w:iCs/>
          <w:color w:val="000000"/>
          <w:sz w:val="22"/>
          <w:szCs w:val="22"/>
        </w:rPr>
        <w:t xml:space="preserve"> Kisumu</w:t>
      </w:r>
      <w:r>
        <w:rPr>
          <w:rFonts w:ascii="Century Gothic" w:hAnsi="Century Gothic"/>
          <w:color w:val="000000"/>
          <w:sz w:val="22"/>
          <w:szCs w:val="22"/>
        </w:rPr>
        <w:t xml:space="preserve"> = Kisumu as spatial container</w:t>
      </w:r>
    </w:p>
    <w:p w:rsidR="00876D69" w:rsidRDefault="00570BF9" w:rsidP="0072215F">
      <w:pPr>
        <w:pStyle w:val="NormalWeb"/>
        <w:numPr>
          <w:ilvl w:val="0"/>
          <w:numId w:val="10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Endiba ere</w:t>
      </w:r>
      <w:r w:rsidR="00394F7F">
        <w:rPr>
          <w:rFonts w:ascii="Century Gothic" w:hAnsi="Century Gothic"/>
          <w:b/>
          <w:bCs/>
          <w:color w:val="000000"/>
          <w:sz w:val="22"/>
          <w:szCs w:val="22"/>
        </w:rPr>
        <w:t xml:space="preserve"> Mombasa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The ocean is in Mombasa</w:t>
      </w:r>
    </w:p>
    <w:p w:rsidR="00876D69" w:rsidRDefault="00394F7F" w:rsidP="0072215F">
      <w:pPr>
        <w:pStyle w:val="NormalWeb"/>
        <w:numPr>
          <w:ilvl w:val="1"/>
          <w:numId w:val="102"/>
        </w:numPr>
        <w:spacing w:before="227" w:beforeAutospacing="0" w:after="0" w:afterAutospacing="0"/>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Large-scale spatial placement.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4. Interrogative Forms and Responses</w:t>
      </w:r>
    </w:p>
    <w:p w:rsidR="00876D69" w:rsidRDefault="00570BF9" w:rsidP="0072215F">
      <w:pPr>
        <w:pStyle w:val="NormalWeb"/>
        <w:numPr>
          <w:ilvl w:val="0"/>
          <w:numId w:val="10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Ngai omenyete</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Where do you live?</w:t>
      </w:r>
    </w:p>
    <w:p w:rsidR="00876D69" w:rsidRDefault="00570BF9" w:rsidP="0072215F">
      <w:pPr>
        <w:pStyle w:val="NormalWeb"/>
        <w:numPr>
          <w:ilvl w:val="0"/>
          <w:numId w:val="10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Ngai ore</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Where are you (plural)?</w:t>
      </w:r>
    </w:p>
    <w:p w:rsidR="00876D69" w:rsidRDefault="00570BF9" w:rsidP="0072215F">
      <w:pPr>
        <w:pStyle w:val="NormalWeb"/>
        <w:numPr>
          <w:ilvl w:val="0"/>
          <w:numId w:val="10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Noonde igaa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I am here</w:t>
      </w:r>
    </w:p>
    <w:p w:rsidR="00876D69" w:rsidRDefault="00570BF9" w:rsidP="0072215F">
      <w:pPr>
        <w:pStyle w:val="NormalWeb"/>
        <w:numPr>
          <w:ilvl w:val="0"/>
          <w:numId w:val="10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Noore Nairobi</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Are you (plural) in Nairobi?</w:t>
      </w:r>
    </w:p>
    <w:p w:rsidR="00876D69" w:rsidRDefault="00394F7F" w:rsidP="0072215F">
      <w:pPr>
        <w:pStyle w:val="NormalWeb"/>
        <w:numPr>
          <w:ilvl w:val="1"/>
          <w:numId w:val="103"/>
        </w:numPr>
        <w:spacing w:before="227" w:beforeAutospacing="0" w:after="0" w:afterAutospacing="0"/>
        <w:rPr>
          <w:rFonts w:ascii="Century Gothic" w:hAnsi="Century Gothic"/>
          <w:color w:val="000000"/>
          <w:sz w:val="22"/>
          <w:szCs w:val="22"/>
        </w:rPr>
      </w:pPr>
      <w:r>
        <w:rPr>
          <w:rFonts w:ascii="Segoe UI Symbol" w:hAnsi="Segoe UI Symbol" w:cs="Segoe UI Symbol"/>
          <w:color w:val="000000"/>
          <w:sz w:val="22"/>
          <w:szCs w:val="22"/>
        </w:rPr>
        <w:t>✧</w:t>
      </w:r>
      <w:r>
        <w:rPr>
          <w:rFonts w:ascii="Century Gothic" w:hAnsi="Century Gothic"/>
          <w:color w:val="000000"/>
          <w:sz w:val="22"/>
          <w:szCs w:val="22"/>
        </w:rPr>
        <w:t xml:space="preserve"> Use of </w:t>
      </w:r>
      <w:r w:rsidR="00570BF9">
        <w:rPr>
          <w:rFonts w:ascii="Century Gothic" w:hAnsi="Century Gothic"/>
          <w:b/>
          <w:bCs/>
          <w:color w:val="000000"/>
          <w:sz w:val="22"/>
          <w:szCs w:val="22"/>
        </w:rPr>
        <w:t>“igaa</w:t>
      </w:r>
      <w:r>
        <w:rPr>
          <w:rFonts w:ascii="Century Gothic" w:hAnsi="Century Gothic"/>
          <w:b/>
          <w:bCs/>
          <w:color w:val="000000"/>
          <w:sz w:val="22"/>
          <w:szCs w:val="22"/>
        </w:rPr>
        <w:t>”</w:t>
      </w:r>
      <w:r>
        <w:rPr>
          <w:rFonts w:ascii="Century Gothic" w:hAnsi="Century Gothic"/>
          <w:color w:val="000000"/>
          <w:sz w:val="22"/>
          <w:szCs w:val="22"/>
        </w:rPr>
        <w:t xml:space="preserve"> = here, and </w:t>
      </w:r>
      <w:r w:rsidR="00570BF9">
        <w:rPr>
          <w:rFonts w:ascii="Century Gothic" w:hAnsi="Century Gothic"/>
          <w:b/>
          <w:bCs/>
          <w:color w:val="000000"/>
          <w:sz w:val="22"/>
          <w:szCs w:val="22"/>
        </w:rPr>
        <w:t>“-ete</w:t>
      </w:r>
      <w:r>
        <w:rPr>
          <w:rFonts w:ascii="Century Gothic" w:hAnsi="Century Gothic"/>
          <w:b/>
          <w:bCs/>
          <w:color w:val="000000"/>
          <w:sz w:val="22"/>
          <w:szCs w:val="22"/>
        </w:rPr>
        <w:t>”</w:t>
      </w:r>
      <w:r>
        <w:rPr>
          <w:rFonts w:ascii="Century Gothic" w:hAnsi="Century Gothic"/>
          <w:color w:val="000000"/>
          <w:sz w:val="22"/>
          <w:szCs w:val="22"/>
        </w:rPr>
        <w:t xml:space="preserve"> = present/located</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5. Functional Summary</w:t>
      </w:r>
    </w:p>
    <w:p w:rsidR="00876D69" w:rsidRDefault="00394F7F" w:rsidP="0072215F">
      <w:pPr>
        <w:pStyle w:val="NormalWeb"/>
        <w:numPr>
          <w:ilvl w:val="0"/>
          <w:numId w:val="10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This complement class elegantly conveys </w:t>
      </w:r>
      <w:r>
        <w:rPr>
          <w:rFonts w:ascii="Century Gothic" w:hAnsi="Century Gothic"/>
          <w:b/>
          <w:bCs/>
          <w:color w:val="000000"/>
          <w:sz w:val="22"/>
          <w:szCs w:val="22"/>
        </w:rPr>
        <w:t>location without prepositions</w:t>
      </w:r>
      <w:r>
        <w:rPr>
          <w:rFonts w:ascii="Century Gothic" w:hAnsi="Century Gothic"/>
          <w:color w:val="000000"/>
          <w:sz w:val="22"/>
          <w:szCs w:val="22"/>
        </w:rPr>
        <w:t xml:space="preserve">, relying on </w:t>
      </w:r>
      <w:r>
        <w:rPr>
          <w:rFonts w:ascii="Century Gothic" w:hAnsi="Century Gothic"/>
          <w:b/>
          <w:bCs/>
          <w:color w:val="000000"/>
          <w:sz w:val="22"/>
          <w:szCs w:val="22"/>
        </w:rPr>
        <w:t>direct nominal linkage</w:t>
      </w:r>
      <w:r>
        <w:rPr>
          <w:rFonts w:ascii="Century Gothic" w:hAnsi="Century Gothic"/>
          <w:color w:val="000000"/>
          <w:sz w:val="22"/>
          <w:szCs w:val="22"/>
        </w:rPr>
        <w:t>.</w:t>
      </w:r>
    </w:p>
    <w:p w:rsidR="00876D69" w:rsidRDefault="00570BF9" w:rsidP="0072215F">
      <w:pPr>
        <w:pStyle w:val="NormalWeb"/>
        <w:numPr>
          <w:ilvl w:val="0"/>
          <w:numId w:val="10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Demonstrates Ekegusii</w:t>
      </w:r>
      <w:r w:rsidR="00394F7F">
        <w:rPr>
          <w:rFonts w:ascii="Century Gothic" w:hAnsi="Century Gothic"/>
          <w:color w:val="000000"/>
          <w:sz w:val="22"/>
          <w:szCs w:val="22"/>
        </w:rPr>
        <w:t xml:space="preserve">’s </w:t>
      </w:r>
      <w:r w:rsidR="00394F7F">
        <w:rPr>
          <w:rFonts w:ascii="Century Gothic" w:hAnsi="Century Gothic"/>
          <w:b/>
          <w:bCs/>
          <w:color w:val="000000"/>
          <w:sz w:val="22"/>
          <w:szCs w:val="22"/>
        </w:rPr>
        <w:t>efficient spatial referencing system</w:t>
      </w:r>
      <w:r w:rsidR="00394F7F">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D. Comparative Overview: Aim, Cause, and Locality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1298"/>
        <w:gridCol w:w="2155"/>
        <w:gridCol w:w="2182"/>
        <w:gridCol w:w="2121"/>
      </w:tblGrid>
      <w:tr w:rsidR="00570BF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Complement Type</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Guiding Question</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Marker(s)</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Function</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Example</w:t>
            </w:r>
          </w:p>
        </w:tc>
      </w:tr>
      <w:tr w:rsidR="00570BF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Aim</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What is it for?</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b/>
                <w:bCs/>
                <w:color w:val="000000"/>
                <w:sz w:val="22"/>
                <w:szCs w:val="22"/>
              </w:rPr>
              <w:t>ni</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Links action to goal/purpose</w:t>
            </w:r>
          </w:p>
        </w:tc>
        <w:tc>
          <w:tcPr>
            <w:tcW w:w="0" w:type="auto"/>
            <w:vAlign w:val="center"/>
          </w:tcPr>
          <w:p w:rsidR="00876D69" w:rsidRDefault="00570BF9">
            <w:pPr>
              <w:pStyle w:val="NormalWeb"/>
              <w:spacing w:before="227"/>
              <w:rPr>
                <w:rFonts w:ascii="Century Gothic" w:hAnsi="Century Gothic"/>
                <w:color w:val="000000"/>
                <w:sz w:val="22"/>
                <w:szCs w:val="22"/>
              </w:rPr>
            </w:pPr>
            <w:r>
              <w:rPr>
                <w:rFonts w:ascii="Century Gothic" w:hAnsi="Century Gothic"/>
                <w:i/>
                <w:iCs/>
                <w:color w:val="000000"/>
                <w:sz w:val="22"/>
                <w:szCs w:val="22"/>
              </w:rPr>
              <w:t xml:space="preserve">Togokora emeremo </w:t>
            </w:r>
            <w:r>
              <w:rPr>
                <w:rFonts w:ascii="Century Gothic" w:hAnsi="Century Gothic"/>
                <w:i/>
                <w:iCs/>
                <w:color w:val="000000"/>
                <w:sz w:val="22"/>
                <w:szCs w:val="22"/>
              </w:rPr>
              <w:lastRenderedPageBreak/>
              <w:t>asengencho yechibesa</w:t>
            </w:r>
          </w:p>
        </w:tc>
      </w:tr>
      <w:tr w:rsidR="00570BF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lastRenderedPageBreak/>
              <w:t>Cause</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Why did it happen?</w:t>
            </w:r>
          </w:p>
        </w:tc>
        <w:tc>
          <w:tcPr>
            <w:tcW w:w="0" w:type="auto"/>
            <w:vAlign w:val="center"/>
          </w:tcPr>
          <w:p w:rsidR="00876D69" w:rsidRDefault="00570BF9">
            <w:pPr>
              <w:pStyle w:val="NormalWeb"/>
              <w:spacing w:before="227"/>
              <w:rPr>
                <w:rFonts w:ascii="Century Gothic" w:hAnsi="Century Gothic"/>
                <w:color w:val="000000"/>
                <w:sz w:val="22"/>
                <w:szCs w:val="22"/>
              </w:rPr>
            </w:pPr>
            <w:r>
              <w:rPr>
                <w:rFonts w:ascii="Century Gothic" w:hAnsi="Century Gothic"/>
                <w:b/>
                <w:bCs/>
                <w:color w:val="000000"/>
                <w:sz w:val="22"/>
                <w:szCs w:val="22"/>
              </w:rPr>
              <w:t>Asengencho</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Introduces explanatory or causal reasoning</w:t>
            </w:r>
          </w:p>
        </w:tc>
        <w:tc>
          <w:tcPr>
            <w:tcW w:w="0" w:type="auto"/>
            <w:vAlign w:val="center"/>
          </w:tcPr>
          <w:p w:rsidR="00876D69" w:rsidRDefault="00570BF9">
            <w:pPr>
              <w:pStyle w:val="NormalWeb"/>
              <w:spacing w:before="227"/>
              <w:rPr>
                <w:rFonts w:ascii="Century Gothic" w:hAnsi="Century Gothic"/>
                <w:color w:val="000000"/>
                <w:sz w:val="22"/>
                <w:szCs w:val="22"/>
              </w:rPr>
            </w:pPr>
            <w:r>
              <w:rPr>
                <w:rFonts w:ascii="Century Gothic" w:hAnsi="Century Gothic"/>
                <w:i/>
                <w:iCs/>
                <w:color w:val="000000"/>
                <w:sz w:val="22"/>
                <w:szCs w:val="22"/>
              </w:rPr>
              <w:t>Nyabuto akominyoka asengecho anyorire</w:t>
            </w:r>
          </w:p>
        </w:tc>
      </w:tr>
      <w:tr w:rsidR="00570BF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Locality</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Where is it located?</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i/>
                <w:iCs/>
                <w:color w:val="000000"/>
                <w:sz w:val="22"/>
                <w:szCs w:val="22"/>
              </w:rPr>
              <w:t>(no preposition)</w:t>
            </w:r>
            <w:r>
              <w:rPr>
                <w:rFonts w:ascii="Century Gothic" w:hAnsi="Century Gothic"/>
                <w:color w:val="000000"/>
                <w:sz w:val="22"/>
                <w:szCs w:val="22"/>
              </w:rPr>
              <w:t xml:space="preserve"> / </w:t>
            </w:r>
            <w:r w:rsidR="00570BF9">
              <w:rPr>
                <w:rFonts w:ascii="Century Gothic" w:hAnsi="Century Gothic"/>
                <w:b/>
                <w:bCs/>
                <w:color w:val="000000"/>
                <w:sz w:val="22"/>
                <w:szCs w:val="22"/>
              </w:rPr>
              <w:t>Asengencho</w:t>
            </w:r>
            <w:r>
              <w:rPr>
                <w:rFonts w:ascii="Century Gothic" w:hAnsi="Century Gothic"/>
                <w:color w:val="000000"/>
                <w:sz w:val="22"/>
                <w:szCs w:val="22"/>
              </w:rPr>
              <w:t xml:space="preserve"> for large areas</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Indicates geographical or spatial presence</w:t>
            </w:r>
          </w:p>
        </w:tc>
        <w:tc>
          <w:tcPr>
            <w:tcW w:w="0" w:type="auto"/>
            <w:vAlign w:val="center"/>
          </w:tcPr>
          <w:p w:rsidR="00876D69" w:rsidRDefault="00570BF9">
            <w:pPr>
              <w:pStyle w:val="NormalWeb"/>
              <w:spacing w:before="227"/>
              <w:rPr>
                <w:rFonts w:ascii="Century Gothic" w:hAnsi="Century Gothic"/>
                <w:color w:val="000000"/>
                <w:sz w:val="22"/>
                <w:szCs w:val="22"/>
              </w:rPr>
            </w:pPr>
            <w:r>
              <w:rPr>
                <w:rFonts w:ascii="Century Gothic" w:hAnsi="Century Gothic"/>
                <w:i/>
                <w:iCs/>
                <w:color w:val="000000"/>
                <w:sz w:val="22"/>
                <w:szCs w:val="22"/>
              </w:rPr>
              <w:t>Amenyete Kemera</w:t>
            </w:r>
            <w:r w:rsidR="00394F7F">
              <w:rPr>
                <w:rFonts w:ascii="Century Gothic" w:hAnsi="Century Gothic"/>
                <w:color w:val="000000"/>
                <w:sz w:val="22"/>
                <w:szCs w:val="22"/>
              </w:rPr>
              <w:t xml:space="preserve"> / </w:t>
            </w:r>
            <w:r>
              <w:rPr>
                <w:rFonts w:ascii="Century Gothic" w:hAnsi="Century Gothic"/>
                <w:i/>
                <w:iCs/>
                <w:color w:val="000000"/>
                <w:sz w:val="22"/>
                <w:szCs w:val="22"/>
              </w:rPr>
              <w:t>Enyancha ere Kisumu</w:t>
            </w:r>
          </w:p>
        </w:tc>
      </w:tr>
    </w:tbl>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4.5.3.1 Practice Questions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Q1. In the sentence </w:t>
      </w:r>
      <w:r w:rsidR="00570BF9">
        <w:rPr>
          <w:rFonts w:ascii="Century Gothic" w:hAnsi="Century Gothic"/>
          <w:i/>
          <w:iCs/>
          <w:color w:val="000000"/>
          <w:sz w:val="22"/>
          <w:szCs w:val="22"/>
        </w:rPr>
        <w:t>“Togokora emeremo asengencho yechibesa</w:t>
      </w:r>
      <w:r>
        <w:rPr>
          <w:rFonts w:ascii="Century Gothic" w:hAnsi="Century Gothic"/>
          <w:i/>
          <w:iCs/>
          <w:color w:val="000000"/>
          <w:sz w:val="22"/>
          <w:szCs w:val="22"/>
        </w:rPr>
        <w:t>”</w:t>
      </w:r>
      <w:r>
        <w:rPr>
          <w:rFonts w:ascii="Century Gothic" w:hAnsi="Century Gothic"/>
          <w:color w:val="000000"/>
          <w:sz w:val="22"/>
          <w:szCs w:val="22"/>
        </w:rPr>
        <w:t xml:space="preserve">, what is the </w:t>
      </w:r>
      <w:r w:rsidR="00570BF9">
        <w:rPr>
          <w:rFonts w:ascii="Century Gothic" w:hAnsi="Century Gothic"/>
          <w:color w:val="000000"/>
          <w:sz w:val="22"/>
          <w:szCs w:val="22"/>
        </w:rPr>
        <w:t>grammatical function of “yechibesa</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Complement of locality</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Complement of aim</w:t>
      </w:r>
      <w:r>
        <w:rPr>
          <w:rFonts w:ascii="Century Gothic" w:hAnsi="Century Gothic"/>
          <w:color w:val="000000"/>
          <w:sz w:val="22"/>
          <w:szCs w:val="22"/>
        </w:rPr>
        <w:br/>
        <w:t>C) Complement of cause</w:t>
      </w:r>
      <w:r>
        <w:rPr>
          <w:rFonts w:ascii="Century Gothic" w:hAnsi="Century Gothic"/>
          <w:color w:val="000000"/>
          <w:sz w:val="22"/>
          <w:szCs w:val="22"/>
        </w:rPr>
        <w:br/>
        <w:t>D) Adverbial phrase</w:t>
      </w:r>
      <w:r w:rsidR="00DE05F8">
        <w:rPr>
          <w:rFonts w:ascii="Century Gothic" w:hAnsi="Century Gothic"/>
          <w:color w:val="000000"/>
          <w:sz w:val="22"/>
          <w:szCs w:val="22"/>
        </w:rPr>
        <w:pict>
          <v:rect id="_x0000_i1095"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Q2. Which sentence expresse</w:t>
      </w:r>
      <w:r w:rsidR="00991786">
        <w:rPr>
          <w:rFonts w:ascii="Century Gothic" w:hAnsi="Century Gothic"/>
          <w:color w:val="000000"/>
          <w:sz w:val="22"/>
          <w:szCs w:val="22"/>
        </w:rPr>
        <w:t>s a cause using a correct Ekegusii</w:t>
      </w:r>
      <w:r>
        <w:rPr>
          <w:rFonts w:ascii="Century Gothic" w:hAnsi="Century Gothic"/>
          <w:color w:val="000000"/>
          <w:sz w:val="22"/>
          <w:szCs w:val="22"/>
        </w:rPr>
        <w:t xml:space="preserve"> causal marker?</w:t>
      </w:r>
    </w:p>
    <w:p w:rsidR="00876D69" w:rsidRDefault="00991786">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Tomenyete</w:t>
      </w:r>
      <w:r w:rsidR="00394F7F">
        <w:rPr>
          <w:rFonts w:ascii="Century Gothic" w:hAnsi="Century Gothic"/>
          <w:color w:val="000000"/>
          <w:sz w:val="22"/>
          <w:szCs w:val="22"/>
        </w:rPr>
        <w:t xml:space="preserve"> Ke</w:t>
      </w:r>
      <w:r>
        <w:rPr>
          <w:rFonts w:ascii="Century Gothic" w:hAnsi="Century Gothic"/>
          <w:color w:val="000000"/>
          <w:sz w:val="22"/>
          <w:szCs w:val="22"/>
        </w:rPr>
        <w:t>nya</w:t>
      </w:r>
      <w:r>
        <w:rPr>
          <w:rFonts w:ascii="Century Gothic" w:hAnsi="Century Gothic"/>
          <w:color w:val="000000"/>
          <w:sz w:val="22"/>
          <w:szCs w:val="22"/>
        </w:rPr>
        <w:br/>
        <w:t>B) Ase ekeene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Nyabuto nigo akominyoka asengencho anyorire.</w:t>
      </w:r>
      <w:r>
        <w:rPr>
          <w:rFonts w:ascii="Century Gothic" w:hAnsi="Century Gothic"/>
          <w:color w:val="000000"/>
          <w:sz w:val="22"/>
          <w:szCs w:val="22"/>
        </w:rPr>
        <w:br/>
        <w:t>D) Ere amenyete Kisumu</w:t>
      </w:r>
      <w:r w:rsidR="00DE05F8">
        <w:rPr>
          <w:rFonts w:ascii="Century Gothic" w:hAnsi="Century Gothic"/>
          <w:color w:val="000000"/>
          <w:sz w:val="22"/>
          <w:szCs w:val="22"/>
        </w:rPr>
        <w:pict>
          <v:rect id="_x0000_i1096"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Q3. Identify the marker tha</w:t>
      </w:r>
      <w:r w:rsidR="00991786">
        <w:rPr>
          <w:rFonts w:ascii="Century Gothic" w:hAnsi="Century Gothic"/>
          <w:color w:val="000000"/>
          <w:sz w:val="22"/>
          <w:szCs w:val="22"/>
        </w:rPr>
        <w:t>t introduces purpose in a Ekegusii</w:t>
      </w:r>
      <w:r>
        <w:rPr>
          <w:rFonts w:ascii="Century Gothic" w:hAnsi="Century Gothic"/>
          <w:color w:val="000000"/>
          <w:sz w:val="22"/>
          <w:szCs w:val="22"/>
        </w:rPr>
        <w:t xml:space="preserve"> sentence:</w:t>
      </w:r>
    </w:p>
    <w:p w:rsidR="00876D69" w:rsidRDefault="00991786">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Ngai</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Asengencho</w:t>
      </w:r>
      <w:r>
        <w:rPr>
          <w:rFonts w:ascii="Century Gothic" w:hAnsi="Century Gothic"/>
          <w:color w:val="000000"/>
          <w:sz w:val="22"/>
          <w:szCs w:val="22"/>
        </w:rPr>
        <w:br/>
        <w:t>C) ekeene</w:t>
      </w:r>
      <w:r>
        <w:rPr>
          <w:rFonts w:ascii="Century Gothic" w:hAnsi="Century Gothic"/>
          <w:color w:val="000000"/>
          <w:sz w:val="22"/>
          <w:szCs w:val="22"/>
        </w:rPr>
        <w:br/>
        <w:t>D) -ete</w:t>
      </w:r>
    </w:p>
    <w:p w:rsidR="00876D69" w:rsidRDefault="00DE05F8">
      <w:pPr>
        <w:pStyle w:val="NormalWeb"/>
        <w:spacing w:before="227"/>
        <w:rPr>
          <w:rFonts w:ascii="Century Gothic" w:hAnsi="Century Gothic"/>
          <w:color w:val="000000"/>
          <w:sz w:val="22"/>
          <w:szCs w:val="22"/>
        </w:rPr>
      </w:pPr>
      <w:r>
        <w:rPr>
          <w:rFonts w:ascii="Century Gothic" w:hAnsi="Century Gothic"/>
          <w:color w:val="000000"/>
          <w:sz w:val="22"/>
          <w:szCs w:val="22"/>
        </w:rPr>
        <w:pict>
          <v:rect id="_x0000_i1097" style="width:0;height:1.5pt" o:hralign="center" o:hrstd="t" o:hr="t" fillcolor="#a0a0a0" stroked="f"/>
        </w:pict>
      </w:r>
    </w:p>
    <w:p w:rsidR="00876D69" w:rsidRDefault="00991786">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Q4. What distinguishes “Asengencho</w:t>
      </w:r>
      <w:r w:rsidR="00394F7F">
        <w:rPr>
          <w:rFonts w:ascii="Century Gothic" w:hAnsi="Century Gothic"/>
          <w:color w:val="000000"/>
          <w:sz w:val="22"/>
          <w:szCs w:val="22"/>
        </w:rPr>
        <w:t xml:space="preserve">” in </w:t>
      </w:r>
      <w:r>
        <w:rPr>
          <w:rFonts w:ascii="Century Gothic" w:hAnsi="Century Gothic"/>
          <w:i/>
          <w:iCs/>
          <w:color w:val="000000"/>
          <w:sz w:val="22"/>
          <w:szCs w:val="22"/>
        </w:rPr>
        <w:t>“Enyancha ere Kisumu</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from its use in </w:t>
      </w:r>
      <w:r>
        <w:rPr>
          <w:rFonts w:ascii="Century Gothic" w:hAnsi="Century Gothic"/>
          <w:i/>
          <w:iCs/>
          <w:color w:val="000000"/>
          <w:sz w:val="22"/>
          <w:szCs w:val="22"/>
        </w:rPr>
        <w:t>“Togokora emeremo asengencho yechibesa</w:t>
      </w:r>
      <w:r w:rsidR="00394F7F">
        <w:rPr>
          <w:rFonts w:ascii="Century Gothic" w:hAnsi="Century Gothic"/>
          <w:i/>
          <w:iCs/>
          <w:color w:val="000000"/>
          <w:sz w:val="22"/>
          <w:szCs w:val="22"/>
        </w:rPr>
        <w:t>”</w:t>
      </w:r>
      <w:r w:rsidR="00394F7F">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It marks aim in both cases</w:t>
      </w:r>
      <w:r>
        <w:rPr>
          <w:rFonts w:ascii="Century Gothic" w:hAnsi="Century Gothic"/>
          <w:color w:val="000000"/>
          <w:sz w:val="22"/>
          <w:szCs w:val="22"/>
        </w:rPr>
        <w:br/>
        <w:t>B) It is optional in both</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One marks locality, the other marks aim</w:t>
      </w:r>
      <w:r>
        <w:rPr>
          <w:rFonts w:ascii="Century Gothic" w:hAnsi="Century Gothic"/>
          <w:color w:val="000000"/>
          <w:sz w:val="22"/>
          <w:szCs w:val="22"/>
        </w:rPr>
        <w:br/>
      </w:r>
      <w:r>
        <w:rPr>
          <w:rFonts w:ascii="Century Gothic" w:hAnsi="Century Gothic"/>
          <w:color w:val="000000"/>
          <w:sz w:val="22"/>
          <w:szCs w:val="22"/>
        </w:rPr>
        <w:lastRenderedPageBreak/>
        <w:t>D) It only functions with abstract nouns</w:t>
      </w:r>
      <w:r w:rsidR="00DE05F8">
        <w:rPr>
          <w:rFonts w:ascii="Century Gothic" w:hAnsi="Century Gothic"/>
          <w:color w:val="000000"/>
          <w:sz w:val="22"/>
          <w:szCs w:val="22"/>
        </w:rPr>
        <w:pict>
          <v:rect id="_x0000_i1098"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Q5. Which of the following sentences correctly shows a complement of locality?</w:t>
      </w:r>
    </w:p>
    <w:p w:rsidR="00876D69" w:rsidRDefault="00991786">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Inche ngogenda komorora omonyagitari asengencho inde omorwaire.</w:t>
      </w:r>
      <w:r>
        <w:rPr>
          <w:rFonts w:ascii="Century Gothic" w:hAnsi="Century Gothic"/>
          <w:color w:val="000000"/>
          <w:sz w:val="22"/>
          <w:szCs w:val="22"/>
        </w:rPr>
        <w:br/>
        <w:t>B) Nyabuto nigo akominyoka asengencho anyorire.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Amenyete Kemera.</w:t>
      </w:r>
      <w:r>
        <w:rPr>
          <w:rFonts w:ascii="Century Gothic" w:hAnsi="Century Gothic"/>
          <w:color w:val="000000"/>
          <w:sz w:val="22"/>
          <w:szCs w:val="22"/>
        </w:rPr>
        <w:br/>
        <w:t>D) Ebaitetwe asengencho yekeene.</w:t>
      </w:r>
      <w:r w:rsidR="00DE05F8">
        <w:rPr>
          <w:rFonts w:ascii="Century Gothic" w:hAnsi="Century Gothic"/>
          <w:color w:val="000000"/>
          <w:sz w:val="22"/>
          <w:szCs w:val="22"/>
        </w:rPr>
        <w:pict>
          <v:rect id="_x0000_i1099" style="width:0;height:1.5pt" o:hralign="center" o:hrstd="t" o:hr="t" fillcolor="#a0a0a0" stroked="f"/>
        </w:pict>
      </w:r>
      <w:r>
        <w:rPr>
          <w:rFonts w:ascii="Century Gothic" w:hAnsi="Century Gothic"/>
          <w:color w:val="000000"/>
          <w:sz w:val="22"/>
          <w:szCs w:val="22"/>
        </w:rPr>
        <w:t xml:space="preserve"> </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Q6. Choose the sentence that reflects an ideological aim:</w:t>
      </w:r>
    </w:p>
    <w:p w:rsidR="00876D69" w:rsidRDefault="00991786">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Amenyete Kemera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Ebaitetwe asengencho yekeene</w:t>
      </w:r>
      <w:r w:rsidR="004C3FA7">
        <w:rPr>
          <w:rFonts w:ascii="Century Gothic" w:hAnsi="Century Gothic"/>
          <w:color w:val="000000"/>
          <w:sz w:val="22"/>
          <w:szCs w:val="22"/>
        </w:rPr>
        <w:br/>
        <w:t>C) Inche ngogenda komorora omonyagitari asengencho inde omorwaire</w:t>
      </w:r>
      <w:r w:rsidR="00394F7F">
        <w:rPr>
          <w:rFonts w:ascii="Century Gothic" w:hAnsi="Century Gothic"/>
          <w:color w:val="000000"/>
          <w:sz w:val="22"/>
          <w:szCs w:val="22"/>
        </w:rPr>
        <w:br/>
        <w:t>D)</w:t>
      </w:r>
      <w:r>
        <w:rPr>
          <w:rFonts w:ascii="Century Gothic" w:hAnsi="Century Gothic"/>
          <w:color w:val="000000"/>
          <w:sz w:val="22"/>
          <w:szCs w:val="22"/>
        </w:rPr>
        <w:t xml:space="preserve"> Nyabuto nigo akominyoka asengencho anyorire </w:t>
      </w:r>
      <w:r w:rsidR="00DE05F8">
        <w:rPr>
          <w:rFonts w:ascii="Century Gothic" w:hAnsi="Century Gothic"/>
          <w:color w:val="000000"/>
          <w:sz w:val="22"/>
          <w:szCs w:val="22"/>
        </w:rPr>
        <w:pict>
          <v:rect id="_x0000_i1100"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Q7. Which complement answers the question </w:t>
      </w:r>
      <w:r>
        <w:rPr>
          <w:rFonts w:ascii="Century Gothic" w:hAnsi="Century Gothic"/>
          <w:i/>
          <w:iCs/>
          <w:color w:val="000000"/>
          <w:sz w:val="22"/>
          <w:szCs w:val="22"/>
        </w:rPr>
        <w:t>"Why did it happen?"</w:t>
      </w:r>
      <w:r w:rsidR="004C3FA7">
        <w:rPr>
          <w:rFonts w:ascii="Century Gothic" w:hAnsi="Century Gothic"/>
          <w:color w:val="000000"/>
          <w:sz w:val="22"/>
          <w:szCs w:val="22"/>
        </w:rPr>
        <w:t xml:space="preserve"> in Ekegusii </w:t>
      </w:r>
      <w:r>
        <w:rPr>
          <w:rFonts w:ascii="Century Gothic" w:hAnsi="Century Gothic"/>
          <w:color w:val="000000"/>
          <w:sz w:val="22"/>
          <w:szCs w:val="22"/>
        </w:rPr>
        <w:t>grammar?</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Complement of aim</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Complement of cause</w:t>
      </w:r>
      <w:r>
        <w:rPr>
          <w:rFonts w:ascii="Century Gothic" w:hAnsi="Century Gothic"/>
          <w:color w:val="000000"/>
          <w:sz w:val="22"/>
          <w:szCs w:val="22"/>
        </w:rPr>
        <w:br/>
        <w:t>C) Complement of locality</w:t>
      </w:r>
      <w:r>
        <w:rPr>
          <w:rFonts w:ascii="Century Gothic" w:hAnsi="Century Gothic"/>
          <w:color w:val="000000"/>
          <w:sz w:val="22"/>
          <w:szCs w:val="22"/>
        </w:rPr>
        <w:br/>
        <w:t>D) Complement of tense</w:t>
      </w:r>
      <w:r w:rsidR="00DE05F8">
        <w:rPr>
          <w:rFonts w:ascii="Century Gothic" w:hAnsi="Century Gothic"/>
          <w:color w:val="000000"/>
          <w:sz w:val="22"/>
          <w:szCs w:val="22"/>
        </w:rPr>
        <w:pict>
          <v:rect id="_x0000_i1101"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Q8. Which of the fol</w:t>
      </w:r>
      <w:r w:rsidR="004C3FA7">
        <w:rPr>
          <w:rFonts w:ascii="Century Gothic" w:hAnsi="Century Gothic"/>
          <w:color w:val="000000"/>
          <w:sz w:val="22"/>
          <w:szCs w:val="22"/>
        </w:rPr>
        <w:t>lowing best characterizes Ekegusii</w:t>
      </w:r>
      <w:r>
        <w:rPr>
          <w:rFonts w:ascii="Century Gothic" w:hAnsi="Century Gothic"/>
          <w:color w:val="000000"/>
          <w:sz w:val="22"/>
          <w:szCs w:val="22"/>
        </w:rPr>
        <w:t xml:space="preserve"> complement of locality?</w:t>
      </w:r>
    </w:p>
    <w:p w:rsidR="00876D69" w:rsidRDefault="004C3FA7">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Always preceded by “Asengencho</w:t>
      </w:r>
      <w:r w:rsidR="00394F7F">
        <w:rPr>
          <w:rFonts w:ascii="Century Gothic" w:hAnsi="Century Gothic"/>
          <w:color w:val="000000"/>
          <w:sz w:val="22"/>
          <w:szCs w:val="22"/>
        </w:rPr>
        <w:t>”</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394F7F">
        <w:rPr>
          <w:rFonts w:ascii="Century Gothic" w:hAnsi="Century Gothic"/>
          <w:color w:val="000000"/>
          <w:sz w:val="22"/>
          <w:szCs w:val="22"/>
        </w:rPr>
        <w:t xml:space="preserve"> B) Places follow verb directly without prep</w:t>
      </w:r>
      <w:r>
        <w:rPr>
          <w:rFonts w:ascii="Century Gothic" w:hAnsi="Century Gothic"/>
          <w:color w:val="000000"/>
          <w:sz w:val="22"/>
          <w:szCs w:val="22"/>
        </w:rPr>
        <w:t>osition</w:t>
      </w:r>
      <w:r>
        <w:rPr>
          <w:rFonts w:ascii="Century Gothic" w:hAnsi="Century Gothic"/>
          <w:color w:val="000000"/>
          <w:sz w:val="22"/>
          <w:szCs w:val="22"/>
        </w:rPr>
        <w:br/>
        <w:t>C) Introduced by "Asengencho</w:t>
      </w:r>
      <w:r w:rsidR="00394F7F">
        <w:rPr>
          <w:rFonts w:ascii="Century Gothic" w:hAnsi="Century Gothic"/>
          <w:color w:val="000000"/>
          <w:sz w:val="22"/>
          <w:szCs w:val="22"/>
        </w:rPr>
        <w:t>"</w:t>
      </w:r>
      <w:r w:rsidR="00394F7F">
        <w:rPr>
          <w:rFonts w:ascii="Century Gothic" w:hAnsi="Century Gothic"/>
          <w:color w:val="000000"/>
          <w:sz w:val="22"/>
          <w:szCs w:val="22"/>
        </w:rPr>
        <w:br/>
        <w:t>D) Can only refer to abstract space</w:t>
      </w:r>
    </w:p>
    <w:p w:rsidR="00876D69" w:rsidRDefault="00DE05F8">
      <w:pPr>
        <w:pStyle w:val="NormalWeb"/>
        <w:spacing w:before="227"/>
        <w:rPr>
          <w:rFonts w:ascii="Century Gothic" w:hAnsi="Century Gothic"/>
          <w:color w:val="000000"/>
          <w:sz w:val="22"/>
          <w:szCs w:val="22"/>
        </w:rPr>
      </w:pPr>
      <w:r>
        <w:rPr>
          <w:rFonts w:ascii="Century Gothic" w:hAnsi="Century Gothic"/>
          <w:color w:val="000000"/>
          <w:sz w:val="22"/>
          <w:szCs w:val="22"/>
        </w:rPr>
        <w:pict>
          <v:rect id="_x0000_i1102"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Q9. What is the correct interrogative form for aski</w:t>
      </w:r>
      <w:r w:rsidR="004C3FA7">
        <w:rPr>
          <w:rFonts w:ascii="Century Gothic" w:hAnsi="Century Gothic"/>
          <w:color w:val="000000"/>
          <w:sz w:val="22"/>
          <w:szCs w:val="22"/>
        </w:rPr>
        <w:t>ng where someone lives in Ekegusii</w:t>
      </w:r>
      <w:r>
        <w:rPr>
          <w:rFonts w:ascii="Century Gothic" w:hAnsi="Century Gothic"/>
          <w:color w:val="000000"/>
          <w:sz w:val="22"/>
          <w:szCs w:val="22"/>
        </w:rPr>
        <w:t>?</w:t>
      </w:r>
    </w:p>
    <w:p w:rsidR="00876D69" w:rsidRDefault="004C3FA7">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Amenyete Kisumu</w:t>
      </w:r>
      <w:r w:rsidR="00394F7F">
        <w:rPr>
          <w:rFonts w:ascii="Century Gothic" w:hAnsi="Century Gothic"/>
          <w:color w:val="000000"/>
          <w:sz w:val="22"/>
          <w:szCs w:val="22"/>
        </w:rPr>
        <w:t>?</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Ingai omonyete?</w:t>
      </w:r>
      <w:r>
        <w:rPr>
          <w:rFonts w:ascii="Century Gothic" w:hAnsi="Century Gothic"/>
          <w:color w:val="000000"/>
          <w:sz w:val="22"/>
          <w:szCs w:val="22"/>
        </w:rPr>
        <w:br/>
        <w:t>C) Momenyete ngai?</w:t>
      </w:r>
      <w:r>
        <w:rPr>
          <w:rFonts w:ascii="Century Gothic" w:hAnsi="Century Gothic"/>
          <w:color w:val="000000"/>
          <w:sz w:val="22"/>
          <w:szCs w:val="22"/>
        </w:rPr>
        <w:br/>
        <w:t>D) Nyabuto ngai amenyete</w:t>
      </w:r>
      <w:r w:rsidR="00394F7F">
        <w:rPr>
          <w:rFonts w:ascii="Century Gothic" w:hAnsi="Century Gothic"/>
          <w:color w:val="000000"/>
          <w:sz w:val="22"/>
          <w:szCs w:val="22"/>
        </w:rPr>
        <w:t>?</w:t>
      </w:r>
      <w:r w:rsidR="00DE05F8">
        <w:rPr>
          <w:rFonts w:ascii="Century Gothic" w:hAnsi="Century Gothic"/>
          <w:color w:val="000000"/>
          <w:sz w:val="22"/>
          <w:szCs w:val="22"/>
        </w:rPr>
        <w:pict>
          <v:rect id="_x0000_i1103"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Q10. Which of the following would be a valid response to the question </w:t>
      </w:r>
      <w:proofErr w:type="gramStart"/>
      <w:r w:rsidR="004C3FA7">
        <w:rPr>
          <w:rFonts w:ascii="Century Gothic" w:hAnsi="Century Gothic"/>
          <w:i/>
          <w:iCs/>
          <w:color w:val="000000"/>
          <w:sz w:val="22"/>
          <w:szCs w:val="22"/>
        </w:rPr>
        <w:t>“</w:t>
      </w:r>
      <w:r>
        <w:rPr>
          <w:rFonts w:ascii="Century Gothic" w:hAnsi="Century Gothic"/>
          <w:i/>
          <w:iCs/>
          <w:color w:val="000000"/>
          <w:sz w:val="22"/>
          <w:szCs w:val="22"/>
        </w:rPr>
        <w:t xml:space="preserve"> Nairobi</w:t>
      </w:r>
      <w:proofErr w:type="gramEnd"/>
      <w:r w:rsidR="004C3FA7">
        <w:rPr>
          <w:rFonts w:ascii="Century Gothic" w:hAnsi="Century Gothic"/>
          <w:i/>
          <w:iCs/>
          <w:color w:val="000000"/>
          <w:sz w:val="22"/>
          <w:szCs w:val="22"/>
        </w:rPr>
        <w:t xml:space="preserve"> ore</w:t>
      </w:r>
      <w:r>
        <w:rPr>
          <w:rFonts w:ascii="Century Gothic" w:hAnsi="Century Gothic"/>
          <w:i/>
          <w:iCs/>
          <w:color w:val="000000"/>
          <w:sz w:val="22"/>
          <w:szCs w:val="22"/>
        </w:rPr>
        <w:t>?”</w:t>
      </w:r>
    </w:p>
    <w:p w:rsidR="00876D69" w:rsidRDefault="004C3FA7">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A) Ooyo, ok tore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Ee, </w:t>
      </w:r>
      <w:r w:rsidR="00394F7F">
        <w:rPr>
          <w:rFonts w:ascii="Century Gothic" w:hAnsi="Century Gothic"/>
          <w:color w:val="000000"/>
          <w:sz w:val="22"/>
          <w:szCs w:val="22"/>
        </w:rPr>
        <w:t>Nairobi</w:t>
      </w:r>
      <w:r>
        <w:rPr>
          <w:rFonts w:ascii="Century Gothic" w:hAnsi="Century Gothic"/>
          <w:color w:val="000000"/>
          <w:sz w:val="22"/>
          <w:szCs w:val="22"/>
        </w:rPr>
        <w:t xml:space="preserve"> inde</w:t>
      </w:r>
      <w:r>
        <w:rPr>
          <w:rFonts w:ascii="Century Gothic" w:hAnsi="Century Gothic"/>
          <w:color w:val="000000"/>
          <w:sz w:val="22"/>
          <w:szCs w:val="22"/>
        </w:rPr>
        <w:br/>
        <w:t>C) Yaya Nairobi</w:t>
      </w:r>
      <w:r>
        <w:rPr>
          <w:rFonts w:ascii="Century Gothic" w:hAnsi="Century Gothic"/>
          <w:color w:val="000000"/>
          <w:sz w:val="22"/>
          <w:szCs w:val="22"/>
        </w:rPr>
        <w:br/>
        <w:t>D) Asengencho tomenyete</w:t>
      </w:r>
      <w:r w:rsidR="00394F7F">
        <w:rPr>
          <w:rFonts w:ascii="Century Gothic" w:hAnsi="Century Gothic"/>
          <w:color w:val="000000"/>
          <w:sz w:val="22"/>
          <w:szCs w:val="22"/>
        </w:rPr>
        <w:t xml:space="preserve"> Nairobi</w:t>
      </w:r>
      <w:r w:rsidR="00DE05F8">
        <w:rPr>
          <w:rFonts w:ascii="Century Gothic" w:hAnsi="Century Gothic"/>
          <w:color w:val="000000"/>
          <w:sz w:val="22"/>
          <w:szCs w:val="22"/>
        </w:rPr>
        <w:pict>
          <v:rect id="_x0000_i1104" style="width:0;height:1.5pt" o:hralign="center" o:hrstd="t" o:hr="t" fillcolor="#a0a0a0" stroked="f"/>
        </w:pic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4.6 Negation &amp; Affirmation</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 xml:space="preserve">   4.6.1 Introductions</w:t>
      </w:r>
    </w:p>
    <w:p w:rsidR="00876D69" w:rsidRDefault="00394F7F">
      <w:pPr>
        <w:pStyle w:val="NormalWeb"/>
        <w:spacing w:before="227"/>
        <w:rPr>
          <w:rFonts w:ascii="Century Gothic" w:hAnsi="Century Gothic"/>
          <w:b/>
          <w:bCs/>
          <w:color w:val="000000"/>
          <w:sz w:val="22"/>
          <w:szCs w:val="22"/>
        </w:rPr>
      </w:pPr>
      <w:r>
        <w:rPr>
          <w:rFonts w:ascii="Century Gothic" w:hAnsi="Century Gothic"/>
          <w:color w:val="000000"/>
          <w:sz w:val="22"/>
          <w:szCs w:val="22"/>
        </w:rPr>
        <w:t xml:space="preserve">   </w:t>
      </w:r>
      <w:r>
        <w:rPr>
          <w:rFonts w:ascii="Century Gothic" w:hAnsi="Century Gothic"/>
          <w:b/>
          <w:bCs/>
          <w:color w:val="000000"/>
          <w:sz w:val="22"/>
          <w:szCs w:val="22"/>
        </w:rPr>
        <w:t>A. Purpose of the Chapter</w:t>
      </w:r>
    </w:p>
    <w:p w:rsidR="00876D69" w:rsidRDefault="00394F7F" w:rsidP="0072215F">
      <w:pPr>
        <w:pStyle w:val="NormalWeb"/>
        <w:numPr>
          <w:ilvl w:val="0"/>
          <w:numId w:val="10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Explores </w:t>
      </w:r>
      <w:r>
        <w:rPr>
          <w:rFonts w:ascii="Century Gothic" w:hAnsi="Century Gothic"/>
          <w:b/>
          <w:bCs/>
          <w:color w:val="000000"/>
          <w:sz w:val="22"/>
          <w:szCs w:val="22"/>
        </w:rPr>
        <w:t>how to affirm and negate</w:t>
      </w:r>
      <w:r w:rsidR="00270409">
        <w:rPr>
          <w:rFonts w:ascii="Century Gothic" w:hAnsi="Century Gothic"/>
          <w:color w:val="000000"/>
          <w:sz w:val="22"/>
          <w:szCs w:val="22"/>
        </w:rPr>
        <w:t xml:space="preserve"> statements in Ekegusii</w:t>
      </w:r>
      <w:r>
        <w:rPr>
          <w:rFonts w:ascii="Century Gothic" w:hAnsi="Century Gothic"/>
          <w:color w:val="000000"/>
          <w:sz w:val="22"/>
          <w:szCs w:val="22"/>
        </w:rPr>
        <w:t>.</w:t>
      </w:r>
    </w:p>
    <w:p w:rsidR="00876D69" w:rsidRDefault="00394F7F" w:rsidP="0072215F">
      <w:pPr>
        <w:pStyle w:val="NormalWeb"/>
        <w:numPr>
          <w:ilvl w:val="0"/>
          <w:numId w:val="10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Focuses on </w:t>
      </w:r>
      <w:r>
        <w:rPr>
          <w:rFonts w:ascii="Century Gothic" w:hAnsi="Century Gothic"/>
          <w:b/>
          <w:bCs/>
          <w:color w:val="000000"/>
          <w:sz w:val="22"/>
          <w:szCs w:val="22"/>
        </w:rPr>
        <w:t>grammatical constructions, polite forms</w:t>
      </w:r>
      <w:r>
        <w:rPr>
          <w:rFonts w:ascii="Century Gothic" w:hAnsi="Century Gothic"/>
          <w:color w:val="000000"/>
          <w:sz w:val="22"/>
          <w:szCs w:val="22"/>
        </w:rPr>
        <w:t xml:space="preserve">, and </w:t>
      </w:r>
      <w:r>
        <w:rPr>
          <w:rFonts w:ascii="Century Gothic" w:hAnsi="Century Gothic"/>
          <w:b/>
          <w:bCs/>
          <w:color w:val="000000"/>
          <w:sz w:val="22"/>
          <w:szCs w:val="22"/>
        </w:rPr>
        <w:t>verb transformations</w:t>
      </w:r>
      <w:r>
        <w:rPr>
          <w:rFonts w:ascii="Century Gothic" w:hAnsi="Century Gothic"/>
          <w:color w:val="000000"/>
          <w:sz w:val="22"/>
          <w:szCs w:val="22"/>
        </w:rPr>
        <w:t xml:space="preserve"> used to express </w:t>
      </w:r>
      <w:r>
        <w:rPr>
          <w:rFonts w:ascii="Century Gothic" w:hAnsi="Century Gothic"/>
          <w:b/>
          <w:bCs/>
          <w:color w:val="000000"/>
          <w:sz w:val="22"/>
          <w:szCs w:val="22"/>
        </w:rPr>
        <w:t>“Yes” (affirmation)</w:t>
      </w:r>
      <w:r>
        <w:rPr>
          <w:rFonts w:ascii="Century Gothic" w:hAnsi="Century Gothic"/>
          <w:color w:val="000000"/>
          <w:sz w:val="22"/>
          <w:szCs w:val="22"/>
        </w:rPr>
        <w:t xml:space="preserve"> and </w:t>
      </w:r>
      <w:r>
        <w:rPr>
          <w:rFonts w:ascii="Century Gothic" w:hAnsi="Century Gothic"/>
          <w:b/>
          <w:bCs/>
          <w:color w:val="000000"/>
          <w:sz w:val="22"/>
          <w:szCs w:val="22"/>
        </w:rPr>
        <w:t>“No” (negation)</w:t>
      </w:r>
      <w:r>
        <w:rPr>
          <w:rFonts w:ascii="Century Gothic" w:hAnsi="Century Gothic"/>
          <w:color w:val="000000"/>
          <w:sz w:val="22"/>
          <w:szCs w:val="22"/>
        </w:rPr>
        <w:t>.</w:t>
      </w:r>
    </w:p>
    <w:p w:rsidR="00876D69" w:rsidRDefault="00394F7F" w:rsidP="0072215F">
      <w:pPr>
        <w:pStyle w:val="NormalWeb"/>
        <w:numPr>
          <w:ilvl w:val="0"/>
          <w:numId w:val="10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Introduces response strategies for </w:t>
      </w:r>
      <w:r>
        <w:rPr>
          <w:rFonts w:ascii="Century Gothic" w:hAnsi="Century Gothic"/>
          <w:b/>
          <w:bCs/>
          <w:color w:val="000000"/>
          <w:sz w:val="22"/>
          <w:szCs w:val="22"/>
        </w:rPr>
        <w:t>yes/no questions</w:t>
      </w:r>
      <w:r>
        <w:rPr>
          <w:rFonts w:ascii="Century Gothic" w:hAnsi="Century Gothic"/>
          <w:color w:val="000000"/>
          <w:sz w:val="22"/>
          <w:szCs w:val="22"/>
        </w:rPr>
        <w:t xml:space="preserve">, negative commands, and </w:t>
      </w:r>
      <w:r>
        <w:rPr>
          <w:rFonts w:ascii="Century Gothic" w:hAnsi="Century Gothic"/>
          <w:b/>
          <w:bCs/>
          <w:color w:val="000000"/>
          <w:sz w:val="22"/>
          <w:szCs w:val="22"/>
        </w:rPr>
        <w:t>various tenses</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B. Core Vocabulary and Meaning</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9"/>
        <w:gridCol w:w="1814"/>
        <w:gridCol w:w="3498"/>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Expression</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Meaning</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Usage Context</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b/>
                <w:bCs/>
                <w:color w:val="000000"/>
                <w:sz w:val="22"/>
                <w:szCs w:val="22"/>
              </w:rPr>
              <w:t xml:space="preserve"> Ee</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Yes (Affirmative)</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Polite/formal affirmation</w:t>
            </w:r>
          </w:p>
        </w:tc>
      </w:tr>
      <w:tr w:rsidR="00876D69">
        <w:trPr>
          <w:tblCellSpacing w:w="15" w:type="dxa"/>
        </w:trPr>
        <w:tc>
          <w:tcPr>
            <w:tcW w:w="0" w:type="auto"/>
            <w:vAlign w:val="center"/>
          </w:tcPr>
          <w:p w:rsidR="00876D69" w:rsidRDefault="00270409">
            <w:pPr>
              <w:pStyle w:val="NormalWeb"/>
              <w:spacing w:before="227"/>
              <w:rPr>
                <w:rFonts w:ascii="Century Gothic" w:hAnsi="Century Gothic"/>
                <w:color w:val="000000"/>
                <w:sz w:val="22"/>
                <w:szCs w:val="22"/>
              </w:rPr>
            </w:pPr>
            <w:r>
              <w:rPr>
                <w:rFonts w:ascii="Century Gothic" w:hAnsi="Century Gothic"/>
                <w:b/>
                <w:bCs/>
                <w:color w:val="000000"/>
                <w:sz w:val="22"/>
                <w:szCs w:val="22"/>
              </w:rPr>
              <w:t xml:space="preserve">Yaya </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No (Negative)</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Polite/formal negation</w:t>
            </w:r>
          </w:p>
        </w:tc>
      </w:tr>
      <w:tr w:rsidR="00876D69">
        <w:trPr>
          <w:tblCellSpacing w:w="15" w:type="dxa"/>
        </w:trPr>
        <w:tc>
          <w:tcPr>
            <w:tcW w:w="0" w:type="auto"/>
            <w:vAlign w:val="center"/>
          </w:tcPr>
          <w:p w:rsidR="00876D69" w:rsidRDefault="007676CB">
            <w:pPr>
              <w:pStyle w:val="NormalWeb"/>
              <w:spacing w:before="227"/>
              <w:rPr>
                <w:rFonts w:ascii="Century Gothic" w:hAnsi="Century Gothic"/>
                <w:color w:val="000000"/>
                <w:sz w:val="22"/>
                <w:szCs w:val="22"/>
              </w:rPr>
            </w:pPr>
            <w:r>
              <w:rPr>
                <w:rFonts w:ascii="Century Gothic" w:hAnsi="Century Gothic"/>
                <w:b/>
                <w:bCs/>
                <w:color w:val="000000"/>
                <w:sz w:val="22"/>
                <w:szCs w:val="22"/>
              </w:rPr>
              <w:t xml:space="preserve">Ti- </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Not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Negative particle before verb</w:t>
            </w:r>
          </w:p>
        </w:tc>
      </w:tr>
      <w:tr w:rsidR="00876D69">
        <w:trPr>
          <w:tblCellSpacing w:w="15" w:type="dxa"/>
        </w:trPr>
        <w:tc>
          <w:tcPr>
            <w:tcW w:w="0" w:type="auto"/>
            <w:vAlign w:val="center"/>
          </w:tcPr>
          <w:p w:rsidR="00876D69" w:rsidRDefault="004816D9">
            <w:pPr>
              <w:pStyle w:val="NormalWeb"/>
              <w:spacing w:before="227"/>
              <w:rPr>
                <w:rFonts w:ascii="Century Gothic" w:hAnsi="Century Gothic"/>
                <w:color w:val="000000"/>
                <w:sz w:val="22"/>
                <w:szCs w:val="22"/>
              </w:rPr>
            </w:pPr>
            <w:r>
              <w:rPr>
                <w:rFonts w:ascii="Century Gothic" w:hAnsi="Century Gothic"/>
                <w:b/>
                <w:bCs/>
                <w:color w:val="000000"/>
                <w:sz w:val="22"/>
                <w:szCs w:val="22"/>
              </w:rPr>
              <w:t xml:space="preserve">Konya </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Not yet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Past perfect negative particle</w:t>
            </w:r>
          </w:p>
        </w:tc>
      </w:tr>
      <w:tr w:rsidR="00876D69">
        <w:trPr>
          <w:tblCellSpacing w:w="15" w:type="dxa"/>
        </w:trPr>
        <w:tc>
          <w:tcPr>
            <w:tcW w:w="0" w:type="auto"/>
            <w:vAlign w:val="center"/>
          </w:tcPr>
          <w:p w:rsidR="00876D69" w:rsidRDefault="001B5C2F">
            <w:pPr>
              <w:pStyle w:val="NormalWeb"/>
              <w:spacing w:before="227"/>
              <w:rPr>
                <w:rFonts w:ascii="Century Gothic" w:hAnsi="Century Gothic"/>
                <w:color w:val="000000"/>
                <w:sz w:val="22"/>
                <w:szCs w:val="22"/>
              </w:rPr>
            </w:pPr>
            <w:r>
              <w:rPr>
                <w:rFonts w:ascii="Century Gothic" w:hAnsi="Century Gothic"/>
                <w:b/>
                <w:bCs/>
                <w:color w:val="000000"/>
                <w:sz w:val="22"/>
                <w:szCs w:val="22"/>
              </w:rPr>
              <w:t>T</w:t>
            </w:r>
            <w:r w:rsidR="007676CB">
              <w:rPr>
                <w:rFonts w:ascii="Century Gothic" w:hAnsi="Century Gothic"/>
                <w:b/>
                <w:bCs/>
                <w:color w:val="000000"/>
                <w:sz w:val="22"/>
                <w:szCs w:val="22"/>
              </w:rPr>
              <w:t>i</w:t>
            </w:r>
            <w:r>
              <w:rPr>
                <w:rFonts w:ascii="Century Gothic" w:hAnsi="Century Gothic"/>
                <w:b/>
                <w:bCs/>
                <w:color w:val="000000"/>
                <w:sz w:val="22"/>
                <w:szCs w:val="22"/>
              </w:rPr>
              <w:t xml:space="preserve">- </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Don’t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Imperative/command negation</w:t>
            </w:r>
          </w:p>
        </w:tc>
      </w:tr>
    </w:tbl>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C. Affirmation Structures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1. Affirmative Responses:</w:t>
      </w:r>
    </w:p>
    <w:p w:rsidR="00876D69" w:rsidRDefault="00394F7F" w:rsidP="0072215F">
      <w:pPr>
        <w:pStyle w:val="NormalWeb"/>
        <w:numPr>
          <w:ilvl w:val="0"/>
          <w:numId w:val="106"/>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Used to confirm or agree with a statement or question.</w:t>
      </w:r>
    </w:p>
    <w:p w:rsidR="00876D69" w:rsidRDefault="00394F7F" w:rsidP="0072215F">
      <w:pPr>
        <w:pStyle w:val="NormalWeb"/>
        <w:numPr>
          <w:ilvl w:val="0"/>
          <w:numId w:val="106"/>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Forms:  </w:t>
      </w:r>
      <w:r>
        <w:rPr>
          <w:rFonts w:ascii="Century Gothic" w:hAnsi="Century Gothic"/>
          <w:b/>
          <w:bCs/>
          <w:color w:val="000000"/>
          <w:sz w:val="22"/>
          <w:szCs w:val="22"/>
        </w:rPr>
        <w:t>Ee</w:t>
      </w:r>
    </w:p>
    <w:p w:rsidR="00876D69" w:rsidRDefault="00394F7F" w:rsidP="0072215F">
      <w:pPr>
        <w:pStyle w:val="NormalWeb"/>
        <w:numPr>
          <w:ilvl w:val="1"/>
          <w:numId w:val="106"/>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Example:</w:t>
      </w:r>
    </w:p>
    <w:p w:rsidR="00876D69" w:rsidRDefault="007676CB" w:rsidP="0072215F">
      <w:pPr>
        <w:pStyle w:val="NormalWeb"/>
        <w:numPr>
          <w:ilvl w:val="2"/>
          <w:numId w:val="10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Nomomanyete</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Do you know him?</w:t>
      </w:r>
    </w:p>
    <w:p w:rsidR="00876D69" w:rsidRDefault="00394F7F" w:rsidP="0072215F">
      <w:pPr>
        <w:pStyle w:val="NormalWeb"/>
        <w:numPr>
          <w:ilvl w:val="2"/>
          <w:numId w:val="10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Ee</w:t>
      </w:r>
      <w:r>
        <w:rPr>
          <w:rFonts w:ascii="Century Gothic" w:hAnsi="Century Gothic"/>
          <w:color w:val="000000"/>
          <w:sz w:val="22"/>
          <w:szCs w:val="22"/>
        </w:rPr>
        <w:t xml:space="preserve"> — </w:t>
      </w:r>
      <w:r>
        <w:rPr>
          <w:rFonts w:ascii="Century Gothic" w:hAnsi="Century Gothic"/>
          <w:i/>
          <w:iCs/>
          <w:color w:val="000000"/>
          <w:sz w:val="22"/>
          <w:szCs w:val="22"/>
        </w:rPr>
        <w:t>Yes</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D. Negation Structures</w:t>
      </w:r>
    </w:p>
    <w:p w:rsidR="00876D69" w:rsidRDefault="007676CB">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1. Standard Negation with "ti-</w:t>
      </w:r>
      <w:r w:rsidR="00394F7F">
        <w:rPr>
          <w:rFonts w:ascii="Century Gothic" w:hAnsi="Century Gothic"/>
          <w:b/>
          <w:bCs/>
          <w:color w:val="000000"/>
          <w:sz w:val="22"/>
          <w:szCs w:val="22"/>
        </w:rPr>
        <w:t>"</w:t>
      </w:r>
    </w:p>
    <w:p w:rsidR="00876D69" w:rsidRDefault="007676CB" w:rsidP="0072215F">
      <w:pPr>
        <w:pStyle w:val="NormalWeb"/>
        <w:numPr>
          <w:ilvl w:val="0"/>
          <w:numId w:val="107"/>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"Ti-</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is placed </w:t>
      </w:r>
      <w:r w:rsidR="00394F7F">
        <w:rPr>
          <w:rFonts w:ascii="Century Gothic" w:hAnsi="Century Gothic"/>
          <w:b/>
          <w:bCs/>
          <w:color w:val="000000"/>
          <w:sz w:val="22"/>
          <w:szCs w:val="22"/>
        </w:rPr>
        <w:t>before the verb</w:t>
      </w:r>
      <w:r w:rsidR="00394F7F">
        <w:rPr>
          <w:rFonts w:ascii="Century Gothic" w:hAnsi="Century Gothic"/>
          <w:color w:val="000000"/>
          <w:sz w:val="22"/>
          <w:szCs w:val="22"/>
        </w:rPr>
        <w:t xml:space="preserve"> to negate an action or state.</w:t>
      </w:r>
    </w:p>
    <w:p w:rsidR="00876D69" w:rsidRDefault="00394F7F" w:rsidP="0072215F">
      <w:pPr>
        <w:pStyle w:val="NormalWeb"/>
        <w:numPr>
          <w:ilvl w:val="0"/>
          <w:numId w:val="107"/>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Example constructions:</w:t>
      </w:r>
    </w:p>
    <w:p w:rsidR="00876D69" w:rsidRDefault="007676CB" w:rsidP="0072215F">
      <w:pPr>
        <w:pStyle w:val="NormalWeb"/>
        <w:numPr>
          <w:ilvl w:val="1"/>
          <w:numId w:val="107"/>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Inchi tindi kogenda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I am not going</w:t>
      </w:r>
    </w:p>
    <w:p w:rsidR="00876D69" w:rsidRDefault="007676CB" w:rsidP="0072215F">
      <w:pPr>
        <w:pStyle w:val="NormalWeb"/>
        <w:numPr>
          <w:ilvl w:val="1"/>
          <w:numId w:val="107"/>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Inche timomanyeti</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I do not know him</w:t>
      </w:r>
    </w:p>
    <w:p w:rsidR="00876D69" w:rsidRDefault="007676CB" w:rsidP="0072215F">
      <w:pPr>
        <w:pStyle w:val="NormalWeb"/>
        <w:numPr>
          <w:ilvl w:val="1"/>
          <w:numId w:val="107"/>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Teri bobe</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It is not bad</w:t>
      </w:r>
    </w:p>
    <w:p w:rsidR="00876D69" w:rsidRDefault="007676CB" w:rsidP="0072215F">
      <w:pPr>
        <w:pStyle w:val="NormalWeb"/>
        <w:numPr>
          <w:ilvl w:val="1"/>
          <w:numId w:val="107"/>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Ere tari bobe</w:t>
      </w:r>
      <w:r w:rsidR="00394F7F">
        <w:rPr>
          <w:rFonts w:ascii="Century Gothic" w:hAnsi="Century Gothic"/>
          <w:color w:val="000000"/>
          <w:sz w:val="22"/>
          <w:szCs w:val="22"/>
        </w:rPr>
        <w:t xml:space="preserve"> — </w:t>
      </w:r>
      <w:r>
        <w:rPr>
          <w:rFonts w:ascii="Century Gothic" w:hAnsi="Century Gothic"/>
          <w:i/>
          <w:iCs/>
          <w:color w:val="000000"/>
          <w:sz w:val="22"/>
          <w:szCs w:val="22"/>
        </w:rPr>
        <w:t>He/She</w:t>
      </w:r>
      <w:r w:rsidR="00394F7F">
        <w:rPr>
          <w:rFonts w:ascii="Century Gothic" w:hAnsi="Century Gothic"/>
          <w:i/>
          <w:iCs/>
          <w:color w:val="000000"/>
          <w:sz w:val="22"/>
          <w:szCs w:val="22"/>
        </w:rPr>
        <w:t xml:space="preserve"> is not bad</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2. Response-Based Negation:</w:t>
      </w:r>
    </w:p>
    <w:p w:rsidR="00876D69" w:rsidRDefault="00394F7F" w:rsidP="0072215F">
      <w:pPr>
        <w:pStyle w:val="NormalWeb"/>
        <w:numPr>
          <w:ilvl w:val="0"/>
          <w:numId w:val="108"/>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Combining </w:t>
      </w:r>
      <w:r w:rsidR="001B5C2F">
        <w:rPr>
          <w:rFonts w:ascii="Century Gothic" w:hAnsi="Century Gothic"/>
          <w:b/>
          <w:bCs/>
          <w:color w:val="000000"/>
          <w:sz w:val="22"/>
          <w:szCs w:val="22"/>
        </w:rPr>
        <w:t>Yaya</w:t>
      </w:r>
      <w:r>
        <w:rPr>
          <w:rFonts w:ascii="Century Gothic" w:hAnsi="Century Gothic"/>
          <w:color w:val="000000"/>
          <w:sz w:val="22"/>
          <w:szCs w:val="22"/>
        </w:rPr>
        <w:t xml:space="preserve"> + </w:t>
      </w:r>
      <w:r w:rsidR="001B5C2F">
        <w:rPr>
          <w:rFonts w:ascii="Century Gothic" w:hAnsi="Century Gothic"/>
          <w:b/>
          <w:bCs/>
          <w:color w:val="000000"/>
          <w:sz w:val="22"/>
          <w:szCs w:val="22"/>
        </w:rPr>
        <w:t>ti-</w:t>
      </w:r>
      <w:r>
        <w:rPr>
          <w:rFonts w:ascii="Century Gothic" w:hAnsi="Century Gothic"/>
          <w:b/>
          <w:bCs/>
          <w:color w:val="000000"/>
          <w:sz w:val="22"/>
          <w:szCs w:val="22"/>
        </w:rPr>
        <w:t xml:space="preserve"> + Verb</w:t>
      </w:r>
      <w:r>
        <w:rPr>
          <w:rFonts w:ascii="Century Gothic" w:hAnsi="Century Gothic"/>
          <w:color w:val="000000"/>
          <w:sz w:val="22"/>
          <w:szCs w:val="22"/>
        </w:rPr>
        <w:t xml:space="preserve"> for polite negative responses.</w:t>
      </w:r>
    </w:p>
    <w:p w:rsidR="00876D69" w:rsidRDefault="007676CB" w:rsidP="0072215F">
      <w:pPr>
        <w:pStyle w:val="NormalWeb"/>
        <w:numPr>
          <w:ilvl w:val="1"/>
          <w:numId w:val="108"/>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Y</w:t>
      </w:r>
      <w:r w:rsidR="001B5C2F">
        <w:rPr>
          <w:rFonts w:ascii="Century Gothic" w:hAnsi="Century Gothic"/>
          <w:b/>
          <w:bCs/>
          <w:color w:val="000000"/>
          <w:sz w:val="22"/>
          <w:szCs w:val="22"/>
        </w:rPr>
        <w:t>a</w:t>
      </w:r>
      <w:r>
        <w:rPr>
          <w:rFonts w:ascii="Century Gothic" w:hAnsi="Century Gothic"/>
          <w:b/>
          <w:bCs/>
          <w:color w:val="000000"/>
          <w:sz w:val="22"/>
          <w:szCs w:val="22"/>
        </w:rPr>
        <w:t>ya, inche tindigocha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No, I will not come</w:t>
      </w:r>
    </w:p>
    <w:p w:rsidR="00876D69" w:rsidRDefault="007676CB" w:rsidP="0072215F">
      <w:pPr>
        <w:pStyle w:val="NormalWeb"/>
        <w:numPr>
          <w:ilvl w:val="1"/>
          <w:numId w:val="108"/>
        </w:numPr>
        <w:spacing w:before="227" w:beforeAutospacing="0" w:after="0" w:afterAutospacing="0"/>
        <w:rPr>
          <w:rFonts w:ascii="Century Gothic" w:hAnsi="Century Gothic"/>
          <w:color w:val="000000"/>
          <w:sz w:val="22"/>
          <w:szCs w:val="22"/>
        </w:rPr>
      </w:pPr>
      <w:r w:rsidRPr="001B5C2F">
        <w:rPr>
          <w:rFonts w:ascii="Century Gothic" w:hAnsi="Century Gothic"/>
          <w:b/>
          <w:color w:val="000000"/>
          <w:sz w:val="22"/>
          <w:szCs w:val="22"/>
        </w:rPr>
        <w:t>Yaya, aye torigochi konywoma</w:t>
      </w:r>
      <w:r w:rsidR="00394F7F">
        <w:rPr>
          <w:rFonts w:ascii="Century Gothic" w:hAnsi="Century Gothic"/>
          <w:color w:val="000000"/>
          <w:sz w:val="22"/>
          <w:szCs w:val="22"/>
        </w:rPr>
        <w:t xml:space="preserve">— </w:t>
      </w:r>
      <w:r w:rsidR="00394F7F">
        <w:rPr>
          <w:rFonts w:ascii="Century Gothic" w:hAnsi="Century Gothic"/>
          <w:i/>
          <w:iCs/>
          <w:color w:val="000000"/>
          <w:sz w:val="22"/>
          <w:szCs w:val="22"/>
        </w:rPr>
        <w:t>No, you will not manage</w:t>
      </w:r>
    </w:p>
    <w:p w:rsidR="00876D69" w:rsidRDefault="001B5C2F" w:rsidP="0072215F">
      <w:pPr>
        <w:pStyle w:val="NormalWeb"/>
        <w:numPr>
          <w:ilvl w:val="1"/>
          <w:numId w:val="108"/>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Yaya, inwe timokonyara</w:t>
      </w:r>
      <w:r w:rsidR="00394F7F">
        <w:rPr>
          <w:rFonts w:ascii="Century Gothic" w:hAnsi="Century Gothic"/>
          <w:color w:val="000000"/>
          <w:sz w:val="22"/>
          <w:szCs w:val="22"/>
        </w:rPr>
        <w:t xml:space="preserve">— </w:t>
      </w:r>
      <w:r w:rsidR="00394F7F">
        <w:rPr>
          <w:rFonts w:ascii="Century Gothic" w:hAnsi="Century Gothic"/>
          <w:i/>
          <w:iCs/>
          <w:color w:val="000000"/>
          <w:sz w:val="22"/>
          <w:szCs w:val="22"/>
        </w:rPr>
        <w:t>No, you (pl.) will not manage</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3. Negative Contractions in the Past</w:t>
      </w:r>
    </w:p>
    <w:p w:rsidR="00876D69" w:rsidRDefault="001B5C2F" w:rsidP="0072215F">
      <w:pPr>
        <w:pStyle w:val="NormalWeb"/>
        <w:numPr>
          <w:ilvl w:val="0"/>
          <w:numId w:val="10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Ti-</w:t>
      </w:r>
      <w:r w:rsidR="00394F7F">
        <w:rPr>
          <w:rFonts w:ascii="Century Gothic" w:hAnsi="Century Gothic"/>
          <w:color w:val="000000"/>
          <w:sz w:val="22"/>
          <w:szCs w:val="22"/>
        </w:rPr>
        <w:t xml:space="preserve"> (I did not...) can contract to </w:t>
      </w:r>
      <w:r w:rsidR="00394F7F">
        <w:rPr>
          <w:rFonts w:ascii="Century Gothic" w:hAnsi="Century Gothic"/>
          <w:b/>
          <w:bCs/>
          <w:color w:val="000000"/>
          <w:sz w:val="22"/>
          <w:szCs w:val="22"/>
        </w:rPr>
        <w:t>Noka...</w:t>
      </w:r>
    </w:p>
    <w:p w:rsidR="00876D69" w:rsidRDefault="00394F7F" w:rsidP="0072215F">
      <w:pPr>
        <w:pStyle w:val="NormalWeb"/>
        <w:numPr>
          <w:ilvl w:val="1"/>
          <w:numId w:val="10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Ne ok achiemo</w:t>
      </w:r>
      <w:r w:rsidR="001B5C2F">
        <w:rPr>
          <w:rFonts w:ascii="Century Gothic" w:hAnsi="Century Gothic"/>
          <w:b/>
          <w:bCs/>
          <w:color w:val="000000"/>
          <w:sz w:val="22"/>
          <w:szCs w:val="22"/>
        </w:rPr>
        <w:t xml:space="preserve"> Inche tindagereti</w:t>
      </w:r>
      <w:r>
        <w:rPr>
          <w:rFonts w:ascii="Century Gothic" w:hAnsi="Century Gothic"/>
          <w:color w:val="000000"/>
          <w:sz w:val="22"/>
          <w:szCs w:val="22"/>
        </w:rPr>
        <w:t xml:space="preserve"> — </w:t>
      </w:r>
      <w:r>
        <w:rPr>
          <w:rFonts w:ascii="Century Gothic" w:hAnsi="Century Gothic"/>
          <w:i/>
          <w:iCs/>
          <w:color w:val="000000"/>
          <w:sz w:val="22"/>
          <w:szCs w:val="22"/>
        </w:rPr>
        <w:t>I did not eat</w:t>
      </w:r>
    </w:p>
    <w:p w:rsidR="00876D69" w:rsidRDefault="00394F7F" w:rsidP="0072215F">
      <w:pPr>
        <w:pStyle w:val="NormalWeb"/>
        <w:numPr>
          <w:ilvl w:val="1"/>
          <w:numId w:val="10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Nokachiemo</w:t>
      </w:r>
      <w:r w:rsidR="001B5C2F">
        <w:rPr>
          <w:rFonts w:ascii="Century Gothic" w:hAnsi="Century Gothic"/>
          <w:b/>
          <w:bCs/>
          <w:color w:val="000000"/>
          <w:sz w:val="22"/>
          <w:szCs w:val="22"/>
        </w:rPr>
        <w:t xml:space="preserve"> Inche tindieti</w:t>
      </w:r>
      <w:r>
        <w:rPr>
          <w:rFonts w:ascii="Century Gothic" w:hAnsi="Century Gothic"/>
          <w:color w:val="000000"/>
          <w:sz w:val="22"/>
          <w:szCs w:val="22"/>
        </w:rPr>
        <w:t xml:space="preserve"> — </w:t>
      </w:r>
      <w:r>
        <w:rPr>
          <w:rFonts w:ascii="Century Gothic" w:hAnsi="Century Gothic"/>
          <w:i/>
          <w:iCs/>
          <w:color w:val="000000"/>
          <w:sz w:val="22"/>
          <w:szCs w:val="22"/>
        </w:rPr>
        <w:t>I didn’t eat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4. Present &amp; Future Tense Negation</w:t>
      </w:r>
    </w:p>
    <w:p w:rsidR="00876D69" w:rsidRDefault="00394F7F" w:rsidP="0072215F">
      <w:pPr>
        <w:pStyle w:val="NormalWeb"/>
        <w:numPr>
          <w:ilvl w:val="0"/>
          <w:numId w:val="110"/>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verb takes the subjunctive form</w:t>
      </w:r>
      <w:r>
        <w:rPr>
          <w:rFonts w:ascii="Century Gothic" w:hAnsi="Century Gothic"/>
          <w:color w:val="000000"/>
          <w:sz w:val="22"/>
          <w:szCs w:val="22"/>
        </w:rPr>
        <w:t xml:space="preserve"> (final -o is dropped)</w:t>
      </w:r>
    </w:p>
    <w:p w:rsidR="00876D69" w:rsidRDefault="00394F7F" w:rsidP="0072215F">
      <w:pPr>
        <w:pStyle w:val="NormalWeb"/>
        <w:numPr>
          <w:ilvl w:val="0"/>
          <w:numId w:val="110"/>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Future tense sometimes uses </w:t>
      </w:r>
      <w:r w:rsidR="001B5C2F">
        <w:rPr>
          <w:rFonts w:ascii="Century Gothic" w:hAnsi="Century Gothic"/>
          <w:b/>
          <w:bCs/>
          <w:color w:val="000000"/>
          <w:sz w:val="22"/>
          <w:szCs w:val="22"/>
        </w:rPr>
        <w:t>"tindigochi</w:t>
      </w:r>
      <w:r>
        <w:rPr>
          <w:rFonts w:ascii="Century Gothic" w:hAnsi="Century Gothic"/>
          <w:b/>
          <w:bCs/>
          <w:color w:val="000000"/>
          <w:sz w:val="22"/>
          <w:szCs w:val="22"/>
        </w:rPr>
        <w:t>"</w:t>
      </w:r>
      <w:r>
        <w:rPr>
          <w:rFonts w:ascii="Century Gothic" w:hAnsi="Century Gothic"/>
          <w:color w:val="000000"/>
          <w:sz w:val="22"/>
          <w:szCs w:val="22"/>
        </w:rPr>
        <w:t xml:space="preserve"> instead of </w:t>
      </w:r>
      <w:r w:rsidR="001B5C2F">
        <w:rPr>
          <w:rFonts w:ascii="Century Gothic" w:hAnsi="Century Gothic"/>
          <w:b/>
          <w:bCs/>
          <w:color w:val="000000"/>
          <w:sz w:val="22"/>
          <w:szCs w:val="22"/>
        </w:rPr>
        <w:t>"tindigocha</w:t>
      </w:r>
      <w:r>
        <w:rPr>
          <w:rFonts w:ascii="Century Gothic" w:hAnsi="Century Gothic"/>
          <w:b/>
          <w:bCs/>
          <w:color w:val="000000"/>
          <w:sz w:val="22"/>
          <w:szCs w:val="22"/>
        </w:rPr>
        <w:t>"</w:t>
      </w:r>
    </w:p>
    <w:p w:rsidR="00876D69" w:rsidRDefault="001B5C2F" w:rsidP="0072215F">
      <w:pPr>
        <w:pStyle w:val="NormalWeb"/>
        <w:numPr>
          <w:ilvl w:val="1"/>
          <w:numId w:val="110"/>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Inche tindikoragera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I am not eating</w:t>
      </w:r>
    </w:p>
    <w:p w:rsidR="00876D69" w:rsidRDefault="001B5C2F" w:rsidP="0072215F">
      <w:pPr>
        <w:pStyle w:val="NormalWeb"/>
        <w:numPr>
          <w:ilvl w:val="1"/>
          <w:numId w:val="110"/>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inche tindigochi koragera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I will not eat</w:t>
      </w:r>
    </w:p>
    <w:p w:rsidR="00876D69" w:rsidRDefault="001B5C2F" w:rsidP="0072215F">
      <w:pPr>
        <w:pStyle w:val="NormalWeb"/>
        <w:numPr>
          <w:ilvl w:val="1"/>
          <w:numId w:val="110"/>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Inche tindigocha koragera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I will not eat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5.</w:t>
      </w:r>
      <w:r w:rsidR="004816D9">
        <w:rPr>
          <w:rFonts w:ascii="Century Gothic" w:hAnsi="Century Gothic"/>
          <w:b/>
          <w:bCs/>
          <w:color w:val="000000"/>
          <w:sz w:val="22"/>
          <w:szCs w:val="22"/>
        </w:rPr>
        <w:t xml:space="preserve"> Past Perfect Negation with "Konya</w:t>
      </w:r>
      <w:r>
        <w:rPr>
          <w:rFonts w:ascii="Century Gothic" w:hAnsi="Century Gothic"/>
          <w:b/>
          <w:bCs/>
          <w:color w:val="000000"/>
          <w:sz w:val="22"/>
          <w:szCs w:val="22"/>
        </w:rPr>
        <w:t>"</w:t>
      </w:r>
    </w:p>
    <w:p w:rsidR="00876D69" w:rsidRDefault="004816D9" w:rsidP="0072215F">
      <w:pPr>
        <w:pStyle w:val="NormalWeb"/>
        <w:numPr>
          <w:ilvl w:val="0"/>
          <w:numId w:val="111"/>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Konya</w:t>
      </w:r>
      <w:r w:rsidR="00394F7F">
        <w:rPr>
          <w:rFonts w:ascii="Century Gothic" w:hAnsi="Century Gothic"/>
          <w:color w:val="000000"/>
          <w:sz w:val="22"/>
          <w:szCs w:val="22"/>
        </w:rPr>
        <w:t xml:space="preserve"> = contraction of </w:t>
      </w:r>
      <w:r>
        <w:rPr>
          <w:rFonts w:ascii="Century Gothic" w:hAnsi="Century Gothic"/>
          <w:b/>
          <w:bCs/>
          <w:color w:val="000000"/>
          <w:sz w:val="22"/>
          <w:szCs w:val="22"/>
        </w:rPr>
        <w:t>konya + ti-</w:t>
      </w:r>
      <w:r w:rsidR="00394F7F">
        <w:rPr>
          <w:rFonts w:ascii="Century Gothic" w:hAnsi="Century Gothic"/>
          <w:color w:val="000000"/>
          <w:sz w:val="22"/>
          <w:szCs w:val="22"/>
        </w:rPr>
        <w:t xml:space="preserve"> (still not)</w:t>
      </w:r>
    </w:p>
    <w:p w:rsidR="00876D69" w:rsidRDefault="004816D9" w:rsidP="0072215F">
      <w:pPr>
        <w:pStyle w:val="NormalWeb"/>
        <w:numPr>
          <w:ilvl w:val="1"/>
          <w:numId w:val="111"/>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Inche Konya tindaragera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I have not yet eaten</w:t>
      </w:r>
    </w:p>
    <w:p w:rsidR="00876D69" w:rsidRDefault="004816D9">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6. Negative Imperative with "Tocha</w:t>
      </w:r>
      <w:r w:rsidR="00394F7F">
        <w:rPr>
          <w:rFonts w:ascii="Century Gothic" w:hAnsi="Century Gothic"/>
          <w:b/>
          <w:bCs/>
          <w:color w:val="000000"/>
          <w:sz w:val="22"/>
          <w:szCs w:val="22"/>
        </w:rPr>
        <w:t>"</w:t>
      </w:r>
    </w:p>
    <w:p w:rsidR="00876D69" w:rsidRDefault="004816D9" w:rsidP="0072215F">
      <w:pPr>
        <w:pStyle w:val="NormalWeb"/>
        <w:numPr>
          <w:ilvl w:val="0"/>
          <w:numId w:val="11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Tocha</w:t>
      </w:r>
      <w:r>
        <w:rPr>
          <w:rFonts w:ascii="Century Gothic" w:hAnsi="Century Gothic"/>
          <w:color w:val="000000"/>
          <w:sz w:val="22"/>
          <w:szCs w:val="22"/>
        </w:rPr>
        <w:t xml:space="preserve"> replaces "ti-</w:t>
      </w:r>
      <w:r w:rsidR="00394F7F">
        <w:rPr>
          <w:rFonts w:ascii="Century Gothic" w:hAnsi="Century Gothic"/>
          <w:color w:val="000000"/>
          <w:sz w:val="22"/>
          <w:szCs w:val="22"/>
        </w:rPr>
        <w:t>" in command form.</w:t>
      </w:r>
    </w:p>
    <w:p w:rsidR="00876D69" w:rsidRDefault="001B5C2F" w:rsidP="0072215F">
      <w:pPr>
        <w:pStyle w:val="NormalWeb"/>
        <w:numPr>
          <w:ilvl w:val="1"/>
          <w:numId w:val="11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Tocha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Don’t come!</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lastRenderedPageBreak/>
        <w:t>E. Pronoun-Negation Fusion</w:t>
      </w:r>
    </w:p>
    <w:p w:rsidR="00876D69" w:rsidRDefault="00394F7F" w:rsidP="0072215F">
      <w:pPr>
        <w:pStyle w:val="NormalWeb"/>
        <w:numPr>
          <w:ilvl w:val="0"/>
          <w:numId w:val="11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In responses, negation fuses into a </w:t>
      </w:r>
      <w:r>
        <w:rPr>
          <w:rFonts w:ascii="Century Gothic" w:hAnsi="Century Gothic"/>
          <w:b/>
          <w:bCs/>
          <w:color w:val="000000"/>
          <w:sz w:val="22"/>
          <w:szCs w:val="22"/>
        </w:rPr>
        <w:t>single word unit</w:t>
      </w:r>
      <w:r>
        <w:rPr>
          <w:rFonts w:ascii="Century Gothic" w:hAnsi="Century Gothic"/>
          <w:color w:val="000000"/>
          <w:sz w:val="22"/>
          <w:szCs w:val="22"/>
        </w:rPr>
        <w:t>:</w:t>
      </w:r>
    </w:p>
    <w:p w:rsidR="00876D69" w:rsidRDefault="004816D9" w:rsidP="0072215F">
      <w:pPr>
        <w:pStyle w:val="NormalWeb"/>
        <w:numPr>
          <w:ilvl w:val="1"/>
          <w:numId w:val="11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Yaya, inche tingonyara</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No, I won’t manage</w:t>
      </w:r>
    </w:p>
    <w:p w:rsidR="00876D69" w:rsidRDefault="004816D9" w:rsidP="0072215F">
      <w:pPr>
        <w:pStyle w:val="NormalWeb"/>
        <w:numPr>
          <w:ilvl w:val="1"/>
          <w:numId w:val="113"/>
        </w:numPr>
        <w:spacing w:before="227" w:beforeAutospacing="0" w:after="0" w:afterAutospacing="0"/>
        <w:rPr>
          <w:rFonts w:ascii="Century Gothic" w:hAnsi="Century Gothic"/>
          <w:color w:val="000000"/>
          <w:sz w:val="22"/>
          <w:szCs w:val="22"/>
        </w:rPr>
      </w:pPr>
      <w:r w:rsidRPr="004816D9">
        <w:rPr>
          <w:rFonts w:ascii="Century Gothic" w:hAnsi="Century Gothic"/>
          <w:b/>
          <w:color w:val="000000"/>
          <w:sz w:val="22"/>
          <w:szCs w:val="22"/>
        </w:rPr>
        <w:t>Yaya, aye tokonyara</w:t>
      </w:r>
      <w:r w:rsidR="00394F7F">
        <w:rPr>
          <w:rFonts w:ascii="Century Gothic" w:hAnsi="Century Gothic"/>
          <w:color w:val="000000"/>
          <w:sz w:val="22"/>
          <w:szCs w:val="22"/>
        </w:rPr>
        <w:t xml:space="preserve">— </w:t>
      </w:r>
      <w:r w:rsidR="00394F7F">
        <w:rPr>
          <w:rFonts w:ascii="Century Gothic" w:hAnsi="Century Gothic"/>
          <w:i/>
          <w:iCs/>
          <w:color w:val="000000"/>
          <w:sz w:val="22"/>
          <w:szCs w:val="22"/>
        </w:rPr>
        <w:t>No, you won’t manage</w:t>
      </w:r>
    </w:p>
    <w:p w:rsidR="00876D69" w:rsidRDefault="004816D9" w:rsidP="0072215F">
      <w:pPr>
        <w:pStyle w:val="NormalWeb"/>
        <w:numPr>
          <w:ilvl w:val="1"/>
          <w:numId w:val="113"/>
        </w:numPr>
        <w:spacing w:before="227" w:beforeAutospacing="0" w:after="0" w:afterAutospacing="0"/>
        <w:rPr>
          <w:rFonts w:ascii="Century Gothic" w:hAnsi="Century Gothic"/>
          <w:color w:val="000000"/>
          <w:sz w:val="22"/>
          <w:szCs w:val="22"/>
        </w:rPr>
      </w:pPr>
      <w:r w:rsidRPr="004816D9">
        <w:rPr>
          <w:rFonts w:ascii="Century Gothic" w:hAnsi="Century Gothic"/>
          <w:b/>
          <w:color w:val="000000"/>
          <w:sz w:val="22"/>
          <w:szCs w:val="22"/>
        </w:rPr>
        <w:t>Yaya, intwe titokonyara</w:t>
      </w:r>
      <w:r w:rsidR="00394F7F">
        <w:rPr>
          <w:rFonts w:ascii="Century Gothic" w:hAnsi="Century Gothic"/>
          <w:color w:val="000000"/>
          <w:sz w:val="22"/>
          <w:szCs w:val="22"/>
        </w:rPr>
        <w:t xml:space="preserve">— </w:t>
      </w:r>
      <w:r w:rsidR="00394F7F">
        <w:rPr>
          <w:rFonts w:ascii="Century Gothic" w:hAnsi="Century Gothic"/>
          <w:i/>
          <w:iCs/>
          <w:color w:val="000000"/>
          <w:sz w:val="22"/>
          <w:szCs w:val="22"/>
        </w:rPr>
        <w:t>No, we won’t manage</w:t>
      </w:r>
    </w:p>
    <w:p w:rsidR="00876D69" w:rsidRDefault="004816D9" w:rsidP="0072215F">
      <w:pPr>
        <w:pStyle w:val="NormalWeb"/>
        <w:numPr>
          <w:ilvl w:val="1"/>
          <w:numId w:val="113"/>
        </w:numPr>
        <w:spacing w:before="227" w:beforeAutospacing="0" w:after="0" w:afterAutospacing="0"/>
        <w:rPr>
          <w:rFonts w:ascii="Century Gothic" w:hAnsi="Century Gothic"/>
          <w:color w:val="000000"/>
          <w:sz w:val="22"/>
          <w:szCs w:val="22"/>
        </w:rPr>
      </w:pPr>
      <w:r w:rsidRPr="004816D9">
        <w:rPr>
          <w:rFonts w:ascii="Century Gothic" w:hAnsi="Century Gothic"/>
          <w:b/>
          <w:color w:val="000000"/>
          <w:sz w:val="22"/>
          <w:szCs w:val="22"/>
        </w:rPr>
        <w:t>Yaya, barabwo tibakonyara</w:t>
      </w:r>
      <w:r w:rsidR="00394F7F">
        <w:rPr>
          <w:rFonts w:ascii="Century Gothic" w:hAnsi="Century Gothic"/>
          <w:color w:val="000000"/>
          <w:sz w:val="22"/>
          <w:szCs w:val="22"/>
        </w:rPr>
        <w:t xml:space="preserve">— </w:t>
      </w:r>
      <w:r w:rsidR="00394F7F">
        <w:rPr>
          <w:rFonts w:ascii="Century Gothic" w:hAnsi="Century Gothic"/>
          <w:i/>
          <w:iCs/>
          <w:color w:val="000000"/>
          <w:sz w:val="22"/>
          <w:szCs w:val="22"/>
        </w:rPr>
        <w:t>No, they won’t manage</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F. Functional Syntax Summary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2"/>
        <w:gridCol w:w="1895"/>
        <w:gridCol w:w="2721"/>
        <w:gridCol w:w="2242"/>
      </w:tblGrid>
      <w:tr w:rsidR="004816D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Context</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Negative Particle</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Example</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Translation</w:t>
            </w:r>
          </w:p>
        </w:tc>
      </w:tr>
      <w:tr w:rsidR="004816D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Present/Future</w:t>
            </w:r>
          </w:p>
        </w:tc>
        <w:tc>
          <w:tcPr>
            <w:tcW w:w="0" w:type="auto"/>
            <w:vAlign w:val="center"/>
          </w:tcPr>
          <w:p w:rsidR="00876D69" w:rsidRDefault="004816D9">
            <w:pPr>
              <w:pStyle w:val="NormalWeb"/>
              <w:spacing w:before="227"/>
              <w:rPr>
                <w:rFonts w:ascii="Century Gothic" w:hAnsi="Century Gothic"/>
                <w:color w:val="000000"/>
                <w:sz w:val="22"/>
                <w:szCs w:val="22"/>
              </w:rPr>
            </w:pPr>
            <w:r>
              <w:rPr>
                <w:rFonts w:ascii="Century Gothic" w:hAnsi="Century Gothic"/>
                <w:color w:val="000000"/>
                <w:sz w:val="22"/>
                <w:szCs w:val="22"/>
              </w:rPr>
              <w:t xml:space="preserve">Ti- </w:t>
            </w:r>
          </w:p>
        </w:tc>
        <w:tc>
          <w:tcPr>
            <w:tcW w:w="0" w:type="auto"/>
            <w:vAlign w:val="center"/>
          </w:tcPr>
          <w:p w:rsidR="00876D69" w:rsidRDefault="004816D9">
            <w:pPr>
              <w:pStyle w:val="NormalWeb"/>
              <w:spacing w:before="227"/>
              <w:rPr>
                <w:rFonts w:ascii="Century Gothic" w:hAnsi="Century Gothic"/>
                <w:color w:val="000000"/>
                <w:sz w:val="22"/>
                <w:szCs w:val="22"/>
              </w:rPr>
            </w:pPr>
            <w:r>
              <w:rPr>
                <w:rFonts w:ascii="Century Gothic" w:hAnsi="Century Gothic"/>
                <w:b/>
                <w:bCs/>
                <w:color w:val="000000"/>
                <w:sz w:val="22"/>
                <w:szCs w:val="22"/>
              </w:rPr>
              <w:t>Inche tindikogenda</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I am not going</w:t>
            </w:r>
          </w:p>
        </w:tc>
      </w:tr>
      <w:tr w:rsidR="004816D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Past</w:t>
            </w:r>
          </w:p>
        </w:tc>
        <w:tc>
          <w:tcPr>
            <w:tcW w:w="0" w:type="auto"/>
            <w:vAlign w:val="center"/>
          </w:tcPr>
          <w:p w:rsidR="00876D69" w:rsidRDefault="004816D9">
            <w:pPr>
              <w:pStyle w:val="NormalWeb"/>
              <w:spacing w:before="227"/>
              <w:rPr>
                <w:rFonts w:ascii="Century Gothic" w:hAnsi="Century Gothic"/>
                <w:color w:val="000000"/>
                <w:sz w:val="22"/>
                <w:szCs w:val="22"/>
              </w:rPr>
            </w:pPr>
            <w:r>
              <w:rPr>
                <w:rFonts w:ascii="Century Gothic" w:hAnsi="Century Gothic"/>
                <w:color w:val="000000"/>
                <w:sz w:val="22"/>
                <w:szCs w:val="22"/>
              </w:rPr>
              <w:t xml:space="preserve">Ti- </w:t>
            </w:r>
          </w:p>
        </w:tc>
        <w:tc>
          <w:tcPr>
            <w:tcW w:w="0" w:type="auto"/>
            <w:vAlign w:val="center"/>
          </w:tcPr>
          <w:p w:rsidR="00876D69" w:rsidRDefault="004816D9">
            <w:pPr>
              <w:pStyle w:val="NormalWeb"/>
              <w:spacing w:before="227"/>
              <w:rPr>
                <w:rFonts w:ascii="Century Gothic" w:hAnsi="Century Gothic"/>
                <w:color w:val="000000"/>
                <w:sz w:val="22"/>
                <w:szCs w:val="22"/>
              </w:rPr>
            </w:pPr>
            <w:r>
              <w:rPr>
                <w:rFonts w:ascii="Century Gothic" w:hAnsi="Century Gothic"/>
                <w:b/>
                <w:bCs/>
                <w:color w:val="000000"/>
                <w:sz w:val="22"/>
                <w:szCs w:val="22"/>
              </w:rPr>
              <w:t xml:space="preserve"> Inche tindagereti</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I did not eat</w:t>
            </w:r>
          </w:p>
        </w:tc>
      </w:tr>
      <w:tr w:rsidR="004816D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Past Perfect</w:t>
            </w:r>
          </w:p>
        </w:tc>
        <w:tc>
          <w:tcPr>
            <w:tcW w:w="0" w:type="auto"/>
            <w:vAlign w:val="center"/>
          </w:tcPr>
          <w:p w:rsidR="00876D69" w:rsidRDefault="004816D9">
            <w:pPr>
              <w:pStyle w:val="NormalWeb"/>
              <w:spacing w:before="227"/>
              <w:rPr>
                <w:rFonts w:ascii="Century Gothic" w:hAnsi="Century Gothic"/>
                <w:color w:val="000000"/>
                <w:sz w:val="22"/>
                <w:szCs w:val="22"/>
              </w:rPr>
            </w:pPr>
            <w:r>
              <w:rPr>
                <w:rFonts w:ascii="Century Gothic" w:hAnsi="Century Gothic"/>
                <w:color w:val="000000"/>
                <w:sz w:val="22"/>
                <w:szCs w:val="22"/>
              </w:rPr>
              <w:t xml:space="preserve">Konya </w:t>
            </w:r>
          </w:p>
        </w:tc>
        <w:tc>
          <w:tcPr>
            <w:tcW w:w="0" w:type="auto"/>
            <w:vAlign w:val="center"/>
          </w:tcPr>
          <w:p w:rsidR="00876D69" w:rsidRDefault="004816D9">
            <w:pPr>
              <w:pStyle w:val="NormalWeb"/>
              <w:spacing w:before="227"/>
              <w:rPr>
                <w:rFonts w:ascii="Century Gothic" w:hAnsi="Century Gothic"/>
                <w:color w:val="000000"/>
                <w:sz w:val="22"/>
                <w:szCs w:val="22"/>
              </w:rPr>
            </w:pPr>
            <w:r>
              <w:rPr>
                <w:rFonts w:ascii="Century Gothic" w:hAnsi="Century Gothic"/>
                <w:b/>
                <w:bCs/>
                <w:color w:val="000000"/>
                <w:sz w:val="22"/>
                <w:szCs w:val="22"/>
              </w:rPr>
              <w:t>I</w:t>
            </w:r>
            <w:r w:rsidR="00584690">
              <w:rPr>
                <w:rFonts w:ascii="Century Gothic" w:hAnsi="Century Gothic"/>
                <w:b/>
                <w:bCs/>
                <w:color w:val="000000"/>
                <w:sz w:val="22"/>
                <w:szCs w:val="22"/>
              </w:rPr>
              <w:t>nche kon</w:t>
            </w:r>
            <w:r>
              <w:rPr>
                <w:rFonts w:ascii="Century Gothic" w:hAnsi="Century Gothic"/>
                <w:b/>
                <w:bCs/>
                <w:color w:val="000000"/>
                <w:sz w:val="22"/>
                <w:szCs w:val="22"/>
              </w:rPr>
              <w:t xml:space="preserve">ya tindaragera </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I have not yet eaten</w:t>
            </w:r>
          </w:p>
        </w:tc>
      </w:tr>
      <w:tr w:rsidR="004816D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Imperative/Command</w:t>
            </w:r>
          </w:p>
        </w:tc>
        <w:tc>
          <w:tcPr>
            <w:tcW w:w="0" w:type="auto"/>
            <w:vAlign w:val="center"/>
          </w:tcPr>
          <w:p w:rsidR="00876D69" w:rsidRDefault="004816D9">
            <w:pPr>
              <w:pStyle w:val="NormalWeb"/>
              <w:spacing w:before="227"/>
              <w:rPr>
                <w:rFonts w:ascii="Century Gothic" w:hAnsi="Century Gothic"/>
                <w:color w:val="000000"/>
                <w:sz w:val="22"/>
                <w:szCs w:val="22"/>
              </w:rPr>
            </w:pPr>
            <w:r>
              <w:rPr>
                <w:rFonts w:ascii="Century Gothic" w:hAnsi="Century Gothic"/>
                <w:color w:val="000000"/>
                <w:sz w:val="22"/>
                <w:szCs w:val="22"/>
              </w:rPr>
              <w:t xml:space="preserve">Tocha </w:t>
            </w:r>
          </w:p>
        </w:tc>
        <w:tc>
          <w:tcPr>
            <w:tcW w:w="0" w:type="auto"/>
            <w:vAlign w:val="center"/>
          </w:tcPr>
          <w:p w:rsidR="00876D69" w:rsidRDefault="004816D9">
            <w:pPr>
              <w:pStyle w:val="NormalWeb"/>
              <w:spacing w:before="227"/>
              <w:rPr>
                <w:rFonts w:ascii="Century Gothic" w:hAnsi="Century Gothic"/>
                <w:color w:val="000000"/>
                <w:sz w:val="22"/>
                <w:szCs w:val="22"/>
              </w:rPr>
            </w:pPr>
            <w:r>
              <w:rPr>
                <w:rFonts w:ascii="Century Gothic" w:hAnsi="Century Gothic"/>
                <w:b/>
                <w:bCs/>
                <w:color w:val="000000"/>
                <w:sz w:val="22"/>
                <w:szCs w:val="22"/>
              </w:rPr>
              <w:t xml:space="preserve">Tocha </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Don’t come!</w:t>
            </w:r>
          </w:p>
        </w:tc>
      </w:tr>
    </w:tbl>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4.6.1.1 Practice Questions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Q1. What is the correct negative response to the question </w:t>
      </w:r>
      <w:r w:rsidR="00584690">
        <w:rPr>
          <w:rFonts w:ascii="Century Gothic" w:hAnsi="Century Gothic"/>
          <w:i/>
          <w:iCs/>
          <w:color w:val="000000"/>
          <w:sz w:val="22"/>
          <w:szCs w:val="22"/>
        </w:rPr>
        <w:t>“Ngochore</w:t>
      </w:r>
      <w:r>
        <w:rPr>
          <w:rFonts w:ascii="Century Gothic" w:hAnsi="Century Gothic"/>
          <w:i/>
          <w:iCs/>
          <w:color w:val="000000"/>
          <w:sz w:val="22"/>
          <w:szCs w:val="22"/>
        </w:rPr>
        <w:t>?”</w:t>
      </w:r>
      <w:r>
        <w:rPr>
          <w:rFonts w:ascii="Century Gothic" w:hAnsi="Century Gothic"/>
          <w:color w:val="000000"/>
          <w:sz w:val="22"/>
          <w:szCs w:val="22"/>
        </w:rPr>
        <w:t xml:space="preserve"> (Will you come)?</w:t>
      </w:r>
    </w:p>
    <w:p w:rsidR="00876D69" w:rsidRDefault="00584690">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Eeh, ngochande</w:t>
      </w:r>
      <w:r>
        <w:rPr>
          <w:rFonts w:ascii="Century Gothic" w:hAnsi="Century Gothic"/>
          <w:color w:val="000000"/>
          <w:sz w:val="22"/>
          <w:szCs w:val="22"/>
        </w:rPr>
        <w:br/>
        <w:t>B) Yaya, ngochande</w:t>
      </w:r>
      <w:r>
        <w:rPr>
          <w:rFonts w:ascii="Century Gothic" w:hAnsi="Century Gothic"/>
          <w:color w:val="000000"/>
          <w:sz w:val="22"/>
          <w:szCs w:val="22"/>
        </w:rPr>
        <w:br/>
        <w:t>C) Tocha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D) Yaya, tindigocha</w:t>
      </w:r>
      <w:r w:rsidR="00DE05F8">
        <w:rPr>
          <w:rFonts w:ascii="Century Gothic" w:hAnsi="Century Gothic"/>
          <w:color w:val="000000"/>
          <w:sz w:val="22"/>
          <w:szCs w:val="22"/>
        </w:rPr>
        <w:pict>
          <v:rect id="_x0000_i1105"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Q2. Which sentence best exemplifies past perfect negation?</w:t>
      </w:r>
    </w:p>
    <w:p w:rsidR="00876D69" w:rsidRDefault="00584690">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Tindacha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Inche Konya tindaragera</w:t>
      </w:r>
      <w:r>
        <w:rPr>
          <w:rFonts w:ascii="Century Gothic" w:hAnsi="Century Gothic"/>
          <w:color w:val="000000"/>
          <w:sz w:val="22"/>
          <w:szCs w:val="22"/>
        </w:rPr>
        <w:br/>
        <w:t>C) Tocha</w:t>
      </w:r>
      <w:r>
        <w:rPr>
          <w:rFonts w:ascii="Century Gothic" w:hAnsi="Century Gothic"/>
          <w:color w:val="000000"/>
          <w:sz w:val="22"/>
          <w:szCs w:val="22"/>
        </w:rPr>
        <w:br/>
        <w:t>D) Narageire</w:t>
      </w:r>
      <w:r w:rsidR="00DE05F8">
        <w:rPr>
          <w:rFonts w:ascii="Century Gothic" w:hAnsi="Century Gothic"/>
          <w:color w:val="000000"/>
          <w:sz w:val="22"/>
          <w:szCs w:val="22"/>
        </w:rPr>
        <w:pict>
          <v:rect id="_x0000_i1106" style="width:0;height:1.5pt" o:hralign="center" o:hrstd="t" o:hr="t" fillcolor="#a0a0a0" stroked="f"/>
        </w:pict>
      </w:r>
    </w:p>
    <w:p w:rsidR="00876D69" w:rsidRDefault="00584690">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Q3. In Ekegusii</w:t>
      </w:r>
      <w:r w:rsidR="00394F7F">
        <w:rPr>
          <w:rFonts w:ascii="Century Gothic" w:hAnsi="Century Gothic"/>
          <w:color w:val="000000"/>
          <w:sz w:val="22"/>
          <w:szCs w:val="22"/>
        </w:rPr>
        <w:t>, how is negation typically formed in affirmative commands?</w:t>
      </w:r>
    </w:p>
    <w:p w:rsidR="00876D69" w:rsidRDefault="00584690">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By using “ti-</w:t>
      </w:r>
      <w:r w:rsidR="00394F7F">
        <w:rPr>
          <w:rFonts w:ascii="Century Gothic" w:hAnsi="Century Gothic"/>
          <w:color w:val="000000"/>
          <w:sz w:val="22"/>
          <w:szCs w:val="22"/>
        </w:rPr>
        <w:t>” before the verb</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394F7F">
        <w:rPr>
          <w:rFonts w:ascii="Century Gothic" w:hAnsi="Century Gothic"/>
          <w:color w:val="000000"/>
          <w:sz w:val="22"/>
          <w:szCs w:val="22"/>
        </w:rPr>
        <w:t xml:space="preserve"> B) By </w:t>
      </w:r>
      <w:r>
        <w:rPr>
          <w:rFonts w:ascii="Century Gothic" w:hAnsi="Century Gothic"/>
          <w:color w:val="000000"/>
          <w:sz w:val="22"/>
          <w:szCs w:val="22"/>
        </w:rPr>
        <w:t>replacing “ti” with “tocha”</w:t>
      </w:r>
      <w:r>
        <w:rPr>
          <w:rFonts w:ascii="Century Gothic" w:hAnsi="Century Gothic"/>
          <w:color w:val="000000"/>
          <w:sz w:val="22"/>
          <w:szCs w:val="22"/>
        </w:rPr>
        <w:br/>
        <w:t>C) By adding “konya</w:t>
      </w:r>
      <w:r w:rsidR="00394F7F">
        <w:rPr>
          <w:rFonts w:ascii="Century Gothic" w:hAnsi="Century Gothic"/>
          <w:color w:val="000000"/>
          <w:sz w:val="22"/>
          <w:szCs w:val="22"/>
        </w:rPr>
        <w:t>” after the subject</w:t>
      </w:r>
      <w:r w:rsidR="00394F7F">
        <w:rPr>
          <w:rFonts w:ascii="Century Gothic" w:hAnsi="Century Gothic"/>
          <w:color w:val="000000"/>
          <w:sz w:val="22"/>
          <w:szCs w:val="22"/>
        </w:rPr>
        <w:br/>
        <w:t>D) By using “Ee” after the verb</w:t>
      </w:r>
      <w:r w:rsidR="00DE05F8">
        <w:rPr>
          <w:rFonts w:ascii="Century Gothic" w:hAnsi="Century Gothic"/>
          <w:color w:val="000000"/>
          <w:sz w:val="22"/>
          <w:szCs w:val="22"/>
        </w:rPr>
        <w:pict>
          <v:rect id="_x0000_i1107" style="width:0;height:1.5pt" o:hralign="center" o:hrstd="t" o:hr="t" fillcolor="#a0a0a0" stroked="f"/>
        </w:pict>
      </w:r>
    </w:p>
    <w:p w:rsidR="00876D69" w:rsidRDefault="00584690">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Q4. What is the function of “konya” in Ekegusii</w:t>
      </w:r>
      <w:r w:rsidR="00394F7F">
        <w:rPr>
          <w:rFonts w:ascii="Century Gothic" w:hAnsi="Century Gothic"/>
          <w:color w:val="000000"/>
          <w:sz w:val="22"/>
          <w:szCs w:val="22"/>
        </w:rPr>
        <w:t xml:space="preserve"> grammar?</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Future negation marker</w:t>
      </w:r>
      <w:r>
        <w:rPr>
          <w:rFonts w:ascii="Century Gothic" w:hAnsi="Century Gothic"/>
          <w:color w:val="000000"/>
          <w:sz w:val="22"/>
          <w:szCs w:val="22"/>
        </w:rPr>
        <w:br/>
        <w:t>B) Subjunctive mood particle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Past perfect negation particle meaning “not yet”</w:t>
      </w:r>
      <w:r>
        <w:rPr>
          <w:rFonts w:ascii="Century Gothic" w:hAnsi="Century Gothic"/>
          <w:color w:val="000000"/>
          <w:sz w:val="22"/>
          <w:szCs w:val="22"/>
        </w:rPr>
        <w:br/>
        <w:t>D) Command intensifier</w:t>
      </w:r>
      <w:r w:rsidR="00DE05F8">
        <w:rPr>
          <w:rFonts w:ascii="Century Gothic" w:hAnsi="Century Gothic"/>
          <w:color w:val="000000"/>
          <w:sz w:val="22"/>
          <w:szCs w:val="22"/>
        </w:rPr>
        <w:pict>
          <v:rect id="_x0000_i1108"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Q5. Which phrase is a correct negative contraction in the past tense?</w:t>
      </w:r>
    </w:p>
    <w:p w:rsidR="00876D69" w:rsidRDefault="00584690">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w:t>
      </w:r>
      <w:r w:rsidRPr="00584690">
        <w:rPr>
          <w:rFonts w:ascii="Century Gothic" w:hAnsi="Century Gothic"/>
          <w:color w:val="000000"/>
          <w:sz w:val="22"/>
          <w:szCs w:val="22"/>
        </w:rPr>
        <w:t xml:space="preserve">) </w:t>
      </w:r>
      <w:r w:rsidRPr="00584690">
        <w:rPr>
          <w:rFonts w:ascii="Century Gothic" w:hAnsi="Century Gothic"/>
          <w:bCs/>
          <w:color w:val="000000"/>
          <w:sz w:val="22"/>
          <w:szCs w:val="22"/>
        </w:rPr>
        <w:t>Inche tindigocha koragera</w:t>
      </w:r>
      <w:r w:rsidR="00394F7F">
        <w:rPr>
          <w:rFonts w:ascii="Century Gothic" w:hAnsi="Century Gothic"/>
          <w:color w:val="000000"/>
          <w:sz w:val="22"/>
          <w:szCs w:val="22"/>
        </w:rPr>
        <w:br/>
      </w:r>
      <w:r>
        <w:rPr>
          <w:rFonts w:ascii="Century Gothic" w:hAnsi="Century Gothic"/>
          <w:color w:val="000000"/>
          <w:sz w:val="22"/>
          <w:szCs w:val="22"/>
        </w:rPr>
        <w:t>B) Yaya, inche tingonyara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Tindagereti</w:t>
      </w:r>
      <w:r>
        <w:rPr>
          <w:rFonts w:ascii="Century Gothic" w:hAnsi="Century Gothic"/>
          <w:color w:val="000000"/>
          <w:sz w:val="22"/>
          <w:szCs w:val="22"/>
        </w:rPr>
        <w:br/>
        <w:t>D) Konya tindigocha</w:t>
      </w:r>
      <w:r w:rsidR="00DE05F8">
        <w:rPr>
          <w:rFonts w:ascii="Century Gothic" w:hAnsi="Century Gothic"/>
          <w:color w:val="000000"/>
          <w:sz w:val="22"/>
          <w:szCs w:val="22"/>
        </w:rPr>
        <w:pict>
          <v:rect id="_x0000_i1109"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Q6. Identify the grammatically correct subjunctive negative form in the present/future tense:</w:t>
      </w:r>
    </w:p>
    <w:p w:rsidR="00876D69" w:rsidRDefault="00584690">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Konya tindigocha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Tindigochi koragera</w:t>
      </w:r>
      <w:r>
        <w:rPr>
          <w:rFonts w:ascii="Century Gothic" w:hAnsi="Century Gothic"/>
          <w:color w:val="000000"/>
          <w:sz w:val="22"/>
          <w:szCs w:val="22"/>
        </w:rPr>
        <w:br/>
        <w:t>C) Tindieti</w:t>
      </w:r>
      <w:r>
        <w:rPr>
          <w:rFonts w:ascii="Century Gothic" w:hAnsi="Century Gothic"/>
          <w:color w:val="000000"/>
          <w:sz w:val="22"/>
          <w:szCs w:val="22"/>
        </w:rPr>
        <w:br/>
        <w:t>D) Yaya, ngocha ngoragerande</w:t>
      </w:r>
      <w:r w:rsidR="00DE05F8">
        <w:rPr>
          <w:rFonts w:ascii="Century Gothic" w:hAnsi="Century Gothic"/>
          <w:color w:val="000000"/>
          <w:sz w:val="22"/>
          <w:szCs w:val="22"/>
        </w:rPr>
        <w:pict>
          <v:rect id="_x0000_i1110"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Q7. Which of the following correctly illustrates pronoun-negation fusion?</w:t>
      </w:r>
    </w:p>
    <w:p w:rsidR="00876D69" w:rsidRDefault="007A6743">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A)Konya tindigocha</w:t>
      </w:r>
      <w:r>
        <w:rPr>
          <w:rFonts w:ascii="Century Gothic" w:hAnsi="Century Gothic"/>
          <w:color w:val="000000"/>
          <w:sz w:val="22"/>
          <w:szCs w:val="22"/>
        </w:rPr>
        <w:br/>
        <w:t>B) Yaya, tingonyara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Yaya, intwe titokonyara</w:t>
      </w:r>
      <w:r>
        <w:rPr>
          <w:rFonts w:ascii="Century Gothic" w:hAnsi="Century Gothic"/>
          <w:color w:val="000000"/>
          <w:sz w:val="22"/>
          <w:szCs w:val="22"/>
        </w:rPr>
        <w:br/>
        <w:t>D) Tocha koragera</w:t>
      </w:r>
      <w:r w:rsidR="00DE05F8">
        <w:rPr>
          <w:rFonts w:ascii="Century Gothic" w:hAnsi="Century Gothic"/>
          <w:color w:val="000000"/>
          <w:sz w:val="22"/>
          <w:szCs w:val="22"/>
        </w:rPr>
        <w:pict>
          <v:rect id="_x0000_i1111"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Q8. How would you politely say </w:t>
      </w:r>
      <w:r>
        <w:rPr>
          <w:rFonts w:ascii="Century Gothic" w:hAnsi="Century Gothic"/>
          <w:i/>
          <w:iCs/>
          <w:color w:val="000000"/>
          <w:sz w:val="22"/>
          <w:szCs w:val="22"/>
        </w:rPr>
        <w:t>“No, you (plural) will not manage”</w:t>
      </w:r>
      <w:r w:rsidR="007A6743">
        <w:rPr>
          <w:rFonts w:ascii="Century Gothic" w:hAnsi="Century Gothic"/>
          <w:color w:val="000000"/>
          <w:sz w:val="22"/>
          <w:szCs w:val="22"/>
        </w:rPr>
        <w:t xml:space="preserve"> in Ekegusii</w:t>
      </w:r>
      <w:r>
        <w:rPr>
          <w:rFonts w:ascii="Century Gothic" w:hAnsi="Century Gothic"/>
          <w:color w:val="000000"/>
          <w:sz w:val="22"/>
          <w:szCs w:val="22"/>
        </w:rPr>
        <w:t>?</w:t>
      </w:r>
    </w:p>
    <w:p w:rsidR="00876D69" w:rsidRDefault="00C45B95">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Yaya, tingonyara</w:t>
      </w:r>
      <w:r>
        <w:rPr>
          <w:rFonts w:ascii="Century Gothic" w:hAnsi="Century Gothic"/>
          <w:color w:val="000000"/>
          <w:sz w:val="22"/>
          <w:szCs w:val="22"/>
        </w:rPr>
        <w:br/>
        <w:t>B) Yaya, barabwo tibakonyara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Yaya, inwe timokonyara</w:t>
      </w:r>
      <w:r>
        <w:rPr>
          <w:rFonts w:ascii="Century Gothic" w:hAnsi="Century Gothic"/>
          <w:color w:val="000000"/>
          <w:sz w:val="22"/>
          <w:szCs w:val="22"/>
        </w:rPr>
        <w:br/>
        <w:t>D) Yaya, titokonyara</w:t>
      </w:r>
      <w:r w:rsidR="00DE05F8">
        <w:rPr>
          <w:rFonts w:ascii="Century Gothic" w:hAnsi="Century Gothic"/>
          <w:color w:val="000000"/>
          <w:sz w:val="22"/>
          <w:szCs w:val="22"/>
        </w:rPr>
        <w:pict>
          <v:rect id="_x0000_i1112"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Q9. Which of the following best represents a correct affirmative response?</w:t>
      </w:r>
    </w:p>
    <w:p w:rsidR="00876D69" w:rsidRDefault="00D970E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Inche tingonyara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Ee</w:t>
      </w:r>
      <w:r>
        <w:rPr>
          <w:rFonts w:ascii="Century Gothic" w:hAnsi="Century Gothic"/>
          <w:color w:val="000000"/>
          <w:sz w:val="22"/>
          <w:szCs w:val="22"/>
        </w:rPr>
        <w:br/>
        <w:t>C) Inche konya tindaragera</w:t>
      </w:r>
      <w:r w:rsidR="00C361A1">
        <w:rPr>
          <w:rFonts w:ascii="Century Gothic" w:hAnsi="Century Gothic"/>
          <w:color w:val="000000"/>
          <w:sz w:val="22"/>
          <w:szCs w:val="22"/>
        </w:rPr>
        <w:br/>
        <w:t>D) Tocha</w:t>
      </w:r>
      <w:r w:rsidR="00DE05F8">
        <w:rPr>
          <w:rFonts w:ascii="Century Gothic" w:hAnsi="Century Gothic"/>
          <w:color w:val="000000"/>
          <w:sz w:val="22"/>
          <w:szCs w:val="22"/>
        </w:rPr>
        <w:pict>
          <v:rect id="_x0000_i1113"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 xml:space="preserve">Q10. What does the sentence </w:t>
      </w:r>
      <w:r w:rsidR="00C361A1">
        <w:rPr>
          <w:rFonts w:ascii="Century Gothic" w:hAnsi="Century Gothic"/>
          <w:i/>
          <w:iCs/>
          <w:color w:val="000000"/>
          <w:sz w:val="22"/>
          <w:szCs w:val="22"/>
        </w:rPr>
        <w:t>“Ere tari bobe</w:t>
      </w:r>
      <w:r>
        <w:rPr>
          <w:rFonts w:ascii="Century Gothic" w:hAnsi="Century Gothic"/>
          <w:i/>
          <w:iCs/>
          <w:color w:val="000000"/>
          <w:sz w:val="22"/>
          <w:szCs w:val="22"/>
        </w:rPr>
        <w:t>”</w:t>
      </w:r>
      <w:r>
        <w:rPr>
          <w:rFonts w:ascii="Century Gothic" w:hAnsi="Century Gothic"/>
          <w:color w:val="000000"/>
          <w:sz w:val="22"/>
          <w:szCs w:val="22"/>
        </w:rPr>
        <w:t xml:space="preserve"> mean?</w:t>
      </w:r>
    </w:p>
    <w:p w:rsidR="00876D69" w:rsidRDefault="00394F7F">
      <w:pPr>
        <w:pStyle w:val="NormalWeb"/>
        <w:spacing w:before="227" w:beforeAutospacing="0" w:after="0" w:afterAutospacing="0"/>
        <w:rPr>
          <w:rFonts w:ascii="Century Gothic" w:hAnsi="Century Gothic"/>
          <w:b/>
          <w:bCs/>
          <w:color w:val="000000"/>
        </w:rPr>
      </w:pPr>
      <w:r>
        <w:rPr>
          <w:rFonts w:ascii="Century Gothic" w:hAnsi="Century Gothic"/>
          <w:color w:val="000000"/>
          <w:sz w:val="22"/>
          <w:szCs w:val="22"/>
        </w:rPr>
        <w:t>A) He will not go</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He/She/It is not bad</w:t>
      </w:r>
      <w:r>
        <w:rPr>
          <w:rFonts w:ascii="Century Gothic" w:hAnsi="Century Gothic"/>
          <w:color w:val="000000"/>
          <w:sz w:val="22"/>
          <w:szCs w:val="22"/>
        </w:rPr>
        <w:br/>
        <w:t>C) Don’t be bad</w:t>
      </w:r>
      <w:r>
        <w:rPr>
          <w:rFonts w:ascii="Century Gothic" w:hAnsi="Century Gothic"/>
          <w:color w:val="000000"/>
          <w:sz w:val="22"/>
          <w:szCs w:val="22"/>
        </w:rPr>
        <w:br/>
        <w:t>D) I didn’t go</w:t>
      </w:r>
      <w:r w:rsidR="00DE05F8">
        <w:rPr>
          <w:rFonts w:ascii="Century Gothic" w:hAnsi="Century Gothic"/>
          <w:b/>
          <w:bCs/>
          <w:color w:val="000000"/>
        </w:rPr>
        <w:pict>
          <v:rect id="_x0000_i1114" style="width:0;height:1.5pt" o:hralign="center" o:hrstd="t" o:hr="t" fillcolor="#a0a0a0" stroked="f"/>
        </w:pic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4.7 Question &amp; Question Tags</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 xml:space="preserve">   4.7.1 Introductions</w:t>
      </w:r>
    </w:p>
    <w:p w:rsidR="00876D69" w:rsidRDefault="00394F7F">
      <w:pPr>
        <w:pStyle w:val="NormalWeb"/>
        <w:spacing w:before="227" w:after="0"/>
        <w:rPr>
          <w:rFonts w:ascii="Century Gothic" w:hAnsi="Century Gothic"/>
          <w:color w:val="000000"/>
        </w:rPr>
      </w:pPr>
      <w:r>
        <w:rPr>
          <w:rFonts w:ascii="Century Gothic" w:hAnsi="Century Gothic"/>
          <w:color w:val="000000"/>
          <w:sz w:val="22"/>
          <w:szCs w:val="22"/>
        </w:rPr>
        <w:t xml:space="preserve">   </w:t>
      </w:r>
      <w:r>
        <w:rPr>
          <w:rFonts w:ascii="Century Gothic" w:hAnsi="Century Gothic"/>
          <w:b/>
          <w:bCs/>
          <w:color w:val="000000"/>
          <w:sz w:val="22"/>
          <w:szCs w:val="22"/>
        </w:rPr>
        <w:t>1. G</w:t>
      </w:r>
      <w:r w:rsidR="009A7FC8">
        <w:rPr>
          <w:rFonts w:ascii="Century Gothic" w:hAnsi="Century Gothic"/>
          <w:b/>
          <w:bCs/>
          <w:color w:val="000000"/>
          <w:sz w:val="22"/>
          <w:szCs w:val="22"/>
        </w:rPr>
        <w:t>eneral Characteristics of Ekegusii</w:t>
      </w:r>
      <w:r>
        <w:rPr>
          <w:rFonts w:ascii="Century Gothic" w:hAnsi="Century Gothic"/>
          <w:b/>
          <w:bCs/>
          <w:color w:val="000000"/>
          <w:sz w:val="22"/>
          <w:szCs w:val="22"/>
        </w:rPr>
        <w:t xml:space="preserve"> Questions</w:t>
      </w:r>
    </w:p>
    <w:p w:rsidR="00876D69" w:rsidRDefault="009A7FC8" w:rsidP="0072215F">
      <w:pPr>
        <w:pStyle w:val="NormalWeb"/>
        <w:numPr>
          <w:ilvl w:val="0"/>
          <w:numId w:val="11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Ekegusii</w:t>
      </w:r>
      <w:r w:rsidR="00394F7F">
        <w:rPr>
          <w:rFonts w:ascii="Century Gothic" w:hAnsi="Century Gothic"/>
          <w:color w:val="000000"/>
          <w:sz w:val="22"/>
          <w:szCs w:val="22"/>
        </w:rPr>
        <w:t xml:space="preserve"> questions </w:t>
      </w:r>
      <w:r w:rsidR="00394F7F">
        <w:rPr>
          <w:rFonts w:ascii="Century Gothic" w:hAnsi="Century Gothic"/>
          <w:b/>
          <w:bCs/>
          <w:color w:val="000000"/>
          <w:sz w:val="22"/>
          <w:szCs w:val="22"/>
        </w:rPr>
        <w:t>frequently employ the subjunctive tense</w:t>
      </w:r>
      <w:r w:rsidR="00394F7F">
        <w:rPr>
          <w:rFonts w:ascii="Century Gothic" w:hAnsi="Century Gothic"/>
          <w:color w:val="000000"/>
          <w:sz w:val="22"/>
          <w:szCs w:val="22"/>
        </w:rPr>
        <w:t>, especially in seeking intentions or preferences.</w:t>
      </w:r>
    </w:p>
    <w:p w:rsidR="00876D69" w:rsidRDefault="00394F7F" w:rsidP="0072215F">
      <w:pPr>
        <w:pStyle w:val="NormalWeb"/>
        <w:numPr>
          <w:ilvl w:val="0"/>
          <w:numId w:val="11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Interrogatives rely on a </w:t>
      </w:r>
      <w:r>
        <w:rPr>
          <w:rFonts w:ascii="Century Gothic" w:hAnsi="Century Gothic"/>
          <w:b/>
          <w:bCs/>
          <w:color w:val="000000"/>
          <w:sz w:val="22"/>
          <w:szCs w:val="22"/>
        </w:rPr>
        <w:t>rich inventory of question words</w:t>
      </w:r>
      <w:r>
        <w:rPr>
          <w:rFonts w:ascii="Century Gothic" w:hAnsi="Century Gothic"/>
          <w:color w:val="000000"/>
          <w:sz w:val="22"/>
          <w:szCs w:val="22"/>
        </w:rPr>
        <w:t>, each targeting specific informational domains such as identity, location, quantity, and cause.</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2. Essential Interrogative Vocabulary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3"/>
        <w:gridCol w:w="2413"/>
        <w:gridCol w:w="3774"/>
      </w:tblGrid>
      <w:tr w:rsidR="00876D69" w:rsidTr="009A7FC8">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Function</w:t>
            </w:r>
          </w:p>
        </w:tc>
        <w:tc>
          <w:tcPr>
            <w:tcW w:w="2383" w:type="dxa"/>
            <w:shd w:val="clear" w:color="auto" w:fill="DEEAF6" w:themeFill="accent1" w:themeFillTint="33"/>
            <w:vAlign w:val="center"/>
          </w:tcPr>
          <w:p w:rsidR="00876D69" w:rsidRDefault="009A7FC8">
            <w:pPr>
              <w:pStyle w:val="NormalWeb"/>
              <w:spacing w:before="227"/>
              <w:rPr>
                <w:rFonts w:ascii="Century Gothic" w:hAnsi="Century Gothic"/>
                <w:b/>
                <w:bCs/>
                <w:color w:val="000000"/>
                <w:sz w:val="22"/>
                <w:szCs w:val="22"/>
              </w:rPr>
            </w:pPr>
            <w:r>
              <w:rPr>
                <w:rFonts w:ascii="Century Gothic" w:hAnsi="Century Gothic"/>
                <w:b/>
                <w:bCs/>
                <w:color w:val="000000"/>
                <w:sz w:val="22"/>
                <w:szCs w:val="22"/>
              </w:rPr>
              <w:t>Ekegusii</w:t>
            </w:r>
            <w:r w:rsidR="00394F7F">
              <w:rPr>
                <w:rFonts w:ascii="Century Gothic" w:hAnsi="Century Gothic"/>
                <w:b/>
                <w:bCs/>
                <w:color w:val="000000"/>
                <w:sz w:val="22"/>
                <w:szCs w:val="22"/>
              </w:rPr>
              <w:t xml:space="preserve"> Term</w:t>
            </w:r>
          </w:p>
        </w:tc>
        <w:tc>
          <w:tcPr>
            <w:tcW w:w="3729" w:type="dxa"/>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Translation / Use</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How</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Inaki</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In what manner?</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How many</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Nirenga</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Numerical inquiry</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Why/How</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Naseki</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Cause or reasoning</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What</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Ninki</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Object/content inquiry</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When</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 xml:space="preserve">Rireri </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Temporal inquiry</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Where</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 xml:space="preserve">Arari               </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Spatial inquiry</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Where are?</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 xml:space="preserve">Ngai are </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Location of plural subjects</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Where is?</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 xml:space="preserve">Ngai kere </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Location of singular subject</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Which (sing.)</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 xml:space="preserve">Ngereki </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Selection among options (singular)</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Which (plural)</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 xml:space="preserve">Mbirebi </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Selection among options (plural)</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Who (sing?)</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 xml:space="preserve">Ning’o </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Personal identity</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Who (plural)</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 xml:space="preserve">Mbarabi </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Group identity</w:t>
            </w:r>
          </w:p>
        </w:tc>
      </w:tr>
      <w:tr w:rsidR="00876D69" w:rsidTr="009A7FC8">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Why (formal)</w:t>
            </w:r>
          </w:p>
        </w:tc>
        <w:tc>
          <w:tcPr>
            <w:tcW w:w="2383" w:type="dxa"/>
            <w:vAlign w:val="center"/>
          </w:tcPr>
          <w:p w:rsidR="00876D69" w:rsidRDefault="009A7FC8">
            <w:pPr>
              <w:pStyle w:val="NormalWeb"/>
              <w:spacing w:before="227"/>
              <w:rPr>
                <w:rFonts w:ascii="Century Gothic" w:hAnsi="Century Gothic"/>
                <w:color w:val="000000"/>
                <w:sz w:val="22"/>
                <w:szCs w:val="22"/>
              </w:rPr>
            </w:pPr>
            <w:r>
              <w:rPr>
                <w:rFonts w:ascii="Century Gothic" w:hAnsi="Century Gothic"/>
                <w:i/>
                <w:iCs/>
                <w:color w:val="000000"/>
                <w:sz w:val="22"/>
                <w:szCs w:val="22"/>
              </w:rPr>
              <w:t xml:space="preserve">Naseki </w:t>
            </w:r>
          </w:p>
        </w:tc>
        <w:tc>
          <w:tcPr>
            <w:tcW w:w="3729" w:type="dxa"/>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Cause/reason inquiry</w:t>
            </w:r>
          </w:p>
        </w:tc>
      </w:tr>
    </w:tbl>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3. Interrogative Sentence Structures: Form and Function</w:t>
      </w:r>
    </w:p>
    <w:p w:rsidR="00876D69" w:rsidRDefault="00394F7F" w:rsidP="0072215F">
      <w:pPr>
        <w:pStyle w:val="NormalWeb"/>
        <w:numPr>
          <w:ilvl w:val="0"/>
          <w:numId w:val="115"/>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Object-focused Interrogatives:</w:t>
      </w:r>
    </w:p>
    <w:p w:rsidR="00876D69" w:rsidRDefault="009A7FC8" w:rsidP="0072215F">
      <w:pPr>
        <w:pStyle w:val="NormalWeb"/>
        <w:numPr>
          <w:ilvl w:val="1"/>
          <w:numId w:val="11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Ekio ninki</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What is that?</w:t>
      </w:r>
    </w:p>
    <w:p w:rsidR="00876D69" w:rsidRDefault="009A7FC8" w:rsidP="0072215F">
      <w:pPr>
        <w:pStyle w:val="NormalWeb"/>
        <w:numPr>
          <w:ilvl w:val="1"/>
          <w:numId w:val="11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Eke ninki</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What is this? (For objects)</w:t>
      </w:r>
    </w:p>
    <w:p w:rsidR="00876D69" w:rsidRDefault="00394F7F" w:rsidP="0072215F">
      <w:pPr>
        <w:pStyle w:val="NormalWeb"/>
        <w:numPr>
          <w:ilvl w:val="0"/>
          <w:numId w:val="115"/>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Person-focused Interrogatives:</w:t>
      </w:r>
    </w:p>
    <w:p w:rsidR="00876D69" w:rsidRDefault="006840F4" w:rsidP="0072215F">
      <w:pPr>
        <w:pStyle w:val="NormalWeb"/>
        <w:numPr>
          <w:ilvl w:val="1"/>
          <w:numId w:val="11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lastRenderedPageBreak/>
        <w:t>Ning’o ore</w:t>
      </w:r>
      <w:r w:rsidR="009A7FC8">
        <w:rPr>
          <w:rFonts w:ascii="Century Gothic" w:hAnsi="Century Gothic"/>
          <w:i/>
          <w:iCs/>
          <w:color w:val="000000"/>
          <w:sz w:val="22"/>
          <w:szCs w:val="22"/>
        </w:rPr>
        <w:t xml:space="preserve"> ase ekerasi</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Who is in class?</w:t>
      </w:r>
    </w:p>
    <w:p w:rsidR="00876D69" w:rsidRDefault="006840F4" w:rsidP="0072215F">
      <w:pPr>
        <w:pStyle w:val="NormalWeb"/>
        <w:numPr>
          <w:ilvl w:val="1"/>
          <w:numId w:val="11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Oyo ning’o</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Who is this?</w:t>
      </w:r>
    </w:p>
    <w:p w:rsidR="00876D69" w:rsidRDefault="00394F7F" w:rsidP="0072215F">
      <w:pPr>
        <w:pStyle w:val="NormalWeb"/>
        <w:numPr>
          <w:ilvl w:val="0"/>
          <w:numId w:val="115"/>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Name Inquiry:</w:t>
      </w:r>
    </w:p>
    <w:p w:rsidR="00876D69" w:rsidRDefault="009A7FC8" w:rsidP="0072215F">
      <w:pPr>
        <w:pStyle w:val="NormalWeb"/>
        <w:numPr>
          <w:ilvl w:val="1"/>
          <w:numId w:val="11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Erieta riago ndireri</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What is your name?</w:t>
      </w:r>
    </w:p>
    <w:p w:rsidR="00876D69" w:rsidRDefault="00394F7F" w:rsidP="0072215F">
      <w:pPr>
        <w:pStyle w:val="NormalWeb"/>
        <w:numPr>
          <w:ilvl w:val="0"/>
          <w:numId w:val="115"/>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Preference Inquiry with Subjunctive:</w:t>
      </w:r>
    </w:p>
    <w:p w:rsidR="00876D69" w:rsidRDefault="006840F4" w:rsidP="0072215F">
      <w:pPr>
        <w:pStyle w:val="NormalWeb"/>
        <w:numPr>
          <w:ilvl w:val="1"/>
          <w:numId w:val="11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Endagera ereri oranche</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Which food would you like?</w:t>
      </w:r>
    </w:p>
    <w:p w:rsidR="00876D69" w:rsidRDefault="006840F4" w:rsidP="0072215F">
      <w:pPr>
        <w:pStyle w:val="NormalWeb"/>
        <w:numPr>
          <w:ilvl w:val="1"/>
          <w:numId w:val="11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Endagera oranche nereri</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(Lit: Food which you would like?)</w:t>
      </w:r>
    </w:p>
    <w:p w:rsidR="00876D69" w:rsidRDefault="00394F7F" w:rsidP="0072215F">
      <w:pPr>
        <w:pStyle w:val="NormalWeb"/>
        <w:numPr>
          <w:ilvl w:val="0"/>
          <w:numId w:val="115"/>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Plural Object Inquiry:</w:t>
      </w:r>
    </w:p>
    <w:p w:rsidR="00876D69" w:rsidRDefault="006840F4" w:rsidP="0072215F">
      <w:pPr>
        <w:pStyle w:val="NormalWeb"/>
        <w:numPr>
          <w:ilvl w:val="1"/>
          <w:numId w:val="11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Mbirogo ki oanchete</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Which chairs do you like?</w:t>
      </w:r>
    </w:p>
    <w:p w:rsidR="00876D69" w:rsidRDefault="00394F7F" w:rsidP="0072215F">
      <w:pPr>
        <w:pStyle w:val="NormalWeb"/>
        <w:numPr>
          <w:ilvl w:val="0"/>
          <w:numId w:val="115"/>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Locati</w:t>
      </w:r>
      <w:r w:rsidR="006840F4">
        <w:rPr>
          <w:rFonts w:ascii="Century Gothic" w:hAnsi="Century Gothic"/>
          <w:b/>
          <w:bCs/>
          <w:color w:val="000000"/>
          <w:sz w:val="22"/>
          <w:szCs w:val="22"/>
        </w:rPr>
        <w:t>on-based Interrogatives with “gochia</w:t>
      </w:r>
      <w:r>
        <w:rPr>
          <w:rFonts w:ascii="Century Gothic" w:hAnsi="Century Gothic"/>
          <w:b/>
          <w:bCs/>
          <w:color w:val="000000"/>
          <w:sz w:val="22"/>
          <w:szCs w:val="22"/>
        </w:rPr>
        <w:t>”:</w:t>
      </w:r>
    </w:p>
    <w:p w:rsidR="00876D69" w:rsidRDefault="006840F4" w:rsidP="0072215F">
      <w:pPr>
        <w:pStyle w:val="NormalWeb"/>
        <w:numPr>
          <w:ilvl w:val="1"/>
          <w:numId w:val="11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Ngai ebirogo bire</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Where are the books?</w:t>
      </w:r>
    </w:p>
    <w:p w:rsidR="00876D69" w:rsidRDefault="006840F4" w:rsidP="0072215F">
      <w:pPr>
        <w:pStyle w:val="NormalWeb"/>
        <w:numPr>
          <w:ilvl w:val="1"/>
          <w:numId w:val="11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Ngai ekaramu ere</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Where is the pen?</w:t>
      </w:r>
    </w:p>
    <w:p w:rsidR="00876D69" w:rsidRDefault="00394F7F" w:rsidP="0072215F">
      <w:pPr>
        <w:pStyle w:val="NormalWeb"/>
        <w:numPr>
          <w:ilvl w:val="1"/>
          <w:numId w:val="11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Use of copula </w:t>
      </w:r>
      <w:r w:rsidR="00592EF7">
        <w:rPr>
          <w:rFonts w:ascii="Century Gothic" w:hAnsi="Century Gothic"/>
          <w:b/>
          <w:bCs/>
          <w:color w:val="000000"/>
          <w:sz w:val="22"/>
          <w:szCs w:val="22"/>
        </w:rPr>
        <w:t>“gochia</w:t>
      </w:r>
      <w:r>
        <w:rPr>
          <w:rFonts w:ascii="Century Gothic" w:hAnsi="Century Gothic"/>
          <w:b/>
          <w:bCs/>
          <w:color w:val="000000"/>
          <w:sz w:val="22"/>
          <w:szCs w:val="22"/>
        </w:rPr>
        <w:t>”</w:t>
      </w:r>
      <w:r>
        <w:rPr>
          <w:rFonts w:ascii="Century Gothic" w:hAnsi="Century Gothic"/>
          <w:color w:val="000000"/>
          <w:sz w:val="22"/>
          <w:szCs w:val="22"/>
        </w:rPr>
        <w:t xml:space="preserve"> indicates specific placement or attribution of objects.</w:t>
      </w:r>
    </w:p>
    <w:p w:rsidR="00876D69" w:rsidRDefault="006840F4" w:rsidP="0072215F">
      <w:pPr>
        <w:pStyle w:val="NormalWeb"/>
        <w:numPr>
          <w:ilvl w:val="2"/>
          <w:numId w:val="11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Ebitabu ebire gochia aria</w:t>
      </w:r>
      <w:r w:rsidR="00394F7F">
        <w:rPr>
          <w:rFonts w:ascii="Century Gothic" w:hAnsi="Century Gothic"/>
          <w:color w:val="000000"/>
          <w:sz w:val="22"/>
          <w:szCs w:val="22"/>
        </w:rPr>
        <w:t xml:space="preserve"> — The books are over there.</w:t>
      </w:r>
    </w:p>
    <w:p w:rsidR="00876D69" w:rsidRDefault="00592EF7" w:rsidP="0072215F">
      <w:pPr>
        <w:pStyle w:val="NormalWeb"/>
        <w:numPr>
          <w:ilvl w:val="2"/>
          <w:numId w:val="11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G</w:t>
      </w:r>
      <w:r w:rsidR="006840F4">
        <w:rPr>
          <w:rFonts w:ascii="Century Gothic" w:hAnsi="Century Gothic"/>
          <w:i/>
          <w:iCs/>
          <w:color w:val="000000"/>
          <w:sz w:val="22"/>
          <w:szCs w:val="22"/>
        </w:rPr>
        <w:t>ochia aria</w:t>
      </w:r>
      <w:r>
        <w:rPr>
          <w:rFonts w:ascii="Century Gothic" w:hAnsi="Century Gothic"/>
          <w:color w:val="000000"/>
          <w:sz w:val="22"/>
          <w:szCs w:val="22"/>
        </w:rPr>
        <w:t xml:space="preserve"> — It's over there (Note: “gochia</w:t>
      </w:r>
      <w:r w:rsidR="00394F7F">
        <w:rPr>
          <w:rFonts w:ascii="Century Gothic" w:hAnsi="Century Gothic"/>
          <w:color w:val="000000"/>
          <w:sz w:val="22"/>
          <w:szCs w:val="22"/>
        </w:rPr>
        <w:t xml:space="preserve">” dropped with pronouns like </w:t>
      </w:r>
      <w:r w:rsidR="00394F7F">
        <w:rPr>
          <w:rFonts w:ascii="Century Gothic" w:hAnsi="Century Gothic"/>
          <w:i/>
          <w:iCs/>
          <w:color w:val="000000"/>
          <w:sz w:val="22"/>
          <w:szCs w:val="22"/>
        </w:rPr>
        <w:t>en</w:t>
      </w:r>
      <w:r w:rsidR="00394F7F">
        <w:rPr>
          <w:rFonts w:ascii="Century Gothic" w:hAnsi="Century Gothic"/>
          <w:color w:val="000000"/>
          <w:sz w:val="22"/>
          <w:szCs w:val="22"/>
        </w:rPr>
        <w:t>)</w:t>
      </w:r>
    </w:p>
    <w:p w:rsidR="00876D69" w:rsidRDefault="00592EF7">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4. Question Tags in Ekegusii</w:t>
      </w:r>
      <w:r w:rsidR="00394F7F">
        <w:rPr>
          <w:rFonts w:ascii="Century Gothic" w:hAnsi="Century Gothic"/>
          <w:b/>
          <w:bCs/>
          <w:color w:val="000000"/>
          <w:sz w:val="22"/>
          <w:szCs w:val="22"/>
        </w:rPr>
        <w:t>: Confirmatory &amp; Contradictory Extensions</w:t>
      </w:r>
    </w:p>
    <w:p w:rsidR="00876D69" w:rsidRDefault="00394F7F" w:rsidP="0072215F">
      <w:pPr>
        <w:pStyle w:val="NormalWeb"/>
        <w:numPr>
          <w:ilvl w:val="0"/>
          <w:numId w:val="116"/>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Tags provide a </w:t>
      </w:r>
      <w:r>
        <w:rPr>
          <w:rFonts w:ascii="Century Gothic" w:hAnsi="Century Gothic"/>
          <w:b/>
          <w:bCs/>
          <w:color w:val="000000"/>
          <w:sz w:val="22"/>
          <w:szCs w:val="22"/>
        </w:rPr>
        <w:t>means to confirm, challenge, or elicit validation</w:t>
      </w:r>
      <w:r>
        <w:rPr>
          <w:rFonts w:ascii="Century Gothic" w:hAnsi="Century Gothic"/>
          <w:color w:val="000000"/>
          <w:sz w:val="22"/>
          <w:szCs w:val="22"/>
        </w:rPr>
        <w:t xml:space="preserve"> from a conversational partner.</w:t>
      </w:r>
    </w:p>
    <w:p w:rsidR="00876D69" w:rsidRDefault="00394F7F" w:rsidP="0072215F">
      <w:pPr>
        <w:pStyle w:val="NormalWeb"/>
        <w:numPr>
          <w:ilvl w:val="0"/>
          <w:numId w:val="11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Structure:</w:t>
      </w:r>
      <w:r>
        <w:rPr>
          <w:rFonts w:ascii="Century Gothic" w:hAnsi="Century Gothic"/>
          <w:color w:val="000000"/>
          <w:sz w:val="22"/>
          <w:szCs w:val="22"/>
        </w:rPr>
        <w:t xml:space="preserve"> Mai</w:t>
      </w:r>
      <w:r w:rsidR="00592EF7">
        <w:rPr>
          <w:rFonts w:ascii="Century Gothic" w:hAnsi="Century Gothic"/>
          <w:color w:val="000000"/>
          <w:sz w:val="22"/>
          <w:szCs w:val="22"/>
        </w:rPr>
        <w:t>n clause + tag (often with "Nabo" or "gose</w:t>
      </w:r>
      <w:r>
        <w:rPr>
          <w:rFonts w:ascii="Century Gothic" w:hAnsi="Century Gothic"/>
          <w:color w:val="000000"/>
          <w:sz w:val="22"/>
          <w:szCs w:val="22"/>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9"/>
        <w:gridCol w:w="3905"/>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Example</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Translation</w:t>
            </w:r>
          </w:p>
        </w:tc>
      </w:tr>
      <w:tr w:rsidR="00876D69">
        <w:trPr>
          <w:tblCellSpacing w:w="15" w:type="dxa"/>
        </w:trPr>
        <w:tc>
          <w:tcPr>
            <w:tcW w:w="0" w:type="auto"/>
            <w:vAlign w:val="center"/>
          </w:tcPr>
          <w:p w:rsidR="00876D69" w:rsidRDefault="00592EF7">
            <w:pPr>
              <w:pStyle w:val="NormalWeb"/>
              <w:spacing w:before="227"/>
              <w:rPr>
                <w:rFonts w:ascii="Century Gothic" w:hAnsi="Century Gothic"/>
                <w:color w:val="000000"/>
                <w:sz w:val="22"/>
                <w:szCs w:val="22"/>
              </w:rPr>
            </w:pPr>
            <w:r>
              <w:rPr>
                <w:rFonts w:ascii="Century Gothic" w:hAnsi="Century Gothic"/>
                <w:i/>
                <w:iCs/>
                <w:color w:val="000000"/>
                <w:sz w:val="22"/>
                <w:szCs w:val="22"/>
              </w:rPr>
              <w:t>Nomomanyete ere, nabo</w:t>
            </w:r>
            <w:r w:rsidR="00394F7F">
              <w:rPr>
                <w:rFonts w:ascii="Century Gothic" w:hAnsi="Century Gothic"/>
                <w:i/>
                <w:iCs/>
                <w:color w:val="000000"/>
                <w:sz w:val="22"/>
                <w:szCs w:val="22"/>
              </w:rPr>
              <w: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You know him, don’t you?</w:t>
            </w:r>
          </w:p>
        </w:tc>
      </w:tr>
      <w:tr w:rsidR="00876D69">
        <w:trPr>
          <w:tblCellSpacing w:w="15" w:type="dxa"/>
        </w:trPr>
        <w:tc>
          <w:tcPr>
            <w:tcW w:w="0" w:type="auto"/>
            <w:vAlign w:val="center"/>
          </w:tcPr>
          <w:p w:rsidR="00876D69" w:rsidRDefault="00592EF7">
            <w:pPr>
              <w:pStyle w:val="NormalWeb"/>
              <w:spacing w:before="227"/>
              <w:rPr>
                <w:rFonts w:ascii="Century Gothic" w:hAnsi="Century Gothic"/>
                <w:color w:val="000000"/>
                <w:sz w:val="22"/>
                <w:szCs w:val="22"/>
              </w:rPr>
            </w:pPr>
            <w:r>
              <w:rPr>
                <w:rFonts w:ascii="Century Gothic" w:hAnsi="Century Gothic"/>
                <w:i/>
                <w:iCs/>
                <w:color w:val="000000"/>
                <w:sz w:val="22"/>
                <w:szCs w:val="22"/>
              </w:rPr>
              <w:t>Nomonyete omworokia, nao</w:t>
            </w:r>
            <w:r w:rsidR="00394F7F">
              <w:rPr>
                <w:rFonts w:ascii="Century Gothic" w:hAnsi="Century Gothic"/>
                <w:i/>
                <w:iCs/>
                <w:color w:val="000000"/>
                <w:sz w:val="22"/>
                <w:szCs w:val="22"/>
              </w:rPr>
              <w: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You know the teacher, isn’t that so?</w:t>
            </w:r>
          </w:p>
        </w:tc>
      </w:tr>
      <w:tr w:rsidR="00876D69">
        <w:trPr>
          <w:tblCellSpacing w:w="15" w:type="dxa"/>
        </w:trPr>
        <w:tc>
          <w:tcPr>
            <w:tcW w:w="0" w:type="auto"/>
            <w:vAlign w:val="center"/>
          </w:tcPr>
          <w:p w:rsidR="00876D69" w:rsidRDefault="00592EF7">
            <w:pPr>
              <w:pStyle w:val="NormalWeb"/>
              <w:spacing w:before="227"/>
              <w:rPr>
                <w:rFonts w:ascii="Century Gothic" w:hAnsi="Century Gothic"/>
                <w:color w:val="000000"/>
                <w:sz w:val="22"/>
                <w:szCs w:val="22"/>
              </w:rPr>
            </w:pPr>
            <w:r>
              <w:rPr>
                <w:rFonts w:ascii="Century Gothic" w:hAnsi="Century Gothic"/>
                <w:i/>
                <w:iCs/>
                <w:color w:val="000000"/>
                <w:sz w:val="22"/>
                <w:szCs w:val="22"/>
              </w:rPr>
              <w:t>Ngokenda ore gose tori</w:t>
            </w:r>
            <w:r w:rsidR="00394F7F">
              <w:rPr>
                <w:rFonts w:ascii="Century Gothic" w:hAnsi="Century Gothic"/>
                <w:i/>
                <w:iCs/>
                <w:color w:val="000000"/>
                <w:sz w:val="22"/>
                <w:szCs w:val="22"/>
              </w:rPr>
              <w: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Are you going or not?</w:t>
            </w:r>
          </w:p>
        </w:tc>
      </w:tr>
      <w:tr w:rsidR="00876D69">
        <w:trPr>
          <w:tblCellSpacing w:w="15" w:type="dxa"/>
        </w:trPr>
        <w:tc>
          <w:tcPr>
            <w:tcW w:w="0" w:type="auto"/>
            <w:vAlign w:val="center"/>
          </w:tcPr>
          <w:p w:rsidR="00876D69" w:rsidRDefault="00592EF7">
            <w:pPr>
              <w:pStyle w:val="NormalWeb"/>
              <w:spacing w:before="227"/>
              <w:rPr>
                <w:rFonts w:ascii="Century Gothic" w:hAnsi="Century Gothic"/>
                <w:color w:val="000000"/>
                <w:sz w:val="22"/>
                <w:szCs w:val="22"/>
              </w:rPr>
            </w:pPr>
            <w:r>
              <w:rPr>
                <w:rFonts w:ascii="Century Gothic" w:hAnsi="Century Gothic"/>
                <w:i/>
                <w:iCs/>
                <w:color w:val="000000"/>
                <w:sz w:val="22"/>
                <w:szCs w:val="22"/>
              </w:rPr>
              <w:t>Onywete gose tonyweti</w:t>
            </w:r>
            <w:r w:rsidR="00394F7F">
              <w:rPr>
                <w:rFonts w:ascii="Century Gothic" w:hAnsi="Century Gothic"/>
                <w:i/>
                <w:iCs/>
                <w:color w:val="000000"/>
                <w:sz w:val="22"/>
                <w:szCs w:val="22"/>
              </w:rPr>
              <w: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Are you drunk or not?</w:t>
            </w:r>
          </w:p>
        </w:tc>
      </w:tr>
      <w:tr w:rsidR="00876D69">
        <w:trPr>
          <w:tblCellSpacing w:w="15" w:type="dxa"/>
        </w:trPr>
        <w:tc>
          <w:tcPr>
            <w:tcW w:w="0" w:type="auto"/>
            <w:vAlign w:val="center"/>
          </w:tcPr>
          <w:p w:rsidR="00876D69" w:rsidRDefault="00592EF7">
            <w:pPr>
              <w:pStyle w:val="NormalWeb"/>
              <w:spacing w:before="227"/>
              <w:rPr>
                <w:rFonts w:ascii="Century Gothic" w:hAnsi="Century Gothic"/>
                <w:color w:val="000000"/>
                <w:sz w:val="22"/>
                <w:szCs w:val="22"/>
              </w:rPr>
            </w:pPr>
            <w:r>
              <w:rPr>
                <w:rFonts w:ascii="Century Gothic" w:hAnsi="Century Gothic"/>
                <w:i/>
                <w:iCs/>
                <w:color w:val="000000"/>
                <w:sz w:val="22"/>
                <w:szCs w:val="22"/>
              </w:rPr>
              <w:t>Kwamwaka ere, nabo</w:t>
            </w:r>
            <w:r w:rsidR="00394F7F">
              <w:rPr>
                <w:rFonts w:ascii="Century Gothic" w:hAnsi="Century Gothic"/>
                <w:i/>
                <w:iCs/>
                <w:color w:val="000000"/>
                <w:sz w:val="22"/>
                <w:szCs w:val="22"/>
              </w:rPr>
              <w: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You beat him, didn’t you?</w:t>
            </w:r>
          </w:p>
        </w:tc>
      </w:tr>
    </w:tbl>
    <w:p w:rsidR="00876D69" w:rsidRDefault="00394F7F" w:rsidP="0072215F">
      <w:pPr>
        <w:pStyle w:val="NormalWeb"/>
        <w:numPr>
          <w:ilvl w:val="0"/>
          <w:numId w:val="117"/>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Responses incorporate affirmation/negation particles</w:t>
      </w:r>
      <w:r>
        <w:rPr>
          <w:rFonts w:ascii="Century Gothic" w:hAnsi="Century Gothic"/>
          <w:color w:val="000000"/>
          <w:sz w:val="22"/>
          <w:szCs w:val="22"/>
        </w:rPr>
        <w:t>:</w:t>
      </w:r>
    </w:p>
    <w:p w:rsidR="00876D69" w:rsidRDefault="00394F7F" w:rsidP="0072215F">
      <w:pPr>
        <w:pStyle w:val="NormalWeb"/>
        <w:numPr>
          <w:ilvl w:val="1"/>
          <w:numId w:val="117"/>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Ee</w:t>
      </w:r>
      <w:r>
        <w:rPr>
          <w:rFonts w:ascii="Century Gothic" w:hAnsi="Century Gothic"/>
          <w:color w:val="000000"/>
          <w:sz w:val="22"/>
          <w:szCs w:val="22"/>
        </w:rPr>
        <w:t xml:space="preserve"> — Yes</w:t>
      </w:r>
    </w:p>
    <w:p w:rsidR="00876D69" w:rsidRDefault="00592EF7" w:rsidP="0072215F">
      <w:pPr>
        <w:pStyle w:val="NormalWeb"/>
        <w:numPr>
          <w:ilvl w:val="1"/>
          <w:numId w:val="117"/>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lastRenderedPageBreak/>
        <w:t>Yaya</w:t>
      </w:r>
      <w:r w:rsidR="00394F7F">
        <w:rPr>
          <w:rFonts w:ascii="Century Gothic" w:hAnsi="Century Gothic"/>
          <w:color w:val="000000"/>
          <w:sz w:val="22"/>
          <w:szCs w:val="22"/>
        </w:rPr>
        <w:t xml:space="preserve"> — No</w:t>
      </w:r>
    </w:p>
    <w:p w:rsidR="00876D69" w:rsidRDefault="00592EF7" w:rsidP="0072215F">
      <w:pPr>
        <w:pStyle w:val="NormalWeb"/>
        <w:numPr>
          <w:ilvl w:val="1"/>
          <w:numId w:val="117"/>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Gose</w:t>
      </w:r>
      <w:r w:rsidR="00394F7F">
        <w:rPr>
          <w:rFonts w:ascii="Century Gothic" w:hAnsi="Century Gothic"/>
          <w:color w:val="000000"/>
          <w:sz w:val="22"/>
          <w:szCs w:val="22"/>
        </w:rPr>
        <w:t xml:space="preserve"> — Not (appears before verb to negate)</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5. Syntax of Negation within Interrogative Structures</w:t>
      </w:r>
    </w:p>
    <w:p w:rsidR="00876D69" w:rsidRDefault="00592EF7" w:rsidP="0072215F">
      <w:pPr>
        <w:pStyle w:val="NormalWeb"/>
        <w:numPr>
          <w:ilvl w:val="0"/>
          <w:numId w:val="118"/>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“Ti-</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as the </w:t>
      </w:r>
      <w:r w:rsidR="00394F7F">
        <w:rPr>
          <w:rFonts w:ascii="Century Gothic" w:hAnsi="Century Gothic"/>
          <w:b/>
          <w:bCs/>
          <w:color w:val="000000"/>
          <w:sz w:val="22"/>
          <w:szCs w:val="22"/>
        </w:rPr>
        <w:t>negation particle</w:t>
      </w:r>
      <w:r w:rsidR="00394F7F">
        <w:rPr>
          <w:rFonts w:ascii="Century Gothic" w:hAnsi="Century Gothic"/>
          <w:color w:val="000000"/>
          <w:sz w:val="22"/>
          <w:szCs w:val="22"/>
        </w:rPr>
        <w:t>, directly precedes the verb.</w:t>
      </w:r>
    </w:p>
    <w:p w:rsidR="00876D69" w:rsidRDefault="00394F7F" w:rsidP="0072215F">
      <w:pPr>
        <w:pStyle w:val="NormalWeb"/>
        <w:numPr>
          <w:ilvl w:val="0"/>
          <w:numId w:val="118"/>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Changes verb to negative form in all relevant tenses:</w:t>
      </w:r>
    </w:p>
    <w:p w:rsidR="00876D69" w:rsidRDefault="00592EF7" w:rsidP="0072215F">
      <w:pPr>
        <w:pStyle w:val="NormalWeb"/>
        <w:numPr>
          <w:ilvl w:val="1"/>
          <w:numId w:val="118"/>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Tindi kogenda</w:t>
      </w:r>
      <w:r w:rsidR="00394F7F">
        <w:rPr>
          <w:rFonts w:ascii="Century Gothic" w:hAnsi="Century Gothic"/>
          <w:i/>
          <w:iCs/>
          <w:color w:val="000000"/>
          <w:sz w:val="22"/>
          <w:szCs w:val="22"/>
        </w:rPr>
        <w:t>i</w:t>
      </w:r>
      <w:r w:rsidR="00394F7F">
        <w:rPr>
          <w:rFonts w:ascii="Century Gothic" w:hAnsi="Century Gothic"/>
          <w:color w:val="000000"/>
          <w:sz w:val="22"/>
          <w:szCs w:val="22"/>
        </w:rPr>
        <w:t xml:space="preserve"> — I am not going.</w:t>
      </w:r>
    </w:p>
    <w:p w:rsidR="00876D69" w:rsidRDefault="00592EF7" w:rsidP="0072215F">
      <w:pPr>
        <w:pStyle w:val="NormalWeb"/>
        <w:numPr>
          <w:ilvl w:val="1"/>
          <w:numId w:val="118"/>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Inche timomanyeti ere</w:t>
      </w:r>
      <w:r w:rsidR="00394F7F">
        <w:rPr>
          <w:rFonts w:ascii="Century Gothic" w:hAnsi="Century Gothic"/>
          <w:color w:val="000000"/>
          <w:sz w:val="22"/>
          <w:szCs w:val="22"/>
        </w:rPr>
        <w:t>— I do not know him.</w:t>
      </w:r>
    </w:p>
    <w:p w:rsidR="00876D69" w:rsidRDefault="00394F7F" w:rsidP="0072215F">
      <w:pPr>
        <w:pStyle w:val="NormalWeb"/>
        <w:numPr>
          <w:ilvl w:val="0"/>
          <w:numId w:val="118"/>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Subjunctive negation examples</w:t>
      </w:r>
      <w:r>
        <w:rPr>
          <w:rFonts w:ascii="Century Gothic" w:hAnsi="Century Gothic"/>
          <w:color w:val="000000"/>
          <w:sz w:val="22"/>
          <w:szCs w:val="22"/>
        </w:rPr>
        <w:t>:</w:t>
      </w:r>
    </w:p>
    <w:p w:rsidR="00876D69" w:rsidRDefault="00592EF7" w:rsidP="0072215F">
      <w:pPr>
        <w:pStyle w:val="NormalWeb"/>
        <w:numPr>
          <w:ilvl w:val="1"/>
          <w:numId w:val="118"/>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Yaya, inche tindigocha</w:t>
      </w:r>
      <w:r w:rsidR="00394F7F">
        <w:rPr>
          <w:rFonts w:ascii="Century Gothic" w:hAnsi="Century Gothic"/>
          <w:color w:val="000000"/>
          <w:sz w:val="22"/>
          <w:szCs w:val="22"/>
        </w:rPr>
        <w:t xml:space="preserve"> — No, I will not come.</w:t>
      </w:r>
    </w:p>
    <w:p w:rsidR="00876D69" w:rsidRDefault="00592EF7" w:rsidP="0072215F">
      <w:pPr>
        <w:pStyle w:val="NormalWeb"/>
        <w:numPr>
          <w:ilvl w:val="1"/>
          <w:numId w:val="118"/>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Yaya, ayetori gochakonyara</w:t>
      </w:r>
      <w:r w:rsidR="00394F7F">
        <w:rPr>
          <w:rFonts w:ascii="Century Gothic" w:hAnsi="Century Gothic"/>
          <w:color w:val="000000"/>
          <w:sz w:val="22"/>
          <w:szCs w:val="22"/>
        </w:rPr>
        <w:t xml:space="preserve"> — No, you will not manage.</w:t>
      </w:r>
    </w:p>
    <w:p w:rsidR="00876D69" w:rsidRDefault="00CC21E2">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6. The Role of “Naende</w:t>
      </w:r>
      <w:r w:rsidR="00394F7F">
        <w:rPr>
          <w:rFonts w:ascii="Century Gothic" w:hAnsi="Century Gothic"/>
          <w:b/>
          <w:bCs/>
          <w:color w:val="000000"/>
          <w:sz w:val="22"/>
          <w:szCs w:val="22"/>
        </w:rPr>
        <w:t>” in Questions</w:t>
      </w:r>
    </w:p>
    <w:p w:rsidR="00876D69" w:rsidRDefault="001F4DBD" w:rsidP="0072215F">
      <w:pPr>
        <w:pStyle w:val="NormalWeb"/>
        <w:numPr>
          <w:ilvl w:val="0"/>
          <w:numId w:val="119"/>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Igo</w:t>
      </w:r>
      <w:r w:rsidR="00394F7F">
        <w:rPr>
          <w:rFonts w:ascii="Century Gothic" w:hAnsi="Century Gothic"/>
          <w:color w:val="000000"/>
          <w:sz w:val="22"/>
          <w:szCs w:val="22"/>
        </w:rPr>
        <w:t xml:space="preserve"> is a flexible </w:t>
      </w:r>
      <w:r w:rsidR="00394F7F">
        <w:rPr>
          <w:rFonts w:ascii="Century Gothic" w:hAnsi="Century Gothic"/>
          <w:b/>
          <w:bCs/>
          <w:color w:val="000000"/>
          <w:sz w:val="22"/>
          <w:szCs w:val="22"/>
        </w:rPr>
        <w:t>interrogative particle</w:t>
      </w:r>
      <w:r w:rsidR="00394F7F">
        <w:rPr>
          <w:rFonts w:ascii="Century Gothic" w:hAnsi="Century Gothic"/>
          <w:color w:val="000000"/>
          <w:sz w:val="22"/>
          <w:szCs w:val="22"/>
        </w:rPr>
        <w:t xml:space="preserve"> used to:</w:t>
      </w:r>
    </w:p>
    <w:p w:rsidR="00876D69" w:rsidRDefault="00394F7F" w:rsidP="0072215F">
      <w:pPr>
        <w:pStyle w:val="NormalWeb"/>
        <w:numPr>
          <w:ilvl w:val="1"/>
          <w:numId w:val="11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Signal </w:t>
      </w:r>
      <w:r>
        <w:rPr>
          <w:rFonts w:ascii="Century Gothic" w:hAnsi="Century Gothic"/>
          <w:b/>
          <w:bCs/>
          <w:color w:val="000000"/>
          <w:sz w:val="22"/>
          <w:szCs w:val="22"/>
        </w:rPr>
        <w:t>yes/no</w:t>
      </w:r>
      <w:r>
        <w:rPr>
          <w:rFonts w:ascii="Century Gothic" w:hAnsi="Century Gothic"/>
          <w:color w:val="000000"/>
          <w:sz w:val="22"/>
          <w:szCs w:val="22"/>
        </w:rPr>
        <w:t xml:space="preserve"> questions.</w:t>
      </w:r>
    </w:p>
    <w:p w:rsidR="00876D69" w:rsidRDefault="00394F7F" w:rsidP="0072215F">
      <w:pPr>
        <w:pStyle w:val="NormalWeb"/>
        <w:numPr>
          <w:ilvl w:val="1"/>
          <w:numId w:val="11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Emphasize </w:t>
      </w:r>
      <w:r>
        <w:rPr>
          <w:rFonts w:ascii="Century Gothic" w:hAnsi="Century Gothic"/>
          <w:b/>
          <w:bCs/>
          <w:color w:val="000000"/>
          <w:sz w:val="22"/>
          <w:szCs w:val="22"/>
        </w:rPr>
        <w:t>inquiry tone</w:t>
      </w:r>
      <w:r>
        <w:rPr>
          <w:rFonts w:ascii="Century Gothic" w:hAnsi="Century Gothic"/>
          <w:color w:val="000000"/>
          <w:sz w:val="22"/>
          <w:szCs w:val="22"/>
        </w:rPr>
        <w:t>.</w:t>
      </w:r>
    </w:p>
    <w:p w:rsidR="00876D69" w:rsidRDefault="00394F7F" w:rsidP="0072215F">
      <w:pPr>
        <w:pStyle w:val="NormalWeb"/>
        <w:numPr>
          <w:ilvl w:val="1"/>
          <w:numId w:val="11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Occasionally </w:t>
      </w:r>
      <w:r>
        <w:rPr>
          <w:rFonts w:ascii="Century Gothic" w:hAnsi="Century Gothic"/>
          <w:b/>
          <w:bCs/>
          <w:color w:val="000000"/>
          <w:sz w:val="22"/>
          <w:szCs w:val="22"/>
        </w:rPr>
        <w:t>optional</w:t>
      </w:r>
      <w:r>
        <w:rPr>
          <w:rFonts w:ascii="Century Gothic" w:hAnsi="Century Gothic"/>
          <w:color w:val="000000"/>
          <w:sz w:val="22"/>
          <w:szCs w:val="22"/>
        </w:rPr>
        <w:t xml:space="preserve"> but helpful in framing direct questions.</w:t>
      </w:r>
    </w:p>
    <w:p w:rsidR="00876D69" w:rsidRDefault="00394F7F" w:rsidP="0072215F">
      <w:pPr>
        <w:pStyle w:val="NormalWeb"/>
        <w:numPr>
          <w:ilvl w:val="0"/>
          <w:numId w:val="11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Example:</w:t>
      </w:r>
    </w:p>
    <w:p w:rsidR="00876D69" w:rsidRDefault="00592EF7" w:rsidP="0072215F">
      <w:pPr>
        <w:pStyle w:val="NormalWeb"/>
        <w:numPr>
          <w:ilvl w:val="1"/>
          <w:numId w:val="119"/>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 xml:space="preserve">Aye </w:t>
      </w:r>
      <w:r w:rsidR="001F4DBD">
        <w:rPr>
          <w:rFonts w:ascii="Century Gothic" w:hAnsi="Century Gothic"/>
          <w:i/>
          <w:iCs/>
          <w:color w:val="000000"/>
          <w:sz w:val="22"/>
          <w:szCs w:val="22"/>
        </w:rPr>
        <w:t xml:space="preserve">igo </w:t>
      </w:r>
      <w:r>
        <w:rPr>
          <w:rFonts w:ascii="Century Gothic" w:hAnsi="Century Gothic"/>
          <w:i/>
          <w:iCs/>
          <w:color w:val="000000"/>
          <w:sz w:val="22"/>
          <w:szCs w:val="22"/>
        </w:rPr>
        <w:t>ngogenda ore gose torikogenda</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Will you go or not?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Conclusion</w:t>
      </w:r>
      <w:r w:rsidR="001F4DBD">
        <w:rPr>
          <w:rFonts w:ascii="Century Gothic" w:hAnsi="Century Gothic"/>
          <w:b/>
          <w:bCs/>
          <w:color w:val="000000"/>
          <w:sz w:val="22"/>
          <w:szCs w:val="22"/>
        </w:rPr>
        <w:t>: Functional Diversity in Ekegusii</w:t>
      </w:r>
      <w:r>
        <w:rPr>
          <w:rFonts w:ascii="Century Gothic" w:hAnsi="Century Gothic"/>
          <w:b/>
          <w:bCs/>
          <w:color w:val="000000"/>
          <w:sz w:val="22"/>
          <w:szCs w:val="22"/>
        </w:rPr>
        <w:t xml:space="preserve"> Questions</w:t>
      </w:r>
    </w:p>
    <w:p w:rsidR="00876D69" w:rsidRDefault="001F4DBD">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Ekegusii</w:t>
      </w:r>
      <w:r w:rsidR="00394F7F">
        <w:rPr>
          <w:rFonts w:ascii="Century Gothic" w:hAnsi="Century Gothic"/>
          <w:color w:val="000000"/>
          <w:sz w:val="22"/>
          <w:szCs w:val="22"/>
        </w:rPr>
        <w:t xml:space="preserve"> interrogatives reflect a highly nuanced grammatical system, combining:</w:t>
      </w:r>
    </w:p>
    <w:p w:rsidR="00876D69" w:rsidRDefault="00394F7F" w:rsidP="0072215F">
      <w:pPr>
        <w:pStyle w:val="NormalWeb"/>
        <w:numPr>
          <w:ilvl w:val="0"/>
          <w:numId w:val="120"/>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Subjunctive mood</w:t>
      </w:r>
      <w:r>
        <w:rPr>
          <w:rFonts w:ascii="Century Gothic" w:hAnsi="Century Gothic"/>
          <w:color w:val="000000"/>
          <w:sz w:val="22"/>
          <w:szCs w:val="22"/>
        </w:rPr>
        <w:t xml:space="preserve"> for respectful inquiries and hypotheticals,</w:t>
      </w:r>
    </w:p>
    <w:p w:rsidR="00876D69" w:rsidRDefault="00394F7F" w:rsidP="0072215F">
      <w:pPr>
        <w:pStyle w:val="NormalWeb"/>
        <w:numPr>
          <w:ilvl w:val="0"/>
          <w:numId w:val="120"/>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Morphosyntactic negation</w:t>
      </w:r>
      <w:r w:rsidR="001F4DBD">
        <w:rPr>
          <w:rFonts w:ascii="Century Gothic" w:hAnsi="Century Gothic"/>
          <w:color w:val="000000"/>
          <w:sz w:val="22"/>
          <w:szCs w:val="22"/>
        </w:rPr>
        <w:t xml:space="preserve"> via "ti-</w:t>
      </w:r>
      <w:r>
        <w:rPr>
          <w:rFonts w:ascii="Century Gothic" w:hAnsi="Century Gothic"/>
          <w:color w:val="000000"/>
          <w:sz w:val="22"/>
          <w:szCs w:val="22"/>
        </w:rPr>
        <w:t>",</w:t>
      </w:r>
    </w:p>
    <w:p w:rsidR="00876D69" w:rsidRDefault="00394F7F" w:rsidP="0072215F">
      <w:pPr>
        <w:pStyle w:val="NormalWeb"/>
        <w:numPr>
          <w:ilvl w:val="0"/>
          <w:numId w:val="120"/>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Copulative structures</w:t>
      </w:r>
      <w:r>
        <w:rPr>
          <w:rFonts w:ascii="Century Gothic" w:hAnsi="Century Gothic"/>
          <w:color w:val="000000"/>
          <w:sz w:val="22"/>
          <w:szCs w:val="22"/>
        </w:rPr>
        <w:t xml:space="preserve"> for location queries,</w:t>
      </w:r>
    </w:p>
    <w:p w:rsidR="00876D69" w:rsidRDefault="00394F7F" w:rsidP="0072215F">
      <w:pPr>
        <w:pStyle w:val="NormalWeb"/>
        <w:numPr>
          <w:ilvl w:val="0"/>
          <w:numId w:val="120"/>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Affirmation/Negation particles</w:t>
      </w:r>
      <w:r>
        <w:rPr>
          <w:rFonts w:ascii="Century Gothic" w:hAnsi="Century Gothic"/>
          <w:color w:val="000000"/>
          <w:sz w:val="22"/>
          <w:szCs w:val="22"/>
        </w:rPr>
        <w:t xml:space="preserve"> for response clarity,</w:t>
      </w:r>
    </w:p>
    <w:p w:rsidR="00876D69" w:rsidRDefault="00394F7F" w:rsidP="0072215F">
      <w:pPr>
        <w:pStyle w:val="NormalWeb"/>
        <w:numPr>
          <w:ilvl w:val="0"/>
          <w:numId w:val="120"/>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and </w:t>
      </w:r>
      <w:r>
        <w:rPr>
          <w:rFonts w:ascii="Century Gothic" w:hAnsi="Century Gothic"/>
          <w:b/>
          <w:bCs/>
          <w:color w:val="000000"/>
          <w:sz w:val="22"/>
          <w:szCs w:val="22"/>
        </w:rPr>
        <w:t>Tag questions</w:t>
      </w:r>
      <w:r>
        <w:rPr>
          <w:rFonts w:ascii="Century Gothic" w:hAnsi="Century Gothic"/>
          <w:color w:val="000000"/>
          <w:sz w:val="22"/>
          <w:szCs w:val="22"/>
        </w:rPr>
        <w:t xml:space="preserve"> for conversational cooperation.</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This system ensures linguistic precision, contextual awareness, and a high degree of </w:t>
      </w:r>
      <w:r>
        <w:rPr>
          <w:rFonts w:ascii="Century Gothic" w:hAnsi="Century Gothic"/>
          <w:b/>
          <w:bCs/>
          <w:color w:val="000000"/>
          <w:sz w:val="22"/>
          <w:szCs w:val="22"/>
        </w:rPr>
        <w:t>interpersonal sensitivity</w:t>
      </w:r>
      <w:r>
        <w:rPr>
          <w:rFonts w:ascii="Century Gothic" w:hAnsi="Century Gothic"/>
          <w:color w:val="000000"/>
          <w:sz w:val="22"/>
          <w:szCs w:val="22"/>
        </w:rPr>
        <w:t xml:space="preserve"> in communication.</w: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4.7.1.1 Practice Questions</w:t>
      </w:r>
    </w:p>
    <w:p w:rsidR="00876D69" w:rsidRDefault="001F4DBD">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Q1. In Ekegusii</w:t>
      </w:r>
      <w:r w:rsidR="00394F7F">
        <w:rPr>
          <w:rFonts w:ascii="Century Gothic" w:hAnsi="Century Gothic"/>
          <w:color w:val="000000"/>
          <w:sz w:val="22"/>
          <w:szCs w:val="22"/>
        </w:rPr>
        <w:t>, which interrogative structure would best inquire about the quantity of items?</w:t>
      </w:r>
    </w:p>
    <w:p w:rsidR="00876D69" w:rsidRDefault="001F4DBD">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Ngai</w:t>
      </w:r>
      <w:r>
        <w:rPr>
          <w:rFonts w:ascii="Century Gothic" w:hAnsi="Century Gothic"/>
          <w:color w:val="000000"/>
          <w:sz w:val="22"/>
          <w:szCs w:val="22"/>
        </w:rPr>
        <w:br/>
        <w:t>B) Inaki</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Mbirenga</w:t>
      </w:r>
      <w:r>
        <w:rPr>
          <w:rFonts w:ascii="Century Gothic" w:hAnsi="Century Gothic"/>
          <w:color w:val="000000"/>
          <w:sz w:val="22"/>
          <w:szCs w:val="22"/>
        </w:rPr>
        <w:br/>
        <w:t>D) Ngereki</w:t>
      </w:r>
      <w:r w:rsidR="00DE05F8">
        <w:rPr>
          <w:rFonts w:ascii="Century Gothic" w:hAnsi="Century Gothic"/>
          <w:color w:val="000000"/>
          <w:sz w:val="22"/>
          <w:szCs w:val="22"/>
        </w:rPr>
        <w:pict>
          <v:rect id="_x0000_i1115"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Q2. Which question illustrates a proper use of subjunctive mood in expressing preference?</w:t>
      </w:r>
    </w:p>
    <w:p w:rsidR="00876D69" w:rsidRDefault="003100F3">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 </w:t>
      </w:r>
      <w:r>
        <w:rPr>
          <w:rFonts w:ascii="Century Gothic" w:hAnsi="Century Gothic"/>
          <w:i/>
          <w:iCs/>
          <w:color w:val="000000"/>
          <w:sz w:val="22"/>
          <w:szCs w:val="22"/>
        </w:rPr>
        <w:t>Erieta riago ndireri</w:t>
      </w:r>
      <w:r w:rsidR="00394F7F">
        <w:rPr>
          <w:rFonts w:ascii="Century Gothic" w:hAnsi="Century Gothic"/>
          <w:color w:val="000000"/>
          <w:sz w:val="22"/>
          <w:szCs w:val="22"/>
        </w:rPr>
        <w:t>?</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394F7F">
        <w:rPr>
          <w:rFonts w:ascii="Century Gothic" w:hAnsi="Century Gothic"/>
          <w:color w:val="000000"/>
          <w:sz w:val="22"/>
          <w:szCs w:val="22"/>
        </w:rPr>
        <w:t xml:space="preserve"> B) </w:t>
      </w:r>
      <w:r w:rsidR="001F4DBD">
        <w:rPr>
          <w:rFonts w:ascii="Century Gothic" w:hAnsi="Century Gothic"/>
          <w:i/>
          <w:iCs/>
          <w:color w:val="000000"/>
          <w:sz w:val="22"/>
          <w:szCs w:val="22"/>
        </w:rPr>
        <w:t>Endagera ereri oranche</w:t>
      </w:r>
      <w:r w:rsidR="001F4DBD">
        <w:rPr>
          <w:rFonts w:ascii="Century Gothic" w:hAnsi="Century Gothic"/>
          <w:color w:val="000000"/>
          <w:sz w:val="22"/>
          <w:szCs w:val="22"/>
        </w:rPr>
        <w:t>?</w:t>
      </w:r>
      <w:r w:rsidR="001F4DBD">
        <w:rPr>
          <w:rFonts w:ascii="Century Gothic" w:hAnsi="Century Gothic"/>
          <w:color w:val="000000"/>
          <w:sz w:val="22"/>
          <w:szCs w:val="22"/>
        </w:rPr>
        <w:br/>
        <w:t>C) Ngai ekaramu ere?</w:t>
      </w:r>
      <w:r w:rsidR="001F4DBD">
        <w:rPr>
          <w:rFonts w:ascii="Century Gothic" w:hAnsi="Century Gothic"/>
          <w:color w:val="000000"/>
          <w:sz w:val="22"/>
          <w:szCs w:val="22"/>
        </w:rPr>
        <w:br/>
        <w:t xml:space="preserve">D) </w:t>
      </w:r>
      <w:r w:rsidR="001F4DBD">
        <w:rPr>
          <w:rFonts w:ascii="Century Gothic" w:hAnsi="Century Gothic"/>
          <w:i/>
          <w:iCs/>
          <w:color w:val="000000"/>
          <w:sz w:val="22"/>
          <w:szCs w:val="22"/>
        </w:rPr>
        <w:t>Aye igo ngogenda ore gose torikogenda</w:t>
      </w:r>
      <w:r w:rsidR="00394F7F">
        <w:rPr>
          <w:rFonts w:ascii="Century Gothic" w:hAnsi="Century Gothic"/>
          <w:color w:val="000000"/>
          <w:sz w:val="22"/>
          <w:szCs w:val="22"/>
        </w:rPr>
        <w:t>?</w:t>
      </w:r>
      <w:r w:rsidR="00DE05F8">
        <w:rPr>
          <w:rFonts w:ascii="Century Gothic" w:hAnsi="Century Gothic"/>
          <w:color w:val="000000"/>
          <w:sz w:val="22"/>
          <w:szCs w:val="22"/>
        </w:rPr>
        <w:pict>
          <v:rect id="_x0000_i1116"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Q3. What is the function of </w:t>
      </w:r>
      <w:r w:rsidR="003100F3">
        <w:rPr>
          <w:rFonts w:ascii="Century Gothic" w:hAnsi="Century Gothic"/>
          <w:color w:val="000000"/>
          <w:sz w:val="22"/>
          <w:szCs w:val="22"/>
        </w:rPr>
        <w:t>the preposition "gochia</w:t>
      </w:r>
      <w:r>
        <w:rPr>
          <w:rFonts w:ascii="Century Gothic" w:hAnsi="Century Gothic"/>
          <w:color w:val="000000"/>
          <w:sz w:val="22"/>
          <w:szCs w:val="22"/>
        </w:rPr>
        <w:t xml:space="preserve">" in questions like </w:t>
      </w:r>
      <w:r w:rsidR="003100F3">
        <w:rPr>
          <w:rFonts w:ascii="Century Gothic" w:hAnsi="Century Gothic"/>
          <w:i/>
          <w:iCs/>
          <w:color w:val="000000"/>
          <w:sz w:val="22"/>
          <w:szCs w:val="22"/>
        </w:rPr>
        <w:t>“Ekaramu ere gochiabwe</w:t>
      </w:r>
      <w:r>
        <w:rPr>
          <w:rFonts w:ascii="Century Gothic" w:hAnsi="Century Gothic"/>
          <w:i/>
          <w:iCs/>
          <w:color w:val="000000"/>
          <w:sz w:val="22"/>
          <w:szCs w:val="22"/>
        </w:rPr>
        <w:t>?”</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Denotes agency of the action</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Indicates spatial placement or attribution</w:t>
      </w:r>
      <w:r>
        <w:rPr>
          <w:rFonts w:ascii="Century Gothic" w:hAnsi="Century Gothic"/>
          <w:color w:val="000000"/>
          <w:sz w:val="22"/>
          <w:szCs w:val="22"/>
        </w:rPr>
        <w:br/>
        <w:t>C) Marks gender in origin statements</w:t>
      </w:r>
      <w:r>
        <w:rPr>
          <w:rFonts w:ascii="Century Gothic" w:hAnsi="Century Gothic"/>
          <w:color w:val="000000"/>
          <w:sz w:val="22"/>
          <w:szCs w:val="22"/>
        </w:rPr>
        <w:br/>
        <w:t>D) Acts as a plural marker</w:t>
      </w:r>
      <w:r w:rsidR="00DE05F8">
        <w:rPr>
          <w:rFonts w:ascii="Century Gothic" w:hAnsi="Century Gothic"/>
          <w:color w:val="000000"/>
          <w:sz w:val="22"/>
          <w:szCs w:val="22"/>
        </w:rPr>
        <w:pict>
          <v:rect id="_x0000_i1117"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Q4. Which sentence properly uses the negation particle in the subjunctive form?</w:t>
      </w:r>
    </w:p>
    <w:p w:rsidR="00876D69" w:rsidRDefault="003100F3">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Tindikogenda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Yaya, inche tindigocha</w:t>
      </w:r>
      <w:r>
        <w:rPr>
          <w:rFonts w:ascii="Century Gothic" w:hAnsi="Century Gothic"/>
          <w:color w:val="000000"/>
          <w:sz w:val="22"/>
          <w:szCs w:val="22"/>
        </w:rPr>
        <w:br/>
        <w:t>C) Tindigocha?</w:t>
      </w:r>
      <w:r>
        <w:rPr>
          <w:rFonts w:ascii="Century Gothic" w:hAnsi="Century Gothic"/>
          <w:color w:val="000000"/>
          <w:sz w:val="22"/>
          <w:szCs w:val="22"/>
        </w:rPr>
        <w:br/>
        <w:t>D) Ee, nkochande</w:t>
      </w:r>
      <w:r w:rsidR="00DE05F8">
        <w:rPr>
          <w:rFonts w:ascii="Century Gothic" w:hAnsi="Century Gothic"/>
          <w:color w:val="000000"/>
          <w:sz w:val="22"/>
          <w:szCs w:val="22"/>
        </w:rPr>
        <w:pict>
          <v:rect id="_x0000_i1118"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Q5. How does t</w:t>
      </w:r>
      <w:r w:rsidR="003100F3">
        <w:rPr>
          <w:rFonts w:ascii="Century Gothic" w:hAnsi="Century Gothic"/>
          <w:color w:val="000000"/>
          <w:sz w:val="22"/>
          <w:szCs w:val="22"/>
        </w:rPr>
        <w:t>he interrogative particle “igo” function in Ekegusii</w:t>
      </w:r>
      <w:r>
        <w:rPr>
          <w:rFonts w:ascii="Century Gothic" w:hAnsi="Century Gothic"/>
          <w:color w:val="000000"/>
          <w:sz w:val="22"/>
          <w:szCs w:val="22"/>
        </w:rPr>
        <w:t xml:space="preserve"> questions?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Indicates an agent in passive voice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Frames yes/no or emphatic questions</w:t>
      </w:r>
      <w:r>
        <w:rPr>
          <w:rFonts w:ascii="Century Gothic" w:hAnsi="Century Gothic"/>
          <w:color w:val="000000"/>
          <w:sz w:val="22"/>
          <w:szCs w:val="22"/>
        </w:rPr>
        <w:br/>
        <w:t>C) Marks plural possessives</w:t>
      </w:r>
      <w:r>
        <w:rPr>
          <w:rFonts w:ascii="Century Gothic" w:hAnsi="Century Gothic"/>
          <w:color w:val="000000"/>
          <w:sz w:val="22"/>
          <w:szCs w:val="22"/>
        </w:rPr>
        <w:br/>
        <w:t>D) Negates present actions</w:t>
      </w:r>
      <w:r w:rsidR="00DE05F8">
        <w:rPr>
          <w:rFonts w:ascii="Century Gothic" w:hAnsi="Century Gothic"/>
          <w:color w:val="000000"/>
          <w:sz w:val="22"/>
          <w:szCs w:val="22"/>
        </w:rPr>
        <w:pict>
          <v:rect id="_x0000_i1119"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Q6. What is the correct question tag </w:t>
      </w:r>
      <w:r w:rsidR="0073135C">
        <w:rPr>
          <w:rFonts w:ascii="Century Gothic" w:hAnsi="Century Gothic"/>
          <w:color w:val="000000"/>
          <w:sz w:val="22"/>
          <w:szCs w:val="22"/>
        </w:rPr>
        <w:t>in the sentence: _“Igo timanyeti</w:t>
      </w:r>
      <w:r>
        <w:rPr>
          <w:rFonts w:ascii="Century Gothic" w:hAnsi="Century Gothic"/>
          <w:color w:val="000000"/>
          <w:sz w:val="22"/>
          <w:szCs w:val="22"/>
        </w:rPr>
        <w:t>, __</w:t>
      </w:r>
      <w:r>
        <w:rPr>
          <w:rFonts w:ascii="Century Gothic" w:hAnsi="Century Gothic"/>
          <w:i/>
          <w:iCs/>
          <w:color w:val="000000"/>
          <w:sz w:val="22"/>
          <w:szCs w:val="22"/>
        </w:rPr>
        <w:t>?”</w:t>
      </w:r>
    </w:p>
    <w:p w:rsidR="00876D69" w:rsidRDefault="0073135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Ti-?</w:t>
      </w:r>
      <w:r>
        <w:rPr>
          <w:rFonts w:ascii="Century Gothic" w:hAnsi="Century Gothic"/>
          <w:color w:val="000000"/>
          <w:sz w:val="22"/>
          <w:szCs w:val="22"/>
        </w:rPr>
        <w:br/>
        <w:t>B) Tocha</w:t>
      </w:r>
      <w:r w:rsidR="00394F7F">
        <w:rPr>
          <w:rFonts w:ascii="Century Gothic" w:hAnsi="Century Gothic"/>
          <w:color w:val="000000"/>
          <w:sz w:val="22"/>
          <w:szCs w:val="22"/>
        </w:rPr>
        <w:t>?</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Nabo</w:t>
      </w:r>
      <w:r w:rsidR="00394F7F">
        <w:rPr>
          <w:rFonts w:ascii="Century Gothic" w:hAnsi="Century Gothic"/>
          <w:color w:val="000000"/>
          <w:sz w:val="22"/>
          <w:szCs w:val="22"/>
        </w:rPr>
        <w:t>?</w:t>
      </w:r>
      <w:r w:rsidR="00394F7F">
        <w:rPr>
          <w:rFonts w:ascii="Century Gothic" w:hAnsi="Century Gothic"/>
          <w:color w:val="000000"/>
          <w:sz w:val="22"/>
          <w:szCs w:val="22"/>
        </w:rPr>
        <w:br/>
      </w:r>
      <w:r>
        <w:rPr>
          <w:rFonts w:ascii="Century Gothic" w:hAnsi="Century Gothic"/>
          <w:color w:val="000000"/>
          <w:sz w:val="22"/>
          <w:szCs w:val="22"/>
        </w:rPr>
        <w:lastRenderedPageBreak/>
        <w:t>D) Ee</w:t>
      </w:r>
      <w:r w:rsidR="00394F7F">
        <w:rPr>
          <w:rFonts w:ascii="Century Gothic" w:hAnsi="Century Gothic"/>
          <w:color w:val="000000"/>
          <w:sz w:val="22"/>
          <w:szCs w:val="22"/>
        </w:rPr>
        <w:t>?</w:t>
      </w:r>
      <w:r w:rsidR="00DE05F8">
        <w:rPr>
          <w:rFonts w:ascii="Century Gothic" w:hAnsi="Century Gothic"/>
          <w:color w:val="000000"/>
          <w:sz w:val="22"/>
          <w:szCs w:val="22"/>
        </w:rPr>
        <w:pict>
          <v:rect id="_x0000_i1120"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Q7. Wh</w:t>
      </w:r>
      <w:r w:rsidR="0073135C">
        <w:rPr>
          <w:rFonts w:ascii="Century Gothic" w:hAnsi="Century Gothic"/>
          <w:color w:val="000000"/>
          <w:sz w:val="22"/>
          <w:szCs w:val="22"/>
        </w:rPr>
        <w:t>ich interrogative term in Ekegusii</w:t>
      </w:r>
      <w:r>
        <w:rPr>
          <w:rFonts w:ascii="Century Gothic" w:hAnsi="Century Gothic"/>
          <w:color w:val="000000"/>
          <w:sz w:val="22"/>
          <w:szCs w:val="22"/>
        </w:rPr>
        <w:t xml:space="preserve"> is specifically used for plural object location?</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 </w:t>
      </w:r>
      <w:r w:rsidR="0073135C">
        <w:rPr>
          <w:rFonts w:ascii="Century Gothic" w:hAnsi="Century Gothic"/>
          <w:color w:val="000000"/>
          <w:sz w:val="22"/>
          <w:szCs w:val="22"/>
        </w:rPr>
        <w:t>Ngai bire</w:t>
      </w:r>
      <w:r>
        <w:rPr>
          <w:rFonts w:ascii="Century Gothic" w:hAnsi="Century Gothic"/>
          <w:color w:val="000000"/>
          <w:sz w:val="22"/>
          <w:szCs w:val="22"/>
        </w:rPr>
        <w:br/>
      </w:r>
      <w:r>
        <w:rPr>
          <w:rFonts w:ascii="Segoe UI Emoji" w:hAnsi="Segoe UI Emoji" w:cs="Segoe UI Emoji"/>
          <w:color w:val="000000"/>
          <w:sz w:val="22"/>
          <w:szCs w:val="22"/>
        </w:rPr>
        <w:t>✅</w:t>
      </w:r>
      <w:r w:rsidR="0073135C">
        <w:rPr>
          <w:rFonts w:ascii="Century Gothic" w:hAnsi="Century Gothic"/>
          <w:color w:val="000000"/>
          <w:sz w:val="22"/>
          <w:szCs w:val="22"/>
        </w:rPr>
        <w:t xml:space="preserve"> B) Ngai are</w:t>
      </w:r>
      <w:r w:rsidR="0073135C">
        <w:rPr>
          <w:rFonts w:ascii="Century Gothic" w:hAnsi="Century Gothic"/>
          <w:color w:val="000000"/>
          <w:sz w:val="22"/>
          <w:szCs w:val="22"/>
        </w:rPr>
        <w:br/>
        <w:t>C) Ndireri</w:t>
      </w:r>
      <w:r w:rsidR="0073135C">
        <w:rPr>
          <w:rFonts w:ascii="Century Gothic" w:hAnsi="Century Gothic"/>
          <w:color w:val="000000"/>
          <w:sz w:val="22"/>
          <w:szCs w:val="22"/>
        </w:rPr>
        <w:br/>
        <w:t>D) Mbirebi</w:t>
      </w:r>
      <w:r w:rsidR="00DE05F8">
        <w:rPr>
          <w:rFonts w:ascii="Century Gothic" w:hAnsi="Century Gothic"/>
          <w:color w:val="000000"/>
          <w:sz w:val="22"/>
          <w:szCs w:val="22"/>
        </w:rPr>
        <w:pict>
          <v:rect id="_x0000_i1121"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Q8. In the question </w:t>
      </w:r>
      <w:r w:rsidR="003D5496">
        <w:rPr>
          <w:rFonts w:ascii="Century Gothic" w:hAnsi="Century Gothic"/>
          <w:i/>
          <w:iCs/>
          <w:color w:val="000000"/>
          <w:sz w:val="22"/>
          <w:szCs w:val="22"/>
        </w:rPr>
        <w:t>“Mbirogo ki oanchete</w:t>
      </w:r>
      <w:r>
        <w:rPr>
          <w:rFonts w:ascii="Century Gothic" w:hAnsi="Century Gothic"/>
          <w:i/>
          <w:iCs/>
          <w:color w:val="000000"/>
          <w:sz w:val="22"/>
          <w:szCs w:val="22"/>
        </w:rPr>
        <w:t>?”</w:t>
      </w:r>
      <w:r>
        <w:rPr>
          <w:rFonts w:ascii="Century Gothic" w:hAnsi="Century Gothic"/>
          <w:color w:val="000000"/>
          <w:sz w:val="22"/>
          <w:szCs w:val="22"/>
        </w:rPr>
        <w:t>, what is t</w:t>
      </w:r>
      <w:r w:rsidR="003D5496">
        <w:rPr>
          <w:rFonts w:ascii="Century Gothic" w:hAnsi="Century Gothic"/>
          <w:color w:val="000000"/>
          <w:sz w:val="22"/>
          <w:szCs w:val="22"/>
        </w:rPr>
        <w:t>he grammatical function of “ki</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Object marker for singular</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Interrogative for plural selection (“which”)</w:t>
      </w:r>
      <w:r>
        <w:rPr>
          <w:rFonts w:ascii="Century Gothic" w:hAnsi="Century Gothic"/>
          <w:color w:val="000000"/>
          <w:sz w:val="22"/>
          <w:szCs w:val="22"/>
        </w:rPr>
        <w:br/>
        <w:t>C) Temporal inquiry marker</w:t>
      </w:r>
      <w:r>
        <w:rPr>
          <w:rFonts w:ascii="Century Gothic" w:hAnsi="Century Gothic"/>
          <w:color w:val="000000"/>
          <w:sz w:val="22"/>
          <w:szCs w:val="22"/>
        </w:rPr>
        <w:br/>
        <w:t>D) Possessive form of “mar”</w:t>
      </w:r>
      <w:r w:rsidR="00DE05F8">
        <w:rPr>
          <w:rFonts w:ascii="Century Gothic" w:hAnsi="Century Gothic"/>
          <w:color w:val="000000"/>
          <w:sz w:val="22"/>
          <w:szCs w:val="22"/>
        </w:rPr>
        <w:pict>
          <v:rect id="_x0000_i1122"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Q9. Which response correctly </w:t>
      </w:r>
      <w:r w:rsidR="003D5496">
        <w:rPr>
          <w:rFonts w:ascii="Century Gothic" w:hAnsi="Century Gothic"/>
          <w:color w:val="000000"/>
          <w:sz w:val="22"/>
          <w:szCs w:val="22"/>
        </w:rPr>
        <w:t>affirms a tag question in Ekegusii</w:t>
      </w:r>
      <w:r>
        <w:rPr>
          <w:rFonts w:ascii="Century Gothic" w:hAnsi="Century Gothic"/>
          <w:color w:val="000000"/>
          <w:sz w:val="22"/>
          <w:szCs w:val="22"/>
        </w:rPr>
        <w:t>?</w:t>
      </w:r>
    </w:p>
    <w:p w:rsidR="00876D69" w:rsidRDefault="003D5496">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Ti</w:t>
      </w:r>
      <w:r>
        <w:rPr>
          <w:rFonts w:ascii="Century Gothic" w:hAnsi="Century Gothic"/>
          <w:color w:val="000000"/>
          <w:sz w:val="22"/>
          <w:szCs w:val="22"/>
        </w:rPr>
        <w:br/>
        <w:t>B) Yaya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Ee</w:t>
      </w:r>
      <w:r>
        <w:rPr>
          <w:rFonts w:ascii="Century Gothic" w:hAnsi="Century Gothic"/>
          <w:color w:val="000000"/>
          <w:sz w:val="22"/>
          <w:szCs w:val="22"/>
        </w:rPr>
        <w:br/>
        <w:t>D) Tocha</w:t>
      </w:r>
      <w:r w:rsidR="00DE05F8">
        <w:rPr>
          <w:rFonts w:ascii="Century Gothic" w:hAnsi="Century Gothic"/>
          <w:color w:val="000000"/>
          <w:sz w:val="22"/>
          <w:szCs w:val="22"/>
        </w:rPr>
        <w:pict>
          <v:rect id="_x0000_i1123"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Q10. Identify the sentence that best illustra</w:t>
      </w:r>
      <w:r w:rsidR="003D5496">
        <w:rPr>
          <w:rFonts w:ascii="Century Gothic" w:hAnsi="Century Gothic"/>
          <w:color w:val="000000"/>
          <w:sz w:val="22"/>
          <w:szCs w:val="22"/>
        </w:rPr>
        <w:t>tes a confirmatory tag in Ekegusii</w:t>
      </w:r>
      <w:r>
        <w:rPr>
          <w:rFonts w:ascii="Century Gothic" w:hAnsi="Century Gothic"/>
          <w:color w:val="000000"/>
          <w:sz w:val="22"/>
          <w:szCs w:val="22"/>
        </w:rPr>
        <w:t xml:space="preserve"> grammar.</w:t>
      </w:r>
    </w:p>
    <w:p w:rsidR="00876D69" w:rsidRDefault="003D5496">
      <w:pPr>
        <w:pStyle w:val="NormalWeb"/>
        <w:spacing w:before="227" w:beforeAutospacing="0" w:after="0" w:afterAutospacing="0"/>
        <w:rPr>
          <w:rFonts w:ascii="Century Gothic" w:hAnsi="Century Gothic"/>
          <w:b/>
          <w:bCs/>
          <w:color w:val="000000"/>
        </w:rPr>
      </w:pPr>
      <w:r>
        <w:rPr>
          <w:rFonts w:ascii="Century Gothic" w:hAnsi="Century Gothic"/>
          <w:color w:val="000000"/>
          <w:sz w:val="22"/>
          <w:szCs w:val="22"/>
        </w:rPr>
        <w:t>A) Aye ning’o?</w:t>
      </w:r>
      <w:r>
        <w:rPr>
          <w:rFonts w:ascii="Century Gothic" w:hAnsi="Century Gothic"/>
          <w:color w:val="000000"/>
          <w:sz w:val="22"/>
          <w:szCs w:val="22"/>
        </w:rPr>
        <w:br/>
        <w:t xml:space="preserve">B) </w:t>
      </w:r>
      <w:r>
        <w:rPr>
          <w:rFonts w:ascii="Century Gothic" w:hAnsi="Century Gothic"/>
          <w:i/>
          <w:iCs/>
          <w:color w:val="000000"/>
          <w:sz w:val="22"/>
          <w:szCs w:val="22"/>
        </w:rPr>
        <w:t>Erieta riago ndireri</w:t>
      </w:r>
      <w:r w:rsidR="00394F7F">
        <w:rPr>
          <w:rFonts w:ascii="Century Gothic" w:hAnsi="Century Gothic"/>
          <w:color w:val="000000"/>
          <w:sz w:val="22"/>
          <w:szCs w:val="22"/>
        </w:rPr>
        <w:t>?</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Aye nomomanyete omworokia, nabo?</w:t>
      </w:r>
      <w:r>
        <w:rPr>
          <w:rFonts w:ascii="Century Gothic" w:hAnsi="Century Gothic"/>
          <w:color w:val="000000"/>
          <w:sz w:val="22"/>
          <w:szCs w:val="22"/>
        </w:rPr>
        <w:br/>
        <w:t xml:space="preserve">D) </w:t>
      </w:r>
      <w:r>
        <w:rPr>
          <w:rFonts w:ascii="Century Gothic" w:hAnsi="Century Gothic"/>
          <w:i/>
          <w:iCs/>
          <w:color w:val="000000"/>
          <w:sz w:val="22"/>
          <w:szCs w:val="22"/>
        </w:rPr>
        <w:t>Endagera oranche nereri</w:t>
      </w:r>
      <w:r w:rsidR="00394F7F">
        <w:rPr>
          <w:rFonts w:ascii="Century Gothic" w:hAnsi="Century Gothic"/>
          <w:color w:val="000000"/>
          <w:sz w:val="22"/>
          <w:szCs w:val="22"/>
        </w:rPr>
        <w:t>?</w:t>
      </w:r>
      <w:r w:rsidR="00DE05F8">
        <w:rPr>
          <w:rFonts w:ascii="Century Gothic" w:hAnsi="Century Gothic"/>
          <w:color w:val="000000"/>
          <w:sz w:val="22"/>
          <w:szCs w:val="22"/>
        </w:rPr>
        <w:pict>
          <v:rect id="_x0000_i1124" style="width:0;height:1.5pt" o:hralign="center" o:hrstd="t" o:hr="t" fillcolor="#a0a0a0" stroked="f"/>
        </w:pic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4.8 Review &amp; Practice </w:t>
      </w:r>
    </w:p>
    <w:p w:rsidR="00876D69" w:rsidRDefault="00394F7F">
      <w:pPr>
        <w:pStyle w:val="NormalWeb"/>
        <w:spacing w:before="220" w:beforeAutospacing="0" w:after="0" w:afterAutospacing="0"/>
        <w:ind w:right="523"/>
        <w:rPr>
          <w:rFonts w:ascii="Century Gothic" w:hAnsi="Century Gothic"/>
          <w:b/>
          <w:bCs/>
          <w:color w:val="C00000"/>
          <w:sz w:val="22"/>
          <w:szCs w:val="22"/>
        </w:rPr>
      </w:pPr>
      <w:r>
        <w:rPr>
          <w:rFonts w:ascii="Century Gothic" w:hAnsi="Century Gothic"/>
          <w:b/>
          <w:bCs/>
          <w:color w:val="C00000"/>
          <w:sz w:val="22"/>
          <w:szCs w:val="22"/>
        </w:rPr>
        <w:t xml:space="preserve">    4.8.1 Summary of Compliments, Negation &amp; Question Tags.</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A. Complement of Material</w:t>
      </w:r>
    </w:p>
    <w:p w:rsidR="00876D69" w:rsidRDefault="00394F7F" w:rsidP="0072215F">
      <w:pPr>
        <w:pStyle w:val="NormalWeb"/>
        <w:numPr>
          <w:ilvl w:val="0"/>
          <w:numId w:val="121"/>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Role:</w:t>
      </w:r>
    </w:p>
    <w:p w:rsidR="00876D69" w:rsidRDefault="00394F7F" w:rsidP="0072215F">
      <w:pPr>
        <w:pStyle w:val="NormalWeb"/>
        <w:numPr>
          <w:ilvl w:val="1"/>
          <w:numId w:val="121"/>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Specifies the </w:t>
      </w:r>
      <w:r>
        <w:rPr>
          <w:rFonts w:ascii="Century Gothic" w:hAnsi="Century Gothic"/>
          <w:b/>
          <w:bCs/>
          <w:sz w:val="22"/>
          <w:szCs w:val="22"/>
        </w:rPr>
        <w:t>substance</w:t>
      </w:r>
      <w:r>
        <w:rPr>
          <w:rFonts w:ascii="Century Gothic" w:hAnsi="Century Gothic"/>
          <w:sz w:val="22"/>
          <w:szCs w:val="22"/>
        </w:rPr>
        <w:t xml:space="preserve"> an object is composed from.</w:t>
      </w:r>
    </w:p>
    <w:p w:rsidR="00876D69" w:rsidRDefault="00394F7F" w:rsidP="0072215F">
      <w:pPr>
        <w:pStyle w:val="NormalWeb"/>
        <w:numPr>
          <w:ilvl w:val="1"/>
          <w:numId w:val="121"/>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Functions as a </w:t>
      </w:r>
      <w:r>
        <w:rPr>
          <w:rFonts w:ascii="Century Gothic" w:hAnsi="Century Gothic"/>
          <w:b/>
          <w:bCs/>
          <w:sz w:val="22"/>
          <w:szCs w:val="22"/>
        </w:rPr>
        <w:t>genitive phrase</w:t>
      </w:r>
      <w:r>
        <w:rPr>
          <w:rFonts w:ascii="Century Gothic" w:hAnsi="Century Gothic"/>
          <w:sz w:val="22"/>
          <w:szCs w:val="22"/>
        </w:rPr>
        <w:t>, linking object to its material.</w:t>
      </w:r>
    </w:p>
    <w:p w:rsidR="00876D69" w:rsidRDefault="00394F7F" w:rsidP="0072215F">
      <w:pPr>
        <w:pStyle w:val="NormalWeb"/>
        <w:numPr>
          <w:ilvl w:val="1"/>
          <w:numId w:val="121"/>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Enhances semantic clarity by revealing </w:t>
      </w:r>
      <w:r>
        <w:rPr>
          <w:rFonts w:ascii="Century Gothic" w:hAnsi="Century Gothic"/>
          <w:b/>
          <w:bCs/>
          <w:sz w:val="22"/>
          <w:szCs w:val="22"/>
        </w:rPr>
        <w:t>physical essence</w:t>
      </w:r>
      <w:r>
        <w:rPr>
          <w:rFonts w:ascii="Century Gothic" w:hAnsi="Century Gothic"/>
          <w:sz w:val="22"/>
          <w:szCs w:val="22"/>
        </w:rPr>
        <w:t>.</w:t>
      </w:r>
    </w:p>
    <w:p w:rsidR="00876D69" w:rsidRDefault="00394F7F" w:rsidP="0072215F">
      <w:pPr>
        <w:pStyle w:val="NormalWeb"/>
        <w:numPr>
          <w:ilvl w:val="0"/>
          <w:numId w:val="121"/>
        </w:numPr>
        <w:spacing w:before="220" w:beforeAutospacing="0" w:after="0" w:afterAutospacing="0"/>
        <w:ind w:right="523"/>
        <w:rPr>
          <w:rFonts w:ascii="Century Gothic" w:hAnsi="Century Gothic"/>
          <w:sz w:val="22"/>
          <w:szCs w:val="22"/>
        </w:rPr>
      </w:pPr>
      <w:r>
        <w:rPr>
          <w:rFonts w:ascii="Century Gothic" w:hAnsi="Century Gothic"/>
          <w:b/>
          <w:bCs/>
          <w:sz w:val="22"/>
          <w:szCs w:val="22"/>
        </w:rPr>
        <w:t>Structural Formula:</w:t>
      </w:r>
    </w:p>
    <w:p w:rsidR="00876D69" w:rsidRDefault="003D5496" w:rsidP="0072215F">
      <w:pPr>
        <w:pStyle w:val="NormalWeb"/>
        <w:numPr>
          <w:ilvl w:val="1"/>
          <w:numId w:val="121"/>
        </w:numPr>
        <w:spacing w:before="220" w:beforeAutospacing="0" w:after="0" w:afterAutospacing="0"/>
        <w:ind w:right="523"/>
        <w:rPr>
          <w:rFonts w:ascii="Century Gothic" w:hAnsi="Century Gothic"/>
          <w:sz w:val="22"/>
          <w:szCs w:val="22"/>
        </w:rPr>
      </w:pPr>
      <w:r>
        <w:rPr>
          <w:rFonts w:ascii="Century Gothic" w:hAnsi="Century Gothic"/>
          <w:i/>
          <w:iCs/>
          <w:sz w:val="22"/>
          <w:szCs w:val="22"/>
        </w:rPr>
        <w:lastRenderedPageBreak/>
        <w:t>Noun (Object) + “ye</w:t>
      </w:r>
      <w:r w:rsidR="00394F7F">
        <w:rPr>
          <w:rFonts w:ascii="Century Gothic" w:hAnsi="Century Gothic"/>
          <w:i/>
          <w:iCs/>
          <w:sz w:val="22"/>
          <w:szCs w:val="22"/>
        </w:rPr>
        <w:t>” + Material Source</w:t>
      </w:r>
    </w:p>
    <w:p w:rsidR="00876D69" w:rsidRDefault="00394F7F" w:rsidP="0072215F">
      <w:pPr>
        <w:pStyle w:val="NormalWeb"/>
        <w:numPr>
          <w:ilvl w:val="0"/>
          <w:numId w:val="121"/>
        </w:numPr>
        <w:spacing w:before="220" w:beforeAutospacing="0" w:after="0" w:afterAutospacing="0"/>
        <w:ind w:right="523"/>
        <w:rPr>
          <w:rFonts w:ascii="Century Gothic" w:hAnsi="Century Gothic"/>
          <w:sz w:val="22"/>
          <w:szCs w:val="22"/>
        </w:rPr>
      </w:pPr>
      <w:r>
        <w:rPr>
          <w:rFonts w:ascii="Century Gothic" w:hAnsi="Century Gothic"/>
          <w:b/>
          <w:bCs/>
          <w:sz w:val="22"/>
          <w:szCs w:val="22"/>
        </w:rPr>
        <w:t>Key Features:</w:t>
      </w:r>
    </w:p>
    <w:p w:rsidR="00876D69" w:rsidRDefault="003D5496" w:rsidP="0072215F">
      <w:pPr>
        <w:pStyle w:val="NormalWeb"/>
        <w:numPr>
          <w:ilvl w:val="1"/>
          <w:numId w:val="121"/>
        </w:numPr>
        <w:spacing w:before="220" w:beforeAutospacing="0" w:after="0" w:afterAutospacing="0"/>
        <w:ind w:right="523"/>
        <w:rPr>
          <w:rFonts w:ascii="Century Gothic" w:hAnsi="Century Gothic"/>
          <w:sz w:val="22"/>
          <w:szCs w:val="22"/>
        </w:rPr>
      </w:pPr>
      <w:r>
        <w:rPr>
          <w:rFonts w:ascii="Century Gothic" w:hAnsi="Century Gothic"/>
          <w:sz w:val="22"/>
          <w:szCs w:val="22"/>
        </w:rPr>
        <w:t>“ye</w:t>
      </w:r>
      <w:r w:rsidR="00394F7F">
        <w:rPr>
          <w:rFonts w:ascii="Century Gothic" w:hAnsi="Century Gothic"/>
          <w:sz w:val="22"/>
          <w:szCs w:val="22"/>
        </w:rPr>
        <w:t xml:space="preserve">” acts as a </w:t>
      </w:r>
      <w:r w:rsidR="00394F7F">
        <w:rPr>
          <w:rFonts w:ascii="Century Gothic" w:hAnsi="Century Gothic"/>
          <w:b/>
          <w:bCs/>
          <w:sz w:val="22"/>
          <w:szCs w:val="22"/>
        </w:rPr>
        <w:t>genitive linker denoting composition</w:t>
      </w:r>
      <w:r w:rsidR="00394F7F">
        <w:rPr>
          <w:rFonts w:ascii="Century Gothic" w:hAnsi="Century Gothic"/>
          <w:sz w:val="22"/>
          <w:szCs w:val="22"/>
        </w:rPr>
        <w:t>.</w:t>
      </w:r>
    </w:p>
    <w:p w:rsidR="00876D69" w:rsidRDefault="00394F7F" w:rsidP="0072215F">
      <w:pPr>
        <w:pStyle w:val="NormalWeb"/>
        <w:numPr>
          <w:ilvl w:val="1"/>
          <w:numId w:val="121"/>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Reflects </w:t>
      </w:r>
      <w:r>
        <w:rPr>
          <w:rFonts w:ascii="Century Gothic" w:hAnsi="Century Gothic"/>
          <w:b/>
          <w:bCs/>
          <w:sz w:val="22"/>
          <w:szCs w:val="22"/>
        </w:rPr>
        <w:t>cultural materiality</w:t>
      </w:r>
      <w:r>
        <w:rPr>
          <w:rFonts w:ascii="Century Gothic" w:hAnsi="Century Gothic"/>
          <w:sz w:val="22"/>
          <w:szCs w:val="22"/>
        </w:rPr>
        <w:t xml:space="preserve"> — traditional resource use embedded in language.</w:t>
      </w:r>
    </w:p>
    <w:p w:rsidR="00876D69" w:rsidRDefault="00394F7F" w:rsidP="0072215F">
      <w:pPr>
        <w:pStyle w:val="NormalWeb"/>
        <w:numPr>
          <w:ilvl w:val="0"/>
          <w:numId w:val="121"/>
        </w:numPr>
        <w:spacing w:before="220" w:beforeAutospacing="0" w:after="0" w:afterAutospacing="0"/>
        <w:ind w:right="523"/>
        <w:rPr>
          <w:rFonts w:ascii="Century Gothic" w:hAnsi="Century Gothic"/>
          <w:sz w:val="22"/>
          <w:szCs w:val="22"/>
        </w:rPr>
      </w:pPr>
      <w:r>
        <w:rPr>
          <w:rFonts w:ascii="Century Gothic" w:hAnsi="Century Gothic"/>
          <w:b/>
          <w:bCs/>
          <w:sz w:val="22"/>
          <w:szCs w:val="22"/>
        </w:rPr>
        <w:t>Illustrations:</w:t>
      </w:r>
    </w:p>
    <w:p w:rsidR="00876D69" w:rsidRDefault="003D5496" w:rsidP="0072215F">
      <w:pPr>
        <w:pStyle w:val="NormalWeb"/>
        <w:numPr>
          <w:ilvl w:val="1"/>
          <w:numId w:val="121"/>
        </w:numPr>
        <w:spacing w:before="220" w:beforeAutospacing="0" w:after="0" w:afterAutospacing="0"/>
        <w:ind w:right="523"/>
        <w:rPr>
          <w:rFonts w:ascii="Century Gothic" w:hAnsi="Century Gothic"/>
          <w:sz w:val="22"/>
          <w:szCs w:val="22"/>
        </w:rPr>
      </w:pPr>
      <w:r>
        <w:rPr>
          <w:rFonts w:ascii="Century Gothic" w:hAnsi="Century Gothic"/>
          <w:i/>
          <w:iCs/>
          <w:sz w:val="22"/>
          <w:szCs w:val="22"/>
        </w:rPr>
        <w:t>Enyororo y’etaai</w:t>
      </w:r>
      <w:r w:rsidR="00394F7F">
        <w:rPr>
          <w:rFonts w:ascii="Century Gothic" w:hAnsi="Century Gothic"/>
          <w:sz w:val="22"/>
          <w:szCs w:val="22"/>
        </w:rPr>
        <w:t xml:space="preserve"> — Copper chain (value through precious metal).</w:t>
      </w:r>
    </w:p>
    <w:p w:rsidR="00876D69" w:rsidRDefault="003D5496" w:rsidP="0072215F">
      <w:pPr>
        <w:pStyle w:val="NormalWeb"/>
        <w:numPr>
          <w:ilvl w:val="1"/>
          <w:numId w:val="121"/>
        </w:numPr>
        <w:spacing w:before="220" w:beforeAutospacing="0" w:after="0" w:afterAutospacing="0"/>
        <w:ind w:right="523"/>
        <w:rPr>
          <w:rFonts w:ascii="Century Gothic" w:hAnsi="Century Gothic"/>
          <w:sz w:val="22"/>
          <w:szCs w:val="22"/>
        </w:rPr>
      </w:pPr>
      <w:r>
        <w:rPr>
          <w:rFonts w:ascii="Century Gothic" w:hAnsi="Century Gothic"/>
          <w:i/>
          <w:iCs/>
          <w:sz w:val="22"/>
          <w:szCs w:val="22"/>
        </w:rPr>
        <w:t>Ensa y’etahabu</w:t>
      </w:r>
      <w:r w:rsidR="00394F7F">
        <w:rPr>
          <w:rFonts w:ascii="Century Gothic" w:hAnsi="Century Gothic"/>
          <w:sz w:val="22"/>
          <w:szCs w:val="22"/>
        </w:rPr>
        <w:t xml:space="preserve"> — Gold watch (symbolic &amp; economic value).</w:t>
      </w:r>
    </w:p>
    <w:p w:rsidR="00876D69" w:rsidRDefault="003D5496" w:rsidP="0072215F">
      <w:pPr>
        <w:pStyle w:val="NormalWeb"/>
        <w:numPr>
          <w:ilvl w:val="1"/>
          <w:numId w:val="121"/>
        </w:numPr>
        <w:spacing w:before="220" w:beforeAutospacing="0" w:after="0" w:afterAutospacing="0"/>
        <w:ind w:right="523"/>
        <w:rPr>
          <w:rFonts w:ascii="Century Gothic" w:hAnsi="Century Gothic"/>
          <w:sz w:val="22"/>
          <w:szCs w:val="22"/>
        </w:rPr>
      </w:pPr>
      <w:r>
        <w:rPr>
          <w:rFonts w:ascii="Century Gothic" w:hAnsi="Century Gothic"/>
          <w:i/>
          <w:iCs/>
          <w:sz w:val="22"/>
          <w:szCs w:val="22"/>
        </w:rPr>
        <w:t>Enyongo y’amaroba</w:t>
      </w:r>
      <w:r w:rsidR="00394F7F">
        <w:rPr>
          <w:rFonts w:ascii="Century Gothic" w:hAnsi="Century Gothic"/>
          <w:sz w:val="22"/>
          <w:szCs w:val="22"/>
        </w:rPr>
        <w:t xml:space="preserve"> — Clay pot (traditional craftsmanship).</w:t>
      </w:r>
    </w:p>
    <w:p w:rsidR="00876D69" w:rsidRDefault="003D5496" w:rsidP="0072215F">
      <w:pPr>
        <w:pStyle w:val="NormalWeb"/>
        <w:numPr>
          <w:ilvl w:val="1"/>
          <w:numId w:val="121"/>
        </w:numPr>
        <w:spacing w:before="220" w:beforeAutospacing="0" w:after="0" w:afterAutospacing="0"/>
        <w:ind w:right="523"/>
        <w:rPr>
          <w:rFonts w:ascii="Century Gothic" w:hAnsi="Century Gothic"/>
          <w:sz w:val="22"/>
          <w:szCs w:val="22"/>
        </w:rPr>
      </w:pPr>
      <w:r>
        <w:rPr>
          <w:rFonts w:ascii="Century Gothic" w:hAnsi="Century Gothic"/>
          <w:i/>
          <w:iCs/>
          <w:sz w:val="22"/>
          <w:szCs w:val="22"/>
        </w:rPr>
        <w:t>Egetanda g’iechibao</w:t>
      </w:r>
      <w:r w:rsidR="00394F7F">
        <w:rPr>
          <w:rFonts w:ascii="Century Gothic" w:hAnsi="Century Gothic"/>
          <w:sz w:val="22"/>
          <w:szCs w:val="22"/>
        </w:rPr>
        <w:t xml:space="preserve"> — Wooden bed (durability &amp; natural utility).</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B. Complement of Purpose</w:t>
      </w:r>
    </w:p>
    <w:p w:rsidR="00876D69" w:rsidRDefault="00394F7F" w:rsidP="0072215F">
      <w:pPr>
        <w:pStyle w:val="NormalWeb"/>
        <w:numPr>
          <w:ilvl w:val="0"/>
          <w:numId w:val="122"/>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Role:</w:t>
      </w:r>
    </w:p>
    <w:p w:rsidR="00876D69" w:rsidRDefault="00394F7F" w:rsidP="0072215F">
      <w:pPr>
        <w:pStyle w:val="NormalWeb"/>
        <w:numPr>
          <w:ilvl w:val="1"/>
          <w:numId w:val="122"/>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Expresses the </w:t>
      </w:r>
      <w:r>
        <w:rPr>
          <w:rFonts w:ascii="Century Gothic" w:hAnsi="Century Gothic"/>
          <w:b/>
          <w:bCs/>
          <w:sz w:val="22"/>
          <w:szCs w:val="22"/>
        </w:rPr>
        <w:t>intended function or use</w:t>
      </w:r>
      <w:r>
        <w:rPr>
          <w:rFonts w:ascii="Century Gothic" w:hAnsi="Century Gothic"/>
          <w:sz w:val="22"/>
          <w:szCs w:val="22"/>
        </w:rPr>
        <w:t xml:space="preserve"> of an object.</w:t>
      </w:r>
    </w:p>
    <w:p w:rsidR="00876D69" w:rsidRDefault="00394F7F" w:rsidP="0072215F">
      <w:pPr>
        <w:pStyle w:val="NormalWeb"/>
        <w:numPr>
          <w:ilvl w:val="1"/>
          <w:numId w:val="122"/>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Answers the implicit question: </w:t>
      </w:r>
      <w:r>
        <w:rPr>
          <w:rFonts w:ascii="Century Gothic" w:hAnsi="Century Gothic"/>
          <w:i/>
          <w:iCs/>
          <w:sz w:val="22"/>
          <w:szCs w:val="22"/>
        </w:rPr>
        <w:t>“What is this for?”</w:t>
      </w:r>
    </w:p>
    <w:p w:rsidR="00876D69" w:rsidRDefault="00394F7F" w:rsidP="0072215F">
      <w:pPr>
        <w:pStyle w:val="NormalWeb"/>
        <w:numPr>
          <w:ilvl w:val="0"/>
          <w:numId w:val="122"/>
        </w:numPr>
        <w:spacing w:before="220" w:beforeAutospacing="0" w:after="0" w:afterAutospacing="0"/>
        <w:ind w:right="523"/>
        <w:rPr>
          <w:rFonts w:ascii="Century Gothic" w:hAnsi="Century Gothic"/>
          <w:sz w:val="22"/>
          <w:szCs w:val="22"/>
        </w:rPr>
      </w:pPr>
      <w:r>
        <w:rPr>
          <w:rFonts w:ascii="Century Gothic" w:hAnsi="Century Gothic"/>
          <w:b/>
          <w:bCs/>
          <w:sz w:val="22"/>
          <w:szCs w:val="22"/>
        </w:rPr>
        <w:t>Structural Formula:</w:t>
      </w:r>
    </w:p>
    <w:p w:rsidR="00876D69" w:rsidRDefault="003D5496" w:rsidP="0072215F">
      <w:pPr>
        <w:pStyle w:val="NormalWeb"/>
        <w:numPr>
          <w:ilvl w:val="1"/>
          <w:numId w:val="122"/>
        </w:numPr>
        <w:spacing w:before="220" w:beforeAutospacing="0" w:after="0" w:afterAutospacing="0"/>
        <w:ind w:right="523"/>
        <w:rPr>
          <w:rFonts w:ascii="Century Gothic" w:hAnsi="Century Gothic"/>
          <w:sz w:val="22"/>
          <w:szCs w:val="22"/>
        </w:rPr>
      </w:pPr>
      <w:r>
        <w:rPr>
          <w:rFonts w:ascii="Century Gothic" w:hAnsi="Century Gothic"/>
          <w:i/>
          <w:iCs/>
          <w:sz w:val="22"/>
          <w:szCs w:val="22"/>
        </w:rPr>
        <w:t>Noun (Object) + “ye</w:t>
      </w:r>
      <w:r w:rsidR="00394F7F">
        <w:rPr>
          <w:rFonts w:ascii="Century Gothic" w:hAnsi="Century Gothic"/>
          <w:i/>
          <w:iCs/>
          <w:sz w:val="22"/>
          <w:szCs w:val="22"/>
        </w:rPr>
        <w:t>” + Purpose Function</w:t>
      </w:r>
    </w:p>
    <w:p w:rsidR="00876D69" w:rsidRDefault="00394F7F" w:rsidP="0072215F">
      <w:pPr>
        <w:pStyle w:val="NormalWeb"/>
        <w:numPr>
          <w:ilvl w:val="0"/>
          <w:numId w:val="122"/>
        </w:numPr>
        <w:spacing w:before="220" w:beforeAutospacing="0" w:after="0" w:afterAutospacing="0"/>
        <w:ind w:right="523"/>
        <w:rPr>
          <w:rFonts w:ascii="Century Gothic" w:hAnsi="Century Gothic"/>
          <w:sz w:val="22"/>
          <w:szCs w:val="22"/>
        </w:rPr>
      </w:pPr>
      <w:r>
        <w:rPr>
          <w:rFonts w:ascii="Century Gothic" w:hAnsi="Century Gothic"/>
          <w:b/>
          <w:bCs/>
          <w:sz w:val="22"/>
          <w:szCs w:val="22"/>
        </w:rPr>
        <w:t>Linguistic Characteristics:</w:t>
      </w:r>
    </w:p>
    <w:p w:rsidR="00876D69" w:rsidRDefault="00394F7F" w:rsidP="0072215F">
      <w:pPr>
        <w:pStyle w:val="NormalWeb"/>
        <w:numPr>
          <w:ilvl w:val="1"/>
          <w:numId w:val="122"/>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Links objects to </w:t>
      </w:r>
      <w:r>
        <w:rPr>
          <w:rFonts w:ascii="Century Gothic" w:hAnsi="Century Gothic"/>
          <w:b/>
          <w:bCs/>
          <w:sz w:val="22"/>
          <w:szCs w:val="22"/>
        </w:rPr>
        <w:t>teleological function</w:t>
      </w:r>
      <w:r>
        <w:rPr>
          <w:rFonts w:ascii="Century Gothic" w:hAnsi="Century Gothic"/>
          <w:sz w:val="22"/>
          <w:szCs w:val="22"/>
        </w:rPr>
        <w:t>, embedding practical or social roles.</w:t>
      </w:r>
    </w:p>
    <w:p w:rsidR="00876D69" w:rsidRDefault="00394F7F" w:rsidP="0072215F">
      <w:pPr>
        <w:pStyle w:val="NormalWeb"/>
        <w:numPr>
          <w:ilvl w:val="0"/>
          <w:numId w:val="122"/>
        </w:numPr>
        <w:spacing w:before="220" w:beforeAutospacing="0" w:after="0" w:afterAutospacing="0"/>
        <w:ind w:right="523"/>
        <w:rPr>
          <w:rFonts w:ascii="Century Gothic" w:hAnsi="Century Gothic"/>
          <w:sz w:val="22"/>
          <w:szCs w:val="22"/>
        </w:rPr>
      </w:pPr>
      <w:r>
        <w:rPr>
          <w:rFonts w:ascii="Century Gothic" w:hAnsi="Century Gothic"/>
          <w:b/>
          <w:bCs/>
          <w:sz w:val="22"/>
          <w:szCs w:val="22"/>
        </w:rPr>
        <w:t>Illustrations:</w:t>
      </w:r>
    </w:p>
    <w:p w:rsidR="00876D69" w:rsidRDefault="003D5496" w:rsidP="0072215F">
      <w:pPr>
        <w:pStyle w:val="NormalWeb"/>
        <w:numPr>
          <w:ilvl w:val="1"/>
          <w:numId w:val="122"/>
        </w:numPr>
        <w:spacing w:before="220" w:beforeAutospacing="0" w:after="0" w:afterAutospacing="0"/>
        <w:ind w:right="523"/>
        <w:rPr>
          <w:rFonts w:ascii="Century Gothic" w:hAnsi="Century Gothic"/>
          <w:sz w:val="22"/>
          <w:szCs w:val="22"/>
        </w:rPr>
      </w:pPr>
      <w:r>
        <w:rPr>
          <w:rFonts w:ascii="Century Gothic" w:hAnsi="Century Gothic"/>
          <w:i/>
          <w:iCs/>
          <w:sz w:val="22"/>
          <w:szCs w:val="22"/>
        </w:rPr>
        <w:t>Chibesa chiendagera</w:t>
      </w:r>
      <w:r w:rsidR="00394F7F">
        <w:rPr>
          <w:rFonts w:ascii="Century Gothic" w:hAnsi="Century Gothic"/>
          <w:sz w:val="22"/>
          <w:szCs w:val="22"/>
        </w:rPr>
        <w:t xml:space="preserve"> — Money for food (sustenance).</w:t>
      </w:r>
    </w:p>
    <w:p w:rsidR="00876D69" w:rsidRDefault="003D5496" w:rsidP="0072215F">
      <w:pPr>
        <w:pStyle w:val="NormalWeb"/>
        <w:numPr>
          <w:ilvl w:val="1"/>
          <w:numId w:val="122"/>
        </w:numPr>
        <w:spacing w:before="220" w:beforeAutospacing="0" w:after="0" w:afterAutospacing="0"/>
        <w:ind w:right="523"/>
        <w:rPr>
          <w:rFonts w:ascii="Century Gothic" w:hAnsi="Century Gothic"/>
          <w:sz w:val="22"/>
          <w:szCs w:val="22"/>
        </w:rPr>
      </w:pPr>
      <w:r>
        <w:rPr>
          <w:rFonts w:ascii="Century Gothic" w:hAnsi="Century Gothic"/>
          <w:i/>
          <w:iCs/>
          <w:sz w:val="22"/>
          <w:szCs w:val="22"/>
        </w:rPr>
        <w:t>Amache ayokonywa</w:t>
      </w:r>
      <w:r w:rsidR="00394F7F">
        <w:rPr>
          <w:rFonts w:ascii="Century Gothic" w:hAnsi="Century Gothic"/>
          <w:sz w:val="22"/>
          <w:szCs w:val="22"/>
        </w:rPr>
        <w:t xml:space="preserve"> — Water for drinking (potable use).</w:t>
      </w:r>
    </w:p>
    <w:p w:rsidR="00876D69" w:rsidRDefault="003D5496" w:rsidP="0072215F">
      <w:pPr>
        <w:pStyle w:val="NormalWeb"/>
        <w:numPr>
          <w:ilvl w:val="1"/>
          <w:numId w:val="122"/>
        </w:numPr>
        <w:spacing w:before="220" w:beforeAutospacing="0" w:after="0" w:afterAutospacing="0"/>
        <w:ind w:right="523"/>
        <w:rPr>
          <w:rFonts w:ascii="Century Gothic" w:hAnsi="Century Gothic"/>
          <w:sz w:val="22"/>
          <w:szCs w:val="22"/>
        </w:rPr>
      </w:pPr>
      <w:r>
        <w:rPr>
          <w:rFonts w:ascii="Century Gothic" w:hAnsi="Century Gothic"/>
          <w:i/>
          <w:iCs/>
          <w:sz w:val="22"/>
          <w:szCs w:val="22"/>
        </w:rPr>
        <w:t>Chianga chiegasi</w:t>
      </w:r>
      <w:r w:rsidR="00394F7F">
        <w:rPr>
          <w:rFonts w:ascii="Century Gothic" w:hAnsi="Century Gothic"/>
          <w:sz w:val="22"/>
          <w:szCs w:val="22"/>
        </w:rPr>
        <w:t xml:space="preserve"> — Work clothes (occupational identity).</w:t>
      </w:r>
    </w:p>
    <w:p w:rsidR="00876D69" w:rsidRDefault="00644148" w:rsidP="0072215F">
      <w:pPr>
        <w:pStyle w:val="NormalWeb"/>
        <w:numPr>
          <w:ilvl w:val="1"/>
          <w:numId w:val="122"/>
        </w:numPr>
        <w:spacing w:before="220" w:beforeAutospacing="0" w:after="0" w:afterAutospacing="0"/>
        <w:ind w:right="523"/>
        <w:rPr>
          <w:rFonts w:ascii="Century Gothic" w:hAnsi="Century Gothic"/>
          <w:sz w:val="22"/>
          <w:szCs w:val="22"/>
        </w:rPr>
      </w:pPr>
      <w:r>
        <w:rPr>
          <w:rFonts w:ascii="Century Gothic" w:hAnsi="Century Gothic"/>
          <w:i/>
          <w:iCs/>
          <w:sz w:val="22"/>
          <w:szCs w:val="22"/>
        </w:rPr>
        <w:t>Egesiri giokoburuga</w:t>
      </w:r>
      <w:r w:rsidR="00394F7F">
        <w:rPr>
          <w:rFonts w:ascii="Century Gothic" w:hAnsi="Century Gothic"/>
          <w:sz w:val="22"/>
          <w:szCs w:val="22"/>
        </w:rPr>
        <w:t xml:space="preserve"> — Hoe for tilling (agricultural productivity).</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C. Comparative Insight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7"/>
        <w:gridCol w:w="2900"/>
        <w:gridCol w:w="1931"/>
        <w:gridCol w:w="2362"/>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Complement Type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Semantic Focus</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Typical Noun</w:t>
            </w:r>
          </w:p>
        </w:tc>
        <w:tc>
          <w:tcPr>
            <w:tcW w:w="0" w:type="auto"/>
            <w:shd w:val="clear" w:color="auto" w:fill="DEEAF6" w:themeFill="accent1" w:themeFillTint="33"/>
            <w:vAlign w:val="center"/>
          </w:tcPr>
          <w:p w:rsidR="00876D69" w:rsidRDefault="00644148">
            <w:pPr>
              <w:pStyle w:val="NormalWeb"/>
              <w:spacing w:before="220"/>
              <w:ind w:right="523"/>
              <w:rPr>
                <w:rFonts w:ascii="Century Gothic" w:hAnsi="Century Gothic"/>
                <w:b/>
                <w:bCs/>
                <w:sz w:val="22"/>
                <w:szCs w:val="22"/>
              </w:rPr>
            </w:pPr>
            <w:r>
              <w:rPr>
                <w:rFonts w:ascii="Century Gothic" w:hAnsi="Century Gothic"/>
                <w:b/>
                <w:bCs/>
                <w:sz w:val="22"/>
                <w:szCs w:val="22"/>
              </w:rPr>
              <w:t>“ye</w:t>
            </w:r>
            <w:r w:rsidR="00394F7F">
              <w:rPr>
                <w:rFonts w:ascii="Century Gothic" w:hAnsi="Century Gothic"/>
                <w:b/>
                <w:bCs/>
                <w:sz w:val="22"/>
                <w:szCs w:val="22"/>
              </w:rPr>
              <w:t>” Connects To</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Material</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Composition/Essence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Physical Object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Substance (e.g., copper)</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lastRenderedPageBreak/>
              <w:t>Purpose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Function/Utility</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Functional Object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Goal/Activity (e.g., food)</w:t>
            </w:r>
          </w:p>
        </w:tc>
      </w:tr>
    </w:tbl>
    <w:p w:rsidR="00876D69" w:rsidRDefault="00644148" w:rsidP="0072215F">
      <w:pPr>
        <w:pStyle w:val="NormalWeb"/>
        <w:numPr>
          <w:ilvl w:val="0"/>
          <w:numId w:val="123"/>
        </w:numPr>
        <w:spacing w:before="220" w:beforeAutospacing="0" w:after="0" w:afterAutospacing="0"/>
        <w:ind w:right="523"/>
        <w:rPr>
          <w:rFonts w:ascii="Century Gothic" w:hAnsi="Century Gothic"/>
          <w:sz w:val="22"/>
          <w:szCs w:val="22"/>
        </w:rPr>
      </w:pPr>
      <w:r>
        <w:rPr>
          <w:rFonts w:ascii="Century Gothic" w:hAnsi="Century Gothic"/>
          <w:sz w:val="22"/>
          <w:szCs w:val="22"/>
        </w:rPr>
        <w:t>“ye</w:t>
      </w:r>
      <w:r w:rsidR="00394F7F">
        <w:rPr>
          <w:rFonts w:ascii="Century Gothic" w:hAnsi="Century Gothic"/>
          <w:sz w:val="22"/>
          <w:szCs w:val="22"/>
        </w:rPr>
        <w:t xml:space="preserve">” functions as a </w:t>
      </w:r>
      <w:r w:rsidR="00394F7F">
        <w:rPr>
          <w:rFonts w:ascii="Century Gothic" w:hAnsi="Century Gothic"/>
          <w:b/>
          <w:bCs/>
          <w:sz w:val="22"/>
          <w:szCs w:val="22"/>
        </w:rPr>
        <w:t>multifunctional genitive operator</w:t>
      </w:r>
      <w:r w:rsidR="00394F7F">
        <w:rPr>
          <w:rFonts w:ascii="Century Gothic" w:hAnsi="Century Gothic"/>
          <w:sz w:val="22"/>
          <w:szCs w:val="22"/>
        </w:rPr>
        <w:t xml:space="preserve"> linking substance or purpose.</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D. Cultural &amp; Lexical Implications</w:t>
      </w:r>
    </w:p>
    <w:p w:rsidR="00876D69" w:rsidRDefault="00394F7F" w:rsidP="0072215F">
      <w:pPr>
        <w:pStyle w:val="NormalWeb"/>
        <w:numPr>
          <w:ilvl w:val="0"/>
          <w:numId w:val="124"/>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These complements </w:t>
      </w:r>
      <w:r>
        <w:rPr>
          <w:rFonts w:ascii="Century Gothic" w:hAnsi="Century Gothic"/>
          <w:b/>
          <w:bCs/>
          <w:sz w:val="22"/>
          <w:szCs w:val="22"/>
        </w:rPr>
        <w:t>merge lexical precision with cultural practice</w:t>
      </w:r>
      <w:r>
        <w:rPr>
          <w:rFonts w:ascii="Century Gothic" w:hAnsi="Century Gothic"/>
          <w:sz w:val="22"/>
          <w:szCs w:val="22"/>
        </w:rPr>
        <w:t>.</w:t>
      </w:r>
    </w:p>
    <w:p w:rsidR="00876D69" w:rsidRDefault="00394F7F" w:rsidP="0072215F">
      <w:pPr>
        <w:pStyle w:val="NormalWeb"/>
        <w:numPr>
          <w:ilvl w:val="0"/>
          <w:numId w:val="124"/>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Reflect the </w:t>
      </w:r>
      <w:r>
        <w:rPr>
          <w:rFonts w:ascii="Century Gothic" w:hAnsi="Century Gothic"/>
          <w:b/>
          <w:bCs/>
          <w:sz w:val="22"/>
          <w:szCs w:val="22"/>
        </w:rPr>
        <w:t>material culture and functional pragmatism</w:t>
      </w:r>
      <w:r w:rsidR="00644148">
        <w:rPr>
          <w:rFonts w:ascii="Century Gothic" w:hAnsi="Century Gothic"/>
          <w:sz w:val="22"/>
          <w:szCs w:val="22"/>
        </w:rPr>
        <w:t xml:space="preserve"> in Ekegusii</w:t>
      </w:r>
      <w:r>
        <w:rPr>
          <w:rFonts w:ascii="Century Gothic" w:hAnsi="Century Gothic"/>
          <w:sz w:val="22"/>
          <w:szCs w:val="22"/>
        </w:rPr>
        <w:t xml:space="preserve"> life.</w:t>
      </w:r>
    </w:p>
    <w:p w:rsidR="00876D69" w:rsidRDefault="00394F7F" w:rsidP="0072215F">
      <w:pPr>
        <w:pStyle w:val="NormalWeb"/>
        <w:numPr>
          <w:ilvl w:val="0"/>
          <w:numId w:val="124"/>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Represent the </w:t>
      </w:r>
      <w:r>
        <w:rPr>
          <w:rFonts w:ascii="Century Gothic" w:hAnsi="Century Gothic"/>
          <w:b/>
          <w:bCs/>
          <w:sz w:val="22"/>
          <w:szCs w:val="22"/>
        </w:rPr>
        <w:t>fusion of tangible form and social meaning</w:t>
      </w:r>
      <w:r>
        <w:rPr>
          <w:rFonts w:ascii="Century Gothic" w:hAnsi="Century Gothic"/>
          <w:sz w:val="22"/>
          <w:szCs w:val="22"/>
        </w:rPr>
        <w:t xml:space="preserve"> in everyday language.</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E. Instructional Application</w:t>
      </w:r>
    </w:p>
    <w:p w:rsidR="00876D69" w:rsidRDefault="00394F7F" w:rsidP="0072215F">
      <w:pPr>
        <w:pStyle w:val="NormalWeb"/>
        <w:numPr>
          <w:ilvl w:val="0"/>
          <w:numId w:val="125"/>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Encourage learners to create </w:t>
      </w:r>
      <w:r>
        <w:rPr>
          <w:rFonts w:ascii="Century Gothic" w:hAnsi="Century Gothic"/>
          <w:b/>
          <w:bCs/>
          <w:sz w:val="22"/>
          <w:szCs w:val="22"/>
        </w:rPr>
        <w:t>descriptive noun phrases</w:t>
      </w:r>
      <w:r>
        <w:rPr>
          <w:rFonts w:ascii="Century Gothic" w:hAnsi="Century Gothic"/>
          <w:sz w:val="22"/>
          <w:szCs w:val="22"/>
        </w:rPr>
        <w:t xml:space="preserve"> combining material and purpose.</w:t>
      </w:r>
    </w:p>
    <w:p w:rsidR="00876D69" w:rsidRDefault="00394F7F" w:rsidP="0072215F">
      <w:pPr>
        <w:pStyle w:val="NormalWeb"/>
        <w:numPr>
          <w:ilvl w:val="0"/>
          <w:numId w:val="125"/>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Use </w:t>
      </w:r>
      <w:r>
        <w:rPr>
          <w:rFonts w:ascii="Century Gothic" w:hAnsi="Century Gothic"/>
          <w:b/>
          <w:bCs/>
          <w:sz w:val="22"/>
          <w:szCs w:val="22"/>
        </w:rPr>
        <w:t>visual aids</w:t>
      </w:r>
      <w:r>
        <w:rPr>
          <w:rFonts w:ascii="Century Gothic" w:hAnsi="Century Gothic"/>
          <w:sz w:val="22"/>
          <w:szCs w:val="22"/>
        </w:rPr>
        <w:t xml:space="preserve"> to associate objects with material and use.</w:t>
      </w:r>
    </w:p>
    <w:p w:rsidR="00876D69" w:rsidRDefault="00394F7F" w:rsidP="0072215F">
      <w:pPr>
        <w:pStyle w:val="NormalWeb"/>
        <w:numPr>
          <w:ilvl w:val="0"/>
          <w:numId w:val="125"/>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Facilitate </w:t>
      </w:r>
      <w:r>
        <w:rPr>
          <w:rFonts w:ascii="Century Gothic" w:hAnsi="Century Gothic"/>
          <w:b/>
          <w:bCs/>
          <w:sz w:val="22"/>
          <w:szCs w:val="22"/>
        </w:rPr>
        <w:t>sentence-building exercises</w:t>
      </w:r>
      <w:r>
        <w:rPr>
          <w:rFonts w:ascii="Century Gothic" w:hAnsi="Century Gothic"/>
          <w:sz w:val="22"/>
          <w:szCs w:val="22"/>
        </w:rPr>
        <w:t xml:space="preserve"> to explore lexical variation and semantic flexibility.</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F. The Complement of Company</w:t>
      </w:r>
    </w:p>
    <w:p w:rsidR="00876D69" w:rsidRDefault="00394F7F" w:rsidP="0072215F">
      <w:pPr>
        <w:pStyle w:val="NormalWeb"/>
        <w:numPr>
          <w:ilvl w:val="0"/>
          <w:numId w:val="126"/>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Role:</w:t>
      </w:r>
    </w:p>
    <w:p w:rsidR="00876D69" w:rsidRDefault="00394F7F" w:rsidP="0072215F">
      <w:pPr>
        <w:pStyle w:val="NormalWeb"/>
        <w:numPr>
          <w:ilvl w:val="1"/>
          <w:numId w:val="126"/>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Denotes </w:t>
      </w:r>
      <w:r>
        <w:rPr>
          <w:rFonts w:ascii="Century Gothic" w:hAnsi="Century Gothic"/>
          <w:b/>
          <w:bCs/>
          <w:sz w:val="22"/>
          <w:szCs w:val="22"/>
        </w:rPr>
        <w:t>companionship or accompaniment</w:t>
      </w:r>
      <w:r>
        <w:rPr>
          <w:rFonts w:ascii="Century Gothic" w:hAnsi="Century Gothic"/>
          <w:sz w:val="22"/>
          <w:szCs w:val="22"/>
        </w:rPr>
        <w:t xml:space="preserve"> during an action.</w:t>
      </w:r>
    </w:p>
    <w:p w:rsidR="00876D69" w:rsidRDefault="00394F7F" w:rsidP="0072215F">
      <w:pPr>
        <w:pStyle w:val="NormalWeb"/>
        <w:numPr>
          <w:ilvl w:val="1"/>
          <w:numId w:val="126"/>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Marks </w:t>
      </w:r>
      <w:r>
        <w:rPr>
          <w:rFonts w:ascii="Century Gothic" w:hAnsi="Century Gothic"/>
          <w:b/>
          <w:bCs/>
          <w:sz w:val="22"/>
          <w:szCs w:val="22"/>
        </w:rPr>
        <w:t>social co-presence</w:t>
      </w:r>
      <w:r>
        <w:rPr>
          <w:rFonts w:ascii="Century Gothic" w:hAnsi="Century Gothic"/>
          <w:sz w:val="22"/>
          <w:szCs w:val="22"/>
        </w:rPr>
        <w:t>, emphasizing who participates together.</w:t>
      </w:r>
    </w:p>
    <w:p w:rsidR="00876D69" w:rsidRDefault="00394F7F" w:rsidP="0072215F">
      <w:pPr>
        <w:pStyle w:val="NormalWeb"/>
        <w:numPr>
          <w:ilvl w:val="1"/>
          <w:numId w:val="126"/>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Differs from coordination: expresses </w:t>
      </w:r>
      <w:r>
        <w:rPr>
          <w:rFonts w:ascii="Century Gothic" w:hAnsi="Century Gothic"/>
          <w:b/>
          <w:bCs/>
          <w:sz w:val="22"/>
          <w:szCs w:val="22"/>
        </w:rPr>
        <w:t>association ("with")</w:t>
      </w:r>
      <w:r>
        <w:rPr>
          <w:rFonts w:ascii="Century Gothic" w:hAnsi="Century Gothic"/>
          <w:sz w:val="22"/>
          <w:szCs w:val="22"/>
        </w:rPr>
        <w:t>, not conjunction ("and").</w:t>
      </w:r>
    </w:p>
    <w:p w:rsidR="00876D69" w:rsidRDefault="00394F7F" w:rsidP="0072215F">
      <w:pPr>
        <w:pStyle w:val="NormalWeb"/>
        <w:numPr>
          <w:ilvl w:val="0"/>
          <w:numId w:val="126"/>
        </w:numPr>
        <w:spacing w:before="220" w:beforeAutospacing="0" w:after="0" w:afterAutospacing="0"/>
        <w:ind w:right="523"/>
        <w:rPr>
          <w:rFonts w:ascii="Century Gothic" w:hAnsi="Century Gothic"/>
          <w:sz w:val="22"/>
          <w:szCs w:val="22"/>
        </w:rPr>
      </w:pPr>
      <w:r>
        <w:rPr>
          <w:rFonts w:ascii="Century Gothic" w:hAnsi="Century Gothic"/>
          <w:b/>
          <w:bCs/>
          <w:sz w:val="22"/>
          <w:szCs w:val="22"/>
        </w:rPr>
        <w:t>Structural Formula:</w:t>
      </w:r>
    </w:p>
    <w:p w:rsidR="00876D69" w:rsidRDefault="00394F7F" w:rsidP="0072215F">
      <w:pPr>
        <w:pStyle w:val="NormalWeb"/>
        <w:numPr>
          <w:ilvl w:val="1"/>
          <w:numId w:val="126"/>
        </w:numPr>
        <w:spacing w:before="220" w:beforeAutospacing="0" w:after="0" w:afterAutospacing="0"/>
        <w:ind w:right="523"/>
        <w:rPr>
          <w:rFonts w:ascii="Century Gothic" w:hAnsi="Century Gothic"/>
          <w:sz w:val="22"/>
          <w:szCs w:val="22"/>
        </w:rPr>
      </w:pPr>
      <w:r>
        <w:rPr>
          <w:rFonts w:ascii="Century Gothic" w:hAnsi="Century Gothic"/>
          <w:i/>
          <w:iCs/>
          <w:sz w:val="22"/>
          <w:szCs w:val="22"/>
        </w:rPr>
        <w:t>Subject +</w:t>
      </w:r>
      <w:r w:rsidR="00644148">
        <w:rPr>
          <w:rFonts w:ascii="Century Gothic" w:hAnsi="Century Gothic"/>
          <w:i/>
          <w:iCs/>
          <w:sz w:val="22"/>
          <w:szCs w:val="22"/>
        </w:rPr>
        <w:t xml:space="preserve"> Verb + Destination/Action + “na</w:t>
      </w:r>
      <w:r>
        <w:rPr>
          <w:rFonts w:ascii="Century Gothic" w:hAnsi="Century Gothic"/>
          <w:i/>
          <w:iCs/>
          <w:sz w:val="22"/>
          <w:szCs w:val="22"/>
        </w:rPr>
        <w:t>” + Companion</w:t>
      </w:r>
    </w:p>
    <w:p w:rsidR="00876D69" w:rsidRDefault="00394F7F" w:rsidP="0072215F">
      <w:pPr>
        <w:pStyle w:val="NormalWeb"/>
        <w:numPr>
          <w:ilvl w:val="0"/>
          <w:numId w:val="126"/>
        </w:numPr>
        <w:spacing w:before="220" w:beforeAutospacing="0" w:after="0" w:afterAutospacing="0"/>
        <w:ind w:right="523"/>
        <w:rPr>
          <w:rFonts w:ascii="Century Gothic" w:hAnsi="Century Gothic"/>
          <w:sz w:val="22"/>
          <w:szCs w:val="22"/>
        </w:rPr>
      </w:pPr>
      <w:r>
        <w:rPr>
          <w:rFonts w:ascii="Century Gothic" w:hAnsi="Century Gothic"/>
          <w:b/>
          <w:bCs/>
          <w:sz w:val="22"/>
          <w:szCs w:val="22"/>
        </w:rPr>
        <w:t>Core Insight:</w:t>
      </w:r>
    </w:p>
    <w:p w:rsidR="00876D69" w:rsidRDefault="00644148" w:rsidP="0072215F">
      <w:pPr>
        <w:pStyle w:val="NormalWeb"/>
        <w:numPr>
          <w:ilvl w:val="1"/>
          <w:numId w:val="126"/>
        </w:numPr>
        <w:spacing w:before="220" w:beforeAutospacing="0" w:after="0" w:afterAutospacing="0"/>
        <w:ind w:right="523"/>
        <w:rPr>
          <w:rFonts w:ascii="Century Gothic" w:hAnsi="Century Gothic"/>
          <w:sz w:val="22"/>
          <w:szCs w:val="22"/>
        </w:rPr>
      </w:pPr>
      <w:r>
        <w:rPr>
          <w:rFonts w:ascii="Century Gothic" w:hAnsi="Century Gothic"/>
          <w:sz w:val="22"/>
          <w:szCs w:val="22"/>
        </w:rPr>
        <w:t>“na</w:t>
      </w:r>
      <w:r w:rsidR="00394F7F">
        <w:rPr>
          <w:rFonts w:ascii="Century Gothic" w:hAnsi="Century Gothic"/>
          <w:sz w:val="22"/>
          <w:szCs w:val="22"/>
        </w:rPr>
        <w:t xml:space="preserve">” = </w:t>
      </w:r>
      <w:r w:rsidR="00394F7F">
        <w:rPr>
          <w:rFonts w:ascii="Century Gothic" w:hAnsi="Century Gothic"/>
          <w:b/>
          <w:bCs/>
          <w:sz w:val="22"/>
          <w:szCs w:val="22"/>
        </w:rPr>
        <w:t>preposition meaning “with”</w:t>
      </w:r>
      <w:r w:rsidR="00394F7F">
        <w:rPr>
          <w:rFonts w:ascii="Century Gothic" w:hAnsi="Century Gothic"/>
          <w:sz w:val="22"/>
          <w:szCs w:val="22"/>
        </w:rPr>
        <w:t>, not a conjunction.</w:t>
      </w:r>
    </w:p>
    <w:p w:rsidR="00876D69" w:rsidRDefault="00394F7F" w:rsidP="0072215F">
      <w:pPr>
        <w:pStyle w:val="NormalWeb"/>
        <w:numPr>
          <w:ilvl w:val="1"/>
          <w:numId w:val="126"/>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Emphasizes </w:t>
      </w:r>
      <w:r>
        <w:rPr>
          <w:rFonts w:ascii="Century Gothic" w:hAnsi="Century Gothic"/>
          <w:b/>
          <w:bCs/>
          <w:sz w:val="22"/>
          <w:szCs w:val="22"/>
        </w:rPr>
        <w:t>relational participation</w:t>
      </w:r>
      <w:r>
        <w:rPr>
          <w:rFonts w:ascii="Century Gothic" w:hAnsi="Century Gothic"/>
          <w:sz w:val="22"/>
          <w:szCs w:val="22"/>
        </w:rPr>
        <w:t>, not equal grammatical roles.</w:t>
      </w:r>
    </w:p>
    <w:p w:rsidR="00876D69" w:rsidRDefault="00394F7F" w:rsidP="0072215F">
      <w:pPr>
        <w:pStyle w:val="NormalWeb"/>
        <w:numPr>
          <w:ilvl w:val="0"/>
          <w:numId w:val="126"/>
        </w:numPr>
        <w:spacing w:before="220" w:beforeAutospacing="0" w:after="0" w:afterAutospacing="0"/>
        <w:ind w:right="523"/>
        <w:rPr>
          <w:rFonts w:ascii="Century Gothic" w:hAnsi="Century Gothic"/>
          <w:sz w:val="22"/>
          <w:szCs w:val="22"/>
        </w:rPr>
      </w:pPr>
      <w:r>
        <w:rPr>
          <w:rFonts w:ascii="Century Gothic" w:hAnsi="Century Gothic"/>
          <w:b/>
          <w:bCs/>
          <w:sz w:val="22"/>
          <w:szCs w:val="22"/>
        </w:rPr>
        <w:t>Examples:</w:t>
      </w:r>
    </w:p>
    <w:p w:rsidR="00876D69" w:rsidRDefault="00644148" w:rsidP="0072215F">
      <w:pPr>
        <w:pStyle w:val="NormalWeb"/>
        <w:numPr>
          <w:ilvl w:val="1"/>
          <w:numId w:val="126"/>
        </w:numPr>
        <w:spacing w:before="220" w:beforeAutospacing="0" w:after="0" w:afterAutospacing="0"/>
        <w:ind w:right="523"/>
        <w:rPr>
          <w:rFonts w:ascii="Century Gothic" w:hAnsi="Century Gothic"/>
          <w:sz w:val="22"/>
          <w:szCs w:val="22"/>
        </w:rPr>
      </w:pPr>
      <w:r>
        <w:rPr>
          <w:rFonts w:ascii="Century Gothic" w:hAnsi="Century Gothic"/>
          <w:i/>
          <w:iCs/>
          <w:sz w:val="22"/>
          <w:szCs w:val="22"/>
        </w:rPr>
        <w:lastRenderedPageBreak/>
        <w:t>Kogenda echiro amo na Nyanchera</w:t>
      </w:r>
      <w:r>
        <w:rPr>
          <w:rFonts w:ascii="Century Gothic" w:hAnsi="Century Gothic"/>
          <w:sz w:val="22"/>
          <w:szCs w:val="22"/>
        </w:rPr>
        <w:t xml:space="preserve"> — Going to market with Nyanchera</w:t>
      </w:r>
      <w:r w:rsidR="00394F7F">
        <w:rPr>
          <w:rFonts w:ascii="Century Gothic" w:hAnsi="Century Gothic"/>
          <w:sz w:val="22"/>
          <w:szCs w:val="22"/>
        </w:rPr>
        <w:t>.</w:t>
      </w:r>
    </w:p>
    <w:p w:rsidR="00876D69" w:rsidRDefault="00644148" w:rsidP="0072215F">
      <w:pPr>
        <w:pStyle w:val="NormalWeb"/>
        <w:numPr>
          <w:ilvl w:val="1"/>
          <w:numId w:val="126"/>
        </w:numPr>
        <w:spacing w:before="220" w:beforeAutospacing="0" w:after="0" w:afterAutospacing="0"/>
        <w:ind w:right="523"/>
        <w:rPr>
          <w:rFonts w:ascii="Century Gothic" w:hAnsi="Century Gothic"/>
          <w:sz w:val="22"/>
          <w:szCs w:val="22"/>
        </w:rPr>
      </w:pPr>
      <w:r>
        <w:rPr>
          <w:rFonts w:ascii="Century Gothic" w:hAnsi="Century Gothic"/>
          <w:i/>
          <w:iCs/>
          <w:sz w:val="22"/>
          <w:szCs w:val="22"/>
        </w:rPr>
        <w:t>Kogenda echiro na Makori</w:t>
      </w:r>
      <w:r>
        <w:rPr>
          <w:rFonts w:ascii="Century Gothic" w:hAnsi="Century Gothic"/>
          <w:sz w:val="22"/>
          <w:szCs w:val="22"/>
        </w:rPr>
        <w:t xml:space="preserve"> — Going to work with Makori</w:t>
      </w:r>
      <w:r w:rsidR="00394F7F">
        <w:rPr>
          <w:rFonts w:ascii="Century Gothic" w:hAnsi="Century Gothic"/>
          <w:sz w:val="22"/>
          <w:szCs w:val="22"/>
        </w:rPr>
        <w:t>.</w:t>
      </w:r>
    </w:p>
    <w:p w:rsidR="00876D69" w:rsidRDefault="00644148" w:rsidP="0072215F">
      <w:pPr>
        <w:pStyle w:val="NormalWeb"/>
        <w:numPr>
          <w:ilvl w:val="1"/>
          <w:numId w:val="126"/>
        </w:numPr>
        <w:spacing w:before="220" w:beforeAutospacing="0" w:after="0" w:afterAutospacing="0"/>
        <w:ind w:right="523"/>
        <w:rPr>
          <w:rFonts w:ascii="Century Gothic" w:hAnsi="Century Gothic"/>
          <w:sz w:val="22"/>
          <w:szCs w:val="22"/>
        </w:rPr>
      </w:pPr>
      <w:r>
        <w:rPr>
          <w:rFonts w:ascii="Century Gothic" w:hAnsi="Century Gothic"/>
          <w:i/>
          <w:iCs/>
          <w:sz w:val="22"/>
          <w:szCs w:val="22"/>
        </w:rPr>
        <w:t>Makori akogenda esukuri na Onyancha</w:t>
      </w:r>
      <w:r>
        <w:rPr>
          <w:rFonts w:ascii="Century Gothic" w:hAnsi="Century Gothic"/>
          <w:sz w:val="22"/>
          <w:szCs w:val="22"/>
        </w:rPr>
        <w:t xml:space="preserve"> — Going to school with Onyancha</w:t>
      </w:r>
      <w:r w:rsidR="00394F7F">
        <w:rPr>
          <w:rFonts w:ascii="Century Gothic" w:hAnsi="Century Gothic"/>
          <w:sz w:val="22"/>
          <w:szCs w:val="22"/>
        </w:rPr>
        <w:t>.</w:t>
      </w:r>
    </w:p>
    <w:p w:rsidR="00876D69" w:rsidRDefault="00394F7F" w:rsidP="0072215F">
      <w:pPr>
        <w:pStyle w:val="NormalWeb"/>
        <w:numPr>
          <w:ilvl w:val="0"/>
          <w:numId w:val="126"/>
        </w:numPr>
        <w:spacing w:before="220" w:beforeAutospacing="0" w:after="0" w:afterAutospacing="0"/>
        <w:ind w:right="523"/>
        <w:rPr>
          <w:rFonts w:ascii="Century Gothic" w:hAnsi="Century Gothic"/>
          <w:sz w:val="22"/>
          <w:szCs w:val="22"/>
        </w:rPr>
      </w:pPr>
      <w:r>
        <w:rPr>
          <w:rFonts w:ascii="Century Gothic" w:hAnsi="Century Gothic"/>
          <w:b/>
          <w:bCs/>
          <w:sz w:val="22"/>
          <w:szCs w:val="22"/>
        </w:rPr>
        <w:t>Summary:</w:t>
      </w:r>
    </w:p>
    <w:p w:rsidR="00876D69" w:rsidRDefault="00394F7F" w:rsidP="0072215F">
      <w:pPr>
        <w:pStyle w:val="NormalWeb"/>
        <w:numPr>
          <w:ilvl w:val="1"/>
          <w:numId w:val="126"/>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Captures </w:t>
      </w:r>
      <w:r>
        <w:rPr>
          <w:rFonts w:ascii="Century Gothic" w:hAnsi="Century Gothic"/>
          <w:b/>
          <w:bCs/>
          <w:sz w:val="22"/>
          <w:szCs w:val="22"/>
        </w:rPr>
        <w:t>interpersonal dynamics</w:t>
      </w:r>
      <w:r>
        <w:rPr>
          <w:rFonts w:ascii="Century Gothic" w:hAnsi="Century Gothic"/>
          <w:sz w:val="22"/>
          <w:szCs w:val="22"/>
        </w:rPr>
        <w:t xml:space="preserve"> in actions.</w:t>
      </w:r>
    </w:p>
    <w:p w:rsidR="00876D69" w:rsidRDefault="00394F7F" w:rsidP="0072215F">
      <w:pPr>
        <w:pStyle w:val="NormalWeb"/>
        <w:numPr>
          <w:ilvl w:val="1"/>
          <w:numId w:val="126"/>
        </w:numPr>
        <w:spacing w:before="220" w:beforeAutospacing="0" w:after="0" w:afterAutospacing="0"/>
        <w:ind w:right="523"/>
        <w:rPr>
          <w:rFonts w:ascii="Century Gothic" w:hAnsi="Century Gothic"/>
          <w:sz w:val="22"/>
          <w:szCs w:val="22"/>
        </w:rPr>
      </w:pPr>
      <w:r>
        <w:rPr>
          <w:rFonts w:ascii="Century Gothic" w:hAnsi="Century Gothic"/>
          <w:sz w:val="22"/>
          <w:szCs w:val="22"/>
        </w:rPr>
        <w:t>Marks companionship distinctly from coordination.</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G. The Complement of Argument</w:t>
      </w:r>
    </w:p>
    <w:p w:rsidR="00876D69" w:rsidRDefault="00394F7F" w:rsidP="0072215F">
      <w:pPr>
        <w:pStyle w:val="NormalWeb"/>
        <w:numPr>
          <w:ilvl w:val="0"/>
          <w:numId w:val="127"/>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Semantic Function:</w:t>
      </w:r>
    </w:p>
    <w:p w:rsidR="00876D69" w:rsidRDefault="00394F7F" w:rsidP="0072215F">
      <w:pPr>
        <w:pStyle w:val="NormalWeb"/>
        <w:numPr>
          <w:ilvl w:val="1"/>
          <w:numId w:val="127"/>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Expresses the </w:t>
      </w:r>
      <w:r>
        <w:rPr>
          <w:rFonts w:ascii="Century Gothic" w:hAnsi="Century Gothic"/>
          <w:b/>
          <w:bCs/>
          <w:sz w:val="22"/>
          <w:szCs w:val="22"/>
        </w:rPr>
        <w:t>topic or subject matter</w:t>
      </w:r>
      <w:r>
        <w:rPr>
          <w:rFonts w:ascii="Century Gothic" w:hAnsi="Century Gothic"/>
          <w:sz w:val="22"/>
          <w:szCs w:val="22"/>
        </w:rPr>
        <w:t xml:space="preserve"> of discourse or speech.</w:t>
      </w:r>
    </w:p>
    <w:p w:rsidR="00876D69" w:rsidRDefault="00394F7F" w:rsidP="0072215F">
      <w:pPr>
        <w:pStyle w:val="NormalWeb"/>
        <w:numPr>
          <w:ilvl w:val="1"/>
          <w:numId w:val="127"/>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Answers: </w:t>
      </w:r>
      <w:r>
        <w:rPr>
          <w:rFonts w:ascii="Century Gothic" w:hAnsi="Century Gothic"/>
          <w:i/>
          <w:iCs/>
          <w:sz w:val="22"/>
          <w:szCs w:val="22"/>
        </w:rPr>
        <w:t>“What are we talking about?”</w:t>
      </w:r>
    </w:p>
    <w:p w:rsidR="00876D69" w:rsidRDefault="00394F7F" w:rsidP="0072215F">
      <w:pPr>
        <w:pStyle w:val="NormalWeb"/>
        <w:numPr>
          <w:ilvl w:val="0"/>
          <w:numId w:val="127"/>
        </w:numPr>
        <w:spacing w:before="220" w:beforeAutospacing="0" w:after="0" w:afterAutospacing="0"/>
        <w:ind w:right="523"/>
        <w:rPr>
          <w:rFonts w:ascii="Century Gothic" w:hAnsi="Century Gothic"/>
          <w:sz w:val="22"/>
          <w:szCs w:val="22"/>
        </w:rPr>
      </w:pPr>
      <w:r>
        <w:rPr>
          <w:rFonts w:ascii="Century Gothic" w:hAnsi="Century Gothic"/>
          <w:b/>
          <w:bCs/>
          <w:sz w:val="22"/>
          <w:szCs w:val="22"/>
        </w:rPr>
        <w:t>Structural Formula:</w:t>
      </w:r>
    </w:p>
    <w:p w:rsidR="00876D69" w:rsidRDefault="00394F7F" w:rsidP="0072215F">
      <w:pPr>
        <w:pStyle w:val="NormalWeb"/>
        <w:numPr>
          <w:ilvl w:val="1"/>
          <w:numId w:val="127"/>
        </w:numPr>
        <w:spacing w:before="220" w:beforeAutospacing="0" w:after="0" w:afterAutospacing="0"/>
        <w:ind w:right="523"/>
        <w:rPr>
          <w:rFonts w:ascii="Century Gothic" w:hAnsi="Century Gothic"/>
          <w:sz w:val="22"/>
          <w:szCs w:val="22"/>
        </w:rPr>
      </w:pPr>
      <w:r>
        <w:rPr>
          <w:rFonts w:ascii="Century Gothic" w:hAnsi="Century Gothic"/>
          <w:i/>
          <w:iCs/>
          <w:sz w:val="22"/>
          <w:szCs w:val="22"/>
        </w:rPr>
        <w:t>Subject +</w:t>
      </w:r>
      <w:r w:rsidR="00644148">
        <w:rPr>
          <w:rFonts w:ascii="Century Gothic" w:hAnsi="Century Gothic"/>
          <w:i/>
          <w:iCs/>
          <w:sz w:val="22"/>
          <w:szCs w:val="22"/>
        </w:rPr>
        <w:t xml:space="preserve"> Speech Verb + “igoro</w:t>
      </w:r>
      <w:r>
        <w:rPr>
          <w:rFonts w:ascii="Century Gothic" w:hAnsi="Century Gothic"/>
          <w:i/>
          <w:iCs/>
          <w:sz w:val="22"/>
          <w:szCs w:val="22"/>
        </w:rPr>
        <w:t>” + Argument Topic</w:t>
      </w:r>
    </w:p>
    <w:p w:rsidR="00876D69" w:rsidRDefault="00394F7F" w:rsidP="0072215F">
      <w:pPr>
        <w:pStyle w:val="NormalWeb"/>
        <w:numPr>
          <w:ilvl w:val="0"/>
          <w:numId w:val="127"/>
        </w:numPr>
        <w:spacing w:before="220" w:beforeAutospacing="0" w:after="0" w:afterAutospacing="0"/>
        <w:ind w:right="523"/>
        <w:rPr>
          <w:rFonts w:ascii="Century Gothic" w:hAnsi="Century Gothic"/>
          <w:sz w:val="22"/>
          <w:szCs w:val="22"/>
        </w:rPr>
      </w:pPr>
      <w:r>
        <w:rPr>
          <w:rFonts w:ascii="Century Gothic" w:hAnsi="Century Gothic"/>
          <w:b/>
          <w:bCs/>
          <w:sz w:val="22"/>
          <w:szCs w:val="22"/>
        </w:rPr>
        <w:t>Key Feature:</w:t>
      </w:r>
    </w:p>
    <w:p w:rsidR="00876D69" w:rsidRDefault="00644148" w:rsidP="0072215F">
      <w:pPr>
        <w:pStyle w:val="NormalWeb"/>
        <w:numPr>
          <w:ilvl w:val="1"/>
          <w:numId w:val="127"/>
        </w:numPr>
        <w:spacing w:before="220" w:beforeAutospacing="0" w:after="0" w:afterAutospacing="0"/>
        <w:ind w:right="523"/>
        <w:rPr>
          <w:rFonts w:ascii="Century Gothic" w:hAnsi="Century Gothic"/>
          <w:sz w:val="22"/>
          <w:szCs w:val="22"/>
        </w:rPr>
      </w:pPr>
      <w:r>
        <w:rPr>
          <w:rFonts w:ascii="Century Gothic" w:hAnsi="Century Gothic"/>
          <w:sz w:val="22"/>
          <w:szCs w:val="22"/>
        </w:rPr>
        <w:t>“igoro</w:t>
      </w:r>
      <w:r w:rsidR="00394F7F">
        <w:rPr>
          <w:rFonts w:ascii="Century Gothic" w:hAnsi="Century Gothic"/>
          <w:sz w:val="22"/>
          <w:szCs w:val="22"/>
        </w:rPr>
        <w:t>” is polysemous, meaning:</w:t>
      </w:r>
    </w:p>
    <w:p w:rsidR="00876D69" w:rsidRDefault="00394F7F" w:rsidP="0072215F">
      <w:pPr>
        <w:pStyle w:val="NormalWeb"/>
        <w:numPr>
          <w:ilvl w:val="2"/>
          <w:numId w:val="127"/>
        </w:numPr>
        <w:spacing w:before="220" w:beforeAutospacing="0" w:after="0" w:afterAutospacing="0"/>
        <w:ind w:right="523"/>
        <w:rPr>
          <w:rFonts w:ascii="Century Gothic" w:hAnsi="Century Gothic"/>
          <w:sz w:val="22"/>
          <w:szCs w:val="22"/>
        </w:rPr>
      </w:pPr>
      <w:r>
        <w:rPr>
          <w:rFonts w:ascii="Century Gothic" w:hAnsi="Century Gothic"/>
          <w:i/>
          <w:iCs/>
          <w:sz w:val="22"/>
          <w:szCs w:val="22"/>
        </w:rPr>
        <w:t>Talking of, about, on, discussing concerning</w:t>
      </w:r>
      <w:r>
        <w:rPr>
          <w:rFonts w:ascii="Century Gothic" w:hAnsi="Century Gothic"/>
          <w:sz w:val="22"/>
          <w:szCs w:val="22"/>
        </w:rPr>
        <w:t>.</w:t>
      </w:r>
    </w:p>
    <w:p w:rsidR="00876D69" w:rsidRDefault="00394F7F" w:rsidP="0072215F">
      <w:pPr>
        <w:pStyle w:val="NormalWeb"/>
        <w:numPr>
          <w:ilvl w:val="0"/>
          <w:numId w:val="127"/>
        </w:numPr>
        <w:spacing w:before="220" w:beforeAutospacing="0" w:after="0" w:afterAutospacing="0"/>
        <w:ind w:right="523"/>
        <w:rPr>
          <w:rFonts w:ascii="Century Gothic" w:hAnsi="Century Gothic"/>
          <w:sz w:val="22"/>
          <w:szCs w:val="22"/>
        </w:rPr>
      </w:pPr>
      <w:r>
        <w:rPr>
          <w:rFonts w:ascii="Century Gothic" w:hAnsi="Century Gothic"/>
          <w:b/>
          <w:bCs/>
          <w:sz w:val="22"/>
          <w:szCs w:val="22"/>
        </w:rPr>
        <w:t>Examples:</w:t>
      </w:r>
    </w:p>
    <w:p w:rsidR="00876D69" w:rsidRDefault="00644148" w:rsidP="0072215F">
      <w:pPr>
        <w:pStyle w:val="NormalWeb"/>
        <w:numPr>
          <w:ilvl w:val="1"/>
          <w:numId w:val="127"/>
        </w:numPr>
        <w:spacing w:before="220" w:beforeAutospacing="0" w:after="0" w:afterAutospacing="0"/>
        <w:ind w:right="523"/>
        <w:rPr>
          <w:rFonts w:ascii="Century Gothic" w:hAnsi="Century Gothic"/>
          <w:sz w:val="22"/>
          <w:szCs w:val="22"/>
        </w:rPr>
      </w:pPr>
      <w:r>
        <w:rPr>
          <w:rFonts w:ascii="Century Gothic" w:hAnsi="Century Gothic"/>
          <w:i/>
          <w:iCs/>
          <w:sz w:val="22"/>
          <w:szCs w:val="22"/>
        </w:rPr>
        <w:t>Gokwana igoro yamagenderero</w:t>
      </w:r>
      <w:r w:rsidR="00394F7F">
        <w:rPr>
          <w:rFonts w:ascii="Century Gothic" w:hAnsi="Century Gothic"/>
          <w:sz w:val="22"/>
          <w:szCs w:val="22"/>
        </w:rPr>
        <w:t xml:space="preserve"> — Talked on development.</w:t>
      </w:r>
    </w:p>
    <w:p w:rsidR="00876D69" w:rsidRDefault="00644148" w:rsidP="0072215F">
      <w:pPr>
        <w:pStyle w:val="NormalWeb"/>
        <w:numPr>
          <w:ilvl w:val="1"/>
          <w:numId w:val="127"/>
        </w:numPr>
        <w:spacing w:before="220" w:beforeAutospacing="0" w:after="0" w:afterAutospacing="0"/>
        <w:ind w:right="523"/>
        <w:rPr>
          <w:rFonts w:ascii="Century Gothic" w:hAnsi="Century Gothic"/>
          <w:sz w:val="22"/>
          <w:szCs w:val="22"/>
        </w:rPr>
      </w:pPr>
      <w:r>
        <w:rPr>
          <w:rFonts w:ascii="Century Gothic" w:hAnsi="Century Gothic"/>
          <w:i/>
          <w:iCs/>
          <w:sz w:val="22"/>
          <w:szCs w:val="22"/>
        </w:rPr>
        <w:t>Gokwana igoro yamaegerio</w:t>
      </w:r>
      <w:r w:rsidR="00394F7F">
        <w:rPr>
          <w:rFonts w:ascii="Century Gothic" w:hAnsi="Century Gothic"/>
          <w:sz w:val="22"/>
          <w:szCs w:val="22"/>
        </w:rPr>
        <w:t xml:space="preserve"> — Talked about training.</w:t>
      </w:r>
    </w:p>
    <w:p w:rsidR="00876D69" w:rsidRDefault="00394F7F" w:rsidP="0072215F">
      <w:pPr>
        <w:pStyle w:val="NormalWeb"/>
        <w:numPr>
          <w:ilvl w:val="0"/>
          <w:numId w:val="127"/>
        </w:numPr>
        <w:spacing w:before="220" w:beforeAutospacing="0" w:after="0" w:afterAutospacing="0"/>
        <w:ind w:right="523"/>
        <w:rPr>
          <w:rFonts w:ascii="Century Gothic" w:hAnsi="Century Gothic"/>
          <w:sz w:val="22"/>
          <w:szCs w:val="22"/>
        </w:rPr>
      </w:pPr>
      <w:r>
        <w:rPr>
          <w:rFonts w:ascii="Century Gothic" w:hAnsi="Century Gothic"/>
          <w:b/>
          <w:bCs/>
          <w:sz w:val="22"/>
          <w:szCs w:val="22"/>
        </w:rPr>
        <w:t>Functional Summary:</w:t>
      </w:r>
    </w:p>
    <w:p w:rsidR="00876D69" w:rsidRDefault="00394F7F" w:rsidP="0072215F">
      <w:pPr>
        <w:pStyle w:val="NormalWeb"/>
        <w:numPr>
          <w:ilvl w:val="1"/>
          <w:numId w:val="127"/>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Anchors </w:t>
      </w:r>
      <w:r>
        <w:rPr>
          <w:rFonts w:ascii="Century Gothic" w:hAnsi="Century Gothic"/>
          <w:b/>
          <w:bCs/>
          <w:sz w:val="22"/>
          <w:szCs w:val="22"/>
        </w:rPr>
        <w:t>topics to speech/thought verbs</w:t>
      </w:r>
      <w:r>
        <w:rPr>
          <w:rFonts w:ascii="Century Gothic" w:hAnsi="Century Gothic"/>
          <w:sz w:val="22"/>
          <w:szCs w:val="22"/>
        </w:rPr>
        <w:t>.</w:t>
      </w:r>
    </w:p>
    <w:p w:rsidR="00876D69" w:rsidRDefault="00394F7F" w:rsidP="0072215F">
      <w:pPr>
        <w:pStyle w:val="NormalWeb"/>
        <w:numPr>
          <w:ilvl w:val="1"/>
          <w:numId w:val="127"/>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Grounds </w:t>
      </w:r>
      <w:r>
        <w:rPr>
          <w:rFonts w:ascii="Century Gothic" w:hAnsi="Century Gothic"/>
          <w:b/>
          <w:bCs/>
          <w:sz w:val="22"/>
          <w:szCs w:val="22"/>
        </w:rPr>
        <w:t>abstract discourse themes</w:t>
      </w:r>
      <w:r>
        <w:rPr>
          <w:rFonts w:ascii="Century Gothic" w:hAnsi="Century Gothic"/>
          <w:sz w:val="22"/>
          <w:szCs w:val="22"/>
        </w:rPr>
        <w:t xml:space="preserve"> in concrete syntax.</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H. Comparative Table: Company vs. Argument Complements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1205"/>
        <w:gridCol w:w="2997"/>
        <w:gridCol w:w="1741"/>
        <w:gridCol w:w="1632"/>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Complement Type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Marker</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Semantic Role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Prepositional Meaning</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Typical Verb Context</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Company</w:t>
            </w:r>
          </w:p>
        </w:tc>
        <w:tc>
          <w:tcPr>
            <w:tcW w:w="0" w:type="auto"/>
            <w:vAlign w:val="center"/>
          </w:tcPr>
          <w:p w:rsidR="00876D69" w:rsidRDefault="00644148">
            <w:pPr>
              <w:pStyle w:val="NormalWeb"/>
              <w:spacing w:before="220"/>
              <w:ind w:right="523"/>
              <w:rPr>
                <w:rFonts w:ascii="Century Gothic" w:hAnsi="Century Gothic"/>
                <w:sz w:val="22"/>
                <w:szCs w:val="22"/>
              </w:rPr>
            </w:pPr>
            <w:r>
              <w:rPr>
                <w:rFonts w:ascii="Century Gothic" w:hAnsi="Century Gothic"/>
                <w:sz w:val="22"/>
                <w:szCs w:val="22"/>
              </w:rPr>
              <w:t>na</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Companionship/Presence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With</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Movement, joint action</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lastRenderedPageBreak/>
              <w:t>Argument</w:t>
            </w:r>
          </w:p>
        </w:tc>
        <w:tc>
          <w:tcPr>
            <w:tcW w:w="0" w:type="auto"/>
            <w:vAlign w:val="center"/>
          </w:tcPr>
          <w:p w:rsidR="00876D69" w:rsidRDefault="00644148">
            <w:pPr>
              <w:pStyle w:val="NormalWeb"/>
              <w:spacing w:before="220"/>
              <w:ind w:right="523"/>
              <w:rPr>
                <w:rFonts w:ascii="Century Gothic" w:hAnsi="Century Gothic"/>
                <w:sz w:val="22"/>
                <w:szCs w:val="22"/>
              </w:rPr>
            </w:pPr>
            <w:r>
              <w:rPr>
                <w:rFonts w:ascii="Century Gothic" w:hAnsi="Century Gothic"/>
                <w:sz w:val="22"/>
                <w:szCs w:val="22"/>
              </w:rPr>
              <w:t>igoro</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Topic/Subject of Discourse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Of, about, concerning</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Speaking, discussing, talking</w:t>
            </w: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A. Complement of Aim</w:t>
      </w:r>
    </w:p>
    <w:p w:rsidR="00876D69" w:rsidRDefault="00394F7F" w:rsidP="0072215F">
      <w:pPr>
        <w:pStyle w:val="NormalWeb"/>
        <w:numPr>
          <w:ilvl w:val="0"/>
          <w:numId w:val="128"/>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Communicative Function:</w:t>
      </w:r>
    </w:p>
    <w:p w:rsidR="00876D69" w:rsidRDefault="00394F7F" w:rsidP="0072215F">
      <w:pPr>
        <w:pStyle w:val="NormalWeb"/>
        <w:numPr>
          <w:ilvl w:val="1"/>
          <w:numId w:val="128"/>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Specifies the </w:t>
      </w:r>
      <w:r>
        <w:rPr>
          <w:rFonts w:ascii="Century Gothic" w:hAnsi="Century Gothic"/>
          <w:b/>
          <w:bCs/>
          <w:sz w:val="22"/>
          <w:szCs w:val="22"/>
        </w:rPr>
        <w:t>intended goal or purpose</w:t>
      </w:r>
      <w:r>
        <w:rPr>
          <w:rFonts w:ascii="Century Gothic" w:hAnsi="Century Gothic"/>
          <w:sz w:val="22"/>
          <w:szCs w:val="22"/>
        </w:rPr>
        <w:t xml:space="preserve"> behind an action.</w:t>
      </w:r>
    </w:p>
    <w:p w:rsidR="00876D69" w:rsidRDefault="00394F7F" w:rsidP="0072215F">
      <w:pPr>
        <w:pStyle w:val="NormalWeb"/>
        <w:numPr>
          <w:ilvl w:val="1"/>
          <w:numId w:val="128"/>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Answers the motivational inquiry: </w:t>
      </w:r>
      <w:r>
        <w:rPr>
          <w:rFonts w:ascii="Century Gothic" w:hAnsi="Century Gothic"/>
          <w:i/>
          <w:iCs/>
          <w:sz w:val="22"/>
          <w:szCs w:val="22"/>
        </w:rPr>
        <w:t>“Doing something for what?”</w:t>
      </w:r>
    </w:p>
    <w:p w:rsidR="00876D69" w:rsidRDefault="00394F7F" w:rsidP="0072215F">
      <w:pPr>
        <w:pStyle w:val="NormalWeb"/>
        <w:numPr>
          <w:ilvl w:val="1"/>
          <w:numId w:val="128"/>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Links verbs of action with </w:t>
      </w:r>
      <w:r>
        <w:rPr>
          <w:rFonts w:ascii="Century Gothic" w:hAnsi="Century Gothic"/>
          <w:b/>
          <w:bCs/>
          <w:sz w:val="22"/>
          <w:szCs w:val="22"/>
        </w:rPr>
        <w:t>desired outcomes or driving aims</w:t>
      </w:r>
      <w:r>
        <w:rPr>
          <w:rFonts w:ascii="Century Gothic" w:hAnsi="Century Gothic"/>
          <w:sz w:val="22"/>
          <w:szCs w:val="22"/>
        </w:rPr>
        <w:t>.</w:t>
      </w:r>
    </w:p>
    <w:p w:rsidR="00876D69" w:rsidRDefault="00394F7F" w:rsidP="0072215F">
      <w:pPr>
        <w:pStyle w:val="NormalWeb"/>
        <w:numPr>
          <w:ilvl w:val="0"/>
          <w:numId w:val="128"/>
        </w:numPr>
        <w:spacing w:before="220" w:beforeAutospacing="0" w:after="0" w:afterAutospacing="0"/>
        <w:ind w:right="523"/>
        <w:rPr>
          <w:rFonts w:ascii="Century Gothic" w:hAnsi="Century Gothic"/>
          <w:sz w:val="22"/>
          <w:szCs w:val="22"/>
        </w:rPr>
      </w:pPr>
      <w:r>
        <w:rPr>
          <w:rFonts w:ascii="Century Gothic" w:hAnsi="Century Gothic"/>
          <w:b/>
          <w:bCs/>
          <w:sz w:val="22"/>
          <w:szCs w:val="22"/>
        </w:rPr>
        <w:t>Structural Formula:</w:t>
      </w:r>
    </w:p>
    <w:p w:rsidR="00876D69" w:rsidRDefault="00644148" w:rsidP="0072215F">
      <w:pPr>
        <w:pStyle w:val="NormalWeb"/>
        <w:numPr>
          <w:ilvl w:val="1"/>
          <w:numId w:val="128"/>
        </w:numPr>
        <w:spacing w:before="220" w:beforeAutospacing="0" w:after="0" w:afterAutospacing="0"/>
        <w:ind w:right="523"/>
        <w:rPr>
          <w:rFonts w:ascii="Century Gothic" w:hAnsi="Century Gothic"/>
          <w:sz w:val="22"/>
          <w:szCs w:val="22"/>
        </w:rPr>
      </w:pPr>
      <w:r>
        <w:rPr>
          <w:rFonts w:ascii="Century Gothic" w:hAnsi="Century Gothic"/>
          <w:i/>
          <w:iCs/>
          <w:sz w:val="22"/>
          <w:szCs w:val="22"/>
        </w:rPr>
        <w:t>Subject + Verb + Asengencho</w:t>
      </w:r>
      <w:r w:rsidR="00394F7F">
        <w:rPr>
          <w:rFonts w:ascii="Century Gothic" w:hAnsi="Century Gothic"/>
          <w:i/>
          <w:iCs/>
          <w:sz w:val="22"/>
          <w:szCs w:val="22"/>
        </w:rPr>
        <w:t xml:space="preserve"> + Aim Object</w:t>
      </w:r>
    </w:p>
    <w:p w:rsidR="00876D69" w:rsidRDefault="00394F7F" w:rsidP="0072215F">
      <w:pPr>
        <w:pStyle w:val="NormalWeb"/>
        <w:numPr>
          <w:ilvl w:val="0"/>
          <w:numId w:val="128"/>
        </w:numPr>
        <w:spacing w:before="220" w:beforeAutospacing="0" w:after="0" w:afterAutospacing="0"/>
        <w:ind w:right="523"/>
        <w:rPr>
          <w:rFonts w:ascii="Century Gothic" w:hAnsi="Century Gothic"/>
          <w:sz w:val="22"/>
          <w:szCs w:val="22"/>
        </w:rPr>
      </w:pPr>
      <w:r>
        <w:rPr>
          <w:rFonts w:ascii="Century Gothic" w:hAnsi="Century Gothic"/>
          <w:b/>
          <w:bCs/>
          <w:sz w:val="22"/>
          <w:szCs w:val="22"/>
        </w:rPr>
        <w:t>Semantic Role:</w:t>
      </w:r>
    </w:p>
    <w:p w:rsidR="00876D69" w:rsidRDefault="00394F7F" w:rsidP="0072215F">
      <w:pPr>
        <w:pStyle w:val="NormalWeb"/>
        <w:numPr>
          <w:ilvl w:val="1"/>
          <w:numId w:val="128"/>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Particle </w:t>
      </w:r>
      <w:r w:rsidR="00644148">
        <w:rPr>
          <w:rFonts w:ascii="Century Gothic" w:hAnsi="Century Gothic"/>
          <w:b/>
          <w:bCs/>
          <w:sz w:val="22"/>
          <w:szCs w:val="22"/>
        </w:rPr>
        <w:t>“Asengencho</w:t>
      </w:r>
      <w:r>
        <w:rPr>
          <w:rFonts w:ascii="Century Gothic" w:hAnsi="Century Gothic"/>
          <w:b/>
          <w:bCs/>
          <w:sz w:val="22"/>
          <w:szCs w:val="22"/>
        </w:rPr>
        <w:t>”</w:t>
      </w:r>
      <w:r>
        <w:rPr>
          <w:rFonts w:ascii="Century Gothic" w:hAnsi="Century Gothic"/>
          <w:sz w:val="22"/>
          <w:szCs w:val="22"/>
        </w:rPr>
        <w:t xml:space="preserve"> functions as a </w:t>
      </w:r>
      <w:r>
        <w:rPr>
          <w:rFonts w:ascii="Century Gothic" w:hAnsi="Century Gothic"/>
          <w:b/>
          <w:bCs/>
          <w:sz w:val="22"/>
          <w:szCs w:val="22"/>
        </w:rPr>
        <w:t>purpose connector</w:t>
      </w:r>
      <w:r>
        <w:rPr>
          <w:rFonts w:ascii="Century Gothic" w:hAnsi="Century Gothic"/>
          <w:sz w:val="22"/>
          <w:szCs w:val="22"/>
        </w:rPr>
        <w:t>, linking action to abstract or conceptual aims (e.g., money, truth).</w:t>
      </w:r>
    </w:p>
    <w:p w:rsidR="00876D69" w:rsidRDefault="00394F7F" w:rsidP="0072215F">
      <w:pPr>
        <w:pStyle w:val="NormalWeb"/>
        <w:numPr>
          <w:ilvl w:val="0"/>
          <w:numId w:val="128"/>
        </w:numPr>
        <w:spacing w:before="220" w:beforeAutospacing="0" w:after="0" w:afterAutospacing="0"/>
        <w:ind w:right="523"/>
        <w:rPr>
          <w:rFonts w:ascii="Century Gothic" w:hAnsi="Century Gothic"/>
          <w:sz w:val="22"/>
          <w:szCs w:val="22"/>
        </w:rPr>
      </w:pPr>
      <w:r>
        <w:rPr>
          <w:rFonts w:ascii="Century Gothic" w:hAnsi="Century Gothic"/>
          <w:b/>
          <w:bCs/>
          <w:sz w:val="22"/>
          <w:szCs w:val="22"/>
        </w:rPr>
        <w:t>Illustrative Examples:</w:t>
      </w:r>
    </w:p>
    <w:p w:rsidR="00876D69" w:rsidRDefault="00644148" w:rsidP="0072215F">
      <w:pPr>
        <w:pStyle w:val="NormalWeb"/>
        <w:numPr>
          <w:ilvl w:val="1"/>
          <w:numId w:val="128"/>
        </w:numPr>
        <w:spacing w:before="220" w:beforeAutospacing="0" w:after="0" w:afterAutospacing="0"/>
        <w:ind w:right="523"/>
        <w:rPr>
          <w:rFonts w:ascii="Century Gothic" w:hAnsi="Century Gothic"/>
          <w:sz w:val="22"/>
          <w:szCs w:val="22"/>
        </w:rPr>
      </w:pPr>
      <w:r>
        <w:rPr>
          <w:rFonts w:ascii="Century Gothic" w:hAnsi="Century Gothic"/>
          <w:i/>
          <w:iCs/>
          <w:sz w:val="22"/>
          <w:szCs w:val="22"/>
        </w:rPr>
        <w:t>Togokora egasi asengencho yechibesa</w:t>
      </w:r>
      <w:r w:rsidR="00394F7F">
        <w:rPr>
          <w:rFonts w:ascii="Century Gothic" w:hAnsi="Century Gothic"/>
          <w:sz w:val="22"/>
          <w:szCs w:val="22"/>
        </w:rPr>
        <w:t xml:space="preserve"> — We work for money (economic motivation).</w:t>
      </w:r>
    </w:p>
    <w:p w:rsidR="00876D69" w:rsidRDefault="00644148" w:rsidP="0072215F">
      <w:pPr>
        <w:pStyle w:val="NormalWeb"/>
        <w:numPr>
          <w:ilvl w:val="1"/>
          <w:numId w:val="128"/>
        </w:numPr>
        <w:spacing w:before="220" w:beforeAutospacing="0" w:after="0" w:afterAutospacing="0"/>
        <w:ind w:right="523"/>
        <w:rPr>
          <w:rFonts w:ascii="Century Gothic" w:hAnsi="Century Gothic"/>
          <w:sz w:val="22"/>
          <w:szCs w:val="22"/>
        </w:rPr>
      </w:pPr>
      <w:r>
        <w:rPr>
          <w:rFonts w:ascii="Century Gothic" w:hAnsi="Century Gothic"/>
          <w:i/>
          <w:iCs/>
          <w:sz w:val="22"/>
          <w:szCs w:val="22"/>
        </w:rPr>
        <w:t>Ebaitetwe asengencho y’ekeene</w:t>
      </w:r>
      <w:r w:rsidR="00394F7F">
        <w:rPr>
          <w:rFonts w:ascii="Century Gothic" w:hAnsi="Century Gothic"/>
          <w:sz w:val="22"/>
          <w:szCs w:val="22"/>
        </w:rPr>
        <w:t>— They were killed for truth (ideological sacrifice).</w:t>
      </w:r>
    </w:p>
    <w:p w:rsidR="00876D69" w:rsidRDefault="00394F7F" w:rsidP="0072215F">
      <w:pPr>
        <w:pStyle w:val="NormalWeb"/>
        <w:numPr>
          <w:ilvl w:val="0"/>
          <w:numId w:val="128"/>
        </w:numPr>
        <w:spacing w:before="220" w:beforeAutospacing="0" w:after="0" w:afterAutospacing="0"/>
        <w:ind w:right="523"/>
        <w:rPr>
          <w:rFonts w:ascii="Century Gothic" w:hAnsi="Century Gothic"/>
          <w:sz w:val="22"/>
          <w:szCs w:val="22"/>
        </w:rPr>
      </w:pPr>
      <w:r>
        <w:rPr>
          <w:rFonts w:ascii="Century Gothic" w:hAnsi="Century Gothic"/>
          <w:b/>
          <w:bCs/>
          <w:sz w:val="22"/>
          <w:szCs w:val="22"/>
        </w:rPr>
        <w:t>Functional Essence:</w:t>
      </w:r>
    </w:p>
    <w:p w:rsidR="00876D69" w:rsidRDefault="00394F7F" w:rsidP="0072215F">
      <w:pPr>
        <w:pStyle w:val="NormalWeb"/>
        <w:numPr>
          <w:ilvl w:val="1"/>
          <w:numId w:val="128"/>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Embodies </w:t>
      </w:r>
      <w:r>
        <w:rPr>
          <w:rFonts w:ascii="Century Gothic" w:hAnsi="Century Gothic"/>
          <w:b/>
          <w:bCs/>
          <w:sz w:val="22"/>
          <w:szCs w:val="22"/>
        </w:rPr>
        <w:t>intentionality and volition</w:t>
      </w:r>
      <w:r w:rsidR="00644148">
        <w:rPr>
          <w:rFonts w:ascii="Century Gothic" w:hAnsi="Century Gothic"/>
          <w:sz w:val="22"/>
          <w:szCs w:val="22"/>
        </w:rPr>
        <w:t xml:space="preserve"> in Ekegusii</w:t>
      </w:r>
      <w:r>
        <w:rPr>
          <w:rFonts w:ascii="Century Gothic" w:hAnsi="Century Gothic"/>
          <w:sz w:val="22"/>
          <w:szCs w:val="22"/>
        </w:rPr>
        <w:t xml:space="preserve"> syntax.</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B. Complement of Cause</w:t>
      </w:r>
    </w:p>
    <w:p w:rsidR="00876D69" w:rsidRDefault="00394F7F" w:rsidP="0072215F">
      <w:pPr>
        <w:pStyle w:val="NormalWeb"/>
        <w:numPr>
          <w:ilvl w:val="0"/>
          <w:numId w:val="129"/>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Grammatical Role:</w:t>
      </w:r>
    </w:p>
    <w:p w:rsidR="00876D69" w:rsidRDefault="00394F7F" w:rsidP="0072215F">
      <w:pPr>
        <w:pStyle w:val="NormalWeb"/>
        <w:numPr>
          <w:ilvl w:val="1"/>
          <w:numId w:val="129"/>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Expresses the </w:t>
      </w:r>
      <w:r>
        <w:rPr>
          <w:rFonts w:ascii="Century Gothic" w:hAnsi="Century Gothic"/>
          <w:b/>
          <w:bCs/>
          <w:sz w:val="22"/>
          <w:szCs w:val="22"/>
        </w:rPr>
        <w:t>reason or cause</w:t>
      </w:r>
      <w:r>
        <w:rPr>
          <w:rFonts w:ascii="Century Gothic" w:hAnsi="Century Gothic"/>
          <w:sz w:val="22"/>
          <w:szCs w:val="22"/>
        </w:rPr>
        <w:t xml:space="preserve"> behind actions or events.</w:t>
      </w:r>
    </w:p>
    <w:p w:rsidR="00876D69" w:rsidRDefault="00394F7F" w:rsidP="0072215F">
      <w:pPr>
        <w:pStyle w:val="NormalWeb"/>
        <w:numPr>
          <w:ilvl w:val="1"/>
          <w:numId w:val="129"/>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Answers the causal question: </w:t>
      </w:r>
      <w:r>
        <w:rPr>
          <w:rFonts w:ascii="Century Gothic" w:hAnsi="Century Gothic"/>
          <w:i/>
          <w:iCs/>
          <w:sz w:val="22"/>
          <w:szCs w:val="22"/>
        </w:rPr>
        <w:t>“Why did it happen?”</w:t>
      </w:r>
    </w:p>
    <w:p w:rsidR="00876D69" w:rsidRDefault="00394F7F" w:rsidP="0072215F">
      <w:pPr>
        <w:pStyle w:val="NormalWeb"/>
        <w:numPr>
          <w:ilvl w:val="0"/>
          <w:numId w:val="129"/>
        </w:numPr>
        <w:spacing w:before="220" w:beforeAutospacing="0" w:after="0" w:afterAutospacing="0"/>
        <w:ind w:right="523"/>
        <w:rPr>
          <w:rFonts w:ascii="Century Gothic" w:hAnsi="Century Gothic"/>
          <w:sz w:val="22"/>
          <w:szCs w:val="22"/>
        </w:rPr>
      </w:pPr>
      <w:r>
        <w:rPr>
          <w:rFonts w:ascii="Century Gothic" w:hAnsi="Century Gothic"/>
          <w:b/>
          <w:bCs/>
          <w:sz w:val="22"/>
          <w:szCs w:val="22"/>
        </w:rPr>
        <w:t>Structural Formula:</w:t>
      </w:r>
    </w:p>
    <w:p w:rsidR="00876D69" w:rsidRDefault="00394F7F" w:rsidP="0072215F">
      <w:pPr>
        <w:pStyle w:val="NormalWeb"/>
        <w:numPr>
          <w:ilvl w:val="1"/>
          <w:numId w:val="129"/>
        </w:numPr>
        <w:spacing w:before="220" w:beforeAutospacing="0" w:after="0" w:afterAutospacing="0"/>
        <w:ind w:right="523"/>
        <w:rPr>
          <w:rFonts w:ascii="Century Gothic" w:hAnsi="Century Gothic"/>
          <w:sz w:val="22"/>
          <w:szCs w:val="22"/>
        </w:rPr>
      </w:pPr>
      <w:r>
        <w:rPr>
          <w:rFonts w:ascii="Century Gothic" w:hAnsi="Century Gothic"/>
          <w:i/>
          <w:iCs/>
          <w:sz w:val="22"/>
          <w:szCs w:val="22"/>
        </w:rPr>
        <w:t>Main Cla</w:t>
      </w:r>
      <w:r w:rsidR="00580A2E">
        <w:rPr>
          <w:rFonts w:ascii="Century Gothic" w:hAnsi="Century Gothic"/>
          <w:i/>
          <w:iCs/>
          <w:sz w:val="22"/>
          <w:szCs w:val="22"/>
        </w:rPr>
        <w:t>use + igoro</w:t>
      </w:r>
      <w:r>
        <w:rPr>
          <w:rFonts w:ascii="Century Gothic" w:hAnsi="Century Gothic"/>
          <w:i/>
          <w:iCs/>
          <w:sz w:val="22"/>
          <w:szCs w:val="22"/>
        </w:rPr>
        <w:t xml:space="preserve"> + Cause</w:t>
      </w:r>
    </w:p>
    <w:p w:rsidR="00876D69" w:rsidRDefault="00394F7F" w:rsidP="0072215F">
      <w:pPr>
        <w:pStyle w:val="NormalWeb"/>
        <w:numPr>
          <w:ilvl w:val="0"/>
          <w:numId w:val="129"/>
        </w:numPr>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Syntactic Equivalence:</w:t>
      </w:r>
    </w:p>
    <w:p w:rsidR="00876D69" w:rsidRDefault="00394F7F" w:rsidP="0072215F">
      <w:pPr>
        <w:pStyle w:val="NormalWeb"/>
        <w:numPr>
          <w:ilvl w:val="1"/>
          <w:numId w:val="129"/>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Markers </w:t>
      </w:r>
      <w:r w:rsidR="00580A2E">
        <w:rPr>
          <w:rFonts w:ascii="Century Gothic" w:hAnsi="Century Gothic"/>
          <w:b/>
          <w:bCs/>
          <w:sz w:val="22"/>
          <w:szCs w:val="22"/>
        </w:rPr>
        <w:t>asengencho/ igoro</w:t>
      </w:r>
      <w:r>
        <w:rPr>
          <w:rFonts w:ascii="Century Gothic" w:hAnsi="Century Gothic"/>
          <w:sz w:val="22"/>
          <w:szCs w:val="22"/>
        </w:rPr>
        <w:t xml:space="preserve"> are interchangeable and function like English </w:t>
      </w:r>
      <w:r>
        <w:rPr>
          <w:rFonts w:ascii="Century Gothic" w:hAnsi="Century Gothic"/>
          <w:b/>
          <w:bCs/>
          <w:sz w:val="22"/>
          <w:szCs w:val="22"/>
        </w:rPr>
        <w:t>because, since</w:t>
      </w:r>
      <w:r>
        <w:rPr>
          <w:rFonts w:ascii="Century Gothic" w:hAnsi="Century Gothic"/>
          <w:sz w:val="22"/>
          <w:szCs w:val="22"/>
        </w:rPr>
        <w:t>.</w:t>
      </w:r>
    </w:p>
    <w:p w:rsidR="00876D69" w:rsidRDefault="00394F7F" w:rsidP="0072215F">
      <w:pPr>
        <w:pStyle w:val="NormalWeb"/>
        <w:numPr>
          <w:ilvl w:val="0"/>
          <w:numId w:val="129"/>
        </w:numPr>
        <w:spacing w:before="220" w:beforeAutospacing="0" w:after="0" w:afterAutospacing="0"/>
        <w:ind w:right="523"/>
        <w:rPr>
          <w:rFonts w:ascii="Century Gothic" w:hAnsi="Century Gothic"/>
          <w:sz w:val="22"/>
          <w:szCs w:val="22"/>
        </w:rPr>
      </w:pPr>
      <w:r>
        <w:rPr>
          <w:rFonts w:ascii="Century Gothic" w:hAnsi="Century Gothic"/>
          <w:b/>
          <w:bCs/>
          <w:sz w:val="22"/>
          <w:szCs w:val="22"/>
        </w:rPr>
        <w:t>Illustrative Examples:</w:t>
      </w:r>
    </w:p>
    <w:p w:rsidR="00876D69" w:rsidRDefault="00580A2E" w:rsidP="0072215F">
      <w:pPr>
        <w:pStyle w:val="NormalWeb"/>
        <w:numPr>
          <w:ilvl w:val="1"/>
          <w:numId w:val="129"/>
        </w:numPr>
        <w:spacing w:before="220" w:beforeAutospacing="0" w:after="0" w:afterAutospacing="0"/>
        <w:ind w:right="523"/>
        <w:rPr>
          <w:rFonts w:ascii="Century Gothic" w:hAnsi="Century Gothic"/>
          <w:sz w:val="22"/>
          <w:szCs w:val="22"/>
        </w:rPr>
      </w:pPr>
      <w:r>
        <w:rPr>
          <w:rFonts w:ascii="Century Gothic" w:hAnsi="Century Gothic"/>
          <w:i/>
          <w:iCs/>
          <w:sz w:val="22"/>
          <w:szCs w:val="22"/>
        </w:rPr>
        <w:t>Makori tacheti asengencho are omorwaire</w:t>
      </w:r>
      <w:r>
        <w:rPr>
          <w:rFonts w:ascii="Century Gothic" w:hAnsi="Century Gothic"/>
          <w:sz w:val="22"/>
          <w:szCs w:val="22"/>
        </w:rPr>
        <w:t xml:space="preserve"> — Makori</w:t>
      </w:r>
      <w:r w:rsidR="00394F7F">
        <w:rPr>
          <w:rFonts w:ascii="Century Gothic" w:hAnsi="Century Gothic"/>
          <w:sz w:val="22"/>
          <w:szCs w:val="22"/>
        </w:rPr>
        <w:t xml:space="preserve"> did not come because he is sick.</w:t>
      </w:r>
    </w:p>
    <w:p w:rsidR="00876D69" w:rsidRDefault="00580A2E" w:rsidP="0072215F">
      <w:pPr>
        <w:pStyle w:val="NormalWeb"/>
        <w:numPr>
          <w:ilvl w:val="1"/>
          <w:numId w:val="129"/>
        </w:numPr>
        <w:spacing w:before="220" w:beforeAutospacing="0" w:after="0" w:afterAutospacing="0"/>
        <w:ind w:right="523"/>
        <w:rPr>
          <w:rFonts w:ascii="Century Gothic" w:hAnsi="Century Gothic"/>
          <w:sz w:val="22"/>
          <w:szCs w:val="22"/>
        </w:rPr>
      </w:pPr>
      <w:r>
        <w:rPr>
          <w:rFonts w:ascii="Century Gothic" w:hAnsi="Century Gothic"/>
          <w:sz w:val="22"/>
          <w:szCs w:val="22"/>
        </w:rPr>
        <w:t>Inche ngogenda inde korora omonyagitari asengencho indwarete</w:t>
      </w:r>
      <w:r w:rsidR="00394F7F">
        <w:rPr>
          <w:rFonts w:ascii="Century Gothic" w:hAnsi="Century Gothic"/>
          <w:sz w:val="22"/>
          <w:szCs w:val="22"/>
        </w:rPr>
        <w:t>— I am going to see a doctor because I am sick.</w:t>
      </w:r>
    </w:p>
    <w:p w:rsidR="00876D69" w:rsidRDefault="00580A2E" w:rsidP="0072215F">
      <w:pPr>
        <w:pStyle w:val="NormalWeb"/>
        <w:numPr>
          <w:ilvl w:val="1"/>
          <w:numId w:val="129"/>
        </w:numPr>
        <w:spacing w:before="220" w:beforeAutospacing="0" w:after="0" w:afterAutospacing="0"/>
        <w:ind w:right="523"/>
        <w:rPr>
          <w:rFonts w:ascii="Century Gothic" w:hAnsi="Century Gothic"/>
          <w:sz w:val="22"/>
          <w:szCs w:val="22"/>
        </w:rPr>
      </w:pPr>
      <w:r>
        <w:rPr>
          <w:rFonts w:ascii="Century Gothic" w:hAnsi="Century Gothic"/>
          <w:sz w:val="22"/>
          <w:szCs w:val="22"/>
        </w:rPr>
        <w:t>Nyabuto ngominyoka are asengencho anyorire</w:t>
      </w:r>
      <w:r w:rsidR="00861C79">
        <w:rPr>
          <w:rFonts w:ascii="Century Gothic" w:hAnsi="Century Gothic"/>
          <w:sz w:val="22"/>
          <w:szCs w:val="22"/>
        </w:rPr>
        <w:t>— Nyabuto</w:t>
      </w:r>
      <w:r w:rsidR="00394F7F">
        <w:rPr>
          <w:rFonts w:ascii="Century Gothic" w:hAnsi="Century Gothic"/>
          <w:sz w:val="22"/>
          <w:szCs w:val="22"/>
        </w:rPr>
        <w:t xml:space="preserve"> is running because he is late.</w:t>
      </w:r>
    </w:p>
    <w:p w:rsidR="00876D69" w:rsidRDefault="00394F7F" w:rsidP="0072215F">
      <w:pPr>
        <w:pStyle w:val="NormalWeb"/>
        <w:numPr>
          <w:ilvl w:val="0"/>
          <w:numId w:val="129"/>
        </w:numPr>
        <w:spacing w:before="220" w:beforeAutospacing="0" w:after="0" w:afterAutospacing="0"/>
        <w:ind w:right="523"/>
        <w:rPr>
          <w:rFonts w:ascii="Century Gothic" w:hAnsi="Century Gothic"/>
          <w:sz w:val="22"/>
          <w:szCs w:val="22"/>
        </w:rPr>
      </w:pPr>
      <w:r>
        <w:rPr>
          <w:rFonts w:ascii="Century Gothic" w:hAnsi="Century Gothic"/>
          <w:b/>
          <w:bCs/>
          <w:sz w:val="22"/>
          <w:szCs w:val="22"/>
        </w:rPr>
        <w:t>Functional Summary:</w:t>
      </w:r>
    </w:p>
    <w:p w:rsidR="00876D69" w:rsidRDefault="00394F7F" w:rsidP="0072215F">
      <w:pPr>
        <w:pStyle w:val="NormalWeb"/>
        <w:numPr>
          <w:ilvl w:val="1"/>
          <w:numId w:val="129"/>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Introduces </w:t>
      </w:r>
      <w:r>
        <w:rPr>
          <w:rFonts w:ascii="Century Gothic" w:hAnsi="Century Gothic"/>
          <w:b/>
          <w:bCs/>
          <w:sz w:val="22"/>
          <w:szCs w:val="22"/>
        </w:rPr>
        <w:t>causal reasoning and logical coherence</w:t>
      </w:r>
      <w:r>
        <w:rPr>
          <w:rFonts w:ascii="Century Gothic" w:hAnsi="Century Gothic"/>
          <w:sz w:val="22"/>
          <w:szCs w:val="22"/>
        </w:rPr>
        <w:t xml:space="preserve"> into discourse.</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C. Complement of Locality</w:t>
      </w:r>
    </w:p>
    <w:p w:rsidR="00876D69" w:rsidRDefault="00394F7F" w:rsidP="0072215F">
      <w:pPr>
        <w:pStyle w:val="NormalWeb"/>
        <w:numPr>
          <w:ilvl w:val="0"/>
          <w:numId w:val="130"/>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Spatial Function:</w:t>
      </w:r>
    </w:p>
    <w:p w:rsidR="00876D69" w:rsidRDefault="00394F7F"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Indicates </w:t>
      </w:r>
      <w:r>
        <w:rPr>
          <w:rFonts w:ascii="Century Gothic" w:hAnsi="Century Gothic"/>
          <w:b/>
          <w:bCs/>
          <w:sz w:val="22"/>
          <w:szCs w:val="22"/>
        </w:rPr>
        <w:t>spatial location or residence</w:t>
      </w:r>
      <w:r>
        <w:rPr>
          <w:rFonts w:ascii="Century Gothic" w:hAnsi="Century Gothic"/>
          <w:sz w:val="22"/>
          <w:szCs w:val="22"/>
        </w:rPr>
        <w:t>.</w:t>
      </w:r>
    </w:p>
    <w:p w:rsidR="00876D69" w:rsidRDefault="00394F7F"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Answers the question: </w:t>
      </w:r>
      <w:r>
        <w:rPr>
          <w:rFonts w:ascii="Century Gothic" w:hAnsi="Century Gothic"/>
          <w:i/>
          <w:iCs/>
          <w:sz w:val="22"/>
          <w:szCs w:val="22"/>
        </w:rPr>
        <w:t>“Where?”</w:t>
      </w:r>
    </w:p>
    <w:p w:rsidR="00876D69" w:rsidRDefault="00394F7F" w:rsidP="0072215F">
      <w:pPr>
        <w:pStyle w:val="NormalWeb"/>
        <w:numPr>
          <w:ilvl w:val="0"/>
          <w:numId w:val="130"/>
        </w:numPr>
        <w:spacing w:before="220" w:beforeAutospacing="0" w:after="0" w:afterAutospacing="0"/>
        <w:ind w:right="523"/>
        <w:rPr>
          <w:rFonts w:ascii="Century Gothic" w:hAnsi="Century Gothic"/>
          <w:sz w:val="22"/>
          <w:szCs w:val="22"/>
        </w:rPr>
      </w:pPr>
      <w:r>
        <w:rPr>
          <w:rFonts w:ascii="Century Gothic" w:hAnsi="Century Gothic"/>
          <w:b/>
          <w:bCs/>
          <w:sz w:val="22"/>
          <w:szCs w:val="22"/>
        </w:rPr>
        <w:t>Structural Characteristics:</w:t>
      </w:r>
    </w:p>
    <w:p w:rsidR="00876D69" w:rsidRDefault="00394F7F"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sz w:val="22"/>
          <w:szCs w:val="22"/>
        </w:rPr>
        <w:t>Subject + Verb + Location directly juxtaposed.</w:t>
      </w:r>
    </w:p>
    <w:p w:rsidR="00876D69" w:rsidRDefault="00394F7F"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b/>
          <w:bCs/>
          <w:sz w:val="22"/>
          <w:szCs w:val="22"/>
        </w:rPr>
        <w:t>No preposition</w:t>
      </w:r>
      <w:r>
        <w:rPr>
          <w:rFonts w:ascii="Century Gothic" w:hAnsi="Century Gothic"/>
          <w:sz w:val="22"/>
          <w:szCs w:val="22"/>
        </w:rPr>
        <w:t xml:space="preserve"> precedes place names; spatial meaning is implicit.</w:t>
      </w:r>
    </w:p>
    <w:p w:rsidR="00876D69" w:rsidRDefault="00394F7F" w:rsidP="0072215F">
      <w:pPr>
        <w:pStyle w:val="NormalWeb"/>
        <w:numPr>
          <w:ilvl w:val="0"/>
          <w:numId w:val="130"/>
        </w:numPr>
        <w:spacing w:before="220" w:beforeAutospacing="0" w:after="0" w:afterAutospacing="0"/>
        <w:ind w:right="523"/>
        <w:rPr>
          <w:rFonts w:ascii="Century Gothic" w:hAnsi="Century Gothic"/>
          <w:sz w:val="22"/>
          <w:szCs w:val="22"/>
        </w:rPr>
      </w:pPr>
      <w:r>
        <w:rPr>
          <w:rFonts w:ascii="Century Gothic" w:hAnsi="Century Gothic"/>
          <w:b/>
          <w:bCs/>
          <w:sz w:val="22"/>
          <w:szCs w:val="22"/>
        </w:rPr>
        <w:t>Illustrative Examples:</w:t>
      </w:r>
    </w:p>
    <w:p w:rsidR="00876D69" w:rsidRDefault="00861C79"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i/>
          <w:iCs/>
          <w:sz w:val="22"/>
          <w:szCs w:val="22"/>
        </w:rPr>
        <w:t>Inche imenyete Kemera</w:t>
      </w:r>
      <w:r>
        <w:rPr>
          <w:rFonts w:ascii="Century Gothic" w:hAnsi="Century Gothic"/>
          <w:sz w:val="22"/>
          <w:szCs w:val="22"/>
        </w:rPr>
        <w:t xml:space="preserve"> — I live in Kemera</w:t>
      </w:r>
      <w:r w:rsidR="00394F7F">
        <w:rPr>
          <w:rFonts w:ascii="Century Gothic" w:hAnsi="Century Gothic"/>
          <w:sz w:val="22"/>
          <w:szCs w:val="22"/>
        </w:rPr>
        <w:t>.</w:t>
      </w:r>
    </w:p>
    <w:p w:rsidR="00876D69" w:rsidRDefault="00861C79"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i/>
          <w:iCs/>
          <w:sz w:val="22"/>
          <w:szCs w:val="22"/>
        </w:rPr>
        <w:t>Ere/Intwe etomenyete Ogembo/Kenya</w:t>
      </w:r>
      <w:r>
        <w:rPr>
          <w:rFonts w:ascii="Century Gothic" w:hAnsi="Century Gothic"/>
          <w:sz w:val="22"/>
          <w:szCs w:val="22"/>
        </w:rPr>
        <w:t xml:space="preserve"> — He/We live in Ogembo</w:t>
      </w:r>
      <w:r w:rsidR="00394F7F">
        <w:rPr>
          <w:rFonts w:ascii="Century Gothic" w:hAnsi="Century Gothic"/>
          <w:sz w:val="22"/>
          <w:szCs w:val="22"/>
        </w:rPr>
        <w:t>/Kenya.</w:t>
      </w:r>
    </w:p>
    <w:p w:rsidR="00876D69" w:rsidRDefault="00861C79"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i/>
          <w:iCs/>
          <w:sz w:val="22"/>
          <w:szCs w:val="22"/>
        </w:rPr>
        <w:t>Enyancha nigo ere Kisumu</w:t>
      </w:r>
      <w:r w:rsidR="00394F7F">
        <w:rPr>
          <w:rFonts w:ascii="Century Gothic" w:hAnsi="Century Gothic"/>
          <w:sz w:val="22"/>
          <w:szCs w:val="22"/>
        </w:rPr>
        <w:t xml:space="preserve"> — </w:t>
      </w:r>
      <w:r>
        <w:rPr>
          <w:rFonts w:ascii="Century Gothic" w:hAnsi="Century Gothic"/>
          <w:sz w:val="22"/>
          <w:szCs w:val="22"/>
        </w:rPr>
        <w:t>The lake is in Kisumu (here “ere”</w:t>
      </w:r>
      <w:r w:rsidR="00394F7F">
        <w:rPr>
          <w:rFonts w:ascii="Century Gothic" w:hAnsi="Century Gothic"/>
          <w:sz w:val="22"/>
          <w:szCs w:val="22"/>
        </w:rPr>
        <w:t xml:space="preserve"> marks large-scale spatial containment).</w:t>
      </w:r>
    </w:p>
    <w:p w:rsidR="00876D69" w:rsidRDefault="00861C79"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i/>
          <w:iCs/>
          <w:sz w:val="22"/>
          <w:szCs w:val="22"/>
        </w:rPr>
        <w:t>Endiba nigo ere</w:t>
      </w:r>
      <w:r w:rsidR="00394F7F">
        <w:rPr>
          <w:rFonts w:ascii="Century Gothic" w:hAnsi="Century Gothic"/>
          <w:i/>
          <w:iCs/>
          <w:sz w:val="22"/>
          <w:szCs w:val="22"/>
        </w:rPr>
        <w:t xml:space="preserve"> Mombasa</w:t>
      </w:r>
      <w:r w:rsidR="00394F7F">
        <w:rPr>
          <w:rFonts w:ascii="Century Gothic" w:hAnsi="Century Gothic"/>
          <w:sz w:val="22"/>
          <w:szCs w:val="22"/>
        </w:rPr>
        <w:t xml:space="preserve"> — The ocean is in Mombasa.</w:t>
      </w:r>
    </w:p>
    <w:p w:rsidR="00876D69" w:rsidRDefault="00394F7F" w:rsidP="0072215F">
      <w:pPr>
        <w:pStyle w:val="NormalWeb"/>
        <w:numPr>
          <w:ilvl w:val="0"/>
          <w:numId w:val="130"/>
        </w:numPr>
        <w:spacing w:before="220" w:beforeAutospacing="0" w:after="0" w:afterAutospacing="0"/>
        <w:ind w:right="523"/>
        <w:rPr>
          <w:rFonts w:ascii="Century Gothic" w:hAnsi="Century Gothic"/>
          <w:sz w:val="22"/>
          <w:szCs w:val="22"/>
        </w:rPr>
      </w:pPr>
      <w:r>
        <w:rPr>
          <w:rFonts w:ascii="Century Gothic" w:hAnsi="Century Gothic"/>
          <w:b/>
          <w:bCs/>
          <w:sz w:val="22"/>
          <w:szCs w:val="22"/>
        </w:rPr>
        <w:t>Interrogative &amp; Response Forms:</w:t>
      </w:r>
    </w:p>
    <w:p w:rsidR="00876D69" w:rsidRDefault="00861C79"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i/>
          <w:iCs/>
          <w:sz w:val="22"/>
          <w:szCs w:val="22"/>
        </w:rPr>
        <w:t>Ngai omenyete</w:t>
      </w:r>
      <w:r w:rsidR="00394F7F">
        <w:rPr>
          <w:rFonts w:ascii="Century Gothic" w:hAnsi="Century Gothic"/>
          <w:i/>
          <w:iCs/>
          <w:sz w:val="22"/>
          <w:szCs w:val="22"/>
        </w:rPr>
        <w:t>?</w:t>
      </w:r>
      <w:r w:rsidR="00394F7F">
        <w:rPr>
          <w:rFonts w:ascii="Century Gothic" w:hAnsi="Century Gothic"/>
          <w:sz w:val="22"/>
          <w:szCs w:val="22"/>
        </w:rPr>
        <w:t xml:space="preserve"> — Where do you live?</w:t>
      </w:r>
    </w:p>
    <w:p w:rsidR="00876D69" w:rsidRDefault="00861C79"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i/>
          <w:iCs/>
          <w:sz w:val="22"/>
          <w:szCs w:val="22"/>
        </w:rPr>
        <w:t>Ngai more</w:t>
      </w:r>
      <w:r w:rsidR="00394F7F">
        <w:rPr>
          <w:rFonts w:ascii="Century Gothic" w:hAnsi="Century Gothic"/>
          <w:i/>
          <w:iCs/>
          <w:sz w:val="22"/>
          <w:szCs w:val="22"/>
        </w:rPr>
        <w:t>?</w:t>
      </w:r>
      <w:r w:rsidR="00394F7F">
        <w:rPr>
          <w:rFonts w:ascii="Century Gothic" w:hAnsi="Century Gothic"/>
          <w:sz w:val="22"/>
          <w:szCs w:val="22"/>
        </w:rPr>
        <w:t xml:space="preserve"> — Where are you (plural)?</w:t>
      </w:r>
    </w:p>
    <w:p w:rsidR="00876D69" w:rsidRDefault="00861C79"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i/>
          <w:iCs/>
          <w:sz w:val="22"/>
          <w:szCs w:val="22"/>
        </w:rPr>
        <w:lastRenderedPageBreak/>
        <w:t>Inche nigaa inde</w:t>
      </w:r>
      <w:r w:rsidR="00394F7F">
        <w:rPr>
          <w:rFonts w:ascii="Century Gothic" w:hAnsi="Century Gothic"/>
          <w:i/>
          <w:iCs/>
          <w:sz w:val="22"/>
          <w:szCs w:val="22"/>
        </w:rPr>
        <w:t>?</w:t>
      </w:r>
      <w:r w:rsidR="00394F7F">
        <w:rPr>
          <w:rFonts w:ascii="Century Gothic" w:hAnsi="Century Gothic"/>
          <w:sz w:val="22"/>
          <w:szCs w:val="22"/>
        </w:rPr>
        <w:t xml:space="preserve"> — I am here.</w:t>
      </w:r>
    </w:p>
    <w:p w:rsidR="00876D69" w:rsidRDefault="00861C79"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i/>
          <w:iCs/>
          <w:sz w:val="22"/>
          <w:szCs w:val="22"/>
        </w:rPr>
        <w:t>Aye</w:t>
      </w:r>
      <w:r w:rsidR="00394F7F">
        <w:rPr>
          <w:rFonts w:ascii="Century Gothic" w:hAnsi="Century Gothic"/>
          <w:i/>
          <w:iCs/>
          <w:sz w:val="22"/>
          <w:szCs w:val="22"/>
        </w:rPr>
        <w:t xml:space="preserve"> Nairobi</w:t>
      </w:r>
      <w:r>
        <w:rPr>
          <w:rFonts w:ascii="Century Gothic" w:hAnsi="Century Gothic"/>
          <w:i/>
          <w:iCs/>
          <w:sz w:val="22"/>
          <w:szCs w:val="22"/>
        </w:rPr>
        <w:t xml:space="preserve"> ore</w:t>
      </w:r>
      <w:r w:rsidR="00394F7F">
        <w:rPr>
          <w:rFonts w:ascii="Century Gothic" w:hAnsi="Century Gothic"/>
          <w:i/>
          <w:iCs/>
          <w:sz w:val="22"/>
          <w:szCs w:val="22"/>
        </w:rPr>
        <w:t>?</w:t>
      </w:r>
      <w:r w:rsidR="00394F7F">
        <w:rPr>
          <w:rFonts w:ascii="Century Gothic" w:hAnsi="Century Gothic"/>
          <w:sz w:val="22"/>
          <w:szCs w:val="22"/>
        </w:rPr>
        <w:t xml:space="preserve"> — Are you (plural) in Nairobi?</w:t>
      </w:r>
    </w:p>
    <w:p w:rsidR="00876D69" w:rsidRDefault="00394F7F" w:rsidP="0072215F">
      <w:pPr>
        <w:pStyle w:val="NormalWeb"/>
        <w:numPr>
          <w:ilvl w:val="0"/>
          <w:numId w:val="130"/>
        </w:numPr>
        <w:spacing w:before="220" w:beforeAutospacing="0" w:after="0" w:afterAutospacing="0"/>
        <w:ind w:right="523"/>
        <w:rPr>
          <w:rFonts w:ascii="Century Gothic" w:hAnsi="Century Gothic"/>
          <w:sz w:val="22"/>
          <w:szCs w:val="22"/>
        </w:rPr>
      </w:pPr>
      <w:r>
        <w:rPr>
          <w:rFonts w:ascii="Century Gothic" w:hAnsi="Century Gothic"/>
          <w:b/>
          <w:bCs/>
          <w:sz w:val="22"/>
          <w:szCs w:val="22"/>
        </w:rPr>
        <w:t>Functional Summary:</w:t>
      </w:r>
    </w:p>
    <w:p w:rsidR="00876D69" w:rsidRDefault="00394F7F" w:rsidP="0072215F">
      <w:pPr>
        <w:pStyle w:val="NormalWeb"/>
        <w:numPr>
          <w:ilvl w:val="1"/>
          <w:numId w:val="130"/>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Efficient </w:t>
      </w:r>
      <w:r>
        <w:rPr>
          <w:rFonts w:ascii="Century Gothic" w:hAnsi="Century Gothic"/>
          <w:b/>
          <w:bCs/>
          <w:sz w:val="22"/>
          <w:szCs w:val="22"/>
        </w:rPr>
        <w:t>location referencing</w:t>
      </w:r>
      <w:r>
        <w:rPr>
          <w:rFonts w:ascii="Century Gothic" w:hAnsi="Century Gothic"/>
          <w:sz w:val="22"/>
          <w:szCs w:val="22"/>
        </w:rPr>
        <w:t xml:space="preserve"> without prepositions, relying on </w:t>
      </w:r>
      <w:r>
        <w:rPr>
          <w:rFonts w:ascii="Century Gothic" w:hAnsi="Century Gothic"/>
          <w:b/>
          <w:bCs/>
          <w:sz w:val="22"/>
          <w:szCs w:val="22"/>
        </w:rPr>
        <w:t>direct nominal linkage</w:t>
      </w:r>
      <w:r>
        <w:rPr>
          <w:rFonts w:ascii="Century Gothic" w:hAnsi="Century Gothic"/>
          <w:sz w:val="22"/>
          <w:szCs w:val="22"/>
        </w:rPr>
        <w:t>.</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D. Comparative Overview: Aim, Cause &amp; Locality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1583"/>
        <w:gridCol w:w="1960"/>
        <w:gridCol w:w="1869"/>
        <w:gridCol w:w="1952"/>
      </w:tblGrid>
      <w:tr w:rsidR="00AF17C4">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Complement Type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Guiding Question</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Marker(s)</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Function</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Example</w:t>
            </w:r>
          </w:p>
        </w:tc>
      </w:tr>
      <w:tr w:rsidR="00AF17C4">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Aim</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What is it for?</w:t>
            </w:r>
          </w:p>
        </w:tc>
        <w:tc>
          <w:tcPr>
            <w:tcW w:w="0" w:type="auto"/>
            <w:vAlign w:val="center"/>
          </w:tcPr>
          <w:p w:rsidR="00876D69" w:rsidRDefault="00AF17C4">
            <w:pPr>
              <w:pStyle w:val="NormalWeb"/>
              <w:spacing w:before="220"/>
              <w:ind w:right="523"/>
              <w:rPr>
                <w:rFonts w:ascii="Century Gothic" w:hAnsi="Century Gothic"/>
                <w:sz w:val="22"/>
                <w:szCs w:val="22"/>
              </w:rPr>
            </w:pPr>
            <w:r>
              <w:rPr>
                <w:rFonts w:ascii="Century Gothic" w:hAnsi="Century Gothic"/>
                <w:sz w:val="22"/>
                <w:szCs w:val="22"/>
              </w:rPr>
              <w:t>Igoro/ Asengencho</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Links action to goal or purpose</w:t>
            </w:r>
          </w:p>
        </w:tc>
        <w:tc>
          <w:tcPr>
            <w:tcW w:w="0" w:type="auto"/>
            <w:vAlign w:val="center"/>
          </w:tcPr>
          <w:p w:rsidR="00876D69" w:rsidRDefault="00AF17C4">
            <w:pPr>
              <w:pStyle w:val="NormalWeb"/>
              <w:spacing w:before="220"/>
              <w:ind w:right="523"/>
              <w:rPr>
                <w:rFonts w:ascii="Century Gothic" w:hAnsi="Century Gothic"/>
                <w:sz w:val="22"/>
                <w:szCs w:val="22"/>
              </w:rPr>
            </w:pPr>
            <w:r>
              <w:rPr>
                <w:rFonts w:ascii="Century Gothic" w:hAnsi="Century Gothic"/>
                <w:i/>
                <w:iCs/>
                <w:sz w:val="22"/>
                <w:szCs w:val="22"/>
              </w:rPr>
              <w:t>Togokora egasin asengencho yechibesa</w:t>
            </w:r>
          </w:p>
        </w:tc>
      </w:tr>
      <w:tr w:rsidR="00AF17C4">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Cause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Why did it happen?</w:t>
            </w:r>
          </w:p>
        </w:tc>
        <w:tc>
          <w:tcPr>
            <w:tcW w:w="0" w:type="auto"/>
            <w:vAlign w:val="center"/>
          </w:tcPr>
          <w:p w:rsidR="00876D69" w:rsidRDefault="00AF17C4">
            <w:pPr>
              <w:pStyle w:val="NormalWeb"/>
              <w:spacing w:before="220"/>
              <w:ind w:right="523"/>
              <w:rPr>
                <w:rFonts w:ascii="Century Gothic" w:hAnsi="Century Gothic"/>
                <w:sz w:val="22"/>
                <w:szCs w:val="22"/>
              </w:rPr>
            </w:pPr>
            <w:r>
              <w:rPr>
                <w:rFonts w:ascii="Century Gothic" w:hAnsi="Century Gothic"/>
                <w:sz w:val="22"/>
                <w:szCs w:val="22"/>
              </w:rPr>
              <w:t>Asengencho</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Introduces explanatory causal reasoning</w:t>
            </w:r>
          </w:p>
        </w:tc>
        <w:tc>
          <w:tcPr>
            <w:tcW w:w="0" w:type="auto"/>
            <w:vAlign w:val="center"/>
          </w:tcPr>
          <w:p w:rsidR="00876D69" w:rsidRDefault="00AF17C4">
            <w:pPr>
              <w:pStyle w:val="NormalWeb"/>
              <w:spacing w:before="220"/>
              <w:ind w:right="523"/>
              <w:rPr>
                <w:rFonts w:ascii="Century Gothic" w:hAnsi="Century Gothic"/>
                <w:sz w:val="22"/>
                <w:szCs w:val="22"/>
              </w:rPr>
            </w:pPr>
            <w:r>
              <w:rPr>
                <w:rFonts w:ascii="Century Gothic" w:hAnsi="Century Gothic"/>
                <w:i/>
                <w:iCs/>
                <w:sz w:val="22"/>
                <w:szCs w:val="22"/>
              </w:rPr>
              <w:t>Nyabuto ominyokire asengencho anyorire</w:t>
            </w:r>
          </w:p>
        </w:tc>
      </w:tr>
      <w:tr w:rsidR="00AF17C4">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Locality</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Where is it located?</w:t>
            </w:r>
          </w:p>
        </w:tc>
        <w:tc>
          <w:tcPr>
            <w:tcW w:w="0" w:type="auto"/>
            <w:vAlign w:val="center"/>
          </w:tcPr>
          <w:p w:rsidR="00876D69" w:rsidRDefault="00861C79">
            <w:pPr>
              <w:pStyle w:val="NormalWeb"/>
              <w:spacing w:before="220"/>
              <w:ind w:right="523"/>
              <w:rPr>
                <w:rFonts w:ascii="Century Gothic" w:hAnsi="Century Gothic"/>
                <w:sz w:val="22"/>
                <w:szCs w:val="22"/>
              </w:rPr>
            </w:pPr>
            <w:r>
              <w:rPr>
                <w:rFonts w:ascii="Century Gothic" w:hAnsi="Century Gothic"/>
                <w:sz w:val="22"/>
                <w:szCs w:val="22"/>
              </w:rPr>
              <w:t>(no preposition) / ere</w:t>
            </w:r>
            <w:r w:rsidR="00394F7F">
              <w:rPr>
                <w:rFonts w:ascii="Century Gothic" w:hAnsi="Century Gothic"/>
                <w:sz w:val="22"/>
                <w:szCs w:val="22"/>
              </w:rPr>
              <w:t xml:space="preserve"> (large areas)</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Indicates spatial presence</w:t>
            </w:r>
          </w:p>
        </w:tc>
        <w:tc>
          <w:tcPr>
            <w:tcW w:w="0" w:type="auto"/>
            <w:vAlign w:val="center"/>
          </w:tcPr>
          <w:p w:rsidR="00876D69" w:rsidRDefault="00861C79">
            <w:pPr>
              <w:pStyle w:val="NormalWeb"/>
              <w:spacing w:before="220"/>
              <w:ind w:right="523"/>
              <w:rPr>
                <w:rFonts w:ascii="Century Gothic" w:hAnsi="Century Gothic"/>
                <w:sz w:val="22"/>
                <w:szCs w:val="22"/>
              </w:rPr>
            </w:pPr>
            <w:r>
              <w:rPr>
                <w:rFonts w:ascii="Century Gothic" w:hAnsi="Century Gothic"/>
                <w:i/>
                <w:iCs/>
                <w:sz w:val="22"/>
                <w:szCs w:val="22"/>
              </w:rPr>
              <w:t>Tomenyete Ogembo / Enyancha ere Kisumu</w:t>
            </w: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Negation &amp; Affirmation — Formal Synthesis</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A. Chapter Purpose</w:t>
      </w:r>
    </w:p>
    <w:p w:rsidR="00876D69" w:rsidRDefault="00394F7F" w:rsidP="0072215F">
      <w:pPr>
        <w:pStyle w:val="NormalWeb"/>
        <w:numPr>
          <w:ilvl w:val="0"/>
          <w:numId w:val="131"/>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Explores </w:t>
      </w:r>
      <w:r>
        <w:rPr>
          <w:rFonts w:ascii="Century Gothic" w:hAnsi="Century Gothic"/>
          <w:b/>
          <w:bCs/>
          <w:sz w:val="22"/>
          <w:szCs w:val="22"/>
        </w:rPr>
        <w:t>grammatical constructions</w:t>
      </w:r>
      <w:r>
        <w:rPr>
          <w:rFonts w:ascii="Century Gothic" w:hAnsi="Century Gothic"/>
          <w:sz w:val="22"/>
          <w:szCs w:val="22"/>
        </w:rPr>
        <w:t xml:space="preserve"> expressin</w:t>
      </w:r>
      <w:r w:rsidR="00AF17C4">
        <w:rPr>
          <w:rFonts w:ascii="Century Gothic" w:hAnsi="Century Gothic"/>
          <w:sz w:val="22"/>
          <w:szCs w:val="22"/>
        </w:rPr>
        <w:t>g affirmation and negation in Ekegusii</w:t>
      </w:r>
      <w:r>
        <w:rPr>
          <w:rFonts w:ascii="Century Gothic" w:hAnsi="Century Gothic"/>
          <w:sz w:val="22"/>
          <w:szCs w:val="22"/>
        </w:rPr>
        <w:t>.</w:t>
      </w:r>
    </w:p>
    <w:p w:rsidR="00876D69" w:rsidRDefault="00394F7F" w:rsidP="0072215F">
      <w:pPr>
        <w:pStyle w:val="NormalWeb"/>
        <w:numPr>
          <w:ilvl w:val="0"/>
          <w:numId w:val="131"/>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Covers </w:t>
      </w:r>
      <w:r>
        <w:rPr>
          <w:rFonts w:ascii="Century Gothic" w:hAnsi="Century Gothic"/>
          <w:b/>
          <w:bCs/>
          <w:sz w:val="22"/>
          <w:szCs w:val="22"/>
        </w:rPr>
        <w:t>polite forms, verb transformations</w:t>
      </w:r>
      <w:r>
        <w:rPr>
          <w:rFonts w:ascii="Century Gothic" w:hAnsi="Century Gothic"/>
          <w:sz w:val="22"/>
          <w:szCs w:val="22"/>
        </w:rPr>
        <w:t xml:space="preserve">, and response strategies for </w:t>
      </w:r>
      <w:r>
        <w:rPr>
          <w:rFonts w:ascii="Century Gothic" w:hAnsi="Century Gothic"/>
          <w:b/>
          <w:bCs/>
          <w:sz w:val="22"/>
          <w:szCs w:val="22"/>
        </w:rPr>
        <w:t>yes/no questions, negative commands, and tenses</w:t>
      </w:r>
      <w:r>
        <w:rPr>
          <w:rFonts w:ascii="Century Gothic" w:hAnsi="Century Gothic"/>
          <w:sz w:val="22"/>
          <w:szCs w:val="22"/>
        </w:rPr>
        <w:t>.</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B. Core Vocabulary &amp; Contextual Usage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2337"/>
        <w:gridCol w:w="4021"/>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Expression</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Meaning</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Usage Context</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 xml:space="preserve"> Ee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Yes (Affirmative)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Polite/formal affirmation</w:t>
            </w:r>
          </w:p>
        </w:tc>
      </w:tr>
      <w:tr w:rsidR="00876D69">
        <w:trPr>
          <w:tblCellSpacing w:w="15" w:type="dxa"/>
        </w:trPr>
        <w:tc>
          <w:tcPr>
            <w:tcW w:w="0" w:type="auto"/>
            <w:vAlign w:val="center"/>
          </w:tcPr>
          <w:p w:rsidR="00876D69" w:rsidRDefault="00AF17C4">
            <w:pPr>
              <w:pStyle w:val="NormalWeb"/>
              <w:spacing w:before="220"/>
              <w:ind w:right="523"/>
              <w:rPr>
                <w:rFonts w:ascii="Century Gothic" w:hAnsi="Century Gothic"/>
                <w:sz w:val="22"/>
                <w:szCs w:val="22"/>
              </w:rPr>
            </w:pPr>
            <w:r>
              <w:rPr>
                <w:rFonts w:ascii="Century Gothic" w:hAnsi="Century Gothic"/>
                <w:sz w:val="22"/>
                <w:szCs w:val="22"/>
              </w:rPr>
              <w:t>Yaya</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No (Negative)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Polite/formal negation</w:t>
            </w:r>
          </w:p>
        </w:tc>
      </w:tr>
      <w:tr w:rsidR="00876D69">
        <w:trPr>
          <w:tblCellSpacing w:w="15" w:type="dxa"/>
        </w:trPr>
        <w:tc>
          <w:tcPr>
            <w:tcW w:w="0" w:type="auto"/>
            <w:vAlign w:val="center"/>
          </w:tcPr>
          <w:p w:rsidR="00876D69" w:rsidRDefault="00AF17C4">
            <w:pPr>
              <w:pStyle w:val="NormalWeb"/>
              <w:spacing w:before="220"/>
              <w:ind w:right="523"/>
              <w:rPr>
                <w:rFonts w:ascii="Century Gothic" w:hAnsi="Century Gothic"/>
                <w:sz w:val="22"/>
                <w:szCs w:val="22"/>
              </w:rPr>
            </w:pPr>
            <w:r>
              <w:rPr>
                <w:rFonts w:ascii="Century Gothic" w:hAnsi="Century Gothic"/>
                <w:sz w:val="22"/>
                <w:szCs w:val="22"/>
              </w:rPr>
              <w:t xml:space="preserve">Ti-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Not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Negative particle before verb</w:t>
            </w:r>
          </w:p>
        </w:tc>
      </w:tr>
      <w:tr w:rsidR="00876D69">
        <w:trPr>
          <w:tblCellSpacing w:w="15" w:type="dxa"/>
        </w:trPr>
        <w:tc>
          <w:tcPr>
            <w:tcW w:w="0" w:type="auto"/>
            <w:vAlign w:val="center"/>
          </w:tcPr>
          <w:p w:rsidR="00876D69" w:rsidRDefault="00AF17C4">
            <w:pPr>
              <w:pStyle w:val="NormalWeb"/>
              <w:spacing w:before="220"/>
              <w:ind w:right="523"/>
              <w:rPr>
                <w:rFonts w:ascii="Century Gothic" w:hAnsi="Century Gothic"/>
                <w:sz w:val="22"/>
                <w:szCs w:val="22"/>
              </w:rPr>
            </w:pPr>
            <w:r>
              <w:rPr>
                <w:rFonts w:ascii="Century Gothic" w:hAnsi="Century Gothic"/>
                <w:sz w:val="22"/>
                <w:szCs w:val="22"/>
              </w:rPr>
              <w:t xml:space="preserve">Konye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Not yet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Past perfect negative particle</w:t>
            </w:r>
          </w:p>
        </w:tc>
      </w:tr>
      <w:tr w:rsidR="00876D69">
        <w:trPr>
          <w:tblCellSpacing w:w="15" w:type="dxa"/>
        </w:trPr>
        <w:tc>
          <w:tcPr>
            <w:tcW w:w="0" w:type="auto"/>
            <w:vAlign w:val="center"/>
          </w:tcPr>
          <w:p w:rsidR="00876D69" w:rsidRDefault="00AF17C4">
            <w:pPr>
              <w:pStyle w:val="NormalWeb"/>
              <w:spacing w:before="220"/>
              <w:ind w:right="523"/>
              <w:rPr>
                <w:rFonts w:ascii="Century Gothic" w:hAnsi="Century Gothic"/>
                <w:sz w:val="22"/>
                <w:szCs w:val="22"/>
              </w:rPr>
            </w:pPr>
            <w:r>
              <w:rPr>
                <w:rFonts w:ascii="Century Gothic" w:hAnsi="Century Gothic"/>
                <w:sz w:val="22"/>
                <w:szCs w:val="22"/>
              </w:rPr>
              <w:t xml:space="preserve">Tocha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Don’t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Imperative/command negation</w:t>
            </w: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C. Affirmation Structures</w:t>
      </w:r>
    </w:p>
    <w:p w:rsidR="00876D69" w:rsidRDefault="00394F7F" w:rsidP="0072215F">
      <w:pPr>
        <w:pStyle w:val="NormalWeb"/>
        <w:numPr>
          <w:ilvl w:val="0"/>
          <w:numId w:val="132"/>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Used to </w:t>
      </w:r>
      <w:r>
        <w:rPr>
          <w:rFonts w:ascii="Century Gothic" w:hAnsi="Century Gothic"/>
          <w:b/>
          <w:bCs/>
          <w:sz w:val="22"/>
          <w:szCs w:val="22"/>
        </w:rPr>
        <w:t>confirm or agree</w:t>
      </w:r>
      <w:r>
        <w:rPr>
          <w:rFonts w:ascii="Century Gothic" w:hAnsi="Century Gothic"/>
          <w:sz w:val="22"/>
          <w:szCs w:val="22"/>
        </w:rPr>
        <w:t xml:space="preserve"> with statements or questions.</w:t>
      </w:r>
    </w:p>
    <w:p w:rsidR="00876D69" w:rsidRDefault="00394F7F" w:rsidP="0072215F">
      <w:pPr>
        <w:pStyle w:val="NormalWeb"/>
        <w:numPr>
          <w:ilvl w:val="0"/>
          <w:numId w:val="132"/>
        </w:numPr>
        <w:spacing w:before="220" w:beforeAutospacing="0" w:after="0" w:afterAutospacing="0"/>
        <w:ind w:right="523"/>
        <w:rPr>
          <w:rFonts w:ascii="Century Gothic" w:hAnsi="Century Gothic"/>
          <w:sz w:val="22"/>
          <w:szCs w:val="22"/>
        </w:rPr>
      </w:pPr>
      <w:r>
        <w:rPr>
          <w:rFonts w:ascii="Century Gothic" w:hAnsi="Century Gothic"/>
          <w:sz w:val="22"/>
          <w:szCs w:val="22"/>
        </w:rPr>
        <w:lastRenderedPageBreak/>
        <w:t xml:space="preserve">Common affirmative forms: </w:t>
      </w:r>
      <w:r>
        <w:rPr>
          <w:rFonts w:ascii="Century Gothic" w:hAnsi="Century Gothic"/>
          <w:b/>
          <w:bCs/>
          <w:sz w:val="22"/>
          <w:szCs w:val="22"/>
        </w:rPr>
        <w:t>Ee</w:t>
      </w:r>
      <w:r>
        <w:rPr>
          <w:rFonts w:ascii="Century Gothic" w:hAnsi="Century Gothic"/>
          <w:sz w:val="22"/>
          <w:szCs w:val="22"/>
        </w:rPr>
        <w:t>.</w:t>
      </w:r>
    </w:p>
    <w:p w:rsidR="00876D69" w:rsidRDefault="00394F7F" w:rsidP="0072215F">
      <w:pPr>
        <w:pStyle w:val="NormalWeb"/>
        <w:numPr>
          <w:ilvl w:val="0"/>
          <w:numId w:val="132"/>
        </w:numPr>
        <w:spacing w:before="220" w:beforeAutospacing="0" w:after="0" w:afterAutospacing="0"/>
        <w:ind w:right="523"/>
        <w:rPr>
          <w:rFonts w:ascii="Century Gothic" w:hAnsi="Century Gothic"/>
          <w:sz w:val="22"/>
          <w:szCs w:val="22"/>
        </w:rPr>
      </w:pPr>
      <w:r>
        <w:rPr>
          <w:rFonts w:ascii="Century Gothic" w:hAnsi="Century Gothic"/>
          <w:sz w:val="22"/>
          <w:szCs w:val="22"/>
        </w:rPr>
        <w:t>Example:</w:t>
      </w:r>
    </w:p>
    <w:p w:rsidR="00876D69" w:rsidRDefault="00AF17C4" w:rsidP="0072215F">
      <w:pPr>
        <w:pStyle w:val="NormalWeb"/>
        <w:numPr>
          <w:ilvl w:val="1"/>
          <w:numId w:val="132"/>
        </w:numPr>
        <w:spacing w:before="220" w:beforeAutospacing="0" w:after="0" w:afterAutospacing="0"/>
        <w:ind w:right="523"/>
        <w:rPr>
          <w:rFonts w:ascii="Century Gothic" w:hAnsi="Century Gothic"/>
          <w:sz w:val="22"/>
          <w:szCs w:val="22"/>
        </w:rPr>
      </w:pPr>
      <w:r>
        <w:rPr>
          <w:rFonts w:ascii="Century Gothic" w:hAnsi="Century Gothic"/>
          <w:i/>
          <w:iCs/>
          <w:sz w:val="22"/>
          <w:szCs w:val="22"/>
        </w:rPr>
        <w:t>Nomomanyete ere</w:t>
      </w:r>
      <w:r w:rsidR="00394F7F">
        <w:rPr>
          <w:rFonts w:ascii="Century Gothic" w:hAnsi="Century Gothic"/>
          <w:i/>
          <w:iCs/>
          <w:sz w:val="22"/>
          <w:szCs w:val="22"/>
        </w:rPr>
        <w:t>?</w:t>
      </w:r>
      <w:r w:rsidR="00394F7F">
        <w:rPr>
          <w:rFonts w:ascii="Century Gothic" w:hAnsi="Century Gothic"/>
          <w:sz w:val="22"/>
          <w:szCs w:val="22"/>
        </w:rPr>
        <w:t xml:space="preserve"> — Do you know him?</w:t>
      </w:r>
    </w:p>
    <w:p w:rsidR="00876D69" w:rsidRDefault="00394F7F" w:rsidP="0072215F">
      <w:pPr>
        <w:pStyle w:val="NormalWeb"/>
        <w:numPr>
          <w:ilvl w:val="1"/>
          <w:numId w:val="132"/>
        </w:numPr>
        <w:spacing w:before="220" w:beforeAutospacing="0" w:after="0" w:afterAutospacing="0"/>
        <w:ind w:right="523"/>
        <w:rPr>
          <w:rFonts w:ascii="Century Gothic" w:hAnsi="Century Gothic"/>
          <w:sz w:val="22"/>
          <w:szCs w:val="22"/>
        </w:rPr>
      </w:pPr>
      <w:r>
        <w:rPr>
          <w:rFonts w:ascii="Century Gothic" w:hAnsi="Century Gothic"/>
          <w:i/>
          <w:iCs/>
          <w:sz w:val="22"/>
          <w:szCs w:val="22"/>
        </w:rPr>
        <w:t>Ee</w:t>
      </w:r>
      <w:r>
        <w:rPr>
          <w:rFonts w:ascii="Century Gothic" w:hAnsi="Century Gothic"/>
          <w:sz w:val="22"/>
          <w:szCs w:val="22"/>
        </w:rPr>
        <w:t xml:space="preserve"> — Yes.</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D. Negation Structures</w:t>
      </w:r>
    </w:p>
    <w:p w:rsidR="00876D69" w:rsidRDefault="00AF17C4" w:rsidP="0072215F">
      <w:pPr>
        <w:pStyle w:val="NormalWeb"/>
        <w:numPr>
          <w:ilvl w:val="0"/>
          <w:numId w:val="133"/>
        </w:numPr>
        <w:spacing w:before="220" w:beforeAutospacing="0" w:after="0" w:afterAutospacing="0"/>
        <w:ind w:right="523"/>
        <w:rPr>
          <w:rFonts w:ascii="Century Gothic" w:hAnsi="Century Gothic"/>
          <w:sz w:val="22"/>
          <w:szCs w:val="22"/>
        </w:rPr>
      </w:pPr>
      <w:r>
        <w:rPr>
          <w:rFonts w:ascii="Century Gothic" w:hAnsi="Century Gothic"/>
          <w:b/>
          <w:bCs/>
          <w:sz w:val="22"/>
          <w:szCs w:val="22"/>
        </w:rPr>
        <w:t>Standard Negation with “Ti</w:t>
      </w:r>
      <w:r w:rsidR="00394F7F">
        <w:rPr>
          <w:rFonts w:ascii="Century Gothic" w:hAnsi="Century Gothic"/>
          <w:b/>
          <w:bCs/>
          <w:sz w:val="22"/>
          <w:szCs w:val="22"/>
        </w:rPr>
        <w:t>”:</w:t>
      </w:r>
    </w:p>
    <w:p w:rsidR="00876D69" w:rsidRDefault="00AF17C4"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sz w:val="22"/>
          <w:szCs w:val="22"/>
        </w:rPr>
        <w:t>“Ti</w:t>
      </w:r>
      <w:r w:rsidR="00394F7F">
        <w:rPr>
          <w:rFonts w:ascii="Century Gothic" w:hAnsi="Century Gothic"/>
          <w:sz w:val="22"/>
          <w:szCs w:val="22"/>
        </w:rPr>
        <w:t>” precedes verb to negate action/state.</w:t>
      </w:r>
    </w:p>
    <w:p w:rsidR="00876D69" w:rsidRDefault="00394F7F"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sz w:val="22"/>
          <w:szCs w:val="22"/>
        </w:rPr>
        <w:t>Examples:</w:t>
      </w:r>
    </w:p>
    <w:p w:rsidR="00876D69" w:rsidRDefault="00AF17C4" w:rsidP="0072215F">
      <w:pPr>
        <w:pStyle w:val="NormalWeb"/>
        <w:numPr>
          <w:ilvl w:val="2"/>
          <w:numId w:val="133"/>
        </w:numPr>
        <w:spacing w:before="220" w:beforeAutospacing="0" w:after="0" w:afterAutospacing="0"/>
        <w:ind w:right="523"/>
        <w:rPr>
          <w:rFonts w:ascii="Century Gothic" w:hAnsi="Century Gothic"/>
          <w:sz w:val="22"/>
          <w:szCs w:val="22"/>
        </w:rPr>
      </w:pPr>
      <w:r>
        <w:rPr>
          <w:rFonts w:ascii="Century Gothic" w:hAnsi="Century Gothic"/>
          <w:i/>
          <w:iCs/>
          <w:sz w:val="22"/>
          <w:szCs w:val="22"/>
        </w:rPr>
        <w:t>Tindi kogenda</w:t>
      </w:r>
      <w:r w:rsidR="00394F7F">
        <w:rPr>
          <w:rFonts w:ascii="Century Gothic" w:hAnsi="Century Gothic"/>
          <w:sz w:val="22"/>
          <w:szCs w:val="22"/>
        </w:rPr>
        <w:t xml:space="preserve"> — I am not going.</w:t>
      </w:r>
    </w:p>
    <w:p w:rsidR="00876D69" w:rsidRDefault="00AF17C4" w:rsidP="0072215F">
      <w:pPr>
        <w:pStyle w:val="NormalWeb"/>
        <w:numPr>
          <w:ilvl w:val="2"/>
          <w:numId w:val="133"/>
        </w:numPr>
        <w:spacing w:before="220" w:beforeAutospacing="0" w:after="0" w:afterAutospacing="0"/>
        <w:ind w:right="523"/>
        <w:rPr>
          <w:rFonts w:ascii="Century Gothic" w:hAnsi="Century Gothic"/>
          <w:sz w:val="22"/>
          <w:szCs w:val="22"/>
        </w:rPr>
      </w:pPr>
      <w:r>
        <w:rPr>
          <w:rFonts w:ascii="Century Gothic" w:hAnsi="Century Gothic"/>
          <w:i/>
          <w:iCs/>
          <w:sz w:val="22"/>
          <w:szCs w:val="22"/>
        </w:rPr>
        <w:t>Timomanyeti</w:t>
      </w:r>
      <w:r w:rsidR="00394F7F">
        <w:rPr>
          <w:rFonts w:ascii="Century Gothic" w:hAnsi="Century Gothic"/>
          <w:sz w:val="22"/>
          <w:szCs w:val="22"/>
        </w:rPr>
        <w:t xml:space="preserve"> — I do not know him.</w:t>
      </w:r>
    </w:p>
    <w:p w:rsidR="00876D69" w:rsidRDefault="00394F7F" w:rsidP="0072215F">
      <w:pPr>
        <w:pStyle w:val="NormalWeb"/>
        <w:numPr>
          <w:ilvl w:val="0"/>
          <w:numId w:val="133"/>
        </w:numPr>
        <w:spacing w:before="220" w:beforeAutospacing="0" w:after="0" w:afterAutospacing="0"/>
        <w:ind w:right="523"/>
        <w:rPr>
          <w:rFonts w:ascii="Century Gothic" w:hAnsi="Century Gothic"/>
          <w:sz w:val="22"/>
          <w:szCs w:val="22"/>
        </w:rPr>
      </w:pPr>
      <w:r>
        <w:rPr>
          <w:rFonts w:ascii="Century Gothic" w:hAnsi="Century Gothic"/>
          <w:b/>
          <w:bCs/>
          <w:sz w:val="22"/>
          <w:szCs w:val="22"/>
        </w:rPr>
        <w:t>Response-Based Negation:</w:t>
      </w:r>
    </w:p>
    <w:p w:rsidR="00876D69" w:rsidRDefault="00394F7F"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Combines </w:t>
      </w:r>
      <w:r w:rsidR="00AF17C4">
        <w:rPr>
          <w:rFonts w:ascii="Century Gothic" w:hAnsi="Century Gothic"/>
          <w:i/>
          <w:iCs/>
          <w:sz w:val="22"/>
          <w:szCs w:val="22"/>
        </w:rPr>
        <w:t>Yaya + Ti-</w:t>
      </w:r>
      <w:r>
        <w:rPr>
          <w:rFonts w:ascii="Century Gothic" w:hAnsi="Century Gothic"/>
          <w:i/>
          <w:iCs/>
          <w:sz w:val="22"/>
          <w:szCs w:val="22"/>
        </w:rPr>
        <w:t xml:space="preserve"> + Verb</w:t>
      </w:r>
      <w:r>
        <w:rPr>
          <w:rFonts w:ascii="Century Gothic" w:hAnsi="Century Gothic"/>
          <w:sz w:val="22"/>
          <w:szCs w:val="22"/>
        </w:rPr>
        <w:t xml:space="preserve"> for polite negative replies.</w:t>
      </w:r>
    </w:p>
    <w:p w:rsidR="00876D69" w:rsidRDefault="00394F7F"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sz w:val="22"/>
          <w:szCs w:val="22"/>
        </w:rPr>
        <w:t>Examples:</w:t>
      </w:r>
    </w:p>
    <w:p w:rsidR="00876D69" w:rsidRDefault="00AF17C4" w:rsidP="0072215F">
      <w:pPr>
        <w:pStyle w:val="NormalWeb"/>
        <w:numPr>
          <w:ilvl w:val="2"/>
          <w:numId w:val="133"/>
        </w:numPr>
        <w:spacing w:before="220" w:beforeAutospacing="0" w:after="0" w:afterAutospacing="0"/>
        <w:ind w:right="523"/>
        <w:rPr>
          <w:rFonts w:ascii="Century Gothic" w:hAnsi="Century Gothic"/>
          <w:sz w:val="22"/>
          <w:szCs w:val="22"/>
        </w:rPr>
      </w:pPr>
      <w:r>
        <w:rPr>
          <w:rFonts w:ascii="Century Gothic" w:hAnsi="Century Gothic"/>
          <w:i/>
          <w:iCs/>
          <w:sz w:val="22"/>
          <w:szCs w:val="22"/>
        </w:rPr>
        <w:t>Yaya, inche tindigocha</w:t>
      </w:r>
      <w:r w:rsidR="00394F7F">
        <w:rPr>
          <w:rFonts w:ascii="Century Gothic" w:hAnsi="Century Gothic"/>
          <w:sz w:val="22"/>
          <w:szCs w:val="22"/>
        </w:rPr>
        <w:t xml:space="preserve"> — No, I will not come.</w:t>
      </w:r>
    </w:p>
    <w:p w:rsidR="00876D69" w:rsidRDefault="00AF17C4" w:rsidP="0072215F">
      <w:pPr>
        <w:pStyle w:val="NormalWeb"/>
        <w:numPr>
          <w:ilvl w:val="2"/>
          <w:numId w:val="133"/>
        </w:numPr>
        <w:spacing w:before="220" w:beforeAutospacing="0" w:after="0" w:afterAutospacing="0"/>
        <w:ind w:right="523"/>
        <w:rPr>
          <w:rFonts w:ascii="Century Gothic" w:hAnsi="Century Gothic"/>
          <w:sz w:val="22"/>
          <w:szCs w:val="22"/>
        </w:rPr>
      </w:pPr>
      <w:r>
        <w:rPr>
          <w:rFonts w:ascii="Century Gothic" w:hAnsi="Century Gothic"/>
          <w:i/>
          <w:iCs/>
          <w:sz w:val="22"/>
          <w:szCs w:val="22"/>
        </w:rPr>
        <w:t>Yaya, aye torigochikonyara</w:t>
      </w:r>
      <w:r w:rsidR="00394F7F">
        <w:rPr>
          <w:rFonts w:ascii="Century Gothic" w:hAnsi="Century Gothic"/>
          <w:sz w:val="22"/>
          <w:szCs w:val="22"/>
        </w:rPr>
        <w:t xml:space="preserve"> — No, you will not manage.</w:t>
      </w:r>
    </w:p>
    <w:p w:rsidR="00876D69" w:rsidRDefault="00394F7F" w:rsidP="0072215F">
      <w:pPr>
        <w:pStyle w:val="NormalWeb"/>
        <w:numPr>
          <w:ilvl w:val="0"/>
          <w:numId w:val="133"/>
        </w:numPr>
        <w:spacing w:before="220" w:beforeAutospacing="0" w:after="0" w:afterAutospacing="0"/>
        <w:ind w:right="523"/>
        <w:rPr>
          <w:rFonts w:ascii="Century Gothic" w:hAnsi="Century Gothic"/>
          <w:sz w:val="22"/>
          <w:szCs w:val="22"/>
        </w:rPr>
      </w:pPr>
      <w:r>
        <w:rPr>
          <w:rFonts w:ascii="Century Gothic" w:hAnsi="Century Gothic"/>
          <w:b/>
          <w:bCs/>
          <w:sz w:val="22"/>
          <w:szCs w:val="22"/>
        </w:rPr>
        <w:t>Negative Contractions in Past Tense:</w:t>
      </w:r>
    </w:p>
    <w:p w:rsidR="00876D69" w:rsidRDefault="005E3E0F"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i/>
          <w:iCs/>
          <w:sz w:val="22"/>
          <w:szCs w:val="22"/>
        </w:rPr>
        <w:t>Tindi</w:t>
      </w:r>
      <w:r w:rsidR="00394F7F">
        <w:rPr>
          <w:rFonts w:ascii="Century Gothic" w:hAnsi="Century Gothic"/>
          <w:sz w:val="22"/>
          <w:szCs w:val="22"/>
        </w:rPr>
        <w:t xml:space="preserve"> contracts to </w:t>
      </w:r>
      <w:r>
        <w:rPr>
          <w:rFonts w:ascii="Century Gothic" w:hAnsi="Century Gothic"/>
          <w:i/>
          <w:iCs/>
          <w:sz w:val="22"/>
          <w:szCs w:val="22"/>
        </w:rPr>
        <w:t>Tinda</w:t>
      </w:r>
      <w:r w:rsidR="00394F7F">
        <w:rPr>
          <w:rFonts w:ascii="Century Gothic" w:hAnsi="Century Gothic"/>
          <w:i/>
          <w:iCs/>
          <w:sz w:val="22"/>
          <w:szCs w:val="22"/>
        </w:rPr>
        <w:t>...</w:t>
      </w:r>
    </w:p>
    <w:p w:rsidR="00876D69" w:rsidRDefault="00394F7F"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sz w:val="22"/>
          <w:szCs w:val="22"/>
        </w:rPr>
        <w:t>Examples:</w:t>
      </w:r>
    </w:p>
    <w:p w:rsidR="00876D69" w:rsidRDefault="005E3E0F" w:rsidP="0072215F">
      <w:pPr>
        <w:pStyle w:val="NormalWeb"/>
        <w:numPr>
          <w:ilvl w:val="2"/>
          <w:numId w:val="133"/>
        </w:numPr>
        <w:spacing w:before="220" w:beforeAutospacing="0" w:after="0" w:afterAutospacing="0"/>
        <w:ind w:right="523"/>
        <w:rPr>
          <w:rFonts w:ascii="Century Gothic" w:hAnsi="Century Gothic"/>
          <w:sz w:val="22"/>
          <w:szCs w:val="22"/>
        </w:rPr>
      </w:pPr>
      <w:r>
        <w:rPr>
          <w:rFonts w:ascii="Century Gothic" w:hAnsi="Century Gothic"/>
          <w:i/>
          <w:iCs/>
          <w:sz w:val="22"/>
          <w:szCs w:val="22"/>
        </w:rPr>
        <w:t>Inche tindieti</w:t>
      </w:r>
      <w:r w:rsidR="00394F7F">
        <w:rPr>
          <w:rFonts w:ascii="Century Gothic" w:hAnsi="Century Gothic"/>
          <w:sz w:val="22"/>
          <w:szCs w:val="22"/>
        </w:rPr>
        <w:t xml:space="preserve"> → </w:t>
      </w:r>
      <w:r>
        <w:rPr>
          <w:rFonts w:ascii="Century Gothic" w:hAnsi="Century Gothic"/>
          <w:i/>
          <w:iCs/>
          <w:sz w:val="22"/>
          <w:szCs w:val="22"/>
        </w:rPr>
        <w:t>Inche tindagereti</w:t>
      </w:r>
      <w:r w:rsidR="00394F7F">
        <w:rPr>
          <w:rFonts w:ascii="Century Gothic" w:hAnsi="Century Gothic"/>
          <w:sz w:val="22"/>
          <w:szCs w:val="22"/>
        </w:rPr>
        <w:t xml:space="preserve"> — I did not eat.</w:t>
      </w:r>
    </w:p>
    <w:p w:rsidR="00876D69" w:rsidRDefault="00394F7F" w:rsidP="0072215F">
      <w:pPr>
        <w:pStyle w:val="NormalWeb"/>
        <w:numPr>
          <w:ilvl w:val="0"/>
          <w:numId w:val="133"/>
        </w:numPr>
        <w:spacing w:before="220" w:beforeAutospacing="0" w:after="0" w:afterAutospacing="0"/>
        <w:ind w:right="523"/>
        <w:rPr>
          <w:rFonts w:ascii="Century Gothic" w:hAnsi="Century Gothic"/>
          <w:sz w:val="22"/>
          <w:szCs w:val="22"/>
        </w:rPr>
      </w:pPr>
      <w:r>
        <w:rPr>
          <w:rFonts w:ascii="Century Gothic" w:hAnsi="Century Gothic"/>
          <w:b/>
          <w:bCs/>
          <w:sz w:val="22"/>
          <w:szCs w:val="22"/>
        </w:rPr>
        <w:t>Present &amp; Future Tense Negation:</w:t>
      </w:r>
    </w:p>
    <w:p w:rsidR="00876D69" w:rsidRDefault="00394F7F"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sz w:val="22"/>
          <w:szCs w:val="22"/>
        </w:rPr>
        <w:t>Verb drops final “-o” (subjunctive form).</w:t>
      </w:r>
    </w:p>
    <w:p w:rsidR="00876D69" w:rsidRDefault="00394F7F"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Future tense sometimes uses </w:t>
      </w:r>
      <w:r>
        <w:rPr>
          <w:rFonts w:ascii="Century Gothic" w:hAnsi="Century Gothic"/>
          <w:b/>
          <w:bCs/>
          <w:sz w:val="22"/>
          <w:szCs w:val="22"/>
        </w:rPr>
        <w:t>“be”</w:t>
      </w:r>
      <w:r>
        <w:rPr>
          <w:rFonts w:ascii="Century Gothic" w:hAnsi="Century Gothic"/>
          <w:sz w:val="22"/>
          <w:szCs w:val="22"/>
        </w:rPr>
        <w:t xml:space="preserve"> instead of “bi.”</w:t>
      </w:r>
    </w:p>
    <w:p w:rsidR="00876D69" w:rsidRDefault="00394F7F"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sz w:val="22"/>
          <w:szCs w:val="22"/>
        </w:rPr>
        <w:t>Examples:</w:t>
      </w:r>
    </w:p>
    <w:p w:rsidR="00876D69" w:rsidRDefault="005E3E0F" w:rsidP="0072215F">
      <w:pPr>
        <w:pStyle w:val="NormalWeb"/>
        <w:numPr>
          <w:ilvl w:val="2"/>
          <w:numId w:val="133"/>
        </w:numPr>
        <w:spacing w:before="220" w:beforeAutospacing="0" w:after="0" w:afterAutospacing="0"/>
        <w:ind w:right="523"/>
        <w:rPr>
          <w:rFonts w:ascii="Century Gothic" w:hAnsi="Century Gothic"/>
          <w:sz w:val="22"/>
          <w:szCs w:val="22"/>
        </w:rPr>
      </w:pPr>
      <w:r>
        <w:rPr>
          <w:rFonts w:ascii="Century Gothic" w:hAnsi="Century Gothic"/>
          <w:i/>
          <w:iCs/>
          <w:sz w:val="22"/>
          <w:szCs w:val="22"/>
        </w:rPr>
        <w:t xml:space="preserve"> Inche tindikoragera</w:t>
      </w:r>
      <w:r w:rsidR="00394F7F">
        <w:rPr>
          <w:rFonts w:ascii="Century Gothic" w:hAnsi="Century Gothic"/>
          <w:sz w:val="22"/>
          <w:szCs w:val="22"/>
        </w:rPr>
        <w:t xml:space="preserve"> — I am not eating.</w:t>
      </w:r>
    </w:p>
    <w:p w:rsidR="00876D69" w:rsidRDefault="005E3E0F" w:rsidP="0072215F">
      <w:pPr>
        <w:pStyle w:val="NormalWeb"/>
        <w:numPr>
          <w:ilvl w:val="2"/>
          <w:numId w:val="133"/>
        </w:numPr>
        <w:spacing w:before="220" w:beforeAutospacing="0" w:after="0" w:afterAutospacing="0"/>
        <w:ind w:right="523"/>
        <w:rPr>
          <w:rFonts w:ascii="Century Gothic" w:hAnsi="Century Gothic"/>
          <w:sz w:val="22"/>
          <w:szCs w:val="22"/>
        </w:rPr>
      </w:pPr>
      <w:r>
        <w:rPr>
          <w:rFonts w:ascii="Century Gothic" w:hAnsi="Century Gothic"/>
          <w:i/>
          <w:iCs/>
          <w:sz w:val="22"/>
          <w:szCs w:val="22"/>
        </w:rPr>
        <w:t xml:space="preserve"> Inche tindigochi koragera</w:t>
      </w:r>
      <w:r w:rsidR="00394F7F">
        <w:rPr>
          <w:rFonts w:ascii="Century Gothic" w:hAnsi="Century Gothic"/>
          <w:sz w:val="22"/>
          <w:szCs w:val="22"/>
        </w:rPr>
        <w:t xml:space="preserve"> — I will not eat.</w:t>
      </w:r>
    </w:p>
    <w:p w:rsidR="00876D69" w:rsidRDefault="00394F7F" w:rsidP="0072215F">
      <w:pPr>
        <w:pStyle w:val="NormalWeb"/>
        <w:numPr>
          <w:ilvl w:val="0"/>
          <w:numId w:val="133"/>
        </w:numPr>
        <w:spacing w:before="220" w:beforeAutospacing="0" w:after="0" w:afterAutospacing="0"/>
        <w:ind w:right="523"/>
        <w:rPr>
          <w:rFonts w:ascii="Century Gothic" w:hAnsi="Century Gothic"/>
          <w:sz w:val="22"/>
          <w:szCs w:val="22"/>
        </w:rPr>
      </w:pPr>
      <w:r>
        <w:rPr>
          <w:rFonts w:ascii="Century Gothic" w:hAnsi="Century Gothic"/>
          <w:b/>
          <w:bCs/>
          <w:sz w:val="22"/>
          <w:szCs w:val="22"/>
        </w:rPr>
        <w:t>Past Perfect Ne</w:t>
      </w:r>
      <w:r w:rsidR="005E3E0F">
        <w:rPr>
          <w:rFonts w:ascii="Century Gothic" w:hAnsi="Century Gothic"/>
          <w:b/>
          <w:bCs/>
          <w:sz w:val="22"/>
          <w:szCs w:val="22"/>
        </w:rPr>
        <w:t>gation with “Konya</w:t>
      </w:r>
      <w:r>
        <w:rPr>
          <w:rFonts w:ascii="Century Gothic" w:hAnsi="Century Gothic"/>
          <w:b/>
          <w:bCs/>
          <w:sz w:val="22"/>
          <w:szCs w:val="22"/>
        </w:rPr>
        <w:t>”:</w:t>
      </w:r>
    </w:p>
    <w:p w:rsidR="00876D69" w:rsidRDefault="005E3E0F"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i/>
          <w:iCs/>
          <w:sz w:val="22"/>
          <w:szCs w:val="22"/>
        </w:rPr>
        <w:lastRenderedPageBreak/>
        <w:t>Konya</w:t>
      </w:r>
      <w:r w:rsidR="00394F7F">
        <w:rPr>
          <w:rFonts w:ascii="Century Gothic" w:hAnsi="Century Gothic"/>
          <w:sz w:val="22"/>
          <w:szCs w:val="22"/>
        </w:rPr>
        <w:t xml:space="preserve"> = contraction of </w:t>
      </w:r>
      <w:r>
        <w:rPr>
          <w:rFonts w:ascii="Century Gothic" w:hAnsi="Century Gothic"/>
          <w:i/>
          <w:iCs/>
          <w:sz w:val="22"/>
          <w:szCs w:val="22"/>
        </w:rPr>
        <w:t>Konya + Ti-</w:t>
      </w:r>
      <w:r w:rsidR="00394F7F">
        <w:rPr>
          <w:rFonts w:ascii="Century Gothic" w:hAnsi="Century Gothic"/>
          <w:sz w:val="22"/>
          <w:szCs w:val="22"/>
        </w:rPr>
        <w:t xml:space="preserve"> (still not).</w:t>
      </w:r>
    </w:p>
    <w:p w:rsidR="00876D69" w:rsidRDefault="00394F7F"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sz w:val="22"/>
          <w:szCs w:val="22"/>
        </w:rPr>
        <w:t>Example:</w:t>
      </w:r>
    </w:p>
    <w:p w:rsidR="00876D69" w:rsidRDefault="005E3E0F" w:rsidP="0072215F">
      <w:pPr>
        <w:pStyle w:val="NormalWeb"/>
        <w:numPr>
          <w:ilvl w:val="2"/>
          <w:numId w:val="133"/>
        </w:numPr>
        <w:spacing w:before="220" w:beforeAutospacing="0" w:after="0" w:afterAutospacing="0"/>
        <w:ind w:right="523"/>
        <w:rPr>
          <w:rFonts w:ascii="Century Gothic" w:hAnsi="Century Gothic"/>
          <w:sz w:val="22"/>
          <w:szCs w:val="22"/>
        </w:rPr>
      </w:pPr>
      <w:r>
        <w:rPr>
          <w:rFonts w:ascii="Century Gothic" w:hAnsi="Century Gothic"/>
          <w:sz w:val="22"/>
          <w:szCs w:val="22"/>
        </w:rPr>
        <w:t>Inche konya tindaragera</w:t>
      </w:r>
      <w:r w:rsidR="00394F7F">
        <w:rPr>
          <w:rFonts w:ascii="Century Gothic" w:hAnsi="Century Gothic"/>
          <w:sz w:val="22"/>
          <w:szCs w:val="22"/>
        </w:rPr>
        <w:t>— I have not yet eaten.</w:t>
      </w:r>
    </w:p>
    <w:p w:rsidR="00876D69" w:rsidRDefault="005E3E0F" w:rsidP="0072215F">
      <w:pPr>
        <w:pStyle w:val="NormalWeb"/>
        <w:numPr>
          <w:ilvl w:val="0"/>
          <w:numId w:val="133"/>
        </w:numPr>
        <w:spacing w:before="220" w:beforeAutospacing="0" w:after="0" w:afterAutospacing="0"/>
        <w:ind w:right="523"/>
        <w:rPr>
          <w:rFonts w:ascii="Century Gothic" w:hAnsi="Century Gothic"/>
          <w:sz w:val="22"/>
          <w:szCs w:val="22"/>
        </w:rPr>
      </w:pPr>
      <w:r>
        <w:rPr>
          <w:rFonts w:ascii="Century Gothic" w:hAnsi="Century Gothic"/>
          <w:b/>
          <w:bCs/>
          <w:sz w:val="22"/>
          <w:szCs w:val="22"/>
        </w:rPr>
        <w:t>Negative Imperative with “To-</w:t>
      </w:r>
      <w:r w:rsidR="00394F7F">
        <w:rPr>
          <w:rFonts w:ascii="Century Gothic" w:hAnsi="Century Gothic"/>
          <w:b/>
          <w:bCs/>
          <w:sz w:val="22"/>
          <w:szCs w:val="22"/>
        </w:rPr>
        <w:t>”:</w:t>
      </w:r>
    </w:p>
    <w:p w:rsidR="00876D69" w:rsidRDefault="005E3E0F"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i/>
          <w:iCs/>
          <w:sz w:val="22"/>
          <w:szCs w:val="22"/>
        </w:rPr>
        <w:t>To-</w:t>
      </w:r>
      <w:r w:rsidR="00394F7F">
        <w:rPr>
          <w:rFonts w:ascii="Century Gothic" w:hAnsi="Century Gothic"/>
          <w:sz w:val="22"/>
          <w:szCs w:val="22"/>
        </w:rPr>
        <w:t xml:space="preserve"> replaces </w:t>
      </w:r>
      <w:r>
        <w:rPr>
          <w:rFonts w:ascii="Century Gothic" w:hAnsi="Century Gothic"/>
          <w:i/>
          <w:iCs/>
          <w:sz w:val="22"/>
          <w:szCs w:val="22"/>
        </w:rPr>
        <w:t>Ti-</w:t>
      </w:r>
      <w:r w:rsidR="00394F7F">
        <w:rPr>
          <w:rFonts w:ascii="Century Gothic" w:hAnsi="Century Gothic"/>
          <w:sz w:val="22"/>
          <w:szCs w:val="22"/>
        </w:rPr>
        <w:t xml:space="preserve"> in commands.</w:t>
      </w:r>
    </w:p>
    <w:p w:rsidR="00876D69" w:rsidRDefault="00394F7F" w:rsidP="0072215F">
      <w:pPr>
        <w:pStyle w:val="NormalWeb"/>
        <w:numPr>
          <w:ilvl w:val="1"/>
          <w:numId w:val="133"/>
        </w:numPr>
        <w:spacing w:before="220" w:beforeAutospacing="0" w:after="0" w:afterAutospacing="0"/>
        <w:ind w:right="523"/>
        <w:rPr>
          <w:rFonts w:ascii="Century Gothic" w:hAnsi="Century Gothic"/>
          <w:sz w:val="22"/>
          <w:szCs w:val="22"/>
        </w:rPr>
      </w:pPr>
      <w:r>
        <w:rPr>
          <w:rFonts w:ascii="Century Gothic" w:hAnsi="Century Gothic"/>
          <w:sz w:val="22"/>
          <w:szCs w:val="22"/>
        </w:rPr>
        <w:t>Example:</w:t>
      </w:r>
    </w:p>
    <w:p w:rsidR="00876D69" w:rsidRDefault="005E3E0F" w:rsidP="0072215F">
      <w:pPr>
        <w:pStyle w:val="NormalWeb"/>
        <w:numPr>
          <w:ilvl w:val="2"/>
          <w:numId w:val="133"/>
        </w:numPr>
        <w:spacing w:before="220" w:beforeAutospacing="0" w:after="0" w:afterAutospacing="0"/>
        <w:ind w:right="523"/>
        <w:rPr>
          <w:rFonts w:ascii="Century Gothic" w:hAnsi="Century Gothic"/>
          <w:sz w:val="22"/>
          <w:szCs w:val="22"/>
        </w:rPr>
      </w:pPr>
      <w:r>
        <w:rPr>
          <w:rFonts w:ascii="Century Gothic" w:hAnsi="Century Gothic"/>
          <w:i/>
          <w:iCs/>
          <w:sz w:val="22"/>
          <w:szCs w:val="22"/>
        </w:rPr>
        <w:t>Tocha</w:t>
      </w:r>
      <w:r w:rsidR="00394F7F">
        <w:rPr>
          <w:rFonts w:ascii="Century Gothic" w:hAnsi="Century Gothic"/>
          <w:sz w:val="22"/>
          <w:szCs w:val="22"/>
        </w:rPr>
        <w:t>— Don’t come!</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E. Pronoun-Negation Fusion</w:t>
      </w:r>
    </w:p>
    <w:p w:rsidR="00876D69" w:rsidRDefault="00394F7F" w:rsidP="0072215F">
      <w:pPr>
        <w:pStyle w:val="NormalWeb"/>
        <w:numPr>
          <w:ilvl w:val="0"/>
          <w:numId w:val="134"/>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Negation fuses into a </w:t>
      </w:r>
      <w:r>
        <w:rPr>
          <w:rFonts w:ascii="Century Gothic" w:hAnsi="Century Gothic"/>
          <w:b/>
          <w:bCs/>
          <w:sz w:val="22"/>
          <w:szCs w:val="22"/>
        </w:rPr>
        <w:t>single morphosyntactic unit</w:t>
      </w:r>
      <w:r>
        <w:rPr>
          <w:rFonts w:ascii="Century Gothic" w:hAnsi="Century Gothic"/>
          <w:sz w:val="22"/>
          <w:szCs w:val="22"/>
        </w:rPr>
        <w:t xml:space="preserve"> in responses:</w:t>
      </w:r>
    </w:p>
    <w:p w:rsidR="00876D69" w:rsidRDefault="005E3E0F" w:rsidP="0072215F">
      <w:pPr>
        <w:pStyle w:val="NormalWeb"/>
        <w:numPr>
          <w:ilvl w:val="1"/>
          <w:numId w:val="134"/>
        </w:numPr>
        <w:spacing w:before="220" w:beforeAutospacing="0" w:after="0" w:afterAutospacing="0"/>
        <w:ind w:right="523"/>
        <w:rPr>
          <w:rFonts w:ascii="Century Gothic" w:hAnsi="Century Gothic"/>
          <w:sz w:val="22"/>
          <w:szCs w:val="22"/>
        </w:rPr>
      </w:pPr>
      <w:r>
        <w:rPr>
          <w:rFonts w:ascii="Century Gothic" w:hAnsi="Century Gothic"/>
          <w:sz w:val="22"/>
          <w:szCs w:val="22"/>
        </w:rPr>
        <w:t>Yaya, tingonyara</w:t>
      </w:r>
      <w:r w:rsidR="00394F7F">
        <w:rPr>
          <w:rFonts w:ascii="Century Gothic" w:hAnsi="Century Gothic"/>
          <w:sz w:val="22"/>
          <w:szCs w:val="22"/>
        </w:rPr>
        <w:t>— No, I won’t manage.</w:t>
      </w:r>
    </w:p>
    <w:p w:rsidR="00876D69" w:rsidRDefault="005E3E0F" w:rsidP="0072215F">
      <w:pPr>
        <w:pStyle w:val="NormalWeb"/>
        <w:numPr>
          <w:ilvl w:val="1"/>
          <w:numId w:val="134"/>
        </w:numPr>
        <w:spacing w:before="220" w:beforeAutospacing="0" w:after="0" w:afterAutospacing="0"/>
        <w:ind w:right="523"/>
        <w:rPr>
          <w:rFonts w:ascii="Century Gothic" w:hAnsi="Century Gothic"/>
          <w:sz w:val="22"/>
          <w:szCs w:val="22"/>
        </w:rPr>
      </w:pPr>
      <w:r>
        <w:rPr>
          <w:rFonts w:ascii="Century Gothic" w:hAnsi="Century Gothic"/>
          <w:sz w:val="22"/>
          <w:szCs w:val="22"/>
        </w:rPr>
        <w:t>Yaya, tokonyara</w:t>
      </w:r>
      <w:r w:rsidR="00394F7F">
        <w:rPr>
          <w:rFonts w:ascii="Century Gothic" w:hAnsi="Century Gothic"/>
          <w:sz w:val="22"/>
          <w:szCs w:val="22"/>
        </w:rPr>
        <w:t>— No, you won’t manage.</w:t>
      </w:r>
    </w:p>
    <w:p w:rsidR="00876D69" w:rsidRDefault="005E3E0F" w:rsidP="0072215F">
      <w:pPr>
        <w:pStyle w:val="NormalWeb"/>
        <w:numPr>
          <w:ilvl w:val="1"/>
          <w:numId w:val="134"/>
        </w:numPr>
        <w:spacing w:before="220" w:beforeAutospacing="0" w:after="0" w:afterAutospacing="0"/>
        <w:ind w:right="523"/>
        <w:rPr>
          <w:rFonts w:ascii="Century Gothic" w:hAnsi="Century Gothic"/>
          <w:sz w:val="22"/>
          <w:szCs w:val="22"/>
        </w:rPr>
      </w:pPr>
      <w:r>
        <w:rPr>
          <w:rFonts w:ascii="Century Gothic" w:hAnsi="Century Gothic"/>
          <w:i/>
          <w:iCs/>
          <w:sz w:val="22"/>
          <w:szCs w:val="22"/>
        </w:rPr>
        <w:t>Yaya, titokonyara</w:t>
      </w:r>
      <w:r w:rsidR="00394F7F">
        <w:rPr>
          <w:rFonts w:ascii="Century Gothic" w:hAnsi="Century Gothic"/>
          <w:sz w:val="22"/>
          <w:szCs w:val="22"/>
        </w:rPr>
        <w:t xml:space="preserve"> — No, we won’t manage.</w:t>
      </w:r>
    </w:p>
    <w:p w:rsidR="00876D69" w:rsidRDefault="005E3E0F" w:rsidP="0072215F">
      <w:pPr>
        <w:pStyle w:val="NormalWeb"/>
        <w:numPr>
          <w:ilvl w:val="1"/>
          <w:numId w:val="134"/>
        </w:numPr>
        <w:spacing w:before="220" w:beforeAutospacing="0" w:after="0" w:afterAutospacing="0"/>
        <w:ind w:right="523"/>
        <w:rPr>
          <w:rFonts w:ascii="Century Gothic" w:hAnsi="Century Gothic"/>
          <w:sz w:val="22"/>
          <w:szCs w:val="22"/>
        </w:rPr>
      </w:pPr>
      <w:r>
        <w:rPr>
          <w:rFonts w:ascii="Century Gothic" w:hAnsi="Century Gothic"/>
          <w:sz w:val="22"/>
          <w:szCs w:val="22"/>
        </w:rPr>
        <w:t>Yaya, tibakonyara</w:t>
      </w:r>
      <w:r w:rsidR="00394F7F">
        <w:rPr>
          <w:rFonts w:ascii="Century Gothic" w:hAnsi="Century Gothic"/>
          <w:sz w:val="22"/>
          <w:szCs w:val="22"/>
        </w:rPr>
        <w:t>— No, they won’t manage.</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F. Functional Syntax Summary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5"/>
        <w:gridCol w:w="1876"/>
        <w:gridCol w:w="2360"/>
        <w:gridCol w:w="2099"/>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Context</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Negative Particle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Example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Translation</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Present/Future</w:t>
            </w:r>
          </w:p>
        </w:tc>
        <w:tc>
          <w:tcPr>
            <w:tcW w:w="0" w:type="auto"/>
            <w:vAlign w:val="center"/>
          </w:tcPr>
          <w:p w:rsidR="00876D69" w:rsidRDefault="005E3E0F">
            <w:pPr>
              <w:pStyle w:val="NormalWeb"/>
              <w:spacing w:before="220"/>
              <w:ind w:right="523"/>
              <w:rPr>
                <w:rFonts w:ascii="Century Gothic" w:hAnsi="Century Gothic"/>
                <w:sz w:val="22"/>
                <w:szCs w:val="22"/>
              </w:rPr>
            </w:pPr>
            <w:r>
              <w:rPr>
                <w:rFonts w:ascii="Century Gothic" w:hAnsi="Century Gothic"/>
                <w:sz w:val="22"/>
                <w:szCs w:val="22"/>
              </w:rPr>
              <w:t xml:space="preserve">Ti- </w:t>
            </w:r>
          </w:p>
        </w:tc>
        <w:tc>
          <w:tcPr>
            <w:tcW w:w="0" w:type="auto"/>
            <w:vAlign w:val="center"/>
          </w:tcPr>
          <w:p w:rsidR="00876D69" w:rsidRDefault="005E3E0F">
            <w:pPr>
              <w:pStyle w:val="NormalWeb"/>
              <w:spacing w:before="220"/>
              <w:ind w:right="523"/>
              <w:rPr>
                <w:rFonts w:ascii="Century Gothic" w:hAnsi="Century Gothic"/>
                <w:sz w:val="22"/>
                <w:szCs w:val="22"/>
              </w:rPr>
            </w:pPr>
            <w:r>
              <w:rPr>
                <w:rFonts w:ascii="Century Gothic" w:hAnsi="Century Gothic"/>
                <w:sz w:val="22"/>
                <w:szCs w:val="22"/>
              </w:rPr>
              <w:t xml:space="preserve">Inche tindigocha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 am not going</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Past</w:t>
            </w:r>
          </w:p>
        </w:tc>
        <w:tc>
          <w:tcPr>
            <w:tcW w:w="0" w:type="auto"/>
            <w:vAlign w:val="center"/>
          </w:tcPr>
          <w:p w:rsidR="00876D69" w:rsidRDefault="005E3E0F">
            <w:pPr>
              <w:pStyle w:val="NormalWeb"/>
              <w:spacing w:before="220"/>
              <w:ind w:right="523"/>
              <w:rPr>
                <w:rFonts w:ascii="Century Gothic" w:hAnsi="Century Gothic"/>
                <w:sz w:val="22"/>
                <w:szCs w:val="22"/>
              </w:rPr>
            </w:pPr>
            <w:r>
              <w:rPr>
                <w:rFonts w:ascii="Century Gothic" w:hAnsi="Century Gothic"/>
                <w:sz w:val="22"/>
                <w:szCs w:val="22"/>
              </w:rPr>
              <w:t>Tindi/ Tinda</w:t>
            </w:r>
          </w:p>
        </w:tc>
        <w:tc>
          <w:tcPr>
            <w:tcW w:w="0" w:type="auto"/>
            <w:vAlign w:val="center"/>
          </w:tcPr>
          <w:p w:rsidR="00876D69" w:rsidRDefault="005E3E0F">
            <w:pPr>
              <w:pStyle w:val="NormalWeb"/>
              <w:spacing w:before="220"/>
              <w:ind w:right="523"/>
              <w:rPr>
                <w:rFonts w:ascii="Century Gothic" w:hAnsi="Century Gothic"/>
                <w:sz w:val="22"/>
                <w:szCs w:val="22"/>
              </w:rPr>
            </w:pPr>
            <w:r>
              <w:rPr>
                <w:rFonts w:ascii="Century Gothic" w:hAnsi="Century Gothic"/>
                <w:sz w:val="22"/>
                <w:szCs w:val="22"/>
              </w:rPr>
              <w:t>Tindagereti</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 did not eat</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Past Perfect</w:t>
            </w:r>
          </w:p>
        </w:tc>
        <w:tc>
          <w:tcPr>
            <w:tcW w:w="0" w:type="auto"/>
            <w:vAlign w:val="center"/>
          </w:tcPr>
          <w:p w:rsidR="00876D69" w:rsidRDefault="005E3E0F">
            <w:pPr>
              <w:pStyle w:val="NormalWeb"/>
              <w:spacing w:before="220"/>
              <w:ind w:right="523"/>
              <w:rPr>
                <w:rFonts w:ascii="Century Gothic" w:hAnsi="Century Gothic"/>
                <w:sz w:val="22"/>
                <w:szCs w:val="22"/>
              </w:rPr>
            </w:pPr>
            <w:r>
              <w:rPr>
                <w:rFonts w:ascii="Century Gothic" w:hAnsi="Century Gothic"/>
                <w:sz w:val="22"/>
                <w:szCs w:val="22"/>
              </w:rPr>
              <w:t>Konya</w:t>
            </w:r>
          </w:p>
        </w:tc>
        <w:tc>
          <w:tcPr>
            <w:tcW w:w="0" w:type="auto"/>
            <w:vAlign w:val="center"/>
          </w:tcPr>
          <w:p w:rsidR="00876D69" w:rsidRDefault="005E3E0F">
            <w:pPr>
              <w:pStyle w:val="NormalWeb"/>
              <w:spacing w:before="220"/>
              <w:ind w:right="523"/>
              <w:rPr>
                <w:rFonts w:ascii="Century Gothic" w:hAnsi="Century Gothic"/>
                <w:sz w:val="22"/>
                <w:szCs w:val="22"/>
              </w:rPr>
            </w:pPr>
            <w:r>
              <w:rPr>
                <w:rFonts w:ascii="Century Gothic" w:hAnsi="Century Gothic"/>
                <w:sz w:val="22"/>
                <w:szCs w:val="22"/>
              </w:rPr>
              <w:t>Inche konya tindaragera</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 have not yet eaten</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Imperative/Command</w:t>
            </w:r>
          </w:p>
        </w:tc>
        <w:tc>
          <w:tcPr>
            <w:tcW w:w="0" w:type="auto"/>
            <w:vAlign w:val="center"/>
          </w:tcPr>
          <w:p w:rsidR="00876D69" w:rsidRDefault="005E3E0F">
            <w:pPr>
              <w:pStyle w:val="NormalWeb"/>
              <w:spacing w:before="220"/>
              <w:ind w:right="523"/>
              <w:rPr>
                <w:rFonts w:ascii="Century Gothic" w:hAnsi="Century Gothic"/>
                <w:sz w:val="22"/>
                <w:szCs w:val="22"/>
              </w:rPr>
            </w:pPr>
            <w:r>
              <w:rPr>
                <w:rFonts w:ascii="Century Gothic" w:hAnsi="Century Gothic"/>
                <w:sz w:val="22"/>
                <w:szCs w:val="22"/>
              </w:rPr>
              <w:t>To-</w:t>
            </w:r>
          </w:p>
        </w:tc>
        <w:tc>
          <w:tcPr>
            <w:tcW w:w="0" w:type="auto"/>
            <w:vAlign w:val="center"/>
          </w:tcPr>
          <w:p w:rsidR="00876D69" w:rsidRDefault="005E3E0F">
            <w:pPr>
              <w:pStyle w:val="NormalWeb"/>
              <w:spacing w:before="220"/>
              <w:ind w:right="523"/>
              <w:rPr>
                <w:rFonts w:ascii="Century Gothic" w:hAnsi="Century Gothic"/>
                <w:sz w:val="22"/>
                <w:szCs w:val="22"/>
              </w:rPr>
            </w:pPr>
            <w:r>
              <w:rPr>
                <w:rFonts w:ascii="Century Gothic" w:hAnsi="Century Gothic"/>
                <w:sz w:val="22"/>
                <w:szCs w:val="22"/>
              </w:rPr>
              <w:t xml:space="preserve">Tocha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Don’t come!</w:t>
            </w: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Que</w:t>
      </w:r>
      <w:r w:rsidR="005E3E0F">
        <w:rPr>
          <w:rFonts w:ascii="Century Gothic" w:hAnsi="Century Gothic"/>
          <w:b/>
          <w:bCs/>
          <w:sz w:val="22"/>
          <w:szCs w:val="22"/>
        </w:rPr>
        <w:t>stion &amp; Question Tags in Ekegusii</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1. G</w:t>
      </w:r>
      <w:r w:rsidR="005E3E0F">
        <w:rPr>
          <w:rFonts w:ascii="Century Gothic" w:hAnsi="Century Gothic"/>
          <w:b/>
          <w:bCs/>
          <w:sz w:val="22"/>
          <w:szCs w:val="22"/>
        </w:rPr>
        <w:t>eneral Characteristics of Ekegusii</w:t>
      </w:r>
      <w:r>
        <w:rPr>
          <w:rFonts w:ascii="Century Gothic" w:hAnsi="Century Gothic"/>
          <w:b/>
          <w:bCs/>
          <w:sz w:val="22"/>
          <w:szCs w:val="22"/>
        </w:rPr>
        <w:t xml:space="preserve"> Interrogatives</w:t>
      </w:r>
    </w:p>
    <w:p w:rsidR="00876D69" w:rsidRDefault="00394F7F" w:rsidP="0072215F">
      <w:pPr>
        <w:pStyle w:val="NormalWeb"/>
        <w:numPr>
          <w:ilvl w:val="0"/>
          <w:numId w:val="135"/>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Predominant use of the </w:t>
      </w:r>
      <w:r>
        <w:rPr>
          <w:rFonts w:ascii="Century Gothic" w:hAnsi="Century Gothic"/>
          <w:b/>
          <w:bCs/>
          <w:sz w:val="22"/>
          <w:szCs w:val="22"/>
        </w:rPr>
        <w:t>subjunctive tense</w:t>
      </w:r>
      <w:r>
        <w:rPr>
          <w:rFonts w:ascii="Century Gothic" w:hAnsi="Century Gothic"/>
          <w:sz w:val="22"/>
          <w:szCs w:val="22"/>
        </w:rPr>
        <w:t xml:space="preserve">, especially to probe </w:t>
      </w:r>
      <w:r>
        <w:rPr>
          <w:rFonts w:ascii="Century Gothic" w:hAnsi="Century Gothic"/>
          <w:b/>
          <w:bCs/>
          <w:sz w:val="22"/>
          <w:szCs w:val="22"/>
        </w:rPr>
        <w:t>intentions</w:t>
      </w:r>
      <w:r>
        <w:rPr>
          <w:rFonts w:ascii="Century Gothic" w:hAnsi="Century Gothic"/>
          <w:sz w:val="22"/>
          <w:szCs w:val="22"/>
        </w:rPr>
        <w:t xml:space="preserve"> and </w:t>
      </w:r>
      <w:r>
        <w:rPr>
          <w:rFonts w:ascii="Century Gothic" w:hAnsi="Century Gothic"/>
          <w:b/>
          <w:bCs/>
          <w:sz w:val="22"/>
          <w:szCs w:val="22"/>
        </w:rPr>
        <w:t>preferences</w:t>
      </w:r>
      <w:r>
        <w:rPr>
          <w:rFonts w:ascii="Century Gothic" w:hAnsi="Century Gothic"/>
          <w:sz w:val="22"/>
          <w:szCs w:val="22"/>
        </w:rPr>
        <w:t>.</w:t>
      </w:r>
    </w:p>
    <w:p w:rsidR="00876D69" w:rsidRDefault="00394F7F" w:rsidP="0072215F">
      <w:pPr>
        <w:pStyle w:val="NormalWeb"/>
        <w:numPr>
          <w:ilvl w:val="0"/>
          <w:numId w:val="135"/>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Utilizes a </w:t>
      </w:r>
      <w:r>
        <w:rPr>
          <w:rFonts w:ascii="Century Gothic" w:hAnsi="Century Gothic"/>
          <w:b/>
          <w:bCs/>
          <w:sz w:val="22"/>
          <w:szCs w:val="22"/>
        </w:rPr>
        <w:t>diverse interrogative lexicon</w:t>
      </w:r>
      <w:r>
        <w:rPr>
          <w:rFonts w:ascii="Century Gothic" w:hAnsi="Century Gothic"/>
          <w:sz w:val="22"/>
          <w:szCs w:val="22"/>
        </w:rPr>
        <w:t>, each term finely tuned to extract specific informational categories: identity, location, quantity, cause, and temporal data.</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2. Essential Interrogative Vocabulary &amp; Functional Domains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4"/>
        <w:gridCol w:w="1928"/>
        <w:gridCol w:w="4135"/>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lastRenderedPageBreak/>
              <w:t>Function</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Dholuo Term</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Semantic Domain</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How</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Inaki</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Manner, method</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How many</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 xml:space="preserve">Mbarenga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Numerical count inquiry</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Why / How</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 xml:space="preserve">Inaki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Cause or reasoning</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What</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 xml:space="preserve">Kereki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Object/content inquiry</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When</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 xml:space="preserve">Rireri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Temporal reference</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Where</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 xml:space="preserve">Arari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Spatial inquiry</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Where are?</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 xml:space="preserve">Ngai bare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Location for plural subjects</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Where is?</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 xml:space="preserve">Ngai kere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Location for singular subject</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Which (singular)</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kereki</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Singular selection among options</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Which (plural)</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 xml:space="preserve">Birebi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Plural selection among options</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Who (singular)</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 xml:space="preserve">Ning’o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Personal identity</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Who (plural)</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 xml:space="preserve">Mbarabi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Group identity</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Why (formal)</w:t>
            </w:r>
          </w:p>
        </w:tc>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sz w:val="22"/>
                <w:szCs w:val="22"/>
              </w:rPr>
              <w:t xml:space="preserve">Naseki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Formal cause/reason inquiry</w:t>
            </w: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3. Interrogative Sentence Structures — Nuanced Forms &amp; Functions</w:t>
      </w:r>
    </w:p>
    <w:p w:rsidR="00876D69" w:rsidRDefault="00394F7F" w:rsidP="0072215F">
      <w:pPr>
        <w:pStyle w:val="NormalWeb"/>
        <w:numPr>
          <w:ilvl w:val="0"/>
          <w:numId w:val="136"/>
        </w:numPr>
        <w:spacing w:before="220" w:beforeAutospacing="0" w:after="0" w:afterAutospacing="0"/>
        <w:ind w:right="523"/>
        <w:rPr>
          <w:rFonts w:ascii="Century Gothic" w:hAnsi="Century Gothic"/>
          <w:sz w:val="22"/>
          <w:szCs w:val="22"/>
        </w:rPr>
      </w:pPr>
      <w:r>
        <w:rPr>
          <w:rFonts w:ascii="Century Gothic" w:hAnsi="Century Gothic"/>
          <w:b/>
          <w:bCs/>
          <w:sz w:val="22"/>
          <w:szCs w:val="22"/>
        </w:rPr>
        <w:t>Object-Focused Queries:</w:t>
      </w:r>
    </w:p>
    <w:p w:rsidR="00876D69" w:rsidRDefault="00B96198" w:rsidP="0072215F">
      <w:pPr>
        <w:pStyle w:val="NormalWeb"/>
        <w:numPr>
          <w:ilvl w:val="1"/>
          <w:numId w:val="136"/>
        </w:numPr>
        <w:spacing w:before="220" w:beforeAutospacing="0" w:after="0" w:afterAutospacing="0"/>
        <w:ind w:right="523"/>
        <w:rPr>
          <w:rFonts w:ascii="Century Gothic" w:hAnsi="Century Gothic"/>
          <w:sz w:val="22"/>
          <w:szCs w:val="22"/>
        </w:rPr>
      </w:pPr>
      <w:r>
        <w:rPr>
          <w:rFonts w:ascii="Century Gothic" w:hAnsi="Century Gothic"/>
          <w:i/>
          <w:iCs/>
          <w:sz w:val="22"/>
          <w:szCs w:val="22"/>
        </w:rPr>
        <w:t>Ekio ninki</w:t>
      </w:r>
      <w:r w:rsidR="00394F7F">
        <w:rPr>
          <w:rFonts w:ascii="Century Gothic" w:hAnsi="Century Gothic"/>
          <w:i/>
          <w:iCs/>
          <w:sz w:val="22"/>
          <w:szCs w:val="22"/>
        </w:rPr>
        <w:t>?</w:t>
      </w:r>
      <w:r w:rsidR="00394F7F">
        <w:rPr>
          <w:rFonts w:ascii="Century Gothic" w:hAnsi="Century Gothic"/>
          <w:sz w:val="22"/>
          <w:szCs w:val="22"/>
        </w:rPr>
        <w:t xml:space="preserve"> — “What is that?”</w:t>
      </w:r>
    </w:p>
    <w:p w:rsidR="00876D69" w:rsidRDefault="00B96198" w:rsidP="0072215F">
      <w:pPr>
        <w:pStyle w:val="NormalWeb"/>
        <w:numPr>
          <w:ilvl w:val="1"/>
          <w:numId w:val="136"/>
        </w:numPr>
        <w:spacing w:before="220" w:beforeAutospacing="0" w:after="0" w:afterAutospacing="0"/>
        <w:ind w:right="523"/>
        <w:rPr>
          <w:rFonts w:ascii="Century Gothic" w:hAnsi="Century Gothic"/>
          <w:sz w:val="22"/>
          <w:szCs w:val="22"/>
        </w:rPr>
      </w:pPr>
      <w:r>
        <w:rPr>
          <w:rFonts w:ascii="Century Gothic" w:hAnsi="Century Gothic"/>
          <w:i/>
          <w:iCs/>
          <w:sz w:val="22"/>
          <w:szCs w:val="22"/>
        </w:rPr>
        <w:t>Eke ninki</w:t>
      </w:r>
      <w:r w:rsidR="00394F7F">
        <w:rPr>
          <w:rFonts w:ascii="Century Gothic" w:hAnsi="Century Gothic"/>
          <w:i/>
          <w:iCs/>
          <w:sz w:val="22"/>
          <w:szCs w:val="22"/>
        </w:rPr>
        <w:t>?</w:t>
      </w:r>
      <w:r w:rsidR="00394F7F">
        <w:rPr>
          <w:rFonts w:ascii="Century Gothic" w:hAnsi="Century Gothic"/>
          <w:sz w:val="22"/>
          <w:szCs w:val="22"/>
        </w:rPr>
        <w:t xml:space="preserve"> — “What is this?”</w:t>
      </w:r>
    </w:p>
    <w:p w:rsidR="00876D69" w:rsidRDefault="00394F7F" w:rsidP="0072215F">
      <w:pPr>
        <w:pStyle w:val="NormalWeb"/>
        <w:numPr>
          <w:ilvl w:val="0"/>
          <w:numId w:val="136"/>
        </w:numPr>
        <w:spacing w:before="220" w:beforeAutospacing="0" w:after="0" w:afterAutospacing="0"/>
        <w:ind w:right="523"/>
        <w:rPr>
          <w:rFonts w:ascii="Century Gothic" w:hAnsi="Century Gothic"/>
          <w:sz w:val="22"/>
          <w:szCs w:val="22"/>
        </w:rPr>
      </w:pPr>
      <w:r>
        <w:rPr>
          <w:rFonts w:ascii="Century Gothic" w:hAnsi="Century Gothic"/>
          <w:b/>
          <w:bCs/>
          <w:sz w:val="22"/>
          <w:szCs w:val="22"/>
        </w:rPr>
        <w:t>Person-Focused Questions:</w:t>
      </w:r>
    </w:p>
    <w:p w:rsidR="00876D69" w:rsidRDefault="00B96198" w:rsidP="0072215F">
      <w:pPr>
        <w:pStyle w:val="NormalWeb"/>
        <w:numPr>
          <w:ilvl w:val="1"/>
          <w:numId w:val="136"/>
        </w:numPr>
        <w:spacing w:before="220" w:beforeAutospacing="0" w:after="0" w:afterAutospacing="0"/>
        <w:ind w:right="523"/>
        <w:rPr>
          <w:rFonts w:ascii="Century Gothic" w:hAnsi="Century Gothic"/>
          <w:sz w:val="22"/>
          <w:szCs w:val="22"/>
        </w:rPr>
      </w:pPr>
      <w:r>
        <w:rPr>
          <w:rFonts w:ascii="Century Gothic" w:hAnsi="Century Gothic"/>
          <w:i/>
          <w:iCs/>
          <w:sz w:val="22"/>
          <w:szCs w:val="22"/>
        </w:rPr>
        <w:t>Ning’o ore ase ekerasi</w:t>
      </w:r>
      <w:r w:rsidR="00394F7F">
        <w:rPr>
          <w:rFonts w:ascii="Century Gothic" w:hAnsi="Century Gothic"/>
          <w:i/>
          <w:iCs/>
          <w:sz w:val="22"/>
          <w:szCs w:val="22"/>
        </w:rPr>
        <w:t>?</w:t>
      </w:r>
      <w:r w:rsidR="00394F7F">
        <w:rPr>
          <w:rFonts w:ascii="Century Gothic" w:hAnsi="Century Gothic"/>
          <w:sz w:val="22"/>
          <w:szCs w:val="22"/>
        </w:rPr>
        <w:t xml:space="preserve"> — “Who is in class?”</w:t>
      </w:r>
    </w:p>
    <w:p w:rsidR="00876D69" w:rsidRDefault="00B96198" w:rsidP="0072215F">
      <w:pPr>
        <w:pStyle w:val="NormalWeb"/>
        <w:numPr>
          <w:ilvl w:val="1"/>
          <w:numId w:val="136"/>
        </w:numPr>
        <w:spacing w:before="220" w:beforeAutospacing="0" w:after="0" w:afterAutospacing="0"/>
        <w:ind w:right="523"/>
        <w:rPr>
          <w:rFonts w:ascii="Century Gothic" w:hAnsi="Century Gothic"/>
          <w:sz w:val="22"/>
          <w:szCs w:val="22"/>
        </w:rPr>
      </w:pPr>
      <w:r>
        <w:rPr>
          <w:rFonts w:ascii="Century Gothic" w:hAnsi="Century Gothic"/>
          <w:i/>
          <w:iCs/>
          <w:sz w:val="22"/>
          <w:szCs w:val="22"/>
        </w:rPr>
        <w:t>Oyo ning’o</w:t>
      </w:r>
      <w:r w:rsidR="00394F7F">
        <w:rPr>
          <w:rFonts w:ascii="Century Gothic" w:hAnsi="Century Gothic"/>
          <w:i/>
          <w:iCs/>
          <w:sz w:val="22"/>
          <w:szCs w:val="22"/>
        </w:rPr>
        <w:t>?</w:t>
      </w:r>
      <w:r w:rsidR="00394F7F">
        <w:rPr>
          <w:rFonts w:ascii="Century Gothic" w:hAnsi="Century Gothic"/>
          <w:sz w:val="22"/>
          <w:szCs w:val="22"/>
        </w:rPr>
        <w:t xml:space="preserve"> — “Who is this?”</w:t>
      </w:r>
    </w:p>
    <w:p w:rsidR="00876D69" w:rsidRDefault="00394F7F" w:rsidP="0072215F">
      <w:pPr>
        <w:pStyle w:val="NormalWeb"/>
        <w:numPr>
          <w:ilvl w:val="0"/>
          <w:numId w:val="136"/>
        </w:numPr>
        <w:spacing w:before="220" w:beforeAutospacing="0" w:after="0" w:afterAutospacing="0"/>
        <w:ind w:right="523"/>
        <w:rPr>
          <w:rFonts w:ascii="Century Gothic" w:hAnsi="Century Gothic"/>
          <w:sz w:val="22"/>
          <w:szCs w:val="22"/>
        </w:rPr>
      </w:pPr>
      <w:r>
        <w:rPr>
          <w:rFonts w:ascii="Century Gothic" w:hAnsi="Century Gothic"/>
          <w:b/>
          <w:bCs/>
          <w:sz w:val="22"/>
          <w:szCs w:val="22"/>
        </w:rPr>
        <w:t>Name Inquiry:</w:t>
      </w:r>
    </w:p>
    <w:p w:rsidR="00876D69" w:rsidRDefault="00B96198" w:rsidP="0072215F">
      <w:pPr>
        <w:pStyle w:val="NormalWeb"/>
        <w:numPr>
          <w:ilvl w:val="1"/>
          <w:numId w:val="136"/>
        </w:numPr>
        <w:spacing w:before="220" w:beforeAutospacing="0" w:after="0" w:afterAutospacing="0"/>
        <w:ind w:right="523"/>
        <w:rPr>
          <w:rFonts w:ascii="Century Gothic" w:hAnsi="Century Gothic"/>
          <w:sz w:val="22"/>
          <w:szCs w:val="22"/>
        </w:rPr>
      </w:pPr>
      <w:r>
        <w:rPr>
          <w:rFonts w:ascii="Century Gothic" w:hAnsi="Century Gothic"/>
          <w:i/>
          <w:iCs/>
          <w:sz w:val="22"/>
          <w:szCs w:val="22"/>
        </w:rPr>
        <w:t>Erieta riago ndireri</w:t>
      </w:r>
      <w:r w:rsidR="00394F7F">
        <w:rPr>
          <w:rFonts w:ascii="Century Gothic" w:hAnsi="Century Gothic"/>
          <w:i/>
          <w:iCs/>
          <w:sz w:val="22"/>
          <w:szCs w:val="22"/>
        </w:rPr>
        <w:t>?</w:t>
      </w:r>
      <w:r w:rsidR="00394F7F">
        <w:rPr>
          <w:rFonts w:ascii="Century Gothic" w:hAnsi="Century Gothic"/>
          <w:sz w:val="22"/>
          <w:szCs w:val="22"/>
        </w:rPr>
        <w:t xml:space="preserve"> — “What is your name?”</w:t>
      </w:r>
    </w:p>
    <w:p w:rsidR="00876D69" w:rsidRDefault="00394F7F" w:rsidP="0072215F">
      <w:pPr>
        <w:pStyle w:val="NormalWeb"/>
        <w:numPr>
          <w:ilvl w:val="0"/>
          <w:numId w:val="136"/>
        </w:numPr>
        <w:spacing w:before="220" w:beforeAutospacing="0" w:after="0" w:afterAutospacing="0"/>
        <w:ind w:right="523"/>
        <w:rPr>
          <w:rFonts w:ascii="Century Gothic" w:hAnsi="Century Gothic"/>
          <w:sz w:val="22"/>
          <w:szCs w:val="22"/>
        </w:rPr>
      </w:pPr>
      <w:r>
        <w:rPr>
          <w:rFonts w:ascii="Century Gothic" w:hAnsi="Century Gothic"/>
          <w:b/>
          <w:bCs/>
          <w:sz w:val="22"/>
          <w:szCs w:val="22"/>
        </w:rPr>
        <w:t>Preference Inquiry Utilizing Subjunctive Mood:</w:t>
      </w:r>
    </w:p>
    <w:p w:rsidR="00876D69" w:rsidRDefault="00B96198" w:rsidP="0072215F">
      <w:pPr>
        <w:pStyle w:val="NormalWeb"/>
        <w:numPr>
          <w:ilvl w:val="1"/>
          <w:numId w:val="136"/>
        </w:numPr>
        <w:spacing w:before="220" w:beforeAutospacing="0" w:after="0" w:afterAutospacing="0"/>
        <w:ind w:right="523"/>
        <w:rPr>
          <w:rFonts w:ascii="Century Gothic" w:hAnsi="Century Gothic"/>
          <w:sz w:val="22"/>
          <w:szCs w:val="22"/>
        </w:rPr>
      </w:pPr>
      <w:r>
        <w:rPr>
          <w:rFonts w:ascii="Century Gothic" w:hAnsi="Century Gothic"/>
          <w:i/>
          <w:iCs/>
          <w:sz w:val="22"/>
          <w:szCs w:val="22"/>
        </w:rPr>
        <w:t>Endagera ki oranche</w:t>
      </w:r>
      <w:r w:rsidR="00394F7F">
        <w:rPr>
          <w:rFonts w:ascii="Century Gothic" w:hAnsi="Century Gothic"/>
          <w:i/>
          <w:iCs/>
          <w:sz w:val="22"/>
          <w:szCs w:val="22"/>
        </w:rPr>
        <w:t>?</w:t>
      </w:r>
      <w:r w:rsidR="00394F7F">
        <w:rPr>
          <w:rFonts w:ascii="Century Gothic" w:hAnsi="Century Gothic"/>
          <w:sz w:val="22"/>
          <w:szCs w:val="22"/>
        </w:rPr>
        <w:t xml:space="preserve"> — “Which food would you like?”</w:t>
      </w:r>
    </w:p>
    <w:p w:rsidR="00876D69" w:rsidRDefault="00B96198" w:rsidP="0072215F">
      <w:pPr>
        <w:pStyle w:val="NormalWeb"/>
        <w:numPr>
          <w:ilvl w:val="1"/>
          <w:numId w:val="136"/>
        </w:numPr>
        <w:spacing w:before="220" w:beforeAutospacing="0" w:after="0" w:afterAutospacing="0"/>
        <w:ind w:right="523"/>
        <w:rPr>
          <w:rFonts w:ascii="Century Gothic" w:hAnsi="Century Gothic"/>
          <w:sz w:val="22"/>
          <w:szCs w:val="22"/>
        </w:rPr>
      </w:pPr>
      <w:r>
        <w:rPr>
          <w:rFonts w:ascii="Century Gothic" w:hAnsi="Century Gothic"/>
          <w:i/>
          <w:iCs/>
          <w:sz w:val="22"/>
          <w:szCs w:val="22"/>
        </w:rPr>
        <w:t>Endagera oranche nereri</w:t>
      </w:r>
      <w:r w:rsidR="00394F7F">
        <w:rPr>
          <w:rFonts w:ascii="Century Gothic" w:hAnsi="Century Gothic"/>
          <w:i/>
          <w:iCs/>
          <w:sz w:val="22"/>
          <w:szCs w:val="22"/>
        </w:rPr>
        <w:t>?</w:t>
      </w:r>
      <w:r w:rsidR="00394F7F">
        <w:rPr>
          <w:rFonts w:ascii="Century Gothic" w:hAnsi="Century Gothic"/>
          <w:sz w:val="22"/>
          <w:szCs w:val="22"/>
        </w:rPr>
        <w:t xml:space="preserve"> — Literal: “Food which you would like?”</w:t>
      </w:r>
    </w:p>
    <w:p w:rsidR="00876D69" w:rsidRDefault="00394F7F" w:rsidP="0072215F">
      <w:pPr>
        <w:pStyle w:val="NormalWeb"/>
        <w:numPr>
          <w:ilvl w:val="0"/>
          <w:numId w:val="136"/>
        </w:numPr>
        <w:spacing w:before="220" w:beforeAutospacing="0" w:after="0" w:afterAutospacing="0"/>
        <w:ind w:right="523"/>
        <w:rPr>
          <w:rFonts w:ascii="Century Gothic" w:hAnsi="Century Gothic"/>
          <w:sz w:val="22"/>
          <w:szCs w:val="22"/>
        </w:rPr>
      </w:pPr>
      <w:r>
        <w:rPr>
          <w:rFonts w:ascii="Century Gothic" w:hAnsi="Century Gothic"/>
          <w:b/>
          <w:bCs/>
          <w:sz w:val="22"/>
          <w:szCs w:val="22"/>
        </w:rPr>
        <w:t>Plural Object Inquiry:</w:t>
      </w:r>
    </w:p>
    <w:p w:rsidR="00876D69" w:rsidRDefault="00B96198" w:rsidP="0072215F">
      <w:pPr>
        <w:pStyle w:val="NormalWeb"/>
        <w:numPr>
          <w:ilvl w:val="1"/>
          <w:numId w:val="136"/>
        </w:numPr>
        <w:spacing w:before="220" w:beforeAutospacing="0" w:after="0" w:afterAutospacing="0"/>
        <w:ind w:right="523"/>
        <w:rPr>
          <w:rFonts w:ascii="Century Gothic" w:hAnsi="Century Gothic"/>
          <w:sz w:val="22"/>
          <w:szCs w:val="22"/>
        </w:rPr>
      </w:pPr>
      <w:r>
        <w:rPr>
          <w:rFonts w:ascii="Century Gothic" w:hAnsi="Century Gothic"/>
          <w:i/>
          <w:iCs/>
          <w:sz w:val="22"/>
          <w:szCs w:val="22"/>
        </w:rPr>
        <w:t>Mbirogo ki/ birebi oranche</w:t>
      </w:r>
      <w:r w:rsidR="00394F7F">
        <w:rPr>
          <w:rFonts w:ascii="Century Gothic" w:hAnsi="Century Gothic"/>
          <w:i/>
          <w:iCs/>
          <w:sz w:val="22"/>
          <w:szCs w:val="22"/>
        </w:rPr>
        <w:t>?</w:t>
      </w:r>
      <w:r w:rsidR="00394F7F">
        <w:rPr>
          <w:rFonts w:ascii="Century Gothic" w:hAnsi="Century Gothic"/>
          <w:sz w:val="22"/>
          <w:szCs w:val="22"/>
        </w:rPr>
        <w:t xml:space="preserve"> — “Which chairs do you like?”</w:t>
      </w:r>
    </w:p>
    <w:p w:rsidR="00876D69" w:rsidRDefault="00394F7F" w:rsidP="0072215F">
      <w:pPr>
        <w:pStyle w:val="NormalWeb"/>
        <w:numPr>
          <w:ilvl w:val="0"/>
          <w:numId w:val="136"/>
        </w:numPr>
        <w:spacing w:before="220" w:beforeAutospacing="0" w:after="0" w:afterAutospacing="0"/>
        <w:ind w:right="523"/>
        <w:rPr>
          <w:rFonts w:ascii="Century Gothic" w:hAnsi="Century Gothic"/>
          <w:sz w:val="22"/>
          <w:szCs w:val="22"/>
        </w:rPr>
      </w:pPr>
      <w:r>
        <w:rPr>
          <w:rFonts w:ascii="Century Gothic" w:hAnsi="Century Gothic"/>
          <w:b/>
          <w:bCs/>
          <w:sz w:val="22"/>
          <w:szCs w:val="22"/>
        </w:rPr>
        <w:t>Location-Based</w:t>
      </w:r>
      <w:r w:rsidR="00B96198">
        <w:rPr>
          <w:rFonts w:ascii="Century Gothic" w:hAnsi="Century Gothic"/>
          <w:b/>
          <w:bCs/>
          <w:sz w:val="22"/>
          <w:szCs w:val="22"/>
        </w:rPr>
        <w:t xml:space="preserve"> Interrogatives Using Copula “-re</w:t>
      </w:r>
      <w:r>
        <w:rPr>
          <w:rFonts w:ascii="Century Gothic" w:hAnsi="Century Gothic"/>
          <w:b/>
          <w:bCs/>
          <w:sz w:val="22"/>
          <w:szCs w:val="22"/>
        </w:rPr>
        <w:t>”:</w:t>
      </w:r>
    </w:p>
    <w:p w:rsidR="00876D69" w:rsidRDefault="00B96198" w:rsidP="0072215F">
      <w:pPr>
        <w:pStyle w:val="NormalWeb"/>
        <w:numPr>
          <w:ilvl w:val="1"/>
          <w:numId w:val="136"/>
        </w:numPr>
        <w:spacing w:before="220" w:beforeAutospacing="0" w:after="0" w:afterAutospacing="0"/>
        <w:ind w:right="523"/>
        <w:rPr>
          <w:rFonts w:ascii="Century Gothic" w:hAnsi="Century Gothic"/>
          <w:sz w:val="22"/>
          <w:szCs w:val="22"/>
        </w:rPr>
      </w:pPr>
      <w:r>
        <w:rPr>
          <w:rFonts w:ascii="Century Gothic" w:hAnsi="Century Gothic"/>
          <w:i/>
          <w:iCs/>
          <w:sz w:val="22"/>
          <w:szCs w:val="22"/>
        </w:rPr>
        <w:t>Ngai ebitabu bire</w:t>
      </w:r>
      <w:r w:rsidR="00394F7F">
        <w:rPr>
          <w:rFonts w:ascii="Century Gothic" w:hAnsi="Century Gothic"/>
          <w:i/>
          <w:iCs/>
          <w:sz w:val="22"/>
          <w:szCs w:val="22"/>
        </w:rPr>
        <w:t>?</w:t>
      </w:r>
      <w:r w:rsidR="00394F7F">
        <w:rPr>
          <w:rFonts w:ascii="Century Gothic" w:hAnsi="Century Gothic"/>
          <w:sz w:val="22"/>
          <w:szCs w:val="22"/>
        </w:rPr>
        <w:t xml:space="preserve"> — “Where are the books?”</w:t>
      </w:r>
    </w:p>
    <w:p w:rsidR="00876D69" w:rsidRDefault="00B96198" w:rsidP="0072215F">
      <w:pPr>
        <w:pStyle w:val="NormalWeb"/>
        <w:numPr>
          <w:ilvl w:val="1"/>
          <w:numId w:val="136"/>
        </w:numPr>
        <w:spacing w:before="220" w:beforeAutospacing="0" w:after="0" w:afterAutospacing="0"/>
        <w:ind w:right="523"/>
        <w:rPr>
          <w:rFonts w:ascii="Century Gothic" w:hAnsi="Century Gothic"/>
          <w:sz w:val="22"/>
          <w:szCs w:val="22"/>
        </w:rPr>
      </w:pPr>
      <w:r>
        <w:rPr>
          <w:rFonts w:ascii="Century Gothic" w:hAnsi="Century Gothic"/>
          <w:i/>
          <w:iCs/>
          <w:sz w:val="22"/>
          <w:szCs w:val="22"/>
        </w:rPr>
        <w:lastRenderedPageBreak/>
        <w:t>Ngai ekaramu ere</w:t>
      </w:r>
      <w:r w:rsidR="00394F7F">
        <w:rPr>
          <w:rFonts w:ascii="Century Gothic" w:hAnsi="Century Gothic"/>
          <w:i/>
          <w:iCs/>
          <w:sz w:val="22"/>
          <w:szCs w:val="22"/>
        </w:rPr>
        <w:t>?</w:t>
      </w:r>
      <w:r w:rsidR="00394F7F">
        <w:rPr>
          <w:rFonts w:ascii="Century Gothic" w:hAnsi="Century Gothic"/>
          <w:sz w:val="22"/>
          <w:szCs w:val="22"/>
        </w:rPr>
        <w:t xml:space="preserve"> — “Where is the pen?”</w:t>
      </w:r>
    </w:p>
    <w:p w:rsidR="00876D69" w:rsidRDefault="00B96198" w:rsidP="0072215F">
      <w:pPr>
        <w:pStyle w:val="NormalWeb"/>
        <w:numPr>
          <w:ilvl w:val="1"/>
          <w:numId w:val="136"/>
        </w:numPr>
        <w:spacing w:before="220" w:beforeAutospacing="0" w:after="0" w:afterAutospacing="0"/>
        <w:ind w:right="523"/>
        <w:rPr>
          <w:rFonts w:ascii="Century Gothic" w:hAnsi="Century Gothic"/>
          <w:sz w:val="22"/>
          <w:szCs w:val="22"/>
        </w:rPr>
      </w:pPr>
      <w:r>
        <w:rPr>
          <w:rFonts w:ascii="Century Gothic" w:hAnsi="Century Gothic"/>
          <w:i/>
          <w:iCs/>
          <w:sz w:val="22"/>
          <w:szCs w:val="22"/>
        </w:rPr>
        <w:t>Ebitabu ibere gochia aiga</w:t>
      </w:r>
      <w:r w:rsidR="00394F7F">
        <w:rPr>
          <w:rFonts w:ascii="Century Gothic" w:hAnsi="Century Gothic"/>
          <w:sz w:val="22"/>
          <w:szCs w:val="22"/>
        </w:rPr>
        <w:t xml:space="preserve"> — “The books are over there.”</w:t>
      </w:r>
    </w:p>
    <w:p w:rsidR="00876D69" w:rsidRDefault="00B96198" w:rsidP="0072215F">
      <w:pPr>
        <w:pStyle w:val="NormalWeb"/>
        <w:numPr>
          <w:ilvl w:val="1"/>
          <w:numId w:val="136"/>
        </w:numPr>
        <w:spacing w:before="220" w:beforeAutospacing="0" w:after="0" w:afterAutospacing="0"/>
        <w:ind w:right="523"/>
        <w:rPr>
          <w:rFonts w:ascii="Century Gothic" w:hAnsi="Century Gothic"/>
          <w:sz w:val="22"/>
          <w:szCs w:val="22"/>
        </w:rPr>
      </w:pPr>
      <w:r>
        <w:rPr>
          <w:rFonts w:ascii="Century Gothic" w:hAnsi="Century Gothic"/>
          <w:i/>
          <w:iCs/>
          <w:sz w:val="22"/>
          <w:szCs w:val="22"/>
        </w:rPr>
        <w:t>Gochia aiga</w:t>
      </w:r>
      <w:r>
        <w:rPr>
          <w:rFonts w:ascii="Century Gothic" w:hAnsi="Century Gothic"/>
          <w:sz w:val="22"/>
          <w:szCs w:val="22"/>
        </w:rPr>
        <w:t xml:space="preserve"> — “It’s over there.” (Note: “-re</w:t>
      </w:r>
      <w:r w:rsidR="00394F7F">
        <w:rPr>
          <w:rFonts w:ascii="Century Gothic" w:hAnsi="Century Gothic"/>
          <w:sz w:val="22"/>
          <w:szCs w:val="22"/>
        </w:rPr>
        <w:t xml:space="preserve">” omitted with pronouns like </w:t>
      </w:r>
      <w:r>
        <w:rPr>
          <w:rFonts w:ascii="Century Gothic" w:hAnsi="Century Gothic"/>
          <w:i/>
          <w:iCs/>
          <w:sz w:val="22"/>
          <w:szCs w:val="22"/>
        </w:rPr>
        <w:t>-ga</w:t>
      </w:r>
      <w:r w:rsidR="00394F7F">
        <w:rPr>
          <w:rFonts w:ascii="Century Gothic" w:hAnsi="Century Gothic"/>
          <w:sz w:val="22"/>
          <w:szCs w:val="22"/>
        </w:rPr>
        <w:t>.)</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4. Question Tags — Confirmatory &amp; Contradictory Dialogue Tools</w:t>
      </w:r>
    </w:p>
    <w:p w:rsidR="00876D69" w:rsidRDefault="00394F7F" w:rsidP="0072215F">
      <w:pPr>
        <w:pStyle w:val="NormalWeb"/>
        <w:numPr>
          <w:ilvl w:val="0"/>
          <w:numId w:val="137"/>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Serve to </w:t>
      </w:r>
      <w:r>
        <w:rPr>
          <w:rFonts w:ascii="Century Gothic" w:hAnsi="Century Gothic"/>
          <w:b/>
          <w:bCs/>
          <w:sz w:val="22"/>
          <w:szCs w:val="22"/>
        </w:rPr>
        <w:t>confirm, challenge, or seek validation</w:t>
      </w:r>
      <w:r>
        <w:rPr>
          <w:rFonts w:ascii="Century Gothic" w:hAnsi="Century Gothic"/>
          <w:sz w:val="22"/>
          <w:szCs w:val="22"/>
        </w:rPr>
        <w:t xml:space="preserve"> within interactional contexts.</w:t>
      </w:r>
    </w:p>
    <w:p w:rsidR="00876D69" w:rsidRDefault="00394F7F" w:rsidP="0072215F">
      <w:pPr>
        <w:pStyle w:val="NormalWeb"/>
        <w:numPr>
          <w:ilvl w:val="0"/>
          <w:numId w:val="137"/>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Structural pattern: </w:t>
      </w:r>
      <w:r>
        <w:rPr>
          <w:rFonts w:ascii="Century Gothic" w:hAnsi="Century Gothic"/>
          <w:i/>
          <w:iCs/>
          <w:sz w:val="22"/>
          <w:szCs w:val="22"/>
        </w:rPr>
        <w:t>Main Clause + Tag</w:t>
      </w:r>
      <w:r>
        <w:rPr>
          <w:rFonts w:ascii="Century Gothic" w:hAnsi="Century Gothic"/>
          <w:sz w:val="22"/>
          <w:szCs w:val="22"/>
        </w:rPr>
        <w:t xml:space="preserve">, often employing </w:t>
      </w:r>
      <w:r w:rsidR="00B96198">
        <w:rPr>
          <w:rFonts w:ascii="Century Gothic" w:hAnsi="Century Gothic"/>
          <w:b/>
          <w:bCs/>
          <w:sz w:val="22"/>
          <w:szCs w:val="22"/>
        </w:rPr>
        <w:t>“gose</w:t>
      </w:r>
      <w:r>
        <w:rPr>
          <w:rFonts w:ascii="Century Gothic" w:hAnsi="Century Gothic"/>
          <w:b/>
          <w:bCs/>
          <w:sz w:val="22"/>
          <w:szCs w:val="22"/>
        </w:rPr>
        <w:t>”</w:t>
      </w:r>
      <w:r>
        <w:rPr>
          <w:rFonts w:ascii="Century Gothic" w:hAnsi="Century Gothic"/>
          <w:sz w:val="22"/>
          <w:szCs w:val="22"/>
        </w:rPr>
        <w:t xml:space="preserve"> or </w:t>
      </w:r>
      <w:r w:rsidR="00B96198">
        <w:rPr>
          <w:rFonts w:ascii="Century Gothic" w:hAnsi="Century Gothic"/>
          <w:b/>
          <w:bCs/>
          <w:sz w:val="22"/>
          <w:szCs w:val="22"/>
        </w:rPr>
        <w:t>“nabo</w:t>
      </w:r>
      <w:r>
        <w:rPr>
          <w:rFonts w:ascii="Century Gothic" w:hAnsi="Century Gothic"/>
          <w:b/>
          <w:bCs/>
          <w:sz w:val="22"/>
          <w:szCs w:val="22"/>
        </w:rPr>
        <w:t>”</w:t>
      </w:r>
      <w:r>
        <w:rPr>
          <w:rFonts w:ascii="Century Gothic" w:hAnsi="Century Gothic"/>
          <w:sz w:val="22"/>
          <w:szCs w:val="22"/>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75"/>
        <w:gridCol w:w="4428"/>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Example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Translation</w:t>
            </w:r>
          </w:p>
        </w:tc>
      </w:tr>
      <w:tr w:rsidR="00876D69">
        <w:trPr>
          <w:tblCellSpacing w:w="15" w:type="dxa"/>
        </w:trPr>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i/>
                <w:iCs/>
                <w:sz w:val="22"/>
                <w:szCs w:val="22"/>
              </w:rPr>
              <w:t>Aye tomomanyeti ere, nabo</w:t>
            </w:r>
            <w:r w:rsidR="00394F7F">
              <w:rPr>
                <w:rFonts w:ascii="Century Gothic" w:hAnsi="Century Gothic"/>
                <w:i/>
                <w:iCs/>
                <w:sz w:val="22"/>
                <w:szCs w:val="22"/>
              </w:rPr>
              <w: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You know him, don’t you?</w:t>
            </w:r>
          </w:p>
        </w:tc>
      </w:tr>
      <w:tr w:rsidR="00876D69">
        <w:trPr>
          <w:tblCellSpacing w:w="15" w:type="dxa"/>
        </w:trPr>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i/>
                <w:iCs/>
                <w:sz w:val="22"/>
                <w:szCs w:val="22"/>
              </w:rPr>
              <w:t>Aye nomomanyete omworokia, nabo</w:t>
            </w:r>
            <w:r w:rsidR="00394F7F">
              <w:rPr>
                <w:rFonts w:ascii="Century Gothic" w:hAnsi="Century Gothic"/>
                <w:i/>
                <w:iCs/>
                <w:sz w:val="22"/>
                <w:szCs w:val="22"/>
              </w:rPr>
              <w: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You know the teacher, isn’t that so?</w:t>
            </w:r>
          </w:p>
        </w:tc>
      </w:tr>
      <w:tr w:rsidR="00876D69">
        <w:trPr>
          <w:tblCellSpacing w:w="15" w:type="dxa"/>
        </w:trPr>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i/>
                <w:iCs/>
                <w:sz w:val="22"/>
                <w:szCs w:val="22"/>
              </w:rPr>
              <w:t>Ngogenda ore gose</w:t>
            </w:r>
            <w:r w:rsidR="00394F7F">
              <w:rPr>
                <w:rFonts w:ascii="Century Gothic" w:hAnsi="Century Gothic"/>
                <w:i/>
                <w:iCs/>
                <w:sz w:val="22"/>
                <w:szCs w:val="22"/>
              </w:rPr>
              <w: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Are you going or not?</w:t>
            </w:r>
          </w:p>
        </w:tc>
      </w:tr>
      <w:tr w:rsidR="00876D69">
        <w:trPr>
          <w:tblCellSpacing w:w="15" w:type="dxa"/>
        </w:trPr>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i/>
                <w:iCs/>
                <w:sz w:val="22"/>
                <w:szCs w:val="22"/>
              </w:rPr>
              <w:t>Onywete gose tonyweti</w:t>
            </w:r>
            <w:r w:rsidR="00394F7F">
              <w:rPr>
                <w:rFonts w:ascii="Century Gothic" w:hAnsi="Century Gothic"/>
                <w:i/>
                <w:iCs/>
                <w:sz w:val="22"/>
                <w:szCs w:val="22"/>
              </w:rPr>
              <w: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Are you drunk or not?</w:t>
            </w:r>
          </w:p>
        </w:tc>
      </w:tr>
      <w:tr w:rsidR="00876D69">
        <w:trPr>
          <w:tblCellSpacing w:w="15" w:type="dxa"/>
        </w:trPr>
        <w:tc>
          <w:tcPr>
            <w:tcW w:w="0" w:type="auto"/>
            <w:vAlign w:val="center"/>
          </w:tcPr>
          <w:p w:rsidR="00876D69" w:rsidRDefault="00B96198">
            <w:pPr>
              <w:pStyle w:val="NormalWeb"/>
              <w:spacing w:before="220"/>
              <w:ind w:right="523"/>
              <w:rPr>
                <w:rFonts w:ascii="Century Gothic" w:hAnsi="Century Gothic"/>
                <w:sz w:val="22"/>
                <w:szCs w:val="22"/>
              </w:rPr>
            </w:pPr>
            <w:r>
              <w:rPr>
                <w:rFonts w:ascii="Century Gothic" w:hAnsi="Century Gothic"/>
                <w:i/>
                <w:iCs/>
                <w:sz w:val="22"/>
                <w:szCs w:val="22"/>
              </w:rPr>
              <w:t>Kwamwakire ere, nabo</w:t>
            </w:r>
            <w:r w:rsidR="00394F7F">
              <w:rPr>
                <w:rFonts w:ascii="Century Gothic" w:hAnsi="Century Gothic"/>
                <w:i/>
                <w:iCs/>
                <w:sz w:val="22"/>
                <w:szCs w:val="22"/>
              </w:rPr>
              <w: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You beat him, didn’t you?</w:t>
            </w:r>
          </w:p>
        </w:tc>
      </w:tr>
    </w:tbl>
    <w:p w:rsidR="00876D69" w:rsidRDefault="00394F7F" w:rsidP="0072215F">
      <w:pPr>
        <w:pStyle w:val="NormalWeb"/>
        <w:numPr>
          <w:ilvl w:val="0"/>
          <w:numId w:val="138"/>
        </w:numPr>
        <w:spacing w:before="220" w:beforeAutospacing="0" w:after="0" w:afterAutospacing="0"/>
        <w:ind w:right="523"/>
        <w:rPr>
          <w:rFonts w:ascii="Century Gothic" w:hAnsi="Century Gothic"/>
          <w:sz w:val="22"/>
          <w:szCs w:val="22"/>
        </w:rPr>
      </w:pPr>
      <w:r>
        <w:rPr>
          <w:rFonts w:ascii="Century Gothic" w:hAnsi="Century Gothic"/>
          <w:sz w:val="22"/>
          <w:szCs w:val="22"/>
        </w:rPr>
        <w:t>Affirmative/negative responses incorporate particles:</w:t>
      </w:r>
    </w:p>
    <w:p w:rsidR="00876D69" w:rsidRDefault="00394F7F" w:rsidP="0072215F">
      <w:pPr>
        <w:pStyle w:val="NormalWeb"/>
        <w:numPr>
          <w:ilvl w:val="1"/>
          <w:numId w:val="138"/>
        </w:numPr>
        <w:spacing w:before="220" w:beforeAutospacing="0" w:after="0" w:afterAutospacing="0"/>
        <w:ind w:right="523"/>
        <w:rPr>
          <w:rFonts w:ascii="Century Gothic" w:hAnsi="Century Gothic"/>
          <w:sz w:val="22"/>
          <w:szCs w:val="22"/>
        </w:rPr>
      </w:pPr>
      <w:r>
        <w:rPr>
          <w:rFonts w:ascii="Century Gothic" w:hAnsi="Century Gothic"/>
          <w:b/>
          <w:bCs/>
          <w:sz w:val="22"/>
          <w:szCs w:val="22"/>
        </w:rPr>
        <w:t>Ee</w:t>
      </w:r>
      <w:r>
        <w:rPr>
          <w:rFonts w:ascii="Century Gothic" w:hAnsi="Century Gothic"/>
          <w:sz w:val="22"/>
          <w:szCs w:val="22"/>
        </w:rPr>
        <w:t xml:space="preserve"> — Yes</w:t>
      </w:r>
    </w:p>
    <w:p w:rsidR="00876D69" w:rsidRDefault="00B96198" w:rsidP="0072215F">
      <w:pPr>
        <w:pStyle w:val="NormalWeb"/>
        <w:numPr>
          <w:ilvl w:val="1"/>
          <w:numId w:val="138"/>
        </w:numPr>
        <w:spacing w:before="220" w:beforeAutospacing="0" w:after="0" w:afterAutospacing="0"/>
        <w:ind w:right="523"/>
        <w:rPr>
          <w:rFonts w:ascii="Century Gothic" w:hAnsi="Century Gothic"/>
          <w:sz w:val="22"/>
          <w:szCs w:val="22"/>
        </w:rPr>
      </w:pPr>
      <w:r>
        <w:rPr>
          <w:rFonts w:ascii="Century Gothic" w:hAnsi="Century Gothic"/>
          <w:b/>
          <w:bCs/>
          <w:sz w:val="22"/>
          <w:szCs w:val="22"/>
        </w:rPr>
        <w:t>Yaya</w:t>
      </w:r>
      <w:r w:rsidR="00394F7F">
        <w:rPr>
          <w:rFonts w:ascii="Century Gothic" w:hAnsi="Century Gothic"/>
          <w:sz w:val="22"/>
          <w:szCs w:val="22"/>
        </w:rPr>
        <w:t xml:space="preserve"> — No</w:t>
      </w:r>
    </w:p>
    <w:p w:rsidR="00876D69" w:rsidRDefault="00B96198" w:rsidP="0072215F">
      <w:pPr>
        <w:pStyle w:val="NormalWeb"/>
        <w:numPr>
          <w:ilvl w:val="1"/>
          <w:numId w:val="138"/>
        </w:numPr>
        <w:spacing w:before="220" w:beforeAutospacing="0" w:after="0" w:afterAutospacing="0"/>
        <w:ind w:right="523"/>
        <w:rPr>
          <w:rFonts w:ascii="Century Gothic" w:hAnsi="Century Gothic"/>
          <w:sz w:val="22"/>
          <w:szCs w:val="22"/>
        </w:rPr>
      </w:pPr>
      <w:r>
        <w:rPr>
          <w:rFonts w:ascii="Century Gothic" w:hAnsi="Century Gothic"/>
          <w:b/>
          <w:bCs/>
          <w:sz w:val="22"/>
          <w:szCs w:val="22"/>
        </w:rPr>
        <w:t>Ti-</w:t>
      </w:r>
      <w:r w:rsidR="00394F7F">
        <w:rPr>
          <w:rFonts w:ascii="Century Gothic" w:hAnsi="Century Gothic"/>
          <w:sz w:val="22"/>
          <w:szCs w:val="22"/>
        </w:rPr>
        <w:t xml:space="preserve"> — Not (negation before verb)</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5. Negation Syntax within Interrogatives</w:t>
      </w:r>
    </w:p>
    <w:p w:rsidR="00876D69" w:rsidRDefault="00B96198" w:rsidP="0072215F">
      <w:pPr>
        <w:pStyle w:val="NormalWeb"/>
        <w:numPr>
          <w:ilvl w:val="0"/>
          <w:numId w:val="139"/>
        </w:numPr>
        <w:spacing w:before="220" w:beforeAutospacing="0" w:after="0" w:afterAutospacing="0"/>
        <w:ind w:right="523"/>
        <w:rPr>
          <w:rFonts w:ascii="Century Gothic" w:hAnsi="Century Gothic"/>
          <w:sz w:val="22"/>
          <w:szCs w:val="22"/>
        </w:rPr>
      </w:pPr>
      <w:r>
        <w:rPr>
          <w:rFonts w:ascii="Century Gothic" w:hAnsi="Century Gothic"/>
          <w:b/>
          <w:bCs/>
          <w:sz w:val="22"/>
          <w:szCs w:val="22"/>
        </w:rPr>
        <w:t>“Ti-</w:t>
      </w:r>
      <w:r w:rsidR="00394F7F">
        <w:rPr>
          <w:rFonts w:ascii="Century Gothic" w:hAnsi="Century Gothic"/>
          <w:b/>
          <w:bCs/>
          <w:sz w:val="22"/>
          <w:szCs w:val="22"/>
        </w:rPr>
        <w:t>”</w:t>
      </w:r>
      <w:r w:rsidR="00394F7F">
        <w:rPr>
          <w:rFonts w:ascii="Century Gothic" w:hAnsi="Century Gothic"/>
          <w:sz w:val="22"/>
          <w:szCs w:val="22"/>
        </w:rPr>
        <w:t xml:space="preserve"> functions as the </w:t>
      </w:r>
      <w:r w:rsidR="00394F7F">
        <w:rPr>
          <w:rFonts w:ascii="Century Gothic" w:hAnsi="Century Gothic"/>
          <w:b/>
          <w:bCs/>
          <w:sz w:val="22"/>
          <w:szCs w:val="22"/>
        </w:rPr>
        <w:t>negation particle</w:t>
      </w:r>
      <w:r w:rsidR="00394F7F">
        <w:rPr>
          <w:rFonts w:ascii="Century Gothic" w:hAnsi="Century Gothic"/>
          <w:sz w:val="22"/>
          <w:szCs w:val="22"/>
        </w:rPr>
        <w:t xml:space="preserve"> placed directly before the verb, transforming verbs into negative forms across tenses.</w:t>
      </w:r>
    </w:p>
    <w:p w:rsidR="00876D69" w:rsidRDefault="00394F7F" w:rsidP="0072215F">
      <w:pPr>
        <w:pStyle w:val="NormalWeb"/>
        <w:numPr>
          <w:ilvl w:val="0"/>
          <w:numId w:val="139"/>
        </w:numPr>
        <w:spacing w:before="220" w:beforeAutospacing="0" w:after="0" w:afterAutospacing="0"/>
        <w:ind w:right="523"/>
        <w:rPr>
          <w:rFonts w:ascii="Century Gothic" w:hAnsi="Century Gothic"/>
          <w:sz w:val="22"/>
          <w:szCs w:val="22"/>
        </w:rPr>
      </w:pPr>
      <w:r>
        <w:rPr>
          <w:rFonts w:ascii="Century Gothic" w:hAnsi="Century Gothic"/>
          <w:sz w:val="22"/>
          <w:szCs w:val="22"/>
        </w:rPr>
        <w:t>Examples:</w:t>
      </w:r>
    </w:p>
    <w:p w:rsidR="00876D69" w:rsidRDefault="00250C57" w:rsidP="0072215F">
      <w:pPr>
        <w:pStyle w:val="NormalWeb"/>
        <w:numPr>
          <w:ilvl w:val="1"/>
          <w:numId w:val="139"/>
        </w:numPr>
        <w:spacing w:before="220" w:beforeAutospacing="0" w:after="0" w:afterAutospacing="0"/>
        <w:ind w:right="523"/>
        <w:rPr>
          <w:rFonts w:ascii="Century Gothic" w:hAnsi="Century Gothic"/>
          <w:sz w:val="22"/>
          <w:szCs w:val="22"/>
        </w:rPr>
      </w:pPr>
      <w:r>
        <w:rPr>
          <w:rFonts w:ascii="Century Gothic" w:hAnsi="Century Gothic"/>
          <w:i/>
          <w:iCs/>
          <w:sz w:val="22"/>
          <w:szCs w:val="22"/>
        </w:rPr>
        <w:t>Tindikogenda</w:t>
      </w:r>
      <w:r w:rsidR="00394F7F">
        <w:rPr>
          <w:rFonts w:ascii="Century Gothic" w:hAnsi="Century Gothic"/>
          <w:sz w:val="22"/>
          <w:szCs w:val="22"/>
        </w:rPr>
        <w:t xml:space="preserve"> — “I am not going.”</w:t>
      </w:r>
    </w:p>
    <w:p w:rsidR="00876D69" w:rsidRDefault="00250C57" w:rsidP="0072215F">
      <w:pPr>
        <w:pStyle w:val="NormalWeb"/>
        <w:numPr>
          <w:ilvl w:val="1"/>
          <w:numId w:val="139"/>
        </w:numPr>
        <w:spacing w:before="220" w:beforeAutospacing="0" w:after="0" w:afterAutospacing="0"/>
        <w:ind w:right="523"/>
        <w:rPr>
          <w:rFonts w:ascii="Century Gothic" w:hAnsi="Century Gothic"/>
          <w:sz w:val="22"/>
          <w:szCs w:val="22"/>
        </w:rPr>
      </w:pPr>
      <w:r>
        <w:rPr>
          <w:rFonts w:ascii="Century Gothic" w:hAnsi="Century Gothic"/>
          <w:i/>
          <w:iCs/>
          <w:sz w:val="22"/>
          <w:szCs w:val="22"/>
        </w:rPr>
        <w:t>Inche timomanyeti ere</w:t>
      </w:r>
      <w:r w:rsidR="00394F7F">
        <w:rPr>
          <w:rFonts w:ascii="Century Gothic" w:hAnsi="Century Gothic"/>
          <w:sz w:val="22"/>
          <w:szCs w:val="22"/>
        </w:rPr>
        <w:t xml:space="preserve"> — “I do not know him.”</w:t>
      </w:r>
    </w:p>
    <w:p w:rsidR="00876D69" w:rsidRDefault="00394F7F" w:rsidP="0072215F">
      <w:pPr>
        <w:pStyle w:val="NormalWeb"/>
        <w:numPr>
          <w:ilvl w:val="0"/>
          <w:numId w:val="139"/>
        </w:numPr>
        <w:spacing w:before="220" w:beforeAutospacing="0" w:after="0" w:afterAutospacing="0"/>
        <w:ind w:right="523"/>
        <w:rPr>
          <w:rFonts w:ascii="Century Gothic" w:hAnsi="Century Gothic"/>
          <w:sz w:val="22"/>
          <w:szCs w:val="22"/>
        </w:rPr>
      </w:pPr>
      <w:r>
        <w:rPr>
          <w:rFonts w:ascii="Century Gothic" w:hAnsi="Century Gothic"/>
          <w:sz w:val="22"/>
          <w:szCs w:val="22"/>
        </w:rPr>
        <w:t>Subjunctive negation exemplified by:</w:t>
      </w:r>
    </w:p>
    <w:p w:rsidR="00876D69" w:rsidRDefault="00250C57" w:rsidP="0072215F">
      <w:pPr>
        <w:pStyle w:val="NormalWeb"/>
        <w:numPr>
          <w:ilvl w:val="1"/>
          <w:numId w:val="139"/>
        </w:numPr>
        <w:spacing w:before="220" w:beforeAutospacing="0" w:after="0" w:afterAutospacing="0"/>
        <w:ind w:right="523"/>
        <w:rPr>
          <w:rFonts w:ascii="Century Gothic" w:hAnsi="Century Gothic"/>
          <w:sz w:val="22"/>
          <w:szCs w:val="22"/>
        </w:rPr>
      </w:pPr>
      <w:r>
        <w:rPr>
          <w:rFonts w:ascii="Century Gothic" w:hAnsi="Century Gothic"/>
          <w:i/>
          <w:iCs/>
          <w:sz w:val="22"/>
          <w:szCs w:val="22"/>
        </w:rPr>
        <w:t>Yaya, inche tindigocha</w:t>
      </w:r>
      <w:r w:rsidR="00394F7F">
        <w:rPr>
          <w:rFonts w:ascii="Century Gothic" w:hAnsi="Century Gothic"/>
          <w:sz w:val="22"/>
          <w:szCs w:val="22"/>
        </w:rPr>
        <w:t xml:space="preserve"> — “No, I will not come.”</w:t>
      </w:r>
    </w:p>
    <w:p w:rsidR="00876D69" w:rsidRDefault="00250C57" w:rsidP="0072215F">
      <w:pPr>
        <w:pStyle w:val="NormalWeb"/>
        <w:numPr>
          <w:ilvl w:val="1"/>
          <w:numId w:val="139"/>
        </w:numPr>
        <w:spacing w:before="220" w:beforeAutospacing="0" w:after="0" w:afterAutospacing="0"/>
        <w:ind w:right="523"/>
        <w:rPr>
          <w:rFonts w:ascii="Century Gothic" w:hAnsi="Century Gothic"/>
          <w:sz w:val="22"/>
          <w:szCs w:val="22"/>
        </w:rPr>
      </w:pPr>
      <w:r>
        <w:rPr>
          <w:rFonts w:ascii="Century Gothic" w:hAnsi="Century Gothic"/>
          <w:i/>
          <w:iCs/>
          <w:sz w:val="22"/>
          <w:szCs w:val="22"/>
        </w:rPr>
        <w:t>Yaya, aye torigochikonyara</w:t>
      </w:r>
      <w:r w:rsidR="00394F7F">
        <w:rPr>
          <w:rFonts w:ascii="Century Gothic" w:hAnsi="Century Gothic"/>
          <w:sz w:val="22"/>
          <w:szCs w:val="22"/>
        </w:rPr>
        <w:t xml:space="preserve"> — “No, you will not manage.”</w:t>
      </w:r>
    </w:p>
    <w:p w:rsidR="00876D69" w:rsidRDefault="00250C57">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6. Pragmatic Role of “gose</w:t>
      </w:r>
      <w:r w:rsidR="00394F7F">
        <w:rPr>
          <w:rFonts w:ascii="Century Gothic" w:hAnsi="Century Gothic"/>
          <w:b/>
          <w:bCs/>
          <w:sz w:val="22"/>
          <w:szCs w:val="22"/>
        </w:rPr>
        <w:t>” in Question Formation</w:t>
      </w:r>
    </w:p>
    <w:p w:rsidR="00876D69" w:rsidRDefault="00394F7F" w:rsidP="0072215F">
      <w:pPr>
        <w:pStyle w:val="NormalWeb"/>
        <w:numPr>
          <w:ilvl w:val="0"/>
          <w:numId w:val="140"/>
        </w:numPr>
        <w:spacing w:before="220" w:beforeAutospacing="0" w:after="0" w:afterAutospacing="0"/>
        <w:ind w:right="523"/>
        <w:rPr>
          <w:rFonts w:ascii="Century Gothic" w:hAnsi="Century Gothic"/>
          <w:sz w:val="22"/>
          <w:szCs w:val="22"/>
        </w:rPr>
      </w:pPr>
      <w:r>
        <w:rPr>
          <w:rFonts w:ascii="Century Gothic" w:hAnsi="Century Gothic"/>
          <w:sz w:val="22"/>
          <w:szCs w:val="22"/>
        </w:rPr>
        <w:t>A versatile interrogative particle that:</w:t>
      </w:r>
    </w:p>
    <w:p w:rsidR="00876D69" w:rsidRDefault="00394F7F" w:rsidP="0072215F">
      <w:pPr>
        <w:pStyle w:val="NormalWeb"/>
        <w:numPr>
          <w:ilvl w:val="1"/>
          <w:numId w:val="140"/>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Signals </w:t>
      </w:r>
      <w:r>
        <w:rPr>
          <w:rFonts w:ascii="Century Gothic" w:hAnsi="Century Gothic"/>
          <w:b/>
          <w:bCs/>
          <w:sz w:val="22"/>
          <w:szCs w:val="22"/>
        </w:rPr>
        <w:t>yes/no</w:t>
      </w:r>
      <w:r>
        <w:rPr>
          <w:rFonts w:ascii="Century Gothic" w:hAnsi="Century Gothic"/>
          <w:sz w:val="22"/>
          <w:szCs w:val="22"/>
        </w:rPr>
        <w:t xml:space="preserve"> question framing.</w:t>
      </w:r>
    </w:p>
    <w:p w:rsidR="00876D69" w:rsidRDefault="00394F7F" w:rsidP="0072215F">
      <w:pPr>
        <w:pStyle w:val="NormalWeb"/>
        <w:numPr>
          <w:ilvl w:val="1"/>
          <w:numId w:val="140"/>
        </w:numPr>
        <w:spacing w:before="220" w:beforeAutospacing="0" w:after="0" w:afterAutospacing="0"/>
        <w:ind w:right="523"/>
        <w:rPr>
          <w:rFonts w:ascii="Century Gothic" w:hAnsi="Century Gothic"/>
          <w:sz w:val="22"/>
          <w:szCs w:val="22"/>
        </w:rPr>
      </w:pPr>
      <w:r>
        <w:rPr>
          <w:rFonts w:ascii="Century Gothic" w:hAnsi="Century Gothic"/>
          <w:sz w:val="22"/>
          <w:szCs w:val="22"/>
        </w:rPr>
        <w:lastRenderedPageBreak/>
        <w:t xml:space="preserve">Intensifies </w:t>
      </w:r>
      <w:r>
        <w:rPr>
          <w:rFonts w:ascii="Century Gothic" w:hAnsi="Century Gothic"/>
          <w:b/>
          <w:bCs/>
          <w:sz w:val="22"/>
          <w:szCs w:val="22"/>
        </w:rPr>
        <w:t>inquisitive tone</w:t>
      </w:r>
      <w:r>
        <w:rPr>
          <w:rFonts w:ascii="Century Gothic" w:hAnsi="Century Gothic"/>
          <w:sz w:val="22"/>
          <w:szCs w:val="22"/>
        </w:rPr>
        <w:t xml:space="preserve"> and engagement.</w:t>
      </w:r>
    </w:p>
    <w:p w:rsidR="00876D69" w:rsidRDefault="00394F7F" w:rsidP="0072215F">
      <w:pPr>
        <w:pStyle w:val="NormalWeb"/>
        <w:numPr>
          <w:ilvl w:val="1"/>
          <w:numId w:val="140"/>
        </w:numPr>
        <w:spacing w:before="220" w:beforeAutospacing="0" w:after="0" w:afterAutospacing="0"/>
        <w:ind w:right="523"/>
        <w:rPr>
          <w:rFonts w:ascii="Century Gothic" w:hAnsi="Century Gothic"/>
          <w:sz w:val="22"/>
          <w:szCs w:val="22"/>
        </w:rPr>
      </w:pPr>
      <w:r>
        <w:rPr>
          <w:rFonts w:ascii="Century Gothic" w:hAnsi="Century Gothic"/>
          <w:sz w:val="22"/>
          <w:szCs w:val="22"/>
        </w:rPr>
        <w:t>While sometimes optional, it often guides direct and focused questioning.</w:t>
      </w:r>
    </w:p>
    <w:p w:rsidR="00876D69" w:rsidRDefault="00394F7F" w:rsidP="0072215F">
      <w:pPr>
        <w:pStyle w:val="NormalWeb"/>
        <w:numPr>
          <w:ilvl w:val="0"/>
          <w:numId w:val="140"/>
        </w:numPr>
        <w:spacing w:before="220" w:beforeAutospacing="0" w:after="0" w:afterAutospacing="0"/>
        <w:ind w:right="523"/>
        <w:rPr>
          <w:rFonts w:ascii="Century Gothic" w:hAnsi="Century Gothic"/>
          <w:sz w:val="22"/>
          <w:szCs w:val="22"/>
        </w:rPr>
      </w:pPr>
      <w:r>
        <w:rPr>
          <w:rFonts w:ascii="Century Gothic" w:hAnsi="Century Gothic"/>
          <w:sz w:val="22"/>
          <w:szCs w:val="22"/>
        </w:rPr>
        <w:t>Example:</w:t>
      </w:r>
    </w:p>
    <w:p w:rsidR="00876D69" w:rsidRDefault="00250C57" w:rsidP="0072215F">
      <w:pPr>
        <w:pStyle w:val="NormalWeb"/>
        <w:numPr>
          <w:ilvl w:val="1"/>
          <w:numId w:val="140"/>
        </w:numPr>
        <w:spacing w:before="220" w:beforeAutospacing="0" w:after="0" w:afterAutospacing="0"/>
        <w:ind w:right="523"/>
        <w:rPr>
          <w:rFonts w:ascii="Century Gothic" w:hAnsi="Century Gothic"/>
          <w:sz w:val="22"/>
          <w:szCs w:val="22"/>
        </w:rPr>
      </w:pPr>
      <w:r>
        <w:rPr>
          <w:rFonts w:ascii="Century Gothic" w:hAnsi="Century Gothic"/>
          <w:i/>
          <w:iCs/>
          <w:sz w:val="22"/>
          <w:szCs w:val="22"/>
        </w:rPr>
        <w:t>Ngogenda ore gose torikogend</w:t>
      </w:r>
      <w:r w:rsidR="00394F7F">
        <w:rPr>
          <w:rFonts w:ascii="Century Gothic" w:hAnsi="Century Gothic"/>
          <w:i/>
          <w:iCs/>
          <w:sz w:val="22"/>
          <w:szCs w:val="22"/>
        </w:rPr>
        <w:t>?</w:t>
      </w:r>
      <w:r w:rsidR="00394F7F">
        <w:rPr>
          <w:rFonts w:ascii="Century Gothic" w:hAnsi="Century Gothic"/>
          <w:sz w:val="22"/>
          <w:szCs w:val="22"/>
        </w:rPr>
        <w:t xml:space="preserve"> — “Will you go or not?”</w:t>
      </w:r>
    </w:p>
    <w:p w:rsidR="00876D69" w:rsidRDefault="00394F7F">
      <w:pPr>
        <w:pStyle w:val="NormalWeb"/>
        <w:spacing w:before="220"/>
        <w:ind w:right="523"/>
        <w:rPr>
          <w:rFonts w:ascii="Century Gothic" w:hAnsi="Century Gothic"/>
          <w:vanish/>
        </w:rPr>
      </w:pPr>
      <w:r>
        <w:rPr>
          <w:rFonts w:ascii="Century Gothic" w:hAnsi="Century Gothic"/>
          <w:vanish/>
        </w:rPr>
        <w:t>Bottom of Form</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sz w:val="22"/>
          <w:szCs w:val="22"/>
        </w:rPr>
        <w:t>…………………………………………………………………………………………………………</w: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4.9 Expressions and Proverbs</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 xml:space="preserve">   4.9.1 Introductions</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I. Cultural Role and Communicative Significance</w:t>
      </w:r>
    </w:p>
    <w:p w:rsidR="00876D69" w:rsidRDefault="00394F7F" w:rsidP="0072215F">
      <w:pPr>
        <w:pStyle w:val="NormalWeb"/>
        <w:numPr>
          <w:ilvl w:val="0"/>
          <w:numId w:val="141"/>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Proverbs and idioms are </w:t>
      </w:r>
      <w:r>
        <w:rPr>
          <w:rFonts w:ascii="Century Gothic" w:hAnsi="Century Gothic"/>
          <w:b/>
          <w:bCs/>
          <w:color w:val="000000"/>
          <w:sz w:val="22"/>
          <w:szCs w:val="22"/>
        </w:rPr>
        <w:t>intellectual artifacts</w:t>
      </w:r>
      <w:r>
        <w:rPr>
          <w:rFonts w:ascii="Century Gothic" w:hAnsi="Century Gothic"/>
          <w:color w:val="000000"/>
          <w:sz w:val="22"/>
          <w:szCs w:val="22"/>
        </w:rPr>
        <w:t xml:space="preserve"> </w:t>
      </w:r>
      <w:r w:rsidR="00875F63">
        <w:rPr>
          <w:rFonts w:ascii="Century Gothic" w:hAnsi="Century Gothic"/>
          <w:color w:val="000000"/>
          <w:sz w:val="22"/>
          <w:szCs w:val="22"/>
        </w:rPr>
        <w:t>that preserve the Gusii</w:t>
      </w:r>
      <w:r>
        <w:rPr>
          <w:rFonts w:ascii="Century Gothic" w:hAnsi="Century Gothic"/>
          <w:color w:val="000000"/>
          <w:sz w:val="22"/>
          <w:szCs w:val="22"/>
        </w:rPr>
        <w:t xml:space="preserve"> community’s moral compass, humor, and worldview.</w:t>
      </w:r>
    </w:p>
    <w:p w:rsidR="00876D69" w:rsidRDefault="00394F7F" w:rsidP="0072215F">
      <w:pPr>
        <w:pStyle w:val="NormalWeb"/>
        <w:numPr>
          <w:ilvl w:val="0"/>
          <w:numId w:val="141"/>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They serve as:</w:t>
      </w:r>
    </w:p>
    <w:p w:rsidR="00876D69" w:rsidRDefault="00394F7F" w:rsidP="0072215F">
      <w:pPr>
        <w:pStyle w:val="NormalWeb"/>
        <w:numPr>
          <w:ilvl w:val="1"/>
          <w:numId w:val="141"/>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Linguistic embellishments</w:t>
      </w:r>
      <w:r>
        <w:rPr>
          <w:rFonts w:ascii="Century Gothic" w:hAnsi="Century Gothic"/>
          <w:color w:val="000000"/>
          <w:sz w:val="22"/>
          <w:szCs w:val="22"/>
        </w:rPr>
        <w:t xml:space="preserve"> in daily conversation.</w:t>
      </w:r>
    </w:p>
    <w:p w:rsidR="00876D69" w:rsidRDefault="00394F7F" w:rsidP="0072215F">
      <w:pPr>
        <w:pStyle w:val="NormalWeb"/>
        <w:numPr>
          <w:ilvl w:val="1"/>
          <w:numId w:val="141"/>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Educational tools</w:t>
      </w:r>
      <w:r>
        <w:rPr>
          <w:rFonts w:ascii="Century Gothic" w:hAnsi="Century Gothic"/>
          <w:color w:val="000000"/>
          <w:sz w:val="22"/>
          <w:szCs w:val="22"/>
        </w:rPr>
        <w:t xml:space="preserve"> for instilling wisdom.</w:t>
      </w:r>
    </w:p>
    <w:p w:rsidR="00876D69" w:rsidRDefault="00394F7F" w:rsidP="0072215F">
      <w:pPr>
        <w:pStyle w:val="NormalWeb"/>
        <w:numPr>
          <w:ilvl w:val="1"/>
          <w:numId w:val="141"/>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Moral and social regulators</w:t>
      </w:r>
      <w:r>
        <w:rPr>
          <w:rFonts w:ascii="Century Gothic" w:hAnsi="Century Gothic"/>
          <w:color w:val="000000"/>
          <w:sz w:val="22"/>
          <w:szCs w:val="22"/>
        </w:rPr>
        <w:t>.</w:t>
      </w:r>
    </w:p>
    <w:p w:rsidR="00876D69" w:rsidRDefault="00394F7F" w:rsidP="00834AB7">
      <w:pPr>
        <w:pStyle w:val="NormalWeb"/>
        <w:numPr>
          <w:ilvl w:val="1"/>
          <w:numId w:val="141"/>
        </w:numPr>
        <w:spacing w:before="227" w:beforeAutospacing="0" w:after="240" w:afterAutospacing="0"/>
        <w:rPr>
          <w:rFonts w:ascii="Century Gothic" w:hAnsi="Century Gothic"/>
          <w:color w:val="000000"/>
          <w:sz w:val="22"/>
          <w:szCs w:val="22"/>
        </w:rPr>
      </w:pPr>
      <w:r>
        <w:rPr>
          <w:rFonts w:ascii="Century Gothic" w:hAnsi="Century Gothic"/>
          <w:b/>
          <w:bCs/>
          <w:color w:val="000000"/>
          <w:sz w:val="22"/>
          <w:szCs w:val="22"/>
        </w:rPr>
        <w:t>Instruments of diplomacy and wit</w:t>
      </w:r>
      <w:r>
        <w:rPr>
          <w:rFonts w:ascii="Century Gothic" w:hAnsi="Century Gothic"/>
          <w:color w:val="000000"/>
          <w:sz w:val="22"/>
          <w:szCs w:val="22"/>
        </w:rPr>
        <w:t>.</w:t>
      </w:r>
    </w:p>
    <w:p w:rsidR="00D26BE7" w:rsidRPr="00834AB7" w:rsidRDefault="00D26BE7" w:rsidP="00834AB7">
      <w:pPr>
        <w:spacing w:after="240"/>
        <w:rPr>
          <w:rFonts w:ascii="Century Gothic" w:hAnsi="Century Gothic"/>
        </w:rPr>
      </w:pPr>
      <w:r w:rsidRPr="00834AB7">
        <w:rPr>
          <w:rFonts w:ascii="Century Gothic" w:hAnsi="Century Gothic"/>
          <w:b/>
          <w:i/>
          <w:iCs/>
        </w:rPr>
        <w:t>Mominchori 'imi tang'ana mo</w:t>
      </w:r>
      <w:r w:rsidR="00C96C7B" w:rsidRPr="00834AB7">
        <w:rPr>
          <w:rFonts w:ascii="Century Gothic" w:hAnsi="Century Gothic"/>
          <w:b/>
          <w:i/>
          <w:iCs/>
        </w:rPr>
        <w:t>sera</w:t>
      </w:r>
      <w:r w:rsidRPr="00834AB7">
        <w:rPr>
          <w:rFonts w:ascii="Century Gothic" w:hAnsi="Century Gothic"/>
          <w:b/>
          <w:i/>
          <w:iCs/>
        </w:rPr>
        <w:t xml:space="preserve"> 'ibu</w:t>
      </w:r>
      <w:r w:rsidRPr="00834AB7">
        <w:rPr>
          <w:rFonts w:ascii="Century Gothic" w:hAnsi="Century Gothic"/>
        </w:rPr>
        <w:br/>
        <w:t>Mominchori refers to an early riser while mosera ibu refers to a person who keeps in-doors. Rimi is morning dew. It therefore means that a person who rises up early and goes out braving the morning dew is much better economically than one who remains at home, feels lazy to venture out there to fend for himself. Lesson: We should all strive to excel and avoid laziness.</w:t>
      </w:r>
    </w:p>
    <w:p w:rsidR="00D26BE7" w:rsidRPr="00834AB7" w:rsidRDefault="00D26BE7" w:rsidP="00834AB7">
      <w:pPr>
        <w:rPr>
          <w:rFonts w:ascii="Century Gothic" w:hAnsi="Century Gothic"/>
        </w:rPr>
      </w:pPr>
      <w:r w:rsidRPr="00834AB7">
        <w:rPr>
          <w:rFonts w:ascii="Century Gothic" w:hAnsi="Century Gothic"/>
          <w:b/>
          <w:i/>
          <w:iCs/>
        </w:rPr>
        <w:t>'Keumbu kiaare nkegundi 'moba</w:t>
      </w:r>
      <w:r w:rsidRPr="00834AB7">
        <w:rPr>
          <w:rFonts w:ascii="Century Gothic" w:hAnsi="Century Gothic"/>
        </w:rPr>
        <w:br/>
        <w:t>Ekeumbu is the ant hill in which mushrooms flourish. In essence, ekeumbu which is distant tends to be forgotten hence the mushrooms end up rotting. It therefore implies that it is easier to tend to something within our reach more effectively than one that is miles away.</w:t>
      </w:r>
    </w:p>
    <w:p w:rsidR="00D26BE7" w:rsidRPr="00834AB7" w:rsidRDefault="00D26BE7" w:rsidP="00834AB7">
      <w:pPr>
        <w:rPr>
          <w:rFonts w:ascii="Century Gothic" w:hAnsi="Century Gothic"/>
        </w:rPr>
      </w:pPr>
      <w:r w:rsidRPr="00834AB7">
        <w:rPr>
          <w:rFonts w:ascii="Century Gothic" w:hAnsi="Century Gothic"/>
          <w:b/>
          <w:i/>
          <w:iCs/>
        </w:rPr>
        <w:t>Nyama 'nke yaria bokima 'kee</w:t>
      </w:r>
      <w:r w:rsidRPr="00834AB7">
        <w:rPr>
          <w:rFonts w:ascii="Century Gothic" w:hAnsi="Century Gothic"/>
        </w:rPr>
        <w:br/>
        <w:t>Ekee is that traditional bowl woven out of chimboba chia obori. Until recently, this was the sole plate and bowl used by our fore-fathers in ugali and other stuff. It means literally that small piece of meat can consume large quantity of ugali. The real hidden meaning is that something you might refer as a small issue can cause untold damage.</w:t>
      </w:r>
    </w:p>
    <w:p w:rsidR="00D26BE7" w:rsidRPr="00834AB7" w:rsidRDefault="00D26BE7" w:rsidP="00834AB7">
      <w:pPr>
        <w:rPr>
          <w:rFonts w:ascii="Century Gothic" w:hAnsi="Century Gothic"/>
        </w:rPr>
      </w:pPr>
      <w:r w:rsidRPr="00834AB7">
        <w:rPr>
          <w:rFonts w:ascii="Century Gothic" w:hAnsi="Century Gothic"/>
          <w:b/>
          <w:i/>
          <w:iCs/>
        </w:rPr>
        <w:lastRenderedPageBreak/>
        <w:t>'Mwana obande, 'mamiria makendu</w:t>
      </w:r>
      <w:r w:rsidRPr="00834AB7">
        <w:rPr>
          <w:rFonts w:ascii="Century Gothic" w:hAnsi="Century Gothic"/>
        </w:rPr>
        <w:br/>
        <w:t>It means that one first and foremost attends to issues affecting him as a person before he can think of neighbour.</w:t>
      </w:r>
    </w:p>
    <w:p w:rsidR="00D26BE7" w:rsidRPr="00834AB7" w:rsidRDefault="00D26BE7" w:rsidP="00834AB7">
      <w:pPr>
        <w:rPr>
          <w:rFonts w:ascii="Century Gothic" w:hAnsi="Century Gothic"/>
        </w:rPr>
      </w:pPr>
      <w:r w:rsidRPr="00834AB7">
        <w:rPr>
          <w:rFonts w:ascii="Century Gothic" w:hAnsi="Century Gothic"/>
          <w:b/>
          <w:i/>
          <w:iCs/>
        </w:rPr>
        <w:t>Ebiabande nsongora igoti, ebiao nkunyunyu</w:t>
      </w:r>
      <w:r w:rsidRPr="00834AB7">
        <w:rPr>
          <w:rFonts w:ascii="Century Gothic" w:hAnsi="Century Gothic"/>
        </w:rPr>
        <w:br/>
        <w:t>When a situation arises that you are eating/feasting at a friend's place, you are very ready and willing to attend. But when it is your turn to give, you are unwilling. We should be generous and give with happiness just as we are willing to receive.</w:t>
      </w:r>
    </w:p>
    <w:p w:rsidR="00D26BE7" w:rsidRPr="00834AB7" w:rsidRDefault="00D26BE7" w:rsidP="00834AB7">
      <w:pPr>
        <w:rPr>
          <w:rFonts w:ascii="Century Gothic" w:hAnsi="Century Gothic"/>
        </w:rPr>
      </w:pPr>
      <w:r w:rsidRPr="00834AB7">
        <w:rPr>
          <w:rFonts w:ascii="Century Gothic" w:hAnsi="Century Gothic"/>
          <w:b/>
          <w:i/>
          <w:iCs/>
        </w:rPr>
        <w:t>Abange mbaya, nekero bariete kiane nkaigwa bobe</w:t>
      </w:r>
      <w:r w:rsidRPr="00834AB7">
        <w:rPr>
          <w:rFonts w:ascii="Century Gothic" w:hAnsi="Century Gothic"/>
        </w:rPr>
        <w:br/>
        <w:t>When you have some problem, you feel good when many people come and assist in the spirit of unity. The problem is shared and happiness prevails. But, when the many people come to eat from you, you tend to be offended because you will spend a lot.</w:t>
      </w:r>
    </w:p>
    <w:p w:rsidR="00D26BE7" w:rsidRPr="00834AB7" w:rsidRDefault="00D26BE7" w:rsidP="00834AB7">
      <w:pPr>
        <w:rPr>
          <w:rFonts w:ascii="Century Gothic" w:hAnsi="Century Gothic"/>
        </w:rPr>
      </w:pPr>
      <w:r w:rsidRPr="00834AB7">
        <w:rPr>
          <w:rFonts w:ascii="Century Gothic" w:hAnsi="Century Gothic"/>
          <w:b/>
          <w:i/>
          <w:iCs/>
        </w:rPr>
        <w:t>Enda n'esese</w:t>
      </w:r>
      <w:r w:rsidRPr="00834AB7">
        <w:rPr>
          <w:rFonts w:ascii="Century Gothic" w:hAnsi="Century Gothic"/>
        </w:rPr>
        <w:br/>
        <w:t>Esese is a dog and enda is stomach. Refers to a situation where you eat and forget that there is no tomorrow. Eat and keep some for a rainy day. However much you eat, you will certainly feel hungry.</w:t>
      </w:r>
    </w:p>
    <w:p w:rsidR="00D26BE7" w:rsidRPr="00834AB7" w:rsidRDefault="00D26BE7" w:rsidP="00834AB7">
      <w:pPr>
        <w:rPr>
          <w:rFonts w:ascii="Century Gothic" w:hAnsi="Century Gothic"/>
        </w:rPr>
      </w:pPr>
      <w:r w:rsidRPr="00834AB7">
        <w:rPr>
          <w:rFonts w:ascii="Century Gothic" w:hAnsi="Century Gothic"/>
          <w:b/>
          <w:i/>
          <w:iCs/>
        </w:rPr>
        <w:t>Bwanchani mbwa 'maiso, n'emioyo etamanyaini</w:t>
      </w:r>
      <w:r w:rsidRPr="00834AB7">
        <w:rPr>
          <w:rFonts w:ascii="Century Gothic" w:hAnsi="Century Gothic"/>
        </w:rPr>
        <w:br/>
        <w:t>Obwanchani is love. People tend to have their inner feelings to themselves even if they appear friendly and helpful. Beware of two-faced friends who pretend to be your friends while they hate you inside.</w:t>
      </w:r>
    </w:p>
    <w:p w:rsidR="00D26BE7" w:rsidRPr="00834AB7" w:rsidRDefault="00D26BE7" w:rsidP="00834AB7">
      <w:pPr>
        <w:rPr>
          <w:rFonts w:ascii="Century Gothic" w:hAnsi="Century Gothic"/>
        </w:rPr>
      </w:pPr>
      <w:r w:rsidRPr="00834AB7">
        <w:rPr>
          <w:rFonts w:ascii="Century Gothic" w:hAnsi="Century Gothic"/>
          <w:b/>
          <w:i/>
          <w:iCs/>
        </w:rPr>
        <w:t>Mosomba n'onguru</w:t>
      </w:r>
      <w:r w:rsidRPr="00834AB7">
        <w:rPr>
          <w:rFonts w:ascii="Century Gothic" w:hAnsi="Century Gothic"/>
        </w:rPr>
        <w:br/>
        <w:t>A good servant is one who works hard for he will reap some benefits out of his hard work and patience. Encourages those who are employed to work hard in order for them to survive lest they get fired at the slightest mistake.</w:t>
      </w:r>
    </w:p>
    <w:p w:rsidR="00D26BE7" w:rsidRPr="00834AB7" w:rsidRDefault="00D26BE7" w:rsidP="00834AB7">
      <w:pPr>
        <w:rPr>
          <w:rFonts w:ascii="Century Gothic" w:hAnsi="Century Gothic"/>
        </w:rPr>
      </w:pPr>
      <w:r w:rsidRPr="00834AB7">
        <w:rPr>
          <w:rFonts w:ascii="Century Gothic" w:hAnsi="Century Gothic"/>
          <w:b/>
          <w:i/>
          <w:iCs/>
        </w:rPr>
        <w:t>Egiasireire nchera rogoro kerigerie nchera maate</w:t>
      </w:r>
      <w:r w:rsidRPr="00834AB7">
        <w:rPr>
          <w:rFonts w:ascii="Century Gothic" w:hAnsi="Century Gothic"/>
        </w:rPr>
        <w:br/>
        <w:t>When you have lost something, it is prudent for you to expand your search, not necessarily at the spot where you misplaced it. For instance, when you have lost a woman to another man, look for another at another place.</w:t>
      </w:r>
    </w:p>
    <w:p w:rsidR="00D26BE7" w:rsidRPr="00834AB7" w:rsidRDefault="00D26BE7" w:rsidP="00834AB7">
      <w:pPr>
        <w:rPr>
          <w:rFonts w:ascii="Century Gothic" w:hAnsi="Century Gothic"/>
        </w:rPr>
      </w:pPr>
      <w:r w:rsidRPr="00834AB7">
        <w:rPr>
          <w:rFonts w:ascii="Century Gothic" w:hAnsi="Century Gothic"/>
          <w:b/>
          <w:i/>
          <w:iCs/>
        </w:rPr>
        <w:t>Geutere giote gekobamboka gekobambokere</w:t>
      </w:r>
      <w:r w:rsidRPr="00834AB7">
        <w:rPr>
          <w:rFonts w:ascii="Century Gothic" w:hAnsi="Century Gothic"/>
        </w:rPr>
        <w:br/>
        <w:t>Being nice to a person has a price. When he gets up and is able to support himself, more often than not turns against you. Beware.</w:t>
      </w:r>
    </w:p>
    <w:p w:rsidR="00D26BE7" w:rsidRPr="00834AB7" w:rsidRDefault="00D26BE7" w:rsidP="00834AB7">
      <w:pPr>
        <w:rPr>
          <w:rFonts w:ascii="Century Gothic" w:hAnsi="Century Gothic"/>
        </w:rPr>
      </w:pPr>
      <w:r w:rsidRPr="00834AB7">
        <w:rPr>
          <w:rFonts w:ascii="Century Gothic" w:hAnsi="Century Gothic"/>
          <w:b/>
          <w:i/>
          <w:iCs/>
        </w:rPr>
        <w:t>Omosacha neritiro rire nyomba</w:t>
      </w:r>
      <w:r w:rsidRPr="00834AB7">
        <w:rPr>
          <w:rFonts w:ascii="Century Gothic" w:hAnsi="Century Gothic"/>
        </w:rPr>
        <w:br/>
        <w:t>In a household, the husband is like a pillar of that house. His importance cannot be disputed and therefore he should be given his due respect. Without him things can not run smoothly. Wives are warned to accord their husbands their due respect and integrity.</w:t>
      </w:r>
    </w:p>
    <w:p w:rsidR="00D26BE7" w:rsidRPr="00834AB7" w:rsidRDefault="00D26BE7" w:rsidP="00834AB7">
      <w:pPr>
        <w:rPr>
          <w:rFonts w:ascii="Century Gothic" w:hAnsi="Century Gothic"/>
        </w:rPr>
      </w:pPr>
      <w:r w:rsidRPr="00834AB7">
        <w:rPr>
          <w:rFonts w:ascii="Century Gothic" w:hAnsi="Century Gothic"/>
          <w:b/>
          <w:i/>
          <w:iCs/>
        </w:rPr>
        <w:t>Borabu nswenta</w:t>
      </w:r>
      <w:r w:rsidRPr="00834AB7">
        <w:rPr>
          <w:rFonts w:ascii="Century Gothic" w:hAnsi="Century Gothic"/>
        </w:rPr>
        <w:br/>
        <w:t>When you leave a place and promise to come back in no time, beware because you never know what you will incur just after getting out of sight. In most cases, you end up taking more time to return than you promised.</w:t>
      </w:r>
    </w:p>
    <w:p w:rsidR="00D26BE7" w:rsidRPr="00834AB7" w:rsidRDefault="00D26BE7" w:rsidP="00834AB7">
      <w:pPr>
        <w:rPr>
          <w:rFonts w:ascii="Century Gothic" w:hAnsi="Century Gothic"/>
        </w:rPr>
      </w:pPr>
      <w:r w:rsidRPr="00834AB7">
        <w:rPr>
          <w:rFonts w:ascii="Century Gothic" w:hAnsi="Century Gothic"/>
          <w:b/>
          <w:i/>
          <w:iCs/>
        </w:rPr>
        <w:lastRenderedPageBreak/>
        <w:t>Amasikani nabuete chiseneni chieching'ondi</w:t>
      </w:r>
      <w:r w:rsidRPr="00834AB7">
        <w:rPr>
          <w:rFonts w:ascii="Century Gothic" w:hAnsi="Century Gothic"/>
        </w:rPr>
        <w:br/>
        <w:t>It is gratifying to maintain respect towards other people and to yourself. A sheep's tail has some very delicious meat yet it cannot equal respect.</w:t>
      </w:r>
    </w:p>
    <w:p w:rsidR="00D26BE7" w:rsidRPr="00834AB7" w:rsidRDefault="00D26BE7" w:rsidP="00834AB7">
      <w:pPr>
        <w:rPr>
          <w:rFonts w:ascii="Century Gothic" w:hAnsi="Century Gothic"/>
        </w:rPr>
      </w:pPr>
      <w:r w:rsidRPr="00834AB7">
        <w:rPr>
          <w:rFonts w:ascii="Century Gothic" w:hAnsi="Century Gothic"/>
          <w:b/>
          <w:i/>
          <w:iCs/>
        </w:rPr>
        <w:t>Marina marina maya, maika matamerana</w:t>
      </w:r>
      <w:r w:rsidRPr="00834AB7">
        <w:rPr>
          <w:rFonts w:ascii="Century Gothic" w:hAnsi="Century Gothic"/>
        </w:rPr>
        <w:br/>
        <w:t>It is easier to climb up a tree than to descend. Likewise, it is easier to create a problem than it is to find yourself out of the same.</w:t>
      </w:r>
    </w:p>
    <w:p w:rsidR="00D26BE7" w:rsidRPr="00834AB7" w:rsidRDefault="00D26BE7" w:rsidP="00834AB7">
      <w:pPr>
        <w:rPr>
          <w:rFonts w:ascii="Century Gothic" w:hAnsi="Century Gothic"/>
        </w:rPr>
      </w:pPr>
      <w:r w:rsidRPr="00834AB7">
        <w:rPr>
          <w:rFonts w:ascii="Century Gothic" w:hAnsi="Century Gothic"/>
          <w:b/>
          <w:i/>
          <w:iCs/>
        </w:rPr>
        <w:t>Momenyi boko noyonga Gisore</w:t>
      </w:r>
      <w:r w:rsidRPr="00834AB7">
        <w:rPr>
          <w:rFonts w:ascii="Century Gothic" w:hAnsi="Century Gothic"/>
        </w:rPr>
        <w:br/>
        <w:t>Gisore was a polite man who was liked by all and sundry. When you are housed or accommodated by people, you have to live and behave just as well as Gisore. This will encourage your host to keep accommodating you till you leave most likey on your own accord.</w:t>
      </w:r>
    </w:p>
    <w:p w:rsidR="00D26BE7" w:rsidRPr="00834AB7" w:rsidRDefault="00D26BE7" w:rsidP="00834AB7">
      <w:pPr>
        <w:rPr>
          <w:rFonts w:ascii="Century Gothic" w:hAnsi="Century Gothic"/>
        </w:rPr>
      </w:pPr>
      <w:r w:rsidRPr="00834AB7">
        <w:rPr>
          <w:rFonts w:ascii="Century Gothic" w:hAnsi="Century Gothic"/>
          <w:b/>
          <w:i/>
          <w:iCs/>
        </w:rPr>
        <w:t>Binto mbiang'ora, nsagasaga bikwanga</w:t>
      </w:r>
      <w:r w:rsidRPr="00834AB7">
        <w:rPr>
          <w:rFonts w:ascii="Century Gothic" w:hAnsi="Century Gothic"/>
        </w:rPr>
        <w:br/>
        <w:t>If you want good results, do something slowly but carefully. Speed often makes you overlook stupid mistakes.</w:t>
      </w:r>
    </w:p>
    <w:p w:rsidR="00D26BE7" w:rsidRPr="00834AB7" w:rsidRDefault="00D26BE7" w:rsidP="00834AB7">
      <w:pPr>
        <w:rPr>
          <w:rFonts w:ascii="Century Gothic" w:hAnsi="Century Gothic"/>
        </w:rPr>
      </w:pPr>
      <w:r w:rsidRPr="00834AB7">
        <w:rPr>
          <w:rFonts w:ascii="Century Gothic" w:hAnsi="Century Gothic"/>
          <w:b/>
          <w:i/>
          <w:iCs/>
        </w:rPr>
        <w:t>Nyasi nere namato</w:t>
      </w:r>
      <w:r w:rsidRPr="00834AB7">
        <w:rPr>
          <w:rFonts w:ascii="Century Gothic" w:hAnsi="Century Gothic"/>
        </w:rPr>
        <w:br/>
        <w:t>Walls have ears. Avoid talking ill of people thinking that no one is hearing. Whatever you say, know that it will filter through to someone sooner or later. Same as getutu nkemaiso.</w:t>
      </w:r>
    </w:p>
    <w:p w:rsidR="00D26BE7" w:rsidRPr="00834AB7" w:rsidRDefault="00D26BE7" w:rsidP="00834AB7">
      <w:pPr>
        <w:rPr>
          <w:rFonts w:ascii="Century Gothic" w:hAnsi="Century Gothic"/>
        </w:rPr>
      </w:pPr>
      <w:r w:rsidRPr="00834AB7">
        <w:rPr>
          <w:rFonts w:ascii="Century Gothic" w:hAnsi="Century Gothic"/>
          <w:b/>
          <w:i/>
          <w:iCs/>
        </w:rPr>
        <w:t>Egetakoria ngetakonyora</w:t>
      </w:r>
      <w:r w:rsidRPr="00834AB7">
        <w:rPr>
          <w:rFonts w:ascii="Century Gothic" w:hAnsi="Century Gothic"/>
        </w:rPr>
        <w:br/>
        <w:t>This is like a curse. Means one does not wish you well at all. If you evade trouble, then there was no trouble at all.</w:t>
      </w:r>
    </w:p>
    <w:p w:rsidR="00D26BE7" w:rsidRPr="00834AB7" w:rsidRDefault="00D26BE7" w:rsidP="00834AB7">
      <w:pPr>
        <w:rPr>
          <w:rFonts w:ascii="Century Gothic" w:hAnsi="Century Gothic"/>
        </w:rPr>
      </w:pPr>
      <w:r w:rsidRPr="00834AB7">
        <w:rPr>
          <w:rFonts w:ascii="Century Gothic" w:hAnsi="Century Gothic"/>
          <w:b/>
          <w:i/>
          <w:iCs/>
        </w:rPr>
        <w:t>Obwate omwabo, obwatwa koboko ocha ka, otabwati omwabo obwata 'moraa mwomo</w:t>
      </w:r>
      <w:r w:rsidRPr="00834AB7">
        <w:rPr>
          <w:rFonts w:ascii="Century Gothic" w:hAnsi="Century Gothic"/>
        </w:rPr>
        <w:br/>
        <w:t>This refers to situations where people tend to get favours from friends and relatives when trouble strikes. In contrast, those who have no one to look to often get nothing and end up in problems. Omoraa omwomo (dry plant) implies hardship.</w:t>
      </w:r>
    </w:p>
    <w:p w:rsidR="00D26BE7" w:rsidRPr="00834AB7" w:rsidRDefault="00D26BE7" w:rsidP="00834AB7">
      <w:pPr>
        <w:rPr>
          <w:rFonts w:ascii="Century Gothic" w:hAnsi="Century Gothic"/>
        </w:rPr>
      </w:pPr>
      <w:r w:rsidRPr="00834AB7">
        <w:rPr>
          <w:rFonts w:ascii="Century Gothic" w:hAnsi="Century Gothic"/>
          <w:b/>
          <w:i/>
          <w:iCs/>
        </w:rPr>
        <w:t>Nguru chia 'momura, nchogu egwatia 'mbara</w:t>
      </w:r>
      <w:r w:rsidRPr="00834AB7">
        <w:rPr>
          <w:rFonts w:ascii="Century Gothic" w:hAnsi="Century Gothic"/>
        </w:rPr>
        <w:br/>
        <w:t>This proverb is used to stress the importance of a male child in a homestead. He is likened to an elephant in the sense that he is strong by nature and will be able to fight and protect the family when need arises.</w:t>
      </w:r>
    </w:p>
    <w:p w:rsidR="00D26BE7" w:rsidRPr="00834AB7" w:rsidRDefault="00D26BE7" w:rsidP="00834AB7">
      <w:pPr>
        <w:rPr>
          <w:rFonts w:ascii="Century Gothic" w:hAnsi="Century Gothic"/>
        </w:rPr>
      </w:pPr>
      <w:r w:rsidRPr="00834AB7">
        <w:rPr>
          <w:rFonts w:ascii="Century Gothic" w:hAnsi="Century Gothic"/>
          <w:b/>
          <w:i/>
          <w:iCs/>
        </w:rPr>
        <w:t>Getutu kere maiso</w:t>
      </w:r>
      <w:r w:rsidRPr="00834AB7">
        <w:rPr>
          <w:rFonts w:ascii="Century Gothic" w:hAnsi="Century Gothic"/>
        </w:rPr>
        <w:br/>
        <w:t xml:space="preserve">The bush in which you hide has eyes. </w:t>
      </w:r>
      <w:r w:rsidRPr="00834AB7">
        <w:rPr>
          <w:rFonts w:ascii="Century Gothic" w:hAnsi="Century Gothic"/>
        </w:rPr>
        <w:br/>
        <w:t>   "A secret is compared to a bush in which a person hides, that is, your hiding place. On one level the proverb warns you to choose a good place to hide your secrets in order to make sure that your secrets are safe and will later be used for the well being of others. However, your bad secrets will be exposed. This Gusii proverb teaches the bad features of pretense, hypocrisy and hiding the truth.</w:t>
      </w:r>
      <w:r w:rsidRPr="00834AB7">
        <w:rPr>
          <w:rFonts w:ascii="Century Gothic" w:hAnsi="Century Gothic"/>
        </w:rPr>
        <w:br/>
        <w:t xml:space="preserve">   "A scripture parallel is Luke 12:1b-3: "Beware of the yeast of the Pharisees, that is, their hypocrisy. Nothing is covered up that will not be uncovered, and nothing secret that will not become known. Therefore, whatever you have said in the dark will be heard in the light, and what you have whispered behind closed doors will be proclaimed from </w:t>
      </w:r>
      <w:r w:rsidRPr="00834AB7">
        <w:rPr>
          <w:rFonts w:ascii="Century Gothic" w:hAnsi="Century Gothic"/>
        </w:rPr>
        <w:lastRenderedPageBreak/>
        <w:t>the housetops.</w:t>
      </w:r>
      <w:r w:rsidRPr="00834AB7">
        <w:rPr>
          <w:rFonts w:ascii="Century Gothic" w:hAnsi="Century Gothic"/>
        </w:rPr>
        <w:br/>
        <w:t>   "This proverb is used mainly during ceremonies of initiation and during the appointment of people to leadership positions. The proverb encourages people not to pretend in carrying out their responsibilities, but rather to serve faithfully and openly. What they do in pretense or "in the dark" will always haunt them later."</w:t>
      </w:r>
    </w:p>
    <w:p w:rsidR="00D26BE7" w:rsidRPr="00720C3C" w:rsidRDefault="00D26BE7" w:rsidP="00D26BE7">
      <w:pPr>
        <w:shd w:val="clear" w:color="auto" w:fill="FFFFFF"/>
        <w:spacing w:after="150" w:line="420" w:lineRule="atLeast"/>
        <w:rPr>
          <w:rFonts w:ascii="Century Gothic" w:eastAsia="Times New Roman" w:hAnsi="Century Gothic" w:cs="Arial"/>
          <w:b/>
          <w:bCs/>
          <w:color w:val="C00000"/>
        </w:rPr>
      </w:pPr>
      <w:r w:rsidRPr="00720C3C">
        <w:rPr>
          <w:rFonts w:ascii="Century Gothic" w:eastAsia="Times New Roman" w:hAnsi="Century Gothic" w:cs="Arial"/>
          <w:b/>
          <w:bCs/>
          <w:color w:val="C00000"/>
        </w:rPr>
        <w:t>Ekegusii idioms and meanings</w:t>
      </w:r>
    </w:p>
    <w:p w:rsidR="00D26BE7" w:rsidRPr="003C16AB" w:rsidRDefault="00DE05F8" w:rsidP="00D26BE7">
      <w:pPr>
        <w:numPr>
          <w:ilvl w:val="0"/>
          <w:numId w:val="335"/>
        </w:numPr>
        <w:shd w:val="clear" w:color="auto" w:fill="FFFFFF"/>
        <w:spacing w:after="120" w:line="360" w:lineRule="atLeast"/>
        <w:ind w:left="0"/>
        <w:rPr>
          <w:rFonts w:ascii="Century Gothic" w:eastAsia="Times New Roman" w:hAnsi="Century Gothic" w:cs="Arial"/>
        </w:rPr>
      </w:pPr>
      <w:hyperlink r:id="rId10" w:history="1">
        <w:r w:rsidR="00D26BE7" w:rsidRPr="003C16AB">
          <w:rPr>
            <w:rFonts w:ascii="Century Gothic" w:eastAsia="Times New Roman" w:hAnsi="Century Gothic" w:cs="Arial"/>
            <w:b/>
            <w:bCs/>
          </w:rPr>
          <w:t>Gotwera amate</w:t>
        </w:r>
      </w:hyperlink>
      <w:r w:rsidR="00D26BE7" w:rsidRPr="003C16AB">
        <w:rPr>
          <w:rFonts w:ascii="Century Gothic" w:eastAsia="Times New Roman" w:hAnsi="Century Gothic" w:cs="Arial"/>
        </w:rPr>
        <w:t>: </w:t>
      </w:r>
    </w:p>
    <w:p w:rsidR="00D26BE7" w:rsidRPr="002846B6" w:rsidRDefault="00D26BE7" w:rsidP="00D26BE7">
      <w:pPr>
        <w:shd w:val="clear" w:color="auto" w:fill="FFFFFF"/>
        <w:spacing w:after="120" w:line="360" w:lineRule="atLeast"/>
        <w:rPr>
          <w:rFonts w:ascii="Century Gothic" w:eastAsia="Times New Roman" w:hAnsi="Century Gothic" w:cs="Times New Roman"/>
        </w:rPr>
      </w:pPr>
      <w:r w:rsidRPr="002846B6">
        <w:rPr>
          <w:rFonts w:ascii="Century Gothic" w:eastAsia="Times New Roman" w:hAnsi="Century Gothic" w:cs="Arial"/>
          <w:color w:val="0A0A0A"/>
        </w:rPr>
        <w:t>Literally "to spit saliva on," this idiom means "to bless someone or something". </w:t>
      </w:r>
    </w:p>
    <w:p w:rsidR="00D26BE7" w:rsidRPr="003C16AB" w:rsidRDefault="00DE05F8" w:rsidP="00D26BE7">
      <w:pPr>
        <w:numPr>
          <w:ilvl w:val="0"/>
          <w:numId w:val="335"/>
        </w:numPr>
        <w:shd w:val="clear" w:color="auto" w:fill="FFFFFF"/>
        <w:spacing w:after="120" w:line="360" w:lineRule="atLeast"/>
        <w:ind w:left="0"/>
        <w:rPr>
          <w:rFonts w:ascii="Century Gothic" w:eastAsia="Times New Roman" w:hAnsi="Century Gothic" w:cs="Times New Roman"/>
        </w:rPr>
      </w:pPr>
      <w:hyperlink r:id="rId11" w:history="1">
        <w:r w:rsidR="00D26BE7" w:rsidRPr="003C16AB">
          <w:rPr>
            <w:rFonts w:ascii="Century Gothic" w:eastAsia="Times New Roman" w:hAnsi="Century Gothic" w:cs="Arial"/>
            <w:b/>
            <w:bCs/>
          </w:rPr>
          <w:t>Goaka ekeranya</w:t>
        </w:r>
      </w:hyperlink>
      <w:r w:rsidR="00D26BE7" w:rsidRPr="003C16AB">
        <w:rPr>
          <w:rFonts w:ascii="Century Gothic" w:eastAsia="Times New Roman" w:hAnsi="Century Gothic" w:cs="Arial"/>
        </w:rPr>
        <w:t>: </w:t>
      </w:r>
    </w:p>
    <w:p w:rsidR="00D26BE7" w:rsidRPr="002846B6" w:rsidRDefault="00D26BE7" w:rsidP="00D26BE7">
      <w:pPr>
        <w:shd w:val="clear" w:color="auto" w:fill="FFFFFF"/>
        <w:spacing w:after="120" w:line="360" w:lineRule="atLeast"/>
        <w:rPr>
          <w:rFonts w:ascii="Century Gothic" w:eastAsia="Times New Roman" w:hAnsi="Century Gothic" w:cs="Times New Roman"/>
        </w:rPr>
      </w:pPr>
      <w:r w:rsidRPr="002846B6">
        <w:rPr>
          <w:rFonts w:ascii="Century Gothic" w:eastAsia="Times New Roman" w:hAnsi="Century Gothic" w:cs="Arial"/>
          <w:color w:val="0A0A0A"/>
        </w:rPr>
        <w:t>Literally "to cane someone," this idiom means "to be nominated for a specific task" or "to tell someone something vexing, be it true or false". </w:t>
      </w:r>
    </w:p>
    <w:p w:rsidR="00D26BE7" w:rsidRPr="00D26BE7" w:rsidRDefault="00DE05F8" w:rsidP="00D26BE7">
      <w:pPr>
        <w:numPr>
          <w:ilvl w:val="0"/>
          <w:numId w:val="335"/>
        </w:numPr>
        <w:shd w:val="clear" w:color="auto" w:fill="FFFFFF"/>
        <w:spacing w:after="120" w:line="360" w:lineRule="atLeast"/>
        <w:ind w:left="0"/>
        <w:rPr>
          <w:rFonts w:ascii="Century Gothic" w:eastAsia="Times New Roman" w:hAnsi="Century Gothic" w:cs="Times New Roman"/>
        </w:rPr>
      </w:pPr>
      <w:hyperlink r:id="rId12" w:history="1">
        <w:r w:rsidR="00D26BE7" w:rsidRPr="00D26BE7">
          <w:rPr>
            <w:rFonts w:ascii="Century Gothic" w:eastAsia="Times New Roman" w:hAnsi="Century Gothic" w:cs="Arial"/>
            <w:b/>
            <w:bCs/>
          </w:rPr>
          <w:t>Koragera buna omosamaro</w:t>
        </w:r>
      </w:hyperlink>
      <w:r w:rsidR="00D26BE7" w:rsidRPr="00D26BE7">
        <w:rPr>
          <w:rFonts w:ascii="Century Gothic" w:eastAsia="Times New Roman" w:hAnsi="Century Gothic" w:cs="Arial"/>
        </w:rPr>
        <w:t>: </w:t>
      </w:r>
    </w:p>
    <w:p w:rsidR="00D26BE7" w:rsidRPr="002846B6" w:rsidRDefault="00D26BE7" w:rsidP="00D26BE7">
      <w:pPr>
        <w:shd w:val="clear" w:color="auto" w:fill="FFFFFF"/>
        <w:spacing w:after="120" w:line="360" w:lineRule="atLeast"/>
        <w:rPr>
          <w:rFonts w:ascii="Century Gothic" w:eastAsia="Times New Roman" w:hAnsi="Century Gothic" w:cs="Times New Roman"/>
        </w:rPr>
      </w:pPr>
      <w:r w:rsidRPr="002846B6">
        <w:rPr>
          <w:rFonts w:ascii="Century Gothic" w:eastAsia="Times New Roman" w:hAnsi="Century Gothic" w:cs="Arial"/>
          <w:color w:val="0A0A0A"/>
        </w:rPr>
        <w:t>Literally "to eat like someone from the Bosamaro clan," this idiom is used to describe "to eat a lot". </w:t>
      </w:r>
    </w:p>
    <w:p w:rsidR="00D26BE7" w:rsidRPr="00720C3C" w:rsidRDefault="00DE05F8" w:rsidP="00D26BE7">
      <w:pPr>
        <w:numPr>
          <w:ilvl w:val="0"/>
          <w:numId w:val="335"/>
        </w:numPr>
        <w:shd w:val="clear" w:color="auto" w:fill="FFFFFF"/>
        <w:spacing w:after="120" w:line="360" w:lineRule="atLeast"/>
        <w:ind w:left="0"/>
        <w:rPr>
          <w:rFonts w:ascii="Century Gothic" w:eastAsia="Times New Roman" w:hAnsi="Century Gothic" w:cs="Times New Roman"/>
        </w:rPr>
      </w:pPr>
      <w:hyperlink r:id="rId13" w:history="1">
        <w:r w:rsidR="00D26BE7" w:rsidRPr="00720C3C">
          <w:rPr>
            <w:rFonts w:ascii="Century Gothic" w:eastAsia="Times New Roman" w:hAnsi="Century Gothic" w:cs="Arial"/>
            <w:b/>
            <w:bCs/>
          </w:rPr>
          <w:t>Omonto onga omogoye</w:t>
        </w:r>
      </w:hyperlink>
      <w:r w:rsidR="00D26BE7" w:rsidRPr="00720C3C">
        <w:rPr>
          <w:rFonts w:ascii="Century Gothic" w:eastAsia="Times New Roman" w:hAnsi="Century Gothic" w:cs="Arial"/>
        </w:rPr>
        <w:t>: </w:t>
      </w:r>
    </w:p>
    <w:p w:rsidR="00D26BE7" w:rsidRPr="002846B6" w:rsidRDefault="00D26BE7" w:rsidP="00D26BE7">
      <w:pPr>
        <w:shd w:val="clear" w:color="auto" w:fill="FFFFFF"/>
        <w:spacing w:after="120" w:line="360" w:lineRule="atLeast"/>
        <w:rPr>
          <w:rFonts w:ascii="Century Gothic" w:eastAsia="Times New Roman" w:hAnsi="Century Gothic" w:cs="Times New Roman"/>
        </w:rPr>
      </w:pPr>
      <w:r w:rsidRPr="002846B6">
        <w:rPr>
          <w:rFonts w:ascii="Century Gothic" w:eastAsia="Times New Roman" w:hAnsi="Century Gothic" w:cs="Arial"/>
          <w:color w:val="0A0A0A"/>
        </w:rPr>
        <w:t>Literally "a person, like a string that has been stripped from a reed," this idiom describes "a thin person". </w:t>
      </w:r>
    </w:p>
    <w:p w:rsidR="00D26BE7" w:rsidRPr="00D26BE7" w:rsidRDefault="00DE05F8" w:rsidP="00D26BE7">
      <w:pPr>
        <w:numPr>
          <w:ilvl w:val="0"/>
          <w:numId w:val="335"/>
        </w:numPr>
        <w:shd w:val="clear" w:color="auto" w:fill="FFFFFF"/>
        <w:spacing w:after="120" w:line="360" w:lineRule="atLeast"/>
        <w:ind w:left="0"/>
        <w:rPr>
          <w:rFonts w:ascii="Century Gothic" w:eastAsia="Times New Roman" w:hAnsi="Century Gothic" w:cs="Times New Roman"/>
        </w:rPr>
      </w:pPr>
      <w:hyperlink r:id="rId14" w:history="1">
        <w:r w:rsidR="00D26BE7" w:rsidRPr="00D26BE7">
          <w:rPr>
            <w:rFonts w:ascii="Century Gothic" w:eastAsia="Times New Roman" w:hAnsi="Century Gothic" w:cs="Arial"/>
            <w:b/>
            <w:bCs/>
          </w:rPr>
          <w:t>Enda n\'esese</w:t>
        </w:r>
      </w:hyperlink>
      <w:r w:rsidR="00D26BE7" w:rsidRPr="00D26BE7">
        <w:rPr>
          <w:rFonts w:ascii="Century Gothic" w:eastAsia="Times New Roman" w:hAnsi="Century Gothic" w:cs="Arial"/>
        </w:rPr>
        <w:t>: </w:t>
      </w:r>
    </w:p>
    <w:p w:rsidR="00D26BE7" w:rsidRPr="002846B6" w:rsidRDefault="00D26BE7" w:rsidP="00D26BE7">
      <w:pPr>
        <w:shd w:val="clear" w:color="auto" w:fill="FFFFFF"/>
        <w:spacing w:after="120" w:line="360" w:lineRule="atLeast"/>
        <w:rPr>
          <w:rFonts w:ascii="Century Gothic" w:eastAsia="Times New Roman" w:hAnsi="Century Gothic" w:cs="Times New Roman"/>
        </w:rPr>
      </w:pPr>
      <w:r w:rsidRPr="002846B6">
        <w:rPr>
          <w:rFonts w:ascii="Century Gothic" w:eastAsia="Times New Roman" w:hAnsi="Century Gothic" w:cs="Arial"/>
          <w:color w:val="0A0A0A"/>
        </w:rPr>
        <w:t>Literally "stomach and a dog," this phrase is a warning to "eat and save for a rainy day," as one will always feel hungry again. </w:t>
      </w:r>
    </w:p>
    <w:p w:rsidR="00D26BE7" w:rsidRPr="00D26BE7" w:rsidRDefault="00DE05F8" w:rsidP="00D26BE7">
      <w:pPr>
        <w:numPr>
          <w:ilvl w:val="0"/>
          <w:numId w:val="335"/>
        </w:numPr>
        <w:shd w:val="clear" w:color="auto" w:fill="FFFFFF"/>
        <w:spacing w:after="120" w:line="360" w:lineRule="atLeast"/>
        <w:ind w:left="0"/>
        <w:rPr>
          <w:rFonts w:ascii="Century Gothic" w:eastAsia="Times New Roman" w:hAnsi="Century Gothic" w:cs="Times New Roman"/>
        </w:rPr>
      </w:pPr>
      <w:hyperlink r:id="rId15" w:history="1">
        <w:r w:rsidR="00D26BE7" w:rsidRPr="00D26BE7">
          <w:rPr>
            <w:rFonts w:ascii="Century Gothic" w:eastAsia="Times New Roman" w:hAnsi="Century Gothic" w:cs="Arial"/>
            <w:b/>
            <w:bCs/>
          </w:rPr>
          <w:t>Bwanchani mbwa \'maiso, n\'emioyo etamanyaini</w:t>
        </w:r>
      </w:hyperlink>
      <w:r w:rsidR="00D26BE7" w:rsidRPr="00D26BE7">
        <w:rPr>
          <w:rFonts w:ascii="Century Gothic" w:eastAsia="Times New Roman" w:hAnsi="Century Gothic" w:cs="Arial"/>
        </w:rPr>
        <w:t>: </w:t>
      </w:r>
    </w:p>
    <w:p w:rsidR="00D26BE7" w:rsidRPr="002846B6" w:rsidRDefault="00D26BE7" w:rsidP="00D26BE7">
      <w:pPr>
        <w:shd w:val="clear" w:color="auto" w:fill="FFFFFF"/>
        <w:spacing w:after="120" w:line="360" w:lineRule="atLeast"/>
        <w:rPr>
          <w:rFonts w:ascii="Century Gothic" w:eastAsia="Times New Roman" w:hAnsi="Century Gothic" w:cs="Times New Roman"/>
        </w:rPr>
      </w:pPr>
      <w:r w:rsidRPr="002846B6">
        <w:rPr>
          <w:rFonts w:ascii="Century Gothic" w:eastAsia="Times New Roman" w:hAnsi="Century Gothic" w:cs="Arial"/>
          <w:color w:val="0A0A0A"/>
        </w:rPr>
        <w:t>Literally "love is a dog's eyes, and hearts do not know," this idiom warns about "two-faced friends who pretend to be your friends while they hate you inside". </w:t>
      </w:r>
    </w:p>
    <w:p w:rsidR="00D26BE7" w:rsidRPr="00720C3C" w:rsidRDefault="00DE05F8" w:rsidP="00D26BE7">
      <w:pPr>
        <w:numPr>
          <w:ilvl w:val="0"/>
          <w:numId w:val="335"/>
        </w:numPr>
        <w:shd w:val="clear" w:color="auto" w:fill="FFFFFF"/>
        <w:spacing w:after="0" w:line="360" w:lineRule="atLeast"/>
        <w:ind w:left="0"/>
        <w:rPr>
          <w:rFonts w:ascii="Century Gothic" w:eastAsia="Times New Roman" w:hAnsi="Century Gothic" w:cs="Times New Roman"/>
        </w:rPr>
      </w:pPr>
      <w:hyperlink r:id="rId16" w:history="1">
        <w:r w:rsidR="00D26BE7" w:rsidRPr="00720C3C">
          <w:rPr>
            <w:rFonts w:ascii="Century Gothic" w:eastAsia="Times New Roman" w:hAnsi="Century Gothic" w:cs="Arial"/>
            <w:b/>
            <w:bCs/>
          </w:rPr>
          <w:t>Binto mbiang'ora, nsagasaga bikwanga</w:t>
        </w:r>
      </w:hyperlink>
      <w:r w:rsidR="00D26BE7" w:rsidRPr="00720C3C">
        <w:rPr>
          <w:rFonts w:ascii="Century Gothic" w:eastAsia="Times New Roman" w:hAnsi="Century Gothic" w:cs="Arial"/>
        </w:rPr>
        <w:t>: </w:t>
      </w:r>
    </w:p>
    <w:p w:rsidR="00D26BE7" w:rsidRPr="002846B6" w:rsidRDefault="00D26BE7" w:rsidP="00D26BE7">
      <w:pPr>
        <w:shd w:val="clear" w:color="auto" w:fill="FFFFFF"/>
        <w:spacing w:after="0" w:line="360" w:lineRule="atLeast"/>
        <w:rPr>
          <w:rFonts w:ascii="Century Gothic" w:eastAsia="Times New Roman" w:hAnsi="Century Gothic" w:cs="Arial"/>
          <w:color w:val="0A0A0A"/>
        </w:rPr>
      </w:pPr>
      <w:r w:rsidRPr="002846B6">
        <w:rPr>
          <w:rFonts w:ascii="Century Gothic" w:eastAsia="Times New Roman" w:hAnsi="Century Gothic" w:cs="Arial"/>
          <w:color w:val="0A0A0A"/>
        </w:rPr>
        <w:t>This proverb means "If you want good results, do something slowly but carefully". </w:t>
      </w:r>
    </w:p>
    <w:p w:rsidR="00D26BE7" w:rsidRDefault="00D26BE7" w:rsidP="00D26BE7">
      <w:pPr>
        <w:pStyle w:val="NormalWeb"/>
        <w:tabs>
          <w:tab w:val="left" w:pos="720"/>
          <w:tab w:val="left" w:pos="1440"/>
        </w:tabs>
        <w:spacing w:before="227" w:beforeAutospacing="0" w:after="0" w:afterAutospacing="0"/>
        <w:rPr>
          <w:rFonts w:ascii="Century Gothic" w:hAnsi="Century Gothic"/>
          <w:color w:val="000000"/>
          <w:sz w:val="22"/>
          <w:szCs w:val="22"/>
        </w:rPr>
      </w:pPr>
    </w:p>
    <w:p w:rsidR="00A7244B" w:rsidRDefault="00A7244B">
      <w:pPr>
        <w:pStyle w:val="NormalWeb"/>
        <w:spacing w:before="227" w:beforeAutospacing="0" w:after="0" w:afterAutospacing="0"/>
        <w:rPr>
          <w:rFonts w:ascii="Century Gothic" w:hAnsi="Century Gothic"/>
          <w:color w:val="000000"/>
          <w:sz w:val="22"/>
          <w:szCs w:val="22"/>
        </w:rPr>
      </w:pPr>
    </w:p>
    <w:p w:rsidR="00834AB7" w:rsidRDefault="00834AB7">
      <w:pPr>
        <w:pStyle w:val="NormalWeb"/>
        <w:spacing w:before="227" w:beforeAutospacing="0" w:after="0" w:afterAutospacing="0"/>
        <w:rPr>
          <w:rFonts w:ascii="Century Gothic" w:hAnsi="Century Gothic"/>
          <w:color w:val="000000"/>
          <w:sz w:val="22"/>
          <w:szCs w:val="22"/>
        </w:rPr>
      </w:pPr>
    </w:p>
    <w:p w:rsidR="00834AB7" w:rsidRDefault="00834AB7">
      <w:pPr>
        <w:pStyle w:val="NormalWeb"/>
        <w:spacing w:before="227" w:beforeAutospacing="0" w:after="0" w:afterAutospacing="0"/>
        <w:rPr>
          <w:rFonts w:ascii="Century Gothic" w:hAnsi="Century Gothic"/>
          <w:color w:val="000000"/>
          <w:sz w:val="22"/>
          <w:szCs w:val="22"/>
        </w:rPr>
      </w:pPr>
    </w:p>
    <w:p w:rsidR="00834AB7" w:rsidRDefault="00834AB7">
      <w:pPr>
        <w:pStyle w:val="NormalWeb"/>
        <w:spacing w:before="227" w:beforeAutospacing="0" w:after="0" w:afterAutospacing="0"/>
        <w:rPr>
          <w:rFonts w:ascii="Century Gothic" w:hAnsi="Century Gothic"/>
          <w:color w:val="000000"/>
          <w:sz w:val="22"/>
          <w:szCs w:val="22"/>
        </w:rPr>
      </w:pPr>
      <w:bookmarkStart w:id="1" w:name="_GoBack"/>
      <w:bookmarkEnd w:id="1"/>
    </w:p>
    <w:p w:rsidR="00876D69" w:rsidRPr="001E058F" w:rsidRDefault="00394F7F">
      <w:pPr>
        <w:pStyle w:val="NormalWeb"/>
        <w:spacing w:before="227" w:beforeAutospacing="0" w:after="0" w:afterAutospacing="0"/>
        <w:rPr>
          <w:rFonts w:ascii="Century Gothic" w:hAnsi="Century Gothic"/>
          <w:b/>
          <w:color w:val="FF0000"/>
          <w:sz w:val="22"/>
          <w:szCs w:val="22"/>
        </w:rPr>
      </w:pPr>
      <w:r w:rsidRPr="001E058F">
        <w:rPr>
          <w:rFonts w:ascii="Century Gothic" w:hAnsi="Century Gothic"/>
          <w:b/>
          <w:color w:val="FF0000"/>
          <w:sz w:val="22"/>
          <w:szCs w:val="22"/>
        </w:rPr>
        <w:lastRenderedPageBreak/>
        <w:t>4.9.1.1 Practice Questions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Q1. What cor</w:t>
      </w:r>
      <w:r w:rsidR="00C96C7B">
        <w:rPr>
          <w:rFonts w:ascii="Century Gothic" w:hAnsi="Century Gothic"/>
          <w:color w:val="000000"/>
          <w:sz w:val="22"/>
          <w:szCs w:val="22"/>
        </w:rPr>
        <w:t>e message is conveyed by the Gusii</w:t>
      </w:r>
      <w:r>
        <w:rPr>
          <w:rFonts w:ascii="Century Gothic" w:hAnsi="Century Gothic"/>
          <w:color w:val="000000"/>
          <w:sz w:val="22"/>
          <w:szCs w:val="22"/>
        </w:rPr>
        <w:t xml:space="preserve"> proverb </w:t>
      </w:r>
      <w:r w:rsidR="00C96C7B">
        <w:rPr>
          <w:rFonts w:ascii="Century Gothic" w:hAnsi="Century Gothic"/>
          <w:i/>
          <w:iCs/>
          <w:color w:val="000000"/>
          <w:sz w:val="22"/>
          <w:szCs w:val="22"/>
        </w:rPr>
        <w:t>“</w:t>
      </w:r>
      <w:r w:rsidR="00C96C7B" w:rsidRPr="00C96C7B">
        <w:rPr>
          <w:rFonts w:ascii="Century Gothic" w:hAnsi="Century Gothic"/>
          <w:i/>
          <w:iCs/>
          <w:color w:val="000000"/>
          <w:sz w:val="22"/>
          <w:szCs w:val="22"/>
        </w:rPr>
        <w:t>Binto mbiang'ora, nsagasaga bikwanga</w:t>
      </w:r>
      <w:r w:rsidR="00C96C7B" w:rsidRPr="002846B6">
        <w:rPr>
          <w:rFonts w:ascii="Century Gothic" w:hAnsi="Century Gothic"/>
          <w:color w:val="000000"/>
          <w:sz w:val="22"/>
          <w:szCs w:val="22"/>
        </w:rPr>
        <w:br/>
      </w:r>
      <w:r>
        <w:rPr>
          <w:rFonts w:ascii="Century Gothic" w:hAnsi="Century Gothic"/>
          <w:i/>
          <w:iCs/>
          <w:color w:val="000000"/>
          <w:sz w:val="22"/>
          <w:szCs w:val="22"/>
        </w:rPr>
        <w:t>”</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One should always ask for guidance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Patience is more fruitful than haste</w:t>
      </w:r>
      <w:r>
        <w:rPr>
          <w:rFonts w:ascii="Century Gothic" w:hAnsi="Century Gothic"/>
          <w:color w:val="000000"/>
          <w:sz w:val="22"/>
          <w:szCs w:val="22"/>
        </w:rPr>
        <w:br/>
        <w:t>C) Cooperation is better than working alone</w:t>
      </w:r>
      <w:r>
        <w:rPr>
          <w:rFonts w:ascii="Century Gothic" w:hAnsi="Century Gothic"/>
          <w:color w:val="000000"/>
          <w:sz w:val="22"/>
          <w:szCs w:val="22"/>
        </w:rPr>
        <w:br/>
        <w:t>D) Do not sleep while others are working</w:t>
      </w:r>
      <w:r w:rsidR="00DE05F8">
        <w:rPr>
          <w:rFonts w:ascii="Century Gothic" w:hAnsi="Century Gothic"/>
          <w:color w:val="000000"/>
          <w:sz w:val="22"/>
          <w:szCs w:val="22"/>
        </w:rPr>
        <w:pict>
          <v:rect id="_x0000_i1125"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Q2. The proverb </w:t>
      </w:r>
      <w:r w:rsidR="00BA7F64">
        <w:rPr>
          <w:rFonts w:ascii="Century Gothic" w:hAnsi="Century Gothic"/>
          <w:i/>
          <w:iCs/>
          <w:color w:val="000000"/>
          <w:sz w:val="22"/>
          <w:szCs w:val="22"/>
        </w:rPr>
        <w:t>“Bwanchani mbwamaiso n’emioyo etamanyaini</w:t>
      </w:r>
      <w:r>
        <w:rPr>
          <w:rFonts w:ascii="Century Gothic" w:hAnsi="Century Gothic"/>
          <w:i/>
          <w:iCs/>
          <w:color w:val="000000"/>
          <w:sz w:val="22"/>
          <w:szCs w:val="22"/>
        </w:rPr>
        <w:t>”</w:t>
      </w:r>
      <w:r>
        <w:rPr>
          <w:rFonts w:ascii="Century Gothic" w:hAnsi="Century Gothic"/>
          <w:color w:val="000000"/>
          <w:sz w:val="22"/>
          <w:szCs w:val="22"/>
        </w:rPr>
        <w:t xml:space="preserve"> serves as a cultural reminder to:</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Never leave a place once you begin</w:t>
      </w:r>
      <w:r>
        <w:rPr>
          <w:rFonts w:ascii="Century Gothic" w:hAnsi="Century Gothic"/>
          <w:color w:val="000000"/>
          <w:sz w:val="22"/>
          <w:szCs w:val="22"/>
        </w:rPr>
        <w:br/>
        <w:t>B) Focus more on initiating tasks</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w:t>
      </w:r>
      <w:r w:rsidR="00BA7F64">
        <w:rPr>
          <w:rFonts w:ascii="Century Gothic" w:hAnsi="Century Gothic"/>
          <w:color w:val="000000"/>
          <w:sz w:val="22"/>
          <w:szCs w:val="22"/>
        </w:rPr>
        <w:t xml:space="preserve">) </w:t>
      </w:r>
      <w:r w:rsidR="00BA7F64" w:rsidRPr="002846B6">
        <w:rPr>
          <w:rFonts w:ascii="Century Gothic" w:hAnsi="Century Gothic"/>
          <w:color w:val="000000"/>
          <w:sz w:val="22"/>
          <w:szCs w:val="22"/>
        </w:rPr>
        <w:t>Beware of two-faced friends</w:t>
      </w:r>
      <w:r>
        <w:rPr>
          <w:rFonts w:ascii="Century Gothic" w:hAnsi="Century Gothic"/>
          <w:color w:val="000000"/>
          <w:sz w:val="22"/>
          <w:szCs w:val="22"/>
        </w:rPr>
        <w:br/>
        <w:t>D) Ask for help during transitions</w:t>
      </w:r>
      <w:r w:rsidR="00DE05F8">
        <w:rPr>
          <w:rFonts w:ascii="Century Gothic" w:hAnsi="Century Gothic"/>
          <w:color w:val="000000"/>
          <w:sz w:val="22"/>
          <w:szCs w:val="22"/>
        </w:rPr>
        <w:pict>
          <v:rect id="_x0000_i1126"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Q3. The idiom </w:t>
      </w:r>
      <w:r w:rsidR="00BA7F64">
        <w:rPr>
          <w:rFonts w:ascii="Century Gothic" w:hAnsi="Century Gothic"/>
          <w:i/>
          <w:iCs/>
          <w:color w:val="000000"/>
          <w:sz w:val="22"/>
          <w:szCs w:val="22"/>
        </w:rPr>
        <w:t>“Gotwera amate</w:t>
      </w:r>
      <w:r>
        <w:rPr>
          <w:rFonts w:ascii="Century Gothic" w:hAnsi="Century Gothic"/>
          <w:i/>
          <w:iCs/>
          <w:color w:val="000000"/>
          <w:sz w:val="22"/>
          <w:szCs w:val="22"/>
        </w:rPr>
        <w:t>”</w:t>
      </w:r>
      <w:r>
        <w:rPr>
          <w:rFonts w:ascii="Century Gothic" w:hAnsi="Century Gothic"/>
          <w:color w:val="000000"/>
          <w:sz w:val="22"/>
          <w:szCs w:val="22"/>
        </w:rPr>
        <w:t xml:space="preserve"> me</w:t>
      </w:r>
      <w:r w:rsidR="00BA7F64">
        <w:rPr>
          <w:rFonts w:ascii="Century Gothic" w:hAnsi="Century Gothic"/>
          <w:color w:val="000000"/>
          <w:sz w:val="22"/>
          <w:szCs w:val="22"/>
        </w:rPr>
        <w:t>taphorically means</w:t>
      </w:r>
      <w:r>
        <w:rPr>
          <w:rFonts w:ascii="Century Gothic" w:hAnsi="Century Gothic"/>
          <w:color w:val="000000"/>
          <w:sz w:val="22"/>
          <w:szCs w:val="22"/>
        </w:rPr>
        <w:t xml:space="preserve"> to:</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Embrace public speaking</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w:t>
      </w:r>
      <w:r w:rsidR="00BA7F64">
        <w:rPr>
          <w:rFonts w:ascii="Century Gothic" w:hAnsi="Century Gothic"/>
          <w:color w:val="000000"/>
          <w:sz w:val="22"/>
          <w:szCs w:val="22"/>
        </w:rPr>
        <w:t xml:space="preserve"> </w:t>
      </w:r>
      <w:r w:rsidR="00BA7F64" w:rsidRPr="002846B6">
        <w:rPr>
          <w:rFonts w:ascii="Century Gothic" w:hAnsi="Century Gothic" w:cs="Arial"/>
          <w:color w:val="0A0A0A"/>
        </w:rPr>
        <w:t>bless someone or something</w:t>
      </w:r>
      <w:r>
        <w:rPr>
          <w:rFonts w:ascii="Century Gothic" w:hAnsi="Century Gothic"/>
          <w:color w:val="000000"/>
          <w:sz w:val="22"/>
          <w:szCs w:val="22"/>
        </w:rPr>
        <w:br/>
        <w:t>C) Compete with dignity</w:t>
      </w:r>
      <w:r>
        <w:rPr>
          <w:rFonts w:ascii="Century Gothic" w:hAnsi="Century Gothic"/>
          <w:color w:val="000000"/>
          <w:sz w:val="22"/>
          <w:szCs w:val="22"/>
        </w:rPr>
        <w:br/>
        <w:t>D) Apologize in public</w:t>
      </w:r>
      <w:r w:rsidR="00DE05F8">
        <w:rPr>
          <w:rFonts w:ascii="Century Gothic" w:hAnsi="Century Gothic"/>
          <w:color w:val="000000"/>
          <w:sz w:val="22"/>
          <w:szCs w:val="22"/>
        </w:rPr>
        <w:pict>
          <v:rect id="_x0000_i1127" style="width:0;height:1.5pt" o:hralign="center" o:hrstd="t" o:hr="t" fillcolor="#a0a0a0" stroked="f"/>
        </w:pict>
      </w:r>
    </w:p>
    <w:p w:rsidR="00834AB7" w:rsidRDefault="00194D85" w:rsidP="00834AB7">
      <w:pPr>
        <w:pStyle w:val="NormalWeb"/>
        <w:spacing w:before="227" w:beforeAutospacing="0" w:after="240" w:afterAutospacing="0"/>
        <w:rPr>
          <w:rFonts w:ascii="Century Gothic" w:hAnsi="Century Gothic"/>
          <w:color w:val="000000"/>
          <w:sz w:val="22"/>
          <w:szCs w:val="22"/>
        </w:rPr>
      </w:pPr>
      <w:r>
        <w:rPr>
          <w:rFonts w:ascii="Century Gothic" w:hAnsi="Century Gothic"/>
          <w:color w:val="000000"/>
          <w:sz w:val="22"/>
          <w:szCs w:val="22"/>
        </w:rPr>
        <w:t>Q4. According to Gusii</w:t>
      </w:r>
      <w:r w:rsidR="00394F7F">
        <w:rPr>
          <w:rFonts w:ascii="Century Gothic" w:hAnsi="Century Gothic"/>
          <w:color w:val="000000"/>
          <w:sz w:val="22"/>
          <w:szCs w:val="22"/>
        </w:rPr>
        <w:t xml:space="preserve"> proverbial thought, </w:t>
      </w:r>
      <w:r w:rsidR="00720C3C" w:rsidRPr="00720C3C">
        <w:rPr>
          <w:rFonts w:ascii="Century Gothic" w:hAnsi="Century Gothic"/>
          <w:i/>
          <w:iCs/>
          <w:color w:val="000000"/>
          <w:sz w:val="22"/>
          <w:szCs w:val="22"/>
        </w:rPr>
        <w:t>“</w:t>
      </w:r>
      <w:r w:rsidR="00BA7F64">
        <w:rPr>
          <w:rFonts w:ascii="Century Gothic" w:hAnsi="Century Gothic"/>
          <w:i/>
          <w:iCs/>
          <w:color w:val="000000"/>
          <w:sz w:val="22"/>
          <w:szCs w:val="22"/>
        </w:rPr>
        <w:t>Mominchorimi tang’ana mosera’ibu</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most directly conveys the idea that:</w:t>
      </w:r>
    </w:p>
    <w:p w:rsidR="00876D69" w:rsidRDefault="00394F7F" w:rsidP="00834AB7">
      <w:pPr>
        <w:pStyle w:val="NoSpacing"/>
        <w:spacing w:after="240"/>
      </w:pPr>
      <w:r w:rsidRPr="00834AB7">
        <w:rPr>
          <w:rFonts w:ascii="Century Gothic" w:hAnsi="Century Gothic"/>
        </w:rPr>
        <w:t>A) A healer must heal themselves first</w:t>
      </w:r>
      <w:r w:rsidRPr="00834AB7">
        <w:rPr>
          <w:rFonts w:ascii="Century Gothic" w:hAnsi="Century Gothic"/>
        </w:rPr>
        <w:br/>
        <w:t>B) One must rely on mystical powers</w:t>
      </w:r>
      <w:r w:rsidRPr="00834AB7">
        <w:rPr>
          <w:rFonts w:ascii="Century Gothic" w:hAnsi="Century Gothic"/>
        </w:rPr>
        <w:br/>
      </w:r>
      <w:r w:rsidRPr="00834AB7">
        <w:rPr>
          <w:rFonts w:ascii="Segoe UI Symbol" w:hAnsi="Segoe UI Symbol" w:cs="Segoe UI Symbol"/>
        </w:rPr>
        <w:t>✅</w:t>
      </w:r>
      <w:r w:rsidR="00C96C7B" w:rsidRPr="00834AB7">
        <w:rPr>
          <w:rFonts w:ascii="Century Gothic" w:hAnsi="Century Gothic"/>
        </w:rPr>
        <w:t xml:space="preserve"> C) We should all stri</w:t>
      </w:r>
      <w:r w:rsidR="00BA7F64" w:rsidRPr="00834AB7">
        <w:rPr>
          <w:rFonts w:ascii="Century Gothic" w:hAnsi="Century Gothic"/>
        </w:rPr>
        <w:t>ve to excel and avoid laziness.</w:t>
      </w:r>
      <w:r w:rsidRPr="00834AB7">
        <w:rPr>
          <w:rFonts w:ascii="Century Gothic" w:hAnsi="Century Gothic"/>
        </w:rPr>
        <w:br/>
        <w:t>D) Sorcery is ineffective without belief</w:t>
      </w:r>
      <w:r w:rsidR="00DE05F8">
        <w:pict>
          <v:rect id="_x0000_i1128"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Q5. What cultural caution does </w:t>
      </w:r>
      <w:r w:rsidR="006A51FC">
        <w:rPr>
          <w:rFonts w:ascii="Century Gothic" w:hAnsi="Century Gothic"/>
          <w:i/>
          <w:iCs/>
          <w:color w:val="000000"/>
          <w:sz w:val="22"/>
          <w:szCs w:val="22"/>
        </w:rPr>
        <w:t>“</w:t>
      </w:r>
      <w:r w:rsidR="006A51FC" w:rsidRPr="006A51FC">
        <w:rPr>
          <w:rFonts w:ascii="Century Gothic" w:hAnsi="Century Gothic"/>
          <w:i/>
          <w:iCs/>
          <w:color w:val="000000"/>
          <w:sz w:val="22"/>
          <w:szCs w:val="22"/>
        </w:rPr>
        <w:t>Enda n'esese</w:t>
      </w:r>
      <w:r>
        <w:rPr>
          <w:rFonts w:ascii="Century Gothic" w:hAnsi="Century Gothic"/>
          <w:i/>
          <w:iCs/>
          <w:color w:val="000000"/>
          <w:sz w:val="22"/>
          <w:szCs w:val="22"/>
        </w:rPr>
        <w:t>”</w:t>
      </w:r>
      <w:r>
        <w:rPr>
          <w:rFonts w:ascii="Century Gothic" w:hAnsi="Century Gothic"/>
          <w:color w:val="000000"/>
          <w:sz w:val="22"/>
          <w:szCs w:val="22"/>
        </w:rPr>
        <w:t xml:space="preserve"> imply?</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Laughter can kill</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Overindulgence can have deadly outcomes</w:t>
      </w:r>
      <w:r>
        <w:rPr>
          <w:rFonts w:ascii="Century Gothic" w:hAnsi="Century Gothic"/>
          <w:color w:val="000000"/>
          <w:sz w:val="22"/>
          <w:szCs w:val="22"/>
        </w:rPr>
        <w:br/>
        <w:t>C) Anger harms relationships</w:t>
      </w:r>
      <w:r>
        <w:rPr>
          <w:rFonts w:ascii="Century Gothic" w:hAnsi="Century Gothic"/>
          <w:color w:val="000000"/>
          <w:sz w:val="22"/>
          <w:szCs w:val="22"/>
        </w:rPr>
        <w:br/>
        <w:t>D) Illness follows pride</w:t>
      </w:r>
      <w:r w:rsidR="00DE05F8">
        <w:rPr>
          <w:rFonts w:ascii="Century Gothic" w:hAnsi="Century Gothic"/>
          <w:color w:val="000000"/>
          <w:sz w:val="22"/>
          <w:szCs w:val="22"/>
        </w:rPr>
        <w:pict>
          <v:rect id="_x0000_i1129"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Q6. The idiom </w:t>
      </w:r>
      <w:r w:rsidR="006A51FC">
        <w:rPr>
          <w:rFonts w:ascii="Century Gothic" w:hAnsi="Century Gothic"/>
          <w:i/>
          <w:iCs/>
          <w:color w:val="000000"/>
          <w:sz w:val="22"/>
          <w:szCs w:val="22"/>
        </w:rPr>
        <w:t>“Omonte onga omogoye</w:t>
      </w:r>
      <w:r>
        <w:rPr>
          <w:rFonts w:ascii="Century Gothic" w:hAnsi="Century Gothic"/>
          <w:i/>
          <w:iCs/>
          <w:color w:val="000000"/>
          <w:sz w:val="22"/>
          <w:szCs w:val="22"/>
        </w:rPr>
        <w:t>”</w:t>
      </w:r>
      <w:r>
        <w:rPr>
          <w:rFonts w:ascii="Century Gothic" w:hAnsi="Century Gothic"/>
          <w:color w:val="000000"/>
          <w:sz w:val="22"/>
          <w:szCs w:val="22"/>
        </w:rPr>
        <w:t xml:space="preserve"> functions as a humorous metaphor for:</w:t>
      </w:r>
    </w:p>
    <w:p w:rsidR="00876D69" w:rsidRDefault="00394F7F">
      <w:pPr>
        <w:pStyle w:val="NormalWeb"/>
        <w:spacing w:before="227" w:beforeAutospacing="0" w:after="0" w:afterAutospacing="0"/>
        <w:rPr>
          <w:rFonts w:ascii="Century Gothic" w:hAnsi="Century Gothic"/>
          <w:color w:val="000000"/>
          <w:sz w:val="22"/>
          <w:szCs w:val="22"/>
        </w:rPr>
      </w:pPr>
      <w:r>
        <w:rPr>
          <w:rFonts w:ascii="Segoe UI Emoji" w:hAnsi="Segoe UI Emoji" w:cs="Segoe UI Emoji"/>
          <w:color w:val="000000"/>
          <w:sz w:val="22"/>
          <w:szCs w:val="22"/>
        </w:rPr>
        <w:lastRenderedPageBreak/>
        <w:t>✅</w:t>
      </w:r>
      <w:r w:rsidR="006A51FC">
        <w:rPr>
          <w:rFonts w:ascii="Century Gothic" w:hAnsi="Century Gothic"/>
          <w:color w:val="000000"/>
          <w:sz w:val="22"/>
          <w:szCs w:val="22"/>
        </w:rPr>
        <w:t xml:space="preserve"> A) </w:t>
      </w:r>
      <w:r w:rsidR="006A51FC">
        <w:rPr>
          <w:rFonts w:ascii="Century Gothic" w:hAnsi="Century Gothic" w:cs="Arial"/>
          <w:color w:val="0A0A0A"/>
        </w:rPr>
        <w:t>A</w:t>
      </w:r>
      <w:r w:rsidR="006A51FC" w:rsidRPr="002846B6">
        <w:rPr>
          <w:rFonts w:ascii="Century Gothic" w:hAnsi="Century Gothic" w:cs="Arial"/>
          <w:color w:val="0A0A0A"/>
        </w:rPr>
        <w:t xml:space="preserve"> thin person</w:t>
      </w:r>
      <w:r>
        <w:rPr>
          <w:rFonts w:ascii="Century Gothic" w:hAnsi="Century Gothic"/>
          <w:color w:val="000000"/>
          <w:sz w:val="22"/>
          <w:szCs w:val="22"/>
        </w:rPr>
        <w:br/>
        <w:t>B) A noisy community</w:t>
      </w:r>
      <w:r>
        <w:rPr>
          <w:rFonts w:ascii="Century Gothic" w:hAnsi="Century Gothic"/>
          <w:color w:val="000000"/>
          <w:sz w:val="22"/>
          <w:szCs w:val="22"/>
        </w:rPr>
        <w:br/>
        <w:t>C) Winning against all odds</w:t>
      </w:r>
      <w:r>
        <w:rPr>
          <w:rFonts w:ascii="Century Gothic" w:hAnsi="Century Gothic"/>
          <w:color w:val="000000"/>
          <w:sz w:val="22"/>
          <w:szCs w:val="22"/>
        </w:rPr>
        <w:br/>
        <w:t>D) Cowardice and retreat</w:t>
      </w:r>
      <w:r w:rsidR="00DE05F8">
        <w:rPr>
          <w:rFonts w:ascii="Century Gothic" w:hAnsi="Century Gothic"/>
          <w:color w:val="000000"/>
          <w:sz w:val="22"/>
          <w:szCs w:val="22"/>
        </w:rPr>
        <w:pict>
          <v:rect id="_x0000_i1130"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Q7. In </w:t>
      </w:r>
      <w:r w:rsidR="00A7244B">
        <w:rPr>
          <w:rFonts w:ascii="Century Gothic" w:hAnsi="Century Gothic"/>
          <w:i/>
          <w:iCs/>
          <w:color w:val="000000"/>
          <w:sz w:val="22"/>
          <w:szCs w:val="22"/>
        </w:rPr>
        <w:t>“</w:t>
      </w:r>
      <w:hyperlink r:id="rId17" w:history="1">
        <w:r w:rsidR="00A7244B" w:rsidRPr="00A7244B">
          <w:rPr>
            <w:rFonts w:ascii="Century Gothic" w:hAnsi="Century Gothic" w:cs="Arial"/>
            <w:bCs/>
          </w:rPr>
          <w:t>Koragera buna omosamaro</w:t>
        </w:r>
      </w:hyperlink>
      <w:r>
        <w:rPr>
          <w:rFonts w:ascii="Century Gothic" w:hAnsi="Century Gothic"/>
          <w:i/>
          <w:iCs/>
          <w:color w:val="000000"/>
          <w:sz w:val="22"/>
          <w:szCs w:val="22"/>
        </w:rPr>
        <w:t>”</w:t>
      </w:r>
      <w:r w:rsidR="00A7244B">
        <w:rPr>
          <w:rFonts w:ascii="Century Gothic" w:hAnsi="Century Gothic"/>
          <w:color w:val="000000"/>
          <w:sz w:val="22"/>
          <w:szCs w:val="22"/>
        </w:rPr>
        <w:t xml:space="preserve">, </w:t>
      </w:r>
      <w:r>
        <w:rPr>
          <w:rFonts w:ascii="Century Gothic" w:hAnsi="Century Gothic"/>
          <w:color w:val="000000"/>
          <w:sz w:val="22"/>
          <w:szCs w:val="22"/>
        </w:rPr>
        <w:t>symbolizes: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An actual cooking pot</w:t>
      </w:r>
      <w:r>
        <w:rPr>
          <w:rFonts w:ascii="Century Gothic" w:hAnsi="Century Gothic"/>
          <w:color w:val="000000"/>
          <w:sz w:val="22"/>
          <w:szCs w:val="22"/>
        </w:rPr>
        <w:br/>
        <w:t>B) Family unity</w:t>
      </w:r>
      <w:r>
        <w:rPr>
          <w:rFonts w:ascii="Century Gothic" w:hAnsi="Century Gothic"/>
          <w:color w:val="000000"/>
          <w:sz w:val="22"/>
          <w:szCs w:val="22"/>
        </w:rPr>
        <w:br/>
      </w:r>
      <w:r>
        <w:rPr>
          <w:rFonts w:ascii="Segoe UI Emoji" w:hAnsi="Segoe UI Emoji" w:cs="Segoe UI Emoji"/>
          <w:color w:val="000000"/>
          <w:sz w:val="22"/>
          <w:szCs w:val="22"/>
        </w:rPr>
        <w:t>✅</w:t>
      </w:r>
      <w:r w:rsidR="00A7244B">
        <w:rPr>
          <w:rFonts w:ascii="Century Gothic" w:hAnsi="Century Gothic"/>
          <w:color w:val="000000"/>
          <w:sz w:val="22"/>
          <w:szCs w:val="22"/>
        </w:rPr>
        <w:t xml:space="preserve"> C) To eat a lot</w:t>
      </w:r>
      <w:r>
        <w:rPr>
          <w:rFonts w:ascii="Century Gothic" w:hAnsi="Century Gothic"/>
          <w:color w:val="000000"/>
          <w:sz w:val="22"/>
          <w:szCs w:val="22"/>
        </w:rPr>
        <w:br/>
        <w:t>D) Generational inheritance</w:t>
      </w:r>
      <w:r w:rsidR="00DE05F8">
        <w:rPr>
          <w:rFonts w:ascii="Century Gothic" w:hAnsi="Century Gothic"/>
          <w:color w:val="000000"/>
          <w:sz w:val="22"/>
          <w:szCs w:val="22"/>
        </w:rPr>
        <w:pict>
          <v:rect id="_x0000_i1131"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Q8. The idiom </w:t>
      </w:r>
      <w:r w:rsidR="00720C3C">
        <w:rPr>
          <w:rFonts w:ascii="Century Gothic" w:hAnsi="Century Gothic"/>
          <w:i/>
          <w:iCs/>
          <w:color w:val="000000"/>
          <w:sz w:val="22"/>
          <w:szCs w:val="22"/>
        </w:rPr>
        <w:t>“</w:t>
      </w:r>
      <w:r w:rsidR="00720C3C" w:rsidRPr="00720C3C">
        <w:rPr>
          <w:rFonts w:ascii="Century Gothic" w:hAnsi="Century Gothic"/>
          <w:i/>
          <w:iCs/>
          <w:color w:val="000000"/>
          <w:sz w:val="22"/>
          <w:szCs w:val="22"/>
        </w:rPr>
        <w:t>Obwate omwabo, obwatwa koboko ocha ka, otabwati omwabo obwata 'moraa mwomo</w:t>
      </w:r>
      <w:r>
        <w:rPr>
          <w:rFonts w:ascii="Century Gothic" w:hAnsi="Century Gothic"/>
          <w:i/>
          <w:iCs/>
          <w:color w:val="000000"/>
          <w:sz w:val="22"/>
          <w:szCs w:val="22"/>
        </w:rPr>
        <w:t>”</w:t>
      </w:r>
      <w:r>
        <w:rPr>
          <w:rFonts w:ascii="Century Gothic" w:hAnsi="Century Gothic"/>
          <w:color w:val="000000"/>
          <w:sz w:val="22"/>
          <w:szCs w:val="22"/>
        </w:rPr>
        <w:t xml:space="preserve"> figuratively means: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Chase the dog</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Accompany someone as a show of support</w:t>
      </w:r>
      <w:r>
        <w:rPr>
          <w:rFonts w:ascii="Century Gothic" w:hAnsi="Century Gothic"/>
          <w:color w:val="000000"/>
          <w:sz w:val="22"/>
          <w:szCs w:val="22"/>
        </w:rPr>
        <w:br/>
        <w:t>C) Accuse someone publicly</w:t>
      </w:r>
      <w:r>
        <w:rPr>
          <w:rFonts w:ascii="Century Gothic" w:hAnsi="Century Gothic"/>
          <w:color w:val="000000"/>
          <w:sz w:val="22"/>
          <w:szCs w:val="22"/>
        </w:rPr>
        <w:br/>
        <w:t>D) Act without permission</w:t>
      </w:r>
      <w:r w:rsidR="00DE05F8">
        <w:rPr>
          <w:rFonts w:ascii="Century Gothic" w:hAnsi="Century Gothic"/>
          <w:color w:val="000000"/>
          <w:sz w:val="22"/>
          <w:szCs w:val="22"/>
        </w:rPr>
        <w:pict>
          <v:rect id="_x0000_i1132"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Q9. </w:t>
      </w:r>
      <w:r w:rsidR="00A7244B">
        <w:rPr>
          <w:rFonts w:ascii="Century Gothic" w:hAnsi="Century Gothic"/>
          <w:i/>
          <w:iCs/>
          <w:color w:val="000000"/>
          <w:sz w:val="22"/>
          <w:szCs w:val="22"/>
        </w:rPr>
        <w:t xml:space="preserve">Which proverb best means that </w:t>
      </w:r>
      <w:r w:rsidR="00A7244B" w:rsidRPr="002846B6">
        <w:rPr>
          <w:rFonts w:ascii="Century Gothic" w:hAnsi="Century Gothic"/>
          <w:color w:val="000000"/>
          <w:sz w:val="22"/>
          <w:szCs w:val="22"/>
        </w:rPr>
        <w:t xml:space="preserve">one first and foremost attends to issues affecting him as a person before he can think of </w:t>
      </w:r>
      <w:r w:rsidR="00A7244B">
        <w:rPr>
          <w:rFonts w:ascii="Century Gothic" w:hAnsi="Century Gothic"/>
          <w:color w:val="000000"/>
          <w:sz w:val="22"/>
          <w:szCs w:val="22"/>
        </w:rPr>
        <w:t>neighbor</w:t>
      </w:r>
    </w:p>
    <w:p w:rsidR="00876D69" w:rsidRDefault="00A7244B">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 </w:t>
      </w:r>
      <w:r w:rsidRPr="00A7244B">
        <w:rPr>
          <w:rFonts w:ascii="Century Gothic" w:hAnsi="Century Gothic"/>
          <w:i/>
          <w:iCs/>
          <w:color w:val="000000"/>
          <w:sz w:val="22"/>
          <w:szCs w:val="22"/>
        </w:rPr>
        <w:t>Getutu kere maiso</w:t>
      </w:r>
      <w:r w:rsidR="00394F7F" w:rsidRPr="00A7244B">
        <w:rPr>
          <w:rFonts w:ascii="Century Gothic" w:hAnsi="Century Gothic"/>
          <w:color w:val="000000"/>
          <w:sz w:val="22"/>
          <w:szCs w:val="22"/>
        </w:rPr>
        <w:br/>
      </w:r>
      <w:r w:rsidR="00394F7F" w:rsidRPr="00A7244B">
        <w:rPr>
          <w:rFonts w:ascii="Segoe UI Emoji" w:hAnsi="Segoe UI Emoji" w:cs="Segoe UI Emoji"/>
          <w:color w:val="000000"/>
          <w:sz w:val="22"/>
          <w:szCs w:val="22"/>
        </w:rPr>
        <w:t>✅</w:t>
      </w:r>
      <w:r w:rsidRPr="00A7244B">
        <w:rPr>
          <w:rFonts w:ascii="Century Gothic" w:hAnsi="Century Gothic"/>
          <w:color w:val="000000"/>
          <w:sz w:val="22"/>
          <w:szCs w:val="22"/>
        </w:rPr>
        <w:t xml:space="preserve"> B) </w:t>
      </w:r>
      <w:r w:rsidRPr="00A7244B">
        <w:rPr>
          <w:rFonts w:ascii="Century Gothic" w:hAnsi="Century Gothic"/>
          <w:i/>
          <w:iCs/>
          <w:color w:val="000000"/>
          <w:sz w:val="22"/>
          <w:szCs w:val="22"/>
        </w:rPr>
        <w:t>'Mwana obande, 'mamiria makendu</w:t>
      </w:r>
      <w:r w:rsidR="00394F7F" w:rsidRPr="00A7244B">
        <w:rPr>
          <w:rFonts w:ascii="Century Gothic" w:hAnsi="Century Gothic"/>
          <w:color w:val="000000"/>
          <w:sz w:val="22"/>
          <w:szCs w:val="22"/>
        </w:rPr>
        <w:br/>
      </w:r>
      <w:r w:rsidRPr="00A7244B">
        <w:rPr>
          <w:rFonts w:ascii="Century Gothic" w:hAnsi="Century Gothic"/>
          <w:color w:val="000000"/>
          <w:sz w:val="22"/>
          <w:szCs w:val="22"/>
        </w:rPr>
        <w:t xml:space="preserve">C) </w:t>
      </w:r>
      <w:r w:rsidRPr="00A7244B">
        <w:rPr>
          <w:rFonts w:ascii="Century Gothic" w:hAnsi="Century Gothic"/>
          <w:i/>
          <w:iCs/>
          <w:color w:val="000000"/>
          <w:sz w:val="22"/>
          <w:szCs w:val="22"/>
        </w:rPr>
        <w:t>Marina marina maya, maika matamerana</w:t>
      </w:r>
      <w:r w:rsidRPr="00A7244B">
        <w:rPr>
          <w:rFonts w:ascii="Century Gothic" w:hAnsi="Century Gothic"/>
          <w:color w:val="000000"/>
          <w:sz w:val="22"/>
          <w:szCs w:val="22"/>
        </w:rPr>
        <w:br/>
        <w:t xml:space="preserve">D) </w:t>
      </w:r>
      <w:r w:rsidRPr="00A7244B">
        <w:rPr>
          <w:rFonts w:ascii="Century Gothic" w:hAnsi="Century Gothic"/>
          <w:i/>
          <w:iCs/>
          <w:color w:val="000000"/>
          <w:sz w:val="22"/>
          <w:szCs w:val="22"/>
        </w:rPr>
        <w:t>Egetakoria ngetakonyora</w:t>
      </w:r>
      <w:r>
        <w:rPr>
          <w:rFonts w:ascii="Century Gothic" w:hAnsi="Century Gothic"/>
          <w:b/>
          <w:i/>
          <w:iCs/>
          <w:color w:val="000000"/>
          <w:sz w:val="22"/>
          <w:szCs w:val="22"/>
        </w:rPr>
        <w:t xml:space="preserve"> </w:t>
      </w:r>
      <w:r w:rsidR="00DE05F8">
        <w:rPr>
          <w:rFonts w:ascii="Century Gothic" w:hAnsi="Century Gothic"/>
          <w:color w:val="000000"/>
          <w:sz w:val="22"/>
          <w:szCs w:val="22"/>
        </w:rPr>
        <w:pict>
          <v:rect id="_x0000_i1133"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Q10. What does </w:t>
      </w:r>
      <w:r w:rsidR="006A51FC">
        <w:rPr>
          <w:rFonts w:ascii="Century Gothic" w:hAnsi="Century Gothic"/>
          <w:i/>
          <w:iCs/>
          <w:color w:val="000000"/>
          <w:sz w:val="22"/>
          <w:szCs w:val="22"/>
        </w:rPr>
        <w:t>“Nyama nke yakora bokima kee</w:t>
      </w:r>
      <w:r>
        <w:rPr>
          <w:rFonts w:ascii="Century Gothic" w:hAnsi="Century Gothic"/>
          <w:i/>
          <w:iCs/>
          <w:color w:val="000000"/>
          <w:sz w:val="22"/>
          <w:szCs w:val="22"/>
        </w:rPr>
        <w:t>”</w:t>
      </w:r>
      <w:r>
        <w:rPr>
          <w:rFonts w:ascii="Century Gothic" w:hAnsi="Century Gothic"/>
          <w:color w:val="000000"/>
          <w:sz w:val="22"/>
          <w:szCs w:val="22"/>
        </w:rPr>
        <w:t xml:space="preserve"> communicate about empathy and human relationships?</w:t>
      </w:r>
    </w:p>
    <w:p w:rsidR="00876D69" w:rsidRDefault="00394F7F">
      <w:pPr>
        <w:pStyle w:val="NormalWeb"/>
        <w:spacing w:before="227" w:beforeAutospacing="0" w:after="0" w:afterAutospacing="0"/>
        <w:rPr>
          <w:rFonts w:ascii="Century Gothic" w:hAnsi="Century Gothic"/>
          <w:b/>
          <w:bCs/>
          <w:color w:val="000000"/>
        </w:rPr>
      </w:pPr>
      <w:r>
        <w:rPr>
          <w:rFonts w:ascii="Century Gothic" w:hAnsi="Century Gothic"/>
          <w:color w:val="000000"/>
          <w:sz w:val="22"/>
          <w:szCs w:val="22"/>
        </w:rPr>
        <w:t>A) Do not help sick people</w:t>
      </w:r>
      <w:r>
        <w:rPr>
          <w:rFonts w:ascii="Century Gothic" w:hAnsi="Century Gothic"/>
          <w:color w:val="000000"/>
          <w:sz w:val="22"/>
          <w:szCs w:val="22"/>
        </w:rPr>
        <w:br/>
      </w:r>
      <w:r>
        <w:rPr>
          <w:rFonts w:ascii="Segoe UI Emoji" w:hAnsi="Segoe UI Emoji" w:cs="Segoe UI Emoji"/>
          <w:color w:val="000000"/>
          <w:sz w:val="22"/>
          <w:szCs w:val="22"/>
        </w:rPr>
        <w:t>✅</w:t>
      </w:r>
      <w:r w:rsidR="006A51FC">
        <w:rPr>
          <w:rFonts w:ascii="Century Gothic" w:hAnsi="Century Gothic"/>
          <w:color w:val="000000"/>
          <w:sz w:val="22"/>
          <w:szCs w:val="22"/>
        </w:rPr>
        <w:t xml:space="preserve"> B) </w:t>
      </w:r>
      <w:r w:rsidR="006A51FC" w:rsidRPr="002846B6">
        <w:rPr>
          <w:rFonts w:ascii="Century Gothic" w:hAnsi="Century Gothic"/>
          <w:color w:val="000000"/>
          <w:sz w:val="22"/>
          <w:szCs w:val="22"/>
        </w:rPr>
        <w:t>a small issue can cause untold damage</w:t>
      </w:r>
      <w:r>
        <w:rPr>
          <w:rFonts w:ascii="Century Gothic" w:hAnsi="Century Gothic"/>
          <w:color w:val="000000"/>
          <w:sz w:val="22"/>
          <w:szCs w:val="22"/>
        </w:rPr>
        <w:br/>
        <w:t>C) Only doctors know what’s best</w:t>
      </w:r>
      <w:r>
        <w:rPr>
          <w:rFonts w:ascii="Century Gothic" w:hAnsi="Century Gothic"/>
          <w:color w:val="000000"/>
          <w:sz w:val="22"/>
          <w:szCs w:val="22"/>
        </w:rPr>
        <w:br/>
        <w:t>D) Pain is universal, help yourself first</w:t>
      </w:r>
      <w:r w:rsidR="00DE05F8">
        <w:rPr>
          <w:rFonts w:ascii="Century Gothic" w:hAnsi="Century Gothic"/>
          <w:color w:val="000000"/>
          <w:sz w:val="22"/>
          <w:szCs w:val="22"/>
        </w:rPr>
        <w:pict>
          <v:rect id="_x0000_i1134" style="width:0;height:1.5pt" o:hralign="center" o:hrstd="t" o:hr="t" fillcolor="#a0a0a0" stroked="f"/>
        </w:pict>
      </w:r>
    </w:p>
    <w:p w:rsidR="00876D69" w:rsidRDefault="00BA4B05">
      <w:pPr>
        <w:pStyle w:val="NormalWeb"/>
        <w:spacing w:before="227" w:beforeAutospacing="0" w:after="0" w:afterAutospacing="0"/>
        <w:rPr>
          <w:rFonts w:ascii="Century Gothic" w:hAnsi="Century Gothic"/>
          <w:b/>
          <w:bCs/>
          <w:color w:val="FF0000"/>
          <w:sz w:val="22"/>
          <w:szCs w:val="22"/>
        </w:rPr>
      </w:pPr>
      <w:r>
        <w:rPr>
          <w:rFonts w:ascii="Century Gothic" w:hAnsi="Century Gothic"/>
          <w:b/>
          <w:bCs/>
          <w:color w:val="FF0000"/>
          <w:sz w:val="22"/>
          <w:szCs w:val="22"/>
        </w:rPr>
        <w:t>4.10 Gusii</w:t>
      </w:r>
      <w:r w:rsidR="00394F7F">
        <w:rPr>
          <w:rFonts w:ascii="Century Gothic" w:hAnsi="Century Gothic"/>
          <w:b/>
          <w:bCs/>
          <w:color w:val="FF0000"/>
          <w:sz w:val="22"/>
          <w:szCs w:val="22"/>
        </w:rPr>
        <w:t xml:space="preserve"> Nomenclature</w:t>
      </w:r>
    </w:p>
    <w:p w:rsidR="00876D69" w:rsidRDefault="00394F7F">
      <w:pPr>
        <w:pStyle w:val="NormalWeb"/>
        <w:spacing w:before="219" w:beforeAutospacing="0" w:after="0" w:afterAutospacing="0"/>
        <w:ind w:right="548"/>
        <w:rPr>
          <w:rFonts w:ascii="Century Gothic" w:hAnsi="Century Gothic"/>
          <w:b/>
          <w:bCs/>
          <w:color w:val="FF0000"/>
          <w:sz w:val="22"/>
          <w:szCs w:val="22"/>
        </w:rPr>
      </w:pPr>
      <w:r>
        <w:rPr>
          <w:rFonts w:ascii="Century Gothic" w:hAnsi="Century Gothic"/>
          <w:b/>
          <w:bCs/>
          <w:color w:val="FF0000"/>
          <w:sz w:val="22"/>
          <w:szCs w:val="22"/>
        </w:rPr>
        <w:t>4.10.1 Naming System</w:t>
      </w:r>
    </w:p>
    <w:p w:rsidR="00876D69" w:rsidRDefault="00394F7F">
      <w:pPr>
        <w:pStyle w:val="NormalWeb"/>
        <w:spacing w:before="227"/>
        <w:rPr>
          <w:rFonts w:ascii="Century Gothic" w:hAnsi="Century Gothic"/>
          <w:b/>
          <w:bCs/>
          <w:color w:val="000000"/>
          <w:sz w:val="22"/>
          <w:szCs w:val="22"/>
        </w:rPr>
      </w:pPr>
      <w:r>
        <w:rPr>
          <w:rFonts w:ascii="Century Gothic" w:hAnsi="Century Gothic"/>
          <w:color w:val="000000"/>
          <w:sz w:val="22"/>
          <w:szCs w:val="22"/>
        </w:rPr>
        <w:t xml:space="preserve">  </w:t>
      </w:r>
      <w:r>
        <w:rPr>
          <w:rFonts w:ascii="Century Gothic" w:hAnsi="Century Gothic"/>
          <w:b/>
          <w:bCs/>
          <w:color w:val="000000"/>
          <w:sz w:val="22"/>
          <w:szCs w:val="22"/>
        </w:rPr>
        <w:t xml:space="preserve">I. Introduction: The Philosophy </w:t>
      </w:r>
      <w:r w:rsidR="00BA4B05">
        <w:rPr>
          <w:rFonts w:ascii="Century Gothic" w:hAnsi="Century Gothic"/>
          <w:b/>
          <w:bCs/>
          <w:color w:val="000000"/>
          <w:sz w:val="22"/>
          <w:szCs w:val="22"/>
        </w:rPr>
        <w:t>of Naming Among the Gusii</w:t>
      </w:r>
    </w:p>
    <w:p w:rsidR="00876D69" w:rsidRDefault="00394F7F" w:rsidP="0072215F">
      <w:pPr>
        <w:pStyle w:val="NormalWeb"/>
        <w:numPr>
          <w:ilvl w:val="0"/>
          <w:numId w:val="14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Naming is a sacred act</w:t>
      </w:r>
      <w:r>
        <w:rPr>
          <w:rFonts w:ascii="Century Gothic" w:hAnsi="Century Gothic"/>
          <w:color w:val="000000"/>
          <w:sz w:val="22"/>
          <w:szCs w:val="22"/>
        </w:rPr>
        <w:t xml:space="preserve"> that embeds a child within a web of time, space, memory, and identity.</w:t>
      </w:r>
    </w:p>
    <w:p w:rsidR="00876D69" w:rsidRDefault="00BA4B05" w:rsidP="0072215F">
      <w:pPr>
        <w:pStyle w:val="NormalWeb"/>
        <w:numPr>
          <w:ilvl w:val="0"/>
          <w:numId w:val="14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Names in Gusii</w:t>
      </w:r>
      <w:r w:rsidR="00394F7F">
        <w:rPr>
          <w:rFonts w:ascii="Century Gothic" w:hAnsi="Century Gothic"/>
          <w:color w:val="000000"/>
          <w:sz w:val="22"/>
          <w:szCs w:val="22"/>
        </w:rPr>
        <w:t xml:space="preserve"> culture are not arbitrary; they reflect:</w:t>
      </w:r>
    </w:p>
    <w:p w:rsidR="00876D69" w:rsidRDefault="00394F7F" w:rsidP="0072215F">
      <w:pPr>
        <w:pStyle w:val="NormalWeb"/>
        <w:numPr>
          <w:ilvl w:val="1"/>
          <w:numId w:val="14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Temporal realities</w:t>
      </w:r>
    </w:p>
    <w:p w:rsidR="00876D69" w:rsidRDefault="00394F7F" w:rsidP="0072215F">
      <w:pPr>
        <w:pStyle w:val="NormalWeb"/>
        <w:numPr>
          <w:ilvl w:val="1"/>
          <w:numId w:val="14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Environmental phenomena</w:t>
      </w:r>
    </w:p>
    <w:p w:rsidR="00876D69" w:rsidRDefault="00394F7F" w:rsidP="0072215F">
      <w:pPr>
        <w:pStyle w:val="NormalWeb"/>
        <w:numPr>
          <w:ilvl w:val="1"/>
          <w:numId w:val="14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Cultural events</w:t>
      </w:r>
    </w:p>
    <w:p w:rsidR="00876D69" w:rsidRDefault="00394F7F" w:rsidP="0072215F">
      <w:pPr>
        <w:pStyle w:val="NormalWeb"/>
        <w:numPr>
          <w:ilvl w:val="1"/>
          <w:numId w:val="14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Geographic location</w:t>
      </w:r>
    </w:p>
    <w:p w:rsidR="00876D69" w:rsidRDefault="00394F7F" w:rsidP="0072215F">
      <w:pPr>
        <w:pStyle w:val="NormalWeb"/>
        <w:numPr>
          <w:ilvl w:val="1"/>
          <w:numId w:val="149"/>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Genealogical continuity</w:t>
      </w:r>
    </w:p>
    <w:p w:rsidR="00876D69" w:rsidRDefault="00394F7F" w:rsidP="0072215F">
      <w:pPr>
        <w:pStyle w:val="NormalWeb"/>
        <w:numPr>
          <w:ilvl w:val="0"/>
          <w:numId w:val="14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 practice ensures </w:t>
      </w:r>
      <w:r>
        <w:rPr>
          <w:rFonts w:ascii="Century Gothic" w:hAnsi="Century Gothic"/>
          <w:b/>
          <w:bCs/>
          <w:color w:val="000000"/>
          <w:sz w:val="22"/>
          <w:szCs w:val="22"/>
        </w:rPr>
        <w:t>cultural transmission</w:t>
      </w:r>
      <w:r>
        <w:rPr>
          <w:rFonts w:ascii="Century Gothic" w:hAnsi="Century Gothic"/>
          <w:color w:val="000000"/>
          <w:sz w:val="22"/>
          <w:szCs w:val="22"/>
        </w:rPr>
        <w:t xml:space="preserve">, </w:t>
      </w:r>
      <w:r>
        <w:rPr>
          <w:rFonts w:ascii="Century Gothic" w:hAnsi="Century Gothic"/>
          <w:b/>
          <w:bCs/>
          <w:color w:val="000000"/>
          <w:sz w:val="22"/>
          <w:szCs w:val="22"/>
        </w:rPr>
        <w:t>situational memory</w:t>
      </w:r>
      <w:r>
        <w:rPr>
          <w:rFonts w:ascii="Century Gothic" w:hAnsi="Century Gothic"/>
          <w:color w:val="000000"/>
          <w:sz w:val="22"/>
          <w:szCs w:val="22"/>
        </w:rPr>
        <w:t xml:space="preserve">, and </w:t>
      </w:r>
      <w:r>
        <w:rPr>
          <w:rFonts w:ascii="Century Gothic" w:hAnsi="Century Gothic"/>
          <w:b/>
          <w:bCs/>
          <w:color w:val="000000"/>
          <w:sz w:val="22"/>
          <w:szCs w:val="22"/>
        </w:rPr>
        <w:t>ancestral homage</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II. Temporal-Based Naming: Chrono-Nymic Identity</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Children are named based on the </w:t>
      </w:r>
      <w:r>
        <w:rPr>
          <w:rFonts w:ascii="Century Gothic" w:hAnsi="Century Gothic"/>
          <w:b/>
          <w:bCs/>
          <w:color w:val="000000"/>
          <w:sz w:val="22"/>
          <w:szCs w:val="22"/>
        </w:rPr>
        <w:t>time of day</w:t>
      </w:r>
      <w:r>
        <w:rPr>
          <w:rFonts w:ascii="Century Gothic" w:hAnsi="Century Gothic"/>
          <w:color w:val="000000"/>
          <w:sz w:val="22"/>
          <w:szCs w:val="22"/>
        </w:rPr>
        <w:t xml:space="preserve"> at which they are born: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3051"/>
        <w:gridCol w:w="2030"/>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Time of Birth</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Male Name</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Female Name</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Early Morning</w:t>
            </w:r>
          </w:p>
        </w:tc>
        <w:tc>
          <w:tcPr>
            <w:tcW w:w="0" w:type="auto"/>
            <w:vAlign w:val="center"/>
          </w:tcPr>
          <w:p w:rsidR="00876D69" w:rsidRDefault="002B3A84">
            <w:pPr>
              <w:pStyle w:val="NormalWeb"/>
              <w:spacing w:before="227"/>
              <w:rPr>
                <w:rFonts w:ascii="Century Gothic" w:hAnsi="Century Gothic"/>
                <w:color w:val="000000"/>
                <w:sz w:val="22"/>
                <w:szCs w:val="22"/>
              </w:rPr>
            </w:pPr>
            <w:r>
              <w:rPr>
                <w:rFonts w:ascii="Century Gothic" w:hAnsi="Century Gothic"/>
                <w:color w:val="000000"/>
                <w:sz w:val="22"/>
                <w:szCs w:val="22"/>
              </w:rPr>
              <w:t>Omambia</w:t>
            </w:r>
            <w:r w:rsidR="003260E1">
              <w:rPr>
                <w:rFonts w:ascii="Century Gothic" w:hAnsi="Century Gothic"/>
                <w:color w:val="000000"/>
                <w:sz w:val="22"/>
                <w:szCs w:val="22"/>
              </w:rPr>
              <w:t>, Onyoni</w:t>
            </w:r>
            <w:r w:rsidR="009C5D54">
              <w:rPr>
                <w:rFonts w:ascii="Century Gothic" w:hAnsi="Century Gothic"/>
                <w:color w:val="000000"/>
                <w:sz w:val="22"/>
                <w:szCs w:val="22"/>
              </w:rPr>
              <w:t>, Onchari</w:t>
            </w:r>
          </w:p>
        </w:tc>
        <w:tc>
          <w:tcPr>
            <w:tcW w:w="0" w:type="auto"/>
            <w:vAlign w:val="center"/>
          </w:tcPr>
          <w:p w:rsidR="00876D69" w:rsidRDefault="009C5D54">
            <w:pPr>
              <w:pStyle w:val="NormalWeb"/>
              <w:spacing w:before="227"/>
              <w:rPr>
                <w:rFonts w:ascii="Century Gothic" w:hAnsi="Century Gothic"/>
                <w:color w:val="000000"/>
                <w:sz w:val="22"/>
                <w:szCs w:val="22"/>
              </w:rPr>
            </w:pPr>
            <w:r>
              <w:rPr>
                <w:rFonts w:ascii="Century Gothic" w:hAnsi="Century Gothic"/>
                <w:color w:val="000000"/>
                <w:sz w:val="22"/>
                <w:szCs w:val="22"/>
              </w:rPr>
              <w:t>Nyanchera</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Sunrise</w:t>
            </w:r>
          </w:p>
        </w:tc>
        <w:tc>
          <w:tcPr>
            <w:tcW w:w="0" w:type="auto"/>
            <w:vAlign w:val="center"/>
          </w:tcPr>
          <w:p w:rsidR="00876D69" w:rsidRDefault="002B3A84">
            <w:pPr>
              <w:pStyle w:val="NormalWeb"/>
              <w:spacing w:before="227"/>
              <w:rPr>
                <w:rFonts w:ascii="Century Gothic" w:hAnsi="Century Gothic"/>
                <w:color w:val="000000"/>
                <w:sz w:val="22"/>
                <w:szCs w:val="22"/>
              </w:rPr>
            </w:pPr>
            <w:r>
              <w:rPr>
                <w:rFonts w:ascii="Century Gothic" w:hAnsi="Century Gothic"/>
                <w:color w:val="000000"/>
                <w:sz w:val="22"/>
                <w:szCs w:val="22"/>
              </w:rPr>
              <w:t>Obara, Obare</w:t>
            </w:r>
          </w:p>
        </w:tc>
        <w:tc>
          <w:tcPr>
            <w:tcW w:w="0" w:type="auto"/>
            <w:vAlign w:val="center"/>
          </w:tcPr>
          <w:p w:rsidR="00876D69" w:rsidRDefault="003260E1">
            <w:pPr>
              <w:pStyle w:val="NormalWeb"/>
              <w:spacing w:before="227"/>
              <w:rPr>
                <w:rFonts w:ascii="Century Gothic" w:hAnsi="Century Gothic"/>
                <w:color w:val="000000"/>
                <w:sz w:val="22"/>
                <w:szCs w:val="22"/>
              </w:rPr>
            </w:pPr>
            <w:r>
              <w:rPr>
                <w:rFonts w:ascii="Century Gothic" w:hAnsi="Century Gothic"/>
                <w:color w:val="000000"/>
                <w:sz w:val="22"/>
                <w:szCs w:val="22"/>
              </w:rPr>
              <w:t>Nyairabu</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Evening</w:t>
            </w:r>
          </w:p>
        </w:tc>
        <w:tc>
          <w:tcPr>
            <w:tcW w:w="0" w:type="auto"/>
            <w:vAlign w:val="center"/>
          </w:tcPr>
          <w:p w:rsidR="00876D69" w:rsidRDefault="002B3A84">
            <w:pPr>
              <w:pStyle w:val="NormalWeb"/>
              <w:spacing w:before="227"/>
              <w:rPr>
                <w:rFonts w:ascii="Century Gothic" w:hAnsi="Century Gothic"/>
                <w:color w:val="000000"/>
                <w:sz w:val="22"/>
                <w:szCs w:val="22"/>
              </w:rPr>
            </w:pPr>
            <w:r>
              <w:rPr>
                <w:rFonts w:ascii="Century Gothic" w:hAnsi="Century Gothic"/>
                <w:color w:val="000000"/>
                <w:sz w:val="22"/>
                <w:szCs w:val="22"/>
              </w:rPr>
              <w:t>Mogoba</w:t>
            </w:r>
          </w:p>
        </w:tc>
        <w:tc>
          <w:tcPr>
            <w:tcW w:w="0" w:type="auto"/>
            <w:vAlign w:val="center"/>
          </w:tcPr>
          <w:p w:rsidR="00876D69" w:rsidRDefault="009C5D54">
            <w:pPr>
              <w:pStyle w:val="NormalWeb"/>
              <w:spacing w:before="227"/>
              <w:rPr>
                <w:rFonts w:ascii="Century Gothic" w:hAnsi="Century Gothic"/>
                <w:color w:val="000000"/>
                <w:sz w:val="22"/>
                <w:szCs w:val="22"/>
              </w:rPr>
            </w:pPr>
            <w:r>
              <w:rPr>
                <w:rFonts w:ascii="Century Gothic" w:hAnsi="Century Gothic"/>
                <w:color w:val="000000"/>
                <w:sz w:val="22"/>
                <w:szCs w:val="22"/>
              </w:rPr>
              <w:t>Nyanchama</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Midnight/Night</w:t>
            </w:r>
          </w:p>
        </w:tc>
        <w:tc>
          <w:tcPr>
            <w:tcW w:w="0" w:type="auto"/>
            <w:vAlign w:val="center"/>
          </w:tcPr>
          <w:p w:rsidR="00876D69" w:rsidRDefault="00B90227">
            <w:pPr>
              <w:pStyle w:val="NormalWeb"/>
              <w:spacing w:before="227"/>
              <w:rPr>
                <w:rFonts w:ascii="Century Gothic" w:hAnsi="Century Gothic"/>
                <w:color w:val="000000"/>
                <w:sz w:val="22"/>
                <w:szCs w:val="22"/>
              </w:rPr>
            </w:pPr>
            <w:r>
              <w:rPr>
                <w:rFonts w:ascii="Century Gothic" w:hAnsi="Century Gothic"/>
                <w:color w:val="000000"/>
                <w:sz w:val="22"/>
                <w:szCs w:val="22"/>
              </w:rPr>
              <w:t>Nyamwamu</w:t>
            </w:r>
            <w:r w:rsidR="009C5D54">
              <w:rPr>
                <w:rFonts w:ascii="Century Gothic" w:hAnsi="Century Gothic"/>
                <w:color w:val="000000"/>
                <w:sz w:val="22"/>
                <w:szCs w:val="22"/>
              </w:rPr>
              <w:t>, Motuka</w:t>
            </w:r>
          </w:p>
        </w:tc>
        <w:tc>
          <w:tcPr>
            <w:tcW w:w="0" w:type="auto"/>
            <w:vAlign w:val="center"/>
          </w:tcPr>
          <w:p w:rsidR="00876D69" w:rsidRDefault="00B90227">
            <w:pPr>
              <w:pStyle w:val="NormalWeb"/>
              <w:spacing w:before="227"/>
              <w:rPr>
                <w:rFonts w:ascii="Century Gothic" w:hAnsi="Century Gothic"/>
                <w:color w:val="000000"/>
                <w:sz w:val="22"/>
                <w:szCs w:val="22"/>
              </w:rPr>
            </w:pPr>
            <w:r>
              <w:rPr>
                <w:rFonts w:ascii="Century Gothic" w:hAnsi="Century Gothic"/>
                <w:color w:val="000000"/>
                <w:sz w:val="22"/>
                <w:szCs w:val="22"/>
              </w:rPr>
              <w:t>Gesunte</w:t>
            </w:r>
            <w:r w:rsidR="009C5D54">
              <w:rPr>
                <w:rFonts w:ascii="Century Gothic" w:hAnsi="Century Gothic"/>
                <w:color w:val="000000"/>
                <w:sz w:val="22"/>
                <w:szCs w:val="22"/>
              </w:rPr>
              <w:t>, Nyamisa</w:t>
            </w:r>
          </w:p>
        </w:tc>
      </w:tr>
    </w:tbl>
    <w:p w:rsidR="00876D69" w:rsidRDefault="00394F7F" w:rsidP="0072215F">
      <w:pPr>
        <w:pStyle w:val="NormalWeb"/>
        <w:numPr>
          <w:ilvl w:val="0"/>
          <w:numId w:val="150"/>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These names reflect the </w:t>
      </w:r>
      <w:r>
        <w:rPr>
          <w:rFonts w:ascii="Century Gothic" w:hAnsi="Century Gothic"/>
          <w:b/>
          <w:bCs/>
          <w:color w:val="000000"/>
          <w:sz w:val="22"/>
          <w:szCs w:val="22"/>
        </w:rPr>
        <w:t>natural diurnal rhythm</w:t>
      </w:r>
      <w:r>
        <w:rPr>
          <w:rFonts w:ascii="Century Gothic" w:hAnsi="Century Gothic"/>
          <w:color w:val="000000"/>
          <w:sz w:val="22"/>
          <w:szCs w:val="22"/>
        </w:rPr>
        <w:t xml:space="preserve"> and </w:t>
      </w:r>
      <w:r>
        <w:rPr>
          <w:rFonts w:ascii="Century Gothic" w:hAnsi="Century Gothic"/>
          <w:b/>
          <w:bCs/>
          <w:color w:val="000000"/>
          <w:sz w:val="22"/>
          <w:szCs w:val="22"/>
        </w:rPr>
        <w:t>bind identity to temporal context</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III. Event-Based Naming: Historicized Identity</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Children are named after </w:t>
      </w:r>
      <w:r>
        <w:rPr>
          <w:rFonts w:ascii="Century Gothic" w:hAnsi="Century Gothic"/>
          <w:b/>
          <w:bCs/>
          <w:color w:val="000000"/>
          <w:sz w:val="22"/>
          <w:szCs w:val="22"/>
        </w:rPr>
        <w:t>notable socio-economic or environmental events</w:t>
      </w:r>
      <w:r>
        <w:rPr>
          <w:rFonts w:ascii="Century Gothic" w:hAnsi="Century Gothic"/>
          <w:color w:val="000000"/>
          <w:sz w:val="22"/>
          <w:szCs w:val="22"/>
        </w:rPr>
        <w:t xml:space="preserve"> at the time of birth: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2920"/>
        <w:gridCol w:w="1595"/>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Event</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Male Name</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Female Name</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Harvest Season</w:t>
            </w:r>
          </w:p>
        </w:tc>
        <w:tc>
          <w:tcPr>
            <w:tcW w:w="0" w:type="auto"/>
            <w:vAlign w:val="center"/>
          </w:tcPr>
          <w:p w:rsidR="00876D69" w:rsidRDefault="002B3A84">
            <w:pPr>
              <w:pStyle w:val="NormalWeb"/>
              <w:spacing w:before="227"/>
              <w:rPr>
                <w:rFonts w:ascii="Century Gothic" w:hAnsi="Century Gothic"/>
                <w:color w:val="000000"/>
                <w:sz w:val="22"/>
                <w:szCs w:val="22"/>
              </w:rPr>
            </w:pPr>
            <w:r>
              <w:rPr>
                <w:rFonts w:ascii="Century Gothic" w:hAnsi="Century Gothic"/>
                <w:color w:val="000000"/>
                <w:sz w:val="22"/>
                <w:szCs w:val="22"/>
              </w:rPr>
              <w:t>Ongesa, Mogesa, Samoka</w:t>
            </w:r>
          </w:p>
        </w:tc>
        <w:tc>
          <w:tcPr>
            <w:tcW w:w="0" w:type="auto"/>
            <w:vAlign w:val="center"/>
          </w:tcPr>
          <w:p w:rsidR="00876D69" w:rsidRDefault="002B3A84">
            <w:pPr>
              <w:pStyle w:val="NormalWeb"/>
              <w:spacing w:before="227"/>
              <w:rPr>
                <w:rFonts w:ascii="Century Gothic" w:hAnsi="Century Gothic"/>
                <w:color w:val="000000"/>
                <w:sz w:val="22"/>
                <w:szCs w:val="22"/>
              </w:rPr>
            </w:pPr>
            <w:r>
              <w:rPr>
                <w:rFonts w:ascii="Century Gothic" w:hAnsi="Century Gothic"/>
                <w:color w:val="000000"/>
                <w:sz w:val="22"/>
                <w:szCs w:val="22"/>
              </w:rPr>
              <w:t>Nyansarora</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Period of Famine</w:t>
            </w:r>
          </w:p>
        </w:tc>
        <w:tc>
          <w:tcPr>
            <w:tcW w:w="0" w:type="auto"/>
            <w:vAlign w:val="center"/>
          </w:tcPr>
          <w:p w:rsidR="00876D69" w:rsidRDefault="00B90227">
            <w:pPr>
              <w:pStyle w:val="NormalWeb"/>
              <w:spacing w:before="227"/>
              <w:rPr>
                <w:rFonts w:ascii="Century Gothic" w:hAnsi="Century Gothic"/>
                <w:color w:val="000000"/>
                <w:sz w:val="22"/>
                <w:szCs w:val="22"/>
              </w:rPr>
            </w:pPr>
            <w:r>
              <w:rPr>
                <w:rFonts w:ascii="Century Gothic" w:hAnsi="Century Gothic"/>
                <w:color w:val="000000"/>
                <w:sz w:val="22"/>
                <w:szCs w:val="22"/>
              </w:rPr>
              <w:t>Getare</w:t>
            </w:r>
            <w:r w:rsidR="009C5D54">
              <w:rPr>
                <w:rFonts w:ascii="Century Gothic" w:hAnsi="Century Gothic"/>
                <w:color w:val="000000"/>
                <w:sz w:val="22"/>
                <w:szCs w:val="22"/>
              </w:rPr>
              <w:t>, Ong’ombe</w:t>
            </w:r>
          </w:p>
        </w:tc>
        <w:tc>
          <w:tcPr>
            <w:tcW w:w="0" w:type="auto"/>
            <w:vAlign w:val="center"/>
          </w:tcPr>
          <w:p w:rsidR="00876D69" w:rsidRDefault="009C5D54">
            <w:pPr>
              <w:pStyle w:val="NormalWeb"/>
              <w:spacing w:before="227"/>
              <w:rPr>
                <w:rFonts w:ascii="Century Gothic" w:hAnsi="Century Gothic"/>
                <w:color w:val="000000"/>
                <w:sz w:val="22"/>
                <w:szCs w:val="22"/>
              </w:rPr>
            </w:pPr>
            <w:r>
              <w:rPr>
                <w:rFonts w:ascii="Century Gothic" w:hAnsi="Century Gothic"/>
                <w:color w:val="000000"/>
                <w:sz w:val="22"/>
                <w:szCs w:val="22"/>
              </w:rPr>
              <w:t>Nyangweso</w:t>
            </w:r>
          </w:p>
        </w:tc>
      </w:tr>
    </w:tbl>
    <w:p w:rsidR="00876D69" w:rsidRDefault="00394F7F" w:rsidP="0072215F">
      <w:pPr>
        <w:pStyle w:val="NormalWeb"/>
        <w:numPr>
          <w:ilvl w:val="0"/>
          <w:numId w:val="151"/>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These names serve as </w:t>
      </w:r>
      <w:r>
        <w:rPr>
          <w:rFonts w:ascii="Century Gothic" w:hAnsi="Century Gothic"/>
          <w:b/>
          <w:bCs/>
          <w:color w:val="000000"/>
          <w:sz w:val="22"/>
          <w:szCs w:val="22"/>
        </w:rPr>
        <w:t>oral chronologies</w:t>
      </w:r>
      <w:r>
        <w:rPr>
          <w:rFonts w:ascii="Century Gothic" w:hAnsi="Century Gothic"/>
          <w:color w:val="000000"/>
          <w:sz w:val="22"/>
          <w:szCs w:val="22"/>
        </w:rPr>
        <w:t xml:space="preserve">, encoding </w:t>
      </w:r>
      <w:r>
        <w:rPr>
          <w:rFonts w:ascii="Century Gothic" w:hAnsi="Century Gothic"/>
          <w:b/>
          <w:bCs/>
          <w:color w:val="000000"/>
          <w:sz w:val="22"/>
          <w:szCs w:val="22"/>
        </w:rPr>
        <w:t>communal experience</w:t>
      </w:r>
      <w:r>
        <w:rPr>
          <w:rFonts w:ascii="Century Gothic" w:hAnsi="Century Gothic"/>
          <w:color w:val="000000"/>
          <w:sz w:val="22"/>
          <w:szCs w:val="22"/>
        </w:rPr>
        <w:t xml:space="preserve"> within individual identity.</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IV. Place-Based Naming: Spatial Ontology of Identity</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Names reflect the </w:t>
      </w:r>
      <w:r>
        <w:rPr>
          <w:rFonts w:ascii="Century Gothic" w:hAnsi="Century Gothic"/>
          <w:b/>
          <w:bCs/>
          <w:color w:val="000000"/>
          <w:sz w:val="22"/>
          <w:szCs w:val="22"/>
        </w:rPr>
        <w:t>geographical location</w:t>
      </w:r>
      <w:r>
        <w:rPr>
          <w:rFonts w:ascii="Century Gothic" w:hAnsi="Century Gothic"/>
          <w:color w:val="000000"/>
          <w:sz w:val="22"/>
          <w:szCs w:val="22"/>
        </w:rPr>
        <w:t xml:space="preserve"> of birth, reinforcing </w:t>
      </w:r>
      <w:r>
        <w:rPr>
          <w:rFonts w:ascii="Century Gothic" w:hAnsi="Century Gothic"/>
          <w:b/>
          <w:bCs/>
          <w:color w:val="000000"/>
          <w:sz w:val="22"/>
          <w:szCs w:val="22"/>
        </w:rPr>
        <w:t>topographical belonging</w:t>
      </w:r>
      <w:r>
        <w:rPr>
          <w:rFonts w:ascii="Century Gothic" w:hAnsi="Century Gothic"/>
          <w:color w:val="000000"/>
          <w:sz w:val="22"/>
          <w:szCs w:val="22"/>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9"/>
        <w:gridCol w:w="2948"/>
        <w:gridCol w:w="3793"/>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Place of Birth</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Male Name</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Female Name</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On a Mountain</w:t>
            </w:r>
          </w:p>
        </w:tc>
        <w:tc>
          <w:tcPr>
            <w:tcW w:w="0" w:type="auto"/>
            <w:vAlign w:val="center"/>
          </w:tcPr>
          <w:p w:rsidR="00876D69" w:rsidRDefault="002B3A84">
            <w:pPr>
              <w:pStyle w:val="NormalWeb"/>
              <w:spacing w:before="227"/>
              <w:rPr>
                <w:rFonts w:ascii="Century Gothic" w:hAnsi="Century Gothic"/>
                <w:color w:val="000000"/>
                <w:sz w:val="22"/>
                <w:szCs w:val="22"/>
              </w:rPr>
            </w:pPr>
            <w:r>
              <w:rPr>
                <w:rFonts w:ascii="Century Gothic" w:hAnsi="Century Gothic"/>
                <w:color w:val="000000"/>
                <w:sz w:val="22"/>
                <w:szCs w:val="22"/>
              </w:rPr>
              <w:t>Getumo</w:t>
            </w:r>
          </w:p>
        </w:tc>
        <w:tc>
          <w:tcPr>
            <w:tcW w:w="0" w:type="auto"/>
            <w:vAlign w:val="center"/>
          </w:tcPr>
          <w:p w:rsidR="00876D69" w:rsidRDefault="002B3A84">
            <w:pPr>
              <w:pStyle w:val="NormalWeb"/>
              <w:spacing w:before="227"/>
              <w:rPr>
                <w:rFonts w:ascii="Century Gothic" w:hAnsi="Century Gothic"/>
                <w:color w:val="000000"/>
                <w:sz w:val="22"/>
                <w:szCs w:val="22"/>
              </w:rPr>
            </w:pPr>
            <w:r>
              <w:rPr>
                <w:rFonts w:ascii="Century Gothic" w:hAnsi="Century Gothic"/>
                <w:color w:val="000000"/>
                <w:sz w:val="22"/>
                <w:szCs w:val="22"/>
              </w:rPr>
              <w:t>Getiro</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On the Road</w:t>
            </w:r>
          </w:p>
        </w:tc>
        <w:tc>
          <w:tcPr>
            <w:tcW w:w="0" w:type="auto"/>
            <w:vAlign w:val="center"/>
          </w:tcPr>
          <w:p w:rsidR="00876D69" w:rsidRDefault="00BA4B05">
            <w:pPr>
              <w:pStyle w:val="NormalWeb"/>
              <w:spacing w:before="227"/>
              <w:rPr>
                <w:rFonts w:ascii="Century Gothic" w:hAnsi="Century Gothic"/>
                <w:color w:val="000000"/>
                <w:sz w:val="22"/>
                <w:szCs w:val="22"/>
              </w:rPr>
            </w:pPr>
            <w:r>
              <w:rPr>
                <w:rFonts w:ascii="Century Gothic" w:hAnsi="Century Gothic"/>
                <w:color w:val="000000"/>
                <w:sz w:val="22"/>
                <w:szCs w:val="22"/>
              </w:rPr>
              <w:t>Makori</w:t>
            </w:r>
            <w:r w:rsidR="002B3A84">
              <w:rPr>
                <w:rFonts w:ascii="Century Gothic" w:hAnsi="Century Gothic"/>
                <w:color w:val="000000"/>
                <w:sz w:val="22"/>
                <w:szCs w:val="22"/>
              </w:rPr>
              <w:t>, Nyabaro, Getacho</w:t>
            </w:r>
          </w:p>
        </w:tc>
        <w:tc>
          <w:tcPr>
            <w:tcW w:w="0" w:type="auto"/>
            <w:vAlign w:val="center"/>
          </w:tcPr>
          <w:p w:rsidR="00876D69" w:rsidRDefault="00BA4B05">
            <w:pPr>
              <w:pStyle w:val="NormalWeb"/>
              <w:spacing w:before="227"/>
              <w:rPr>
                <w:rFonts w:ascii="Century Gothic" w:hAnsi="Century Gothic"/>
                <w:color w:val="000000"/>
                <w:sz w:val="22"/>
                <w:szCs w:val="22"/>
              </w:rPr>
            </w:pPr>
            <w:r>
              <w:rPr>
                <w:rFonts w:ascii="Century Gothic" w:hAnsi="Century Gothic"/>
                <w:color w:val="000000"/>
                <w:sz w:val="22"/>
                <w:szCs w:val="22"/>
              </w:rPr>
              <w:t>Nyanchera</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lastRenderedPageBreak/>
              <w:t>Outside the Homestead</w:t>
            </w:r>
          </w:p>
        </w:tc>
        <w:tc>
          <w:tcPr>
            <w:tcW w:w="0" w:type="auto"/>
            <w:vAlign w:val="center"/>
          </w:tcPr>
          <w:p w:rsidR="00876D69" w:rsidRDefault="009C5D54">
            <w:pPr>
              <w:pStyle w:val="NormalWeb"/>
              <w:spacing w:before="227"/>
              <w:rPr>
                <w:rFonts w:ascii="Century Gothic" w:hAnsi="Century Gothic"/>
                <w:color w:val="000000"/>
                <w:sz w:val="22"/>
                <w:szCs w:val="22"/>
              </w:rPr>
            </w:pPr>
            <w:r>
              <w:rPr>
                <w:rFonts w:ascii="Century Gothic" w:hAnsi="Century Gothic"/>
                <w:color w:val="000000"/>
                <w:sz w:val="22"/>
                <w:szCs w:val="22"/>
              </w:rPr>
              <w:t>Nyang’au</w:t>
            </w:r>
          </w:p>
        </w:tc>
        <w:tc>
          <w:tcPr>
            <w:tcW w:w="0" w:type="auto"/>
            <w:vAlign w:val="center"/>
          </w:tcPr>
          <w:p w:rsidR="00876D69" w:rsidRDefault="00B90227">
            <w:pPr>
              <w:pStyle w:val="NormalWeb"/>
              <w:spacing w:before="227"/>
              <w:rPr>
                <w:rFonts w:ascii="Century Gothic" w:hAnsi="Century Gothic"/>
                <w:color w:val="000000"/>
                <w:sz w:val="22"/>
                <w:szCs w:val="22"/>
              </w:rPr>
            </w:pPr>
            <w:r>
              <w:rPr>
                <w:rFonts w:ascii="Century Gothic" w:hAnsi="Century Gothic"/>
                <w:color w:val="000000"/>
                <w:sz w:val="22"/>
                <w:szCs w:val="22"/>
              </w:rPr>
              <w:t>Kemunto,</w:t>
            </w:r>
            <w:r w:rsidR="003260E1">
              <w:rPr>
                <w:rFonts w:ascii="Century Gothic" w:hAnsi="Century Gothic"/>
                <w:color w:val="000000"/>
                <w:sz w:val="22"/>
                <w:szCs w:val="22"/>
              </w:rPr>
              <w:t xml:space="preserve"> Moraa, Nyaboke</w:t>
            </w:r>
            <w:r>
              <w:rPr>
                <w:rFonts w:ascii="Century Gothic" w:hAnsi="Century Gothic"/>
                <w:color w:val="000000"/>
                <w:sz w:val="22"/>
                <w:szCs w:val="22"/>
              </w:rPr>
              <w:t xml:space="preserve"> Kerubo</w:t>
            </w:r>
          </w:p>
        </w:tc>
      </w:tr>
    </w:tbl>
    <w:p w:rsidR="00876D69" w:rsidRDefault="00394F7F" w:rsidP="0072215F">
      <w:pPr>
        <w:pStyle w:val="NormalWeb"/>
        <w:numPr>
          <w:ilvl w:val="0"/>
          <w:numId w:val="152"/>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Such names symbolize the </w:t>
      </w:r>
      <w:r>
        <w:rPr>
          <w:rFonts w:ascii="Century Gothic" w:hAnsi="Century Gothic"/>
          <w:b/>
          <w:bCs/>
          <w:color w:val="000000"/>
          <w:sz w:val="22"/>
          <w:szCs w:val="22"/>
        </w:rPr>
        <w:t>interaction between geography and personhood</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V. Phenomenon-Based Naming: Environmental Symbolism in Identity</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Phenomenological factors shape naming, linking identity to </w:t>
      </w:r>
      <w:r>
        <w:rPr>
          <w:rFonts w:ascii="Century Gothic" w:hAnsi="Century Gothic"/>
          <w:b/>
          <w:bCs/>
          <w:color w:val="000000"/>
          <w:sz w:val="22"/>
          <w:szCs w:val="22"/>
        </w:rPr>
        <w:t>natural and symbolic occurrences</w:t>
      </w:r>
      <w:r>
        <w:rPr>
          <w:rFonts w:ascii="Century Gothic" w:hAnsi="Century Gothic"/>
          <w:color w:val="000000"/>
          <w:sz w:val="22"/>
          <w:szCs w:val="22"/>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10"/>
        <w:gridCol w:w="2124"/>
        <w:gridCol w:w="2960"/>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Phenomenon</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Male Name</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Female Name</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Bright Sunlight at Birth</w:t>
            </w:r>
          </w:p>
        </w:tc>
        <w:tc>
          <w:tcPr>
            <w:tcW w:w="0" w:type="auto"/>
            <w:vAlign w:val="center"/>
          </w:tcPr>
          <w:p w:rsidR="00876D69" w:rsidRDefault="003260E1">
            <w:pPr>
              <w:pStyle w:val="NormalWeb"/>
              <w:spacing w:before="227"/>
              <w:rPr>
                <w:rFonts w:ascii="Century Gothic" w:hAnsi="Century Gothic"/>
                <w:color w:val="000000"/>
                <w:sz w:val="22"/>
                <w:szCs w:val="22"/>
              </w:rPr>
            </w:pPr>
            <w:r>
              <w:rPr>
                <w:rFonts w:ascii="Century Gothic" w:hAnsi="Century Gothic"/>
                <w:color w:val="000000"/>
                <w:sz w:val="22"/>
                <w:szCs w:val="22"/>
              </w:rPr>
              <w:t>Onsase, Ondieki</w:t>
            </w:r>
          </w:p>
        </w:tc>
        <w:tc>
          <w:tcPr>
            <w:tcW w:w="0" w:type="auto"/>
            <w:vAlign w:val="center"/>
          </w:tcPr>
          <w:p w:rsidR="00876D69" w:rsidRDefault="003260E1">
            <w:pPr>
              <w:pStyle w:val="NormalWeb"/>
              <w:spacing w:before="227"/>
              <w:rPr>
                <w:rFonts w:ascii="Century Gothic" w:hAnsi="Century Gothic"/>
                <w:color w:val="000000"/>
                <w:sz w:val="22"/>
                <w:szCs w:val="22"/>
              </w:rPr>
            </w:pPr>
            <w:r>
              <w:rPr>
                <w:rFonts w:ascii="Century Gothic" w:hAnsi="Century Gothic"/>
                <w:color w:val="000000"/>
                <w:sz w:val="22"/>
                <w:szCs w:val="22"/>
              </w:rPr>
              <w:t>Nyasase</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Rainfall During Birth</w:t>
            </w:r>
          </w:p>
        </w:tc>
        <w:tc>
          <w:tcPr>
            <w:tcW w:w="0" w:type="auto"/>
            <w:vAlign w:val="center"/>
          </w:tcPr>
          <w:p w:rsidR="00876D69" w:rsidRDefault="003260E1">
            <w:pPr>
              <w:pStyle w:val="NormalWeb"/>
              <w:spacing w:before="227"/>
              <w:rPr>
                <w:rFonts w:ascii="Century Gothic" w:hAnsi="Century Gothic"/>
                <w:color w:val="000000"/>
                <w:sz w:val="22"/>
                <w:szCs w:val="22"/>
              </w:rPr>
            </w:pPr>
            <w:r>
              <w:rPr>
                <w:rFonts w:ascii="Century Gothic" w:hAnsi="Century Gothic"/>
                <w:color w:val="000000"/>
                <w:sz w:val="22"/>
                <w:szCs w:val="22"/>
              </w:rPr>
              <w:t>Ombura, Omariba</w:t>
            </w:r>
          </w:p>
        </w:tc>
        <w:tc>
          <w:tcPr>
            <w:tcW w:w="0" w:type="auto"/>
            <w:vAlign w:val="center"/>
          </w:tcPr>
          <w:p w:rsidR="00876D69" w:rsidRDefault="003260E1">
            <w:pPr>
              <w:pStyle w:val="NormalWeb"/>
              <w:spacing w:before="227"/>
              <w:rPr>
                <w:rFonts w:ascii="Century Gothic" w:hAnsi="Century Gothic"/>
                <w:color w:val="000000"/>
                <w:sz w:val="22"/>
                <w:szCs w:val="22"/>
              </w:rPr>
            </w:pPr>
            <w:r>
              <w:rPr>
                <w:rFonts w:ascii="Century Gothic" w:hAnsi="Century Gothic"/>
                <w:color w:val="000000"/>
                <w:sz w:val="22"/>
                <w:szCs w:val="22"/>
              </w:rPr>
              <w:t>Nyambura</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Umbilical Cord Wrapped Around Neck</w:t>
            </w:r>
          </w:p>
        </w:tc>
        <w:tc>
          <w:tcPr>
            <w:tcW w:w="0" w:type="auto"/>
            <w:vAlign w:val="center"/>
          </w:tcPr>
          <w:p w:rsidR="00876D69" w:rsidRDefault="002B3A84">
            <w:pPr>
              <w:pStyle w:val="NormalWeb"/>
              <w:spacing w:before="227"/>
              <w:rPr>
                <w:rFonts w:ascii="Century Gothic" w:hAnsi="Century Gothic"/>
                <w:color w:val="000000"/>
                <w:sz w:val="22"/>
                <w:szCs w:val="22"/>
              </w:rPr>
            </w:pPr>
            <w:r>
              <w:rPr>
                <w:rFonts w:ascii="Century Gothic" w:hAnsi="Century Gothic"/>
                <w:color w:val="000000"/>
                <w:sz w:val="22"/>
                <w:szCs w:val="22"/>
              </w:rPr>
              <w:t>Nyaigoti, Ochenge</w:t>
            </w:r>
          </w:p>
        </w:tc>
        <w:tc>
          <w:tcPr>
            <w:tcW w:w="0" w:type="auto"/>
            <w:vAlign w:val="center"/>
          </w:tcPr>
          <w:p w:rsidR="00876D69" w:rsidRDefault="003260E1">
            <w:pPr>
              <w:pStyle w:val="NormalWeb"/>
              <w:spacing w:before="227"/>
              <w:rPr>
                <w:rFonts w:ascii="Century Gothic" w:hAnsi="Century Gothic"/>
                <w:color w:val="000000"/>
                <w:sz w:val="22"/>
                <w:szCs w:val="22"/>
              </w:rPr>
            </w:pPr>
            <w:r>
              <w:rPr>
                <w:rFonts w:ascii="Century Gothic" w:hAnsi="Century Gothic"/>
                <w:color w:val="000000"/>
                <w:sz w:val="22"/>
                <w:szCs w:val="22"/>
              </w:rPr>
              <w:t>Sarange, Bosibori</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Born Facing Downwards</w:t>
            </w:r>
          </w:p>
        </w:tc>
        <w:tc>
          <w:tcPr>
            <w:tcW w:w="0" w:type="auto"/>
            <w:vAlign w:val="center"/>
          </w:tcPr>
          <w:p w:rsidR="00876D69" w:rsidRDefault="003260E1">
            <w:pPr>
              <w:pStyle w:val="NormalWeb"/>
              <w:spacing w:before="227"/>
              <w:rPr>
                <w:rFonts w:ascii="Century Gothic" w:hAnsi="Century Gothic"/>
                <w:color w:val="000000"/>
                <w:sz w:val="22"/>
                <w:szCs w:val="22"/>
              </w:rPr>
            </w:pPr>
            <w:r>
              <w:rPr>
                <w:rFonts w:ascii="Century Gothic" w:hAnsi="Century Gothic"/>
                <w:color w:val="000000"/>
                <w:sz w:val="22"/>
                <w:szCs w:val="22"/>
              </w:rPr>
              <w:t>Nyakundi, Atema</w:t>
            </w:r>
          </w:p>
        </w:tc>
        <w:tc>
          <w:tcPr>
            <w:tcW w:w="0" w:type="auto"/>
            <w:vAlign w:val="center"/>
          </w:tcPr>
          <w:p w:rsidR="00876D69" w:rsidRDefault="003260E1">
            <w:pPr>
              <w:pStyle w:val="NormalWeb"/>
              <w:spacing w:before="227"/>
              <w:rPr>
                <w:rFonts w:ascii="Century Gothic" w:hAnsi="Century Gothic"/>
                <w:color w:val="000000"/>
                <w:sz w:val="22"/>
                <w:szCs w:val="22"/>
              </w:rPr>
            </w:pPr>
            <w:r>
              <w:rPr>
                <w:rFonts w:ascii="Century Gothic" w:hAnsi="Century Gothic"/>
                <w:color w:val="000000"/>
                <w:sz w:val="22"/>
                <w:szCs w:val="22"/>
              </w:rPr>
              <w:t>Kemuma, Kwamboka</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Retained Placenta After Birth</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Obiero</w:t>
            </w:r>
            <w:r w:rsidR="003260E1">
              <w:rPr>
                <w:rFonts w:ascii="Century Gothic" w:hAnsi="Century Gothic"/>
                <w:color w:val="000000"/>
                <w:sz w:val="22"/>
                <w:szCs w:val="22"/>
              </w:rPr>
              <w:t>, Ondieki</w:t>
            </w:r>
          </w:p>
        </w:tc>
        <w:tc>
          <w:tcPr>
            <w:tcW w:w="0" w:type="auto"/>
            <w:vAlign w:val="center"/>
          </w:tcPr>
          <w:p w:rsidR="00876D69" w:rsidRDefault="002B3A84">
            <w:pPr>
              <w:pStyle w:val="NormalWeb"/>
              <w:spacing w:before="227"/>
              <w:rPr>
                <w:rFonts w:ascii="Century Gothic" w:hAnsi="Century Gothic"/>
                <w:color w:val="000000"/>
                <w:sz w:val="22"/>
                <w:szCs w:val="22"/>
              </w:rPr>
            </w:pPr>
            <w:r>
              <w:rPr>
                <w:rFonts w:ascii="Century Gothic" w:hAnsi="Century Gothic"/>
                <w:color w:val="000000"/>
                <w:sz w:val="22"/>
                <w:szCs w:val="22"/>
              </w:rPr>
              <w:t>Mogoi</w:t>
            </w:r>
            <w:r w:rsidR="003260E1">
              <w:rPr>
                <w:rFonts w:ascii="Century Gothic" w:hAnsi="Century Gothic"/>
                <w:color w:val="000000"/>
                <w:sz w:val="22"/>
                <w:szCs w:val="22"/>
              </w:rPr>
              <w:t>, Nyamori, Nyandieki</w:t>
            </w:r>
          </w:p>
        </w:tc>
      </w:tr>
    </w:tbl>
    <w:p w:rsidR="00876D69" w:rsidRDefault="00394F7F" w:rsidP="0072215F">
      <w:pPr>
        <w:pStyle w:val="NormalWeb"/>
        <w:numPr>
          <w:ilvl w:val="0"/>
          <w:numId w:val="15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These names function as </w:t>
      </w:r>
      <w:r>
        <w:rPr>
          <w:rFonts w:ascii="Century Gothic" w:hAnsi="Century Gothic"/>
          <w:b/>
          <w:bCs/>
          <w:color w:val="000000"/>
          <w:sz w:val="22"/>
          <w:szCs w:val="22"/>
        </w:rPr>
        <w:t>narrative mnemonics</w:t>
      </w:r>
      <w:r>
        <w:rPr>
          <w:rFonts w:ascii="Century Gothic" w:hAnsi="Century Gothic"/>
          <w:color w:val="000000"/>
          <w:sz w:val="22"/>
          <w:szCs w:val="22"/>
        </w:rPr>
        <w:t xml:space="preserve"> and </w:t>
      </w:r>
      <w:r>
        <w:rPr>
          <w:rFonts w:ascii="Century Gothic" w:hAnsi="Century Gothic"/>
          <w:b/>
          <w:bCs/>
          <w:color w:val="000000"/>
          <w:sz w:val="22"/>
          <w:szCs w:val="22"/>
        </w:rPr>
        <w:t>metaphors for destiny or uniqueness</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VI. Twin-Based Naming: Dual Identity and Birth Order Recognition</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Twins receive </w:t>
      </w:r>
      <w:r>
        <w:rPr>
          <w:rFonts w:ascii="Century Gothic" w:hAnsi="Century Gothic"/>
          <w:b/>
          <w:bCs/>
          <w:color w:val="000000"/>
          <w:sz w:val="22"/>
          <w:szCs w:val="22"/>
        </w:rPr>
        <w:t>specialized dual identifiers</w:t>
      </w:r>
      <w:r>
        <w:rPr>
          <w:rFonts w:ascii="Century Gothic" w:hAnsi="Century Gothic"/>
          <w:color w:val="000000"/>
          <w:sz w:val="22"/>
          <w:szCs w:val="22"/>
        </w:rPr>
        <w:t xml:space="preserve">, reflecting </w:t>
      </w:r>
      <w:r>
        <w:rPr>
          <w:rFonts w:ascii="Century Gothic" w:hAnsi="Century Gothic"/>
          <w:b/>
          <w:bCs/>
          <w:color w:val="000000"/>
          <w:sz w:val="22"/>
          <w:szCs w:val="22"/>
        </w:rPr>
        <w:t>birth order</w:t>
      </w:r>
      <w:r>
        <w:rPr>
          <w:rFonts w:ascii="Century Gothic" w:hAnsi="Century Gothic"/>
          <w:color w:val="000000"/>
          <w:sz w:val="22"/>
          <w:szCs w:val="22"/>
        </w:rPr>
        <w:t xml:space="preserve"> and </w:t>
      </w:r>
      <w:r>
        <w:rPr>
          <w:rFonts w:ascii="Century Gothic" w:hAnsi="Century Gothic"/>
          <w:b/>
          <w:bCs/>
          <w:color w:val="000000"/>
          <w:sz w:val="22"/>
          <w:szCs w:val="22"/>
        </w:rPr>
        <w:t>twin status</w:t>
      </w:r>
      <w:r>
        <w:rPr>
          <w:rFonts w:ascii="Century Gothic" w:hAnsi="Century Gothic"/>
          <w:color w:val="000000"/>
          <w:sz w:val="22"/>
          <w:szCs w:val="22"/>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5"/>
        <w:gridCol w:w="2005"/>
        <w:gridCol w:w="2018"/>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Twin Position</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Male Name</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Female Name</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First Twin</w:t>
            </w:r>
          </w:p>
        </w:tc>
        <w:tc>
          <w:tcPr>
            <w:tcW w:w="0" w:type="auto"/>
            <w:vAlign w:val="center"/>
          </w:tcPr>
          <w:p w:rsidR="00876D69" w:rsidRDefault="00B90227">
            <w:pPr>
              <w:pStyle w:val="NormalWeb"/>
              <w:spacing w:before="227"/>
              <w:rPr>
                <w:rFonts w:ascii="Century Gothic" w:hAnsi="Century Gothic"/>
                <w:color w:val="000000"/>
                <w:sz w:val="22"/>
                <w:szCs w:val="22"/>
              </w:rPr>
            </w:pPr>
            <w:r>
              <w:rPr>
                <w:rFonts w:ascii="Century Gothic" w:hAnsi="Century Gothic"/>
                <w:color w:val="000000"/>
                <w:sz w:val="22"/>
                <w:szCs w:val="22"/>
              </w:rPr>
              <w:t>Motangi, Mogaka</w:t>
            </w:r>
          </w:p>
        </w:tc>
        <w:tc>
          <w:tcPr>
            <w:tcW w:w="0" w:type="auto"/>
            <w:vAlign w:val="center"/>
          </w:tcPr>
          <w:p w:rsidR="00876D69" w:rsidRDefault="00B90227">
            <w:pPr>
              <w:pStyle w:val="NormalWeb"/>
              <w:spacing w:before="227"/>
              <w:rPr>
                <w:rFonts w:ascii="Century Gothic" w:hAnsi="Century Gothic"/>
                <w:color w:val="000000"/>
                <w:sz w:val="22"/>
                <w:szCs w:val="22"/>
              </w:rPr>
            </w:pPr>
            <w:r>
              <w:rPr>
                <w:rFonts w:ascii="Century Gothic" w:hAnsi="Century Gothic"/>
                <w:color w:val="000000"/>
                <w:sz w:val="22"/>
                <w:szCs w:val="22"/>
              </w:rPr>
              <w:t>Motangi</w:t>
            </w:r>
            <w:r w:rsidR="009C5D54">
              <w:rPr>
                <w:rFonts w:ascii="Century Gothic" w:hAnsi="Century Gothic"/>
                <w:color w:val="000000"/>
                <w:sz w:val="22"/>
                <w:szCs w:val="22"/>
              </w:rPr>
              <w:t>, Barongo</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Second Twin</w:t>
            </w:r>
          </w:p>
        </w:tc>
        <w:tc>
          <w:tcPr>
            <w:tcW w:w="0" w:type="auto"/>
            <w:vAlign w:val="center"/>
          </w:tcPr>
          <w:p w:rsidR="00876D69" w:rsidRDefault="009C5D54">
            <w:pPr>
              <w:pStyle w:val="NormalWeb"/>
              <w:spacing w:before="227"/>
              <w:rPr>
                <w:rFonts w:ascii="Century Gothic" w:hAnsi="Century Gothic"/>
                <w:color w:val="000000"/>
                <w:sz w:val="22"/>
                <w:szCs w:val="22"/>
              </w:rPr>
            </w:pPr>
            <w:r>
              <w:rPr>
                <w:rFonts w:ascii="Century Gothic" w:hAnsi="Century Gothic"/>
                <w:color w:val="000000"/>
                <w:sz w:val="22"/>
                <w:szCs w:val="22"/>
              </w:rPr>
              <w:t>Chacha, Barongo</w:t>
            </w:r>
          </w:p>
        </w:tc>
        <w:tc>
          <w:tcPr>
            <w:tcW w:w="0" w:type="auto"/>
            <w:vAlign w:val="center"/>
          </w:tcPr>
          <w:p w:rsidR="00876D69" w:rsidRDefault="009C5D54">
            <w:pPr>
              <w:pStyle w:val="NormalWeb"/>
              <w:spacing w:before="227"/>
              <w:rPr>
                <w:rFonts w:ascii="Century Gothic" w:hAnsi="Century Gothic"/>
                <w:color w:val="000000"/>
                <w:sz w:val="22"/>
                <w:szCs w:val="22"/>
              </w:rPr>
            </w:pPr>
            <w:r>
              <w:rPr>
                <w:rFonts w:ascii="Century Gothic" w:hAnsi="Century Gothic"/>
                <w:color w:val="000000"/>
                <w:sz w:val="22"/>
                <w:szCs w:val="22"/>
              </w:rPr>
              <w:t>Barongo</w:t>
            </w:r>
          </w:p>
        </w:tc>
      </w:tr>
    </w:tbl>
    <w:p w:rsidR="00876D69" w:rsidRDefault="00394F7F" w:rsidP="0072215F">
      <w:pPr>
        <w:pStyle w:val="NormalWeb"/>
        <w:numPr>
          <w:ilvl w:val="0"/>
          <w:numId w:val="15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These names acknowledge </w:t>
      </w:r>
      <w:r>
        <w:rPr>
          <w:rFonts w:ascii="Century Gothic" w:hAnsi="Century Gothic"/>
          <w:b/>
          <w:bCs/>
          <w:color w:val="000000"/>
          <w:sz w:val="22"/>
          <w:szCs w:val="22"/>
        </w:rPr>
        <w:t>cosmic duality</w:t>
      </w:r>
      <w:r>
        <w:rPr>
          <w:rFonts w:ascii="Century Gothic" w:hAnsi="Century Gothic"/>
          <w:color w:val="000000"/>
          <w:sz w:val="22"/>
          <w:szCs w:val="22"/>
        </w:rPr>
        <w:t xml:space="preserve">, </w:t>
      </w:r>
      <w:r>
        <w:rPr>
          <w:rFonts w:ascii="Century Gothic" w:hAnsi="Century Gothic"/>
          <w:b/>
          <w:bCs/>
          <w:color w:val="000000"/>
          <w:sz w:val="22"/>
          <w:szCs w:val="22"/>
        </w:rPr>
        <w:t>lineage expansion</w:t>
      </w:r>
      <w:r>
        <w:rPr>
          <w:rFonts w:ascii="Century Gothic" w:hAnsi="Century Gothic"/>
          <w:color w:val="000000"/>
          <w:sz w:val="22"/>
          <w:szCs w:val="22"/>
        </w:rPr>
        <w:t xml:space="preserve">, and </w:t>
      </w:r>
      <w:r>
        <w:rPr>
          <w:rFonts w:ascii="Century Gothic" w:hAnsi="Century Gothic"/>
          <w:b/>
          <w:bCs/>
          <w:color w:val="000000"/>
          <w:sz w:val="22"/>
          <w:szCs w:val="22"/>
        </w:rPr>
        <w:t>multiplicity of spirit</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VII. Inheritance-Based Naming: Genealogical Continuity and Ancestral Reverence</w:t>
      </w:r>
    </w:p>
    <w:p w:rsidR="00876D69" w:rsidRDefault="00394F7F" w:rsidP="0072215F">
      <w:pPr>
        <w:pStyle w:val="NormalWeb"/>
        <w:numPr>
          <w:ilvl w:val="0"/>
          <w:numId w:val="155"/>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Children are frequently named after deceased or living relatives</w:t>
      </w:r>
      <w:r>
        <w:rPr>
          <w:rFonts w:ascii="Century Gothic" w:hAnsi="Century Gothic"/>
          <w:color w:val="000000"/>
          <w:sz w:val="22"/>
          <w:szCs w:val="22"/>
        </w:rPr>
        <w:t xml:space="preserve"> to ensure familial legacy.</w:t>
      </w:r>
    </w:p>
    <w:p w:rsidR="00876D69" w:rsidRDefault="00394F7F" w:rsidP="0072215F">
      <w:pPr>
        <w:pStyle w:val="NormalWeb"/>
        <w:numPr>
          <w:ilvl w:val="0"/>
          <w:numId w:val="15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Reflects the </w:t>
      </w:r>
      <w:r>
        <w:rPr>
          <w:rFonts w:ascii="Century Gothic" w:hAnsi="Century Gothic"/>
          <w:b/>
          <w:bCs/>
          <w:color w:val="000000"/>
          <w:sz w:val="22"/>
          <w:szCs w:val="22"/>
        </w:rPr>
        <w:t>fluidity and irregularity</w:t>
      </w:r>
      <w:r>
        <w:rPr>
          <w:rFonts w:ascii="Century Gothic" w:hAnsi="Century Gothic"/>
          <w:color w:val="000000"/>
          <w:sz w:val="22"/>
          <w:szCs w:val="22"/>
        </w:rPr>
        <w:t xml:space="preserve"> allowed by the </w:t>
      </w:r>
      <w:r>
        <w:rPr>
          <w:rFonts w:ascii="Century Gothic" w:hAnsi="Century Gothic"/>
          <w:b/>
          <w:bCs/>
          <w:color w:val="000000"/>
          <w:sz w:val="22"/>
          <w:szCs w:val="22"/>
        </w:rPr>
        <w:t>principle of lineage homage</w:t>
      </w:r>
      <w:r>
        <w:rPr>
          <w:rFonts w:ascii="Century Gothic" w:hAnsi="Century Gothic"/>
          <w:color w:val="000000"/>
          <w:sz w:val="22"/>
          <w:szCs w:val="22"/>
        </w:rPr>
        <w:t>.</w:t>
      </w:r>
    </w:p>
    <w:p w:rsidR="00876D69" w:rsidRDefault="00394F7F" w:rsidP="0072215F">
      <w:pPr>
        <w:pStyle w:val="NormalWeb"/>
        <w:numPr>
          <w:ilvl w:val="0"/>
          <w:numId w:val="15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Encourages </w:t>
      </w:r>
      <w:r>
        <w:rPr>
          <w:rFonts w:ascii="Century Gothic" w:hAnsi="Century Gothic"/>
          <w:b/>
          <w:bCs/>
          <w:color w:val="000000"/>
          <w:sz w:val="22"/>
          <w:szCs w:val="22"/>
        </w:rPr>
        <w:t>intergenerational memory</w:t>
      </w:r>
      <w:r>
        <w:rPr>
          <w:rFonts w:ascii="Century Gothic" w:hAnsi="Century Gothic"/>
          <w:color w:val="000000"/>
          <w:sz w:val="22"/>
          <w:szCs w:val="22"/>
        </w:rPr>
        <w:t xml:space="preserve">, </w:t>
      </w:r>
      <w:r>
        <w:rPr>
          <w:rFonts w:ascii="Century Gothic" w:hAnsi="Century Gothic"/>
          <w:b/>
          <w:bCs/>
          <w:color w:val="000000"/>
          <w:sz w:val="22"/>
          <w:szCs w:val="22"/>
        </w:rPr>
        <w:t>ancestral embodiment</w:t>
      </w:r>
      <w:r>
        <w:rPr>
          <w:rFonts w:ascii="Century Gothic" w:hAnsi="Century Gothic"/>
          <w:color w:val="000000"/>
          <w:sz w:val="22"/>
          <w:szCs w:val="22"/>
        </w:rPr>
        <w:t xml:space="preserve">, and </w:t>
      </w:r>
      <w:r>
        <w:rPr>
          <w:rFonts w:ascii="Century Gothic" w:hAnsi="Century Gothic"/>
          <w:b/>
          <w:bCs/>
          <w:color w:val="000000"/>
          <w:sz w:val="22"/>
          <w:szCs w:val="22"/>
        </w:rPr>
        <w:t>familial re-incarnation in name</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VIII. Summary: A Multifaceted and Symbolic Naming System</w:t>
      </w:r>
    </w:p>
    <w:p w:rsidR="00876D69" w:rsidRDefault="00444FE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The Gusii</w:t>
      </w:r>
      <w:r w:rsidR="00394F7F">
        <w:rPr>
          <w:rFonts w:ascii="Century Gothic" w:hAnsi="Century Gothic"/>
          <w:color w:val="000000"/>
          <w:sz w:val="22"/>
          <w:szCs w:val="22"/>
        </w:rPr>
        <w:t xml:space="preserve"> naming system is:</w:t>
      </w:r>
    </w:p>
    <w:p w:rsidR="00876D69" w:rsidRDefault="00394F7F" w:rsidP="0072215F">
      <w:pPr>
        <w:pStyle w:val="NormalWeb"/>
        <w:numPr>
          <w:ilvl w:val="0"/>
          <w:numId w:val="15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Philosophical</w:t>
      </w:r>
      <w:r>
        <w:rPr>
          <w:rFonts w:ascii="Century Gothic" w:hAnsi="Century Gothic"/>
          <w:color w:val="000000"/>
          <w:sz w:val="22"/>
          <w:szCs w:val="22"/>
        </w:rPr>
        <w:t xml:space="preserve"> — Rooted in ontology, cosmology, and temporality.</w:t>
      </w:r>
    </w:p>
    <w:p w:rsidR="00876D69" w:rsidRDefault="00394F7F" w:rsidP="0072215F">
      <w:pPr>
        <w:pStyle w:val="NormalWeb"/>
        <w:numPr>
          <w:ilvl w:val="0"/>
          <w:numId w:val="15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Sociological</w:t>
      </w:r>
      <w:r>
        <w:rPr>
          <w:rFonts w:ascii="Century Gothic" w:hAnsi="Century Gothic"/>
          <w:color w:val="000000"/>
          <w:sz w:val="22"/>
          <w:szCs w:val="22"/>
        </w:rPr>
        <w:t xml:space="preserve"> — Expresses community, event history, and kinship.</w:t>
      </w:r>
    </w:p>
    <w:p w:rsidR="00876D69" w:rsidRDefault="00394F7F" w:rsidP="0072215F">
      <w:pPr>
        <w:pStyle w:val="NormalWeb"/>
        <w:numPr>
          <w:ilvl w:val="0"/>
          <w:numId w:val="15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lastRenderedPageBreak/>
        <w:t>Geographical</w:t>
      </w:r>
      <w:r>
        <w:rPr>
          <w:rFonts w:ascii="Century Gothic" w:hAnsi="Century Gothic"/>
          <w:color w:val="000000"/>
          <w:sz w:val="22"/>
          <w:szCs w:val="22"/>
        </w:rPr>
        <w:t xml:space="preserve"> — Embeds identity in physical space.</w:t>
      </w:r>
    </w:p>
    <w:p w:rsidR="00876D69" w:rsidRDefault="00394F7F" w:rsidP="0072215F">
      <w:pPr>
        <w:pStyle w:val="NormalWeb"/>
        <w:numPr>
          <w:ilvl w:val="0"/>
          <w:numId w:val="15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Spiritual</w:t>
      </w:r>
      <w:r>
        <w:rPr>
          <w:rFonts w:ascii="Century Gothic" w:hAnsi="Century Gothic"/>
          <w:color w:val="000000"/>
          <w:sz w:val="22"/>
          <w:szCs w:val="22"/>
        </w:rPr>
        <w:t xml:space="preserve"> — Upholds the memory of ancestors.</w:t>
      </w:r>
    </w:p>
    <w:p w:rsidR="00876D69" w:rsidRDefault="00394F7F" w:rsidP="0072215F">
      <w:pPr>
        <w:pStyle w:val="NormalWeb"/>
        <w:numPr>
          <w:ilvl w:val="0"/>
          <w:numId w:val="15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Contextual and Symbolic</w:t>
      </w:r>
      <w:r>
        <w:rPr>
          <w:rFonts w:ascii="Century Gothic" w:hAnsi="Century Gothic"/>
          <w:color w:val="000000"/>
          <w:sz w:val="22"/>
          <w:szCs w:val="22"/>
        </w:rPr>
        <w:t xml:space="preserve"> — A name is not just a label, but a lived story.</w:t>
      </w:r>
    </w:p>
    <w:p w:rsidR="00876D69" w:rsidRDefault="00394F7F">
      <w:pPr>
        <w:pStyle w:val="NormalWeb"/>
        <w:spacing w:before="227" w:beforeAutospacing="0" w:after="0" w:afterAutospacing="0"/>
        <w:rPr>
          <w:rFonts w:ascii="Century Gothic" w:hAnsi="Century Gothic"/>
          <w:b/>
          <w:bCs/>
          <w:color w:val="FF0000"/>
          <w:sz w:val="22"/>
          <w:szCs w:val="22"/>
        </w:rPr>
      </w:pPr>
      <w:r>
        <w:rPr>
          <w:rFonts w:ascii="Century Gothic" w:hAnsi="Century Gothic"/>
          <w:b/>
          <w:bCs/>
          <w:color w:val="FF0000"/>
          <w:sz w:val="22"/>
          <w:szCs w:val="22"/>
        </w:rPr>
        <w:t>4.10.1.1 Practice Questions</w:t>
      </w:r>
    </w:p>
    <w:p w:rsidR="00876D69" w:rsidRDefault="000367B8">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Q1. A child named Omambia</w:t>
      </w:r>
      <w:r w:rsidR="00394F7F">
        <w:rPr>
          <w:rFonts w:ascii="Century Gothic" w:hAnsi="Century Gothic"/>
          <w:color w:val="000000"/>
          <w:sz w:val="22"/>
          <w:szCs w:val="22"/>
        </w:rPr>
        <w:t xml:space="preserve"> was most likely born:</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At noon</w:t>
      </w:r>
      <w:r>
        <w:rPr>
          <w:rFonts w:ascii="Century Gothic" w:hAnsi="Century Gothic"/>
          <w:color w:val="000000"/>
          <w:sz w:val="22"/>
          <w:szCs w:val="22"/>
        </w:rPr>
        <w:br/>
        <w:t>B) After midnight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In the early morning</w:t>
      </w:r>
      <w:r>
        <w:rPr>
          <w:rFonts w:ascii="Century Gothic" w:hAnsi="Century Gothic"/>
          <w:color w:val="000000"/>
          <w:sz w:val="22"/>
          <w:szCs w:val="22"/>
        </w:rPr>
        <w:br/>
        <w:t>D) During a rainstorm</w:t>
      </w:r>
      <w:r w:rsidR="00DE05F8">
        <w:rPr>
          <w:rFonts w:ascii="Century Gothic" w:hAnsi="Century Gothic"/>
          <w:color w:val="000000"/>
          <w:sz w:val="22"/>
          <w:szCs w:val="22"/>
        </w:rPr>
        <w:pict>
          <v:rect id="_x0000_i1135"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Q2. What naming principle is illustr</w:t>
      </w:r>
      <w:r w:rsidR="00D875A9">
        <w:rPr>
          <w:rFonts w:ascii="Century Gothic" w:hAnsi="Century Gothic"/>
          <w:color w:val="000000"/>
          <w:sz w:val="22"/>
          <w:szCs w:val="22"/>
        </w:rPr>
        <w:t>ated when a child is called Kemuma</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Named after a historical ancestor</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Named based on physical birth posture</w:t>
      </w:r>
      <w:r>
        <w:rPr>
          <w:rFonts w:ascii="Century Gothic" w:hAnsi="Century Gothic"/>
          <w:color w:val="000000"/>
          <w:sz w:val="22"/>
          <w:szCs w:val="22"/>
        </w:rPr>
        <w:br/>
        <w:t>C) Named to preserve twin order</w:t>
      </w:r>
      <w:r>
        <w:rPr>
          <w:rFonts w:ascii="Century Gothic" w:hAnsi="Century Gothic"/>
          <w:color w:val="000000"/>
          <w:sz w:val="22"/>
          <w:szCs w:val="22"/>
        </w:rPr>
        <w:br/>
        <w:t>D) Named due to famine</w:t>
      </w:r>
      <w:r w:rsidR="00DE05F8">
        <w:rPr>
          <w:rFonts w:ascii="Century Gothic" w:hAnsi="Century Gothic"/>
          <w:color w:val="000000"/>
          <w:sz w:val="22"/>
          <w:szCs w:val="22"/>
        </w:rPr>
        <w:pict>
          <v:rect id="_x0000_i1136"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Q3. Which pair of names correctly refl</w:t>
      </w:r>
      <w:r w:rsidR="000367B8">
        <w:rPr>
          <w:rFonts w:ascii="Century Gothic" w:hAnsi="Century Gothic"/>
          <w:color w:val="000000"/>
          <w:sz w:val="22"/>
          <w:szCs w:val="22"/>
        </w:rPr>
        <w:t>ects twin birth order in the Gusii</w:t>
      </w:r>
      <w:r>
        <w:rPr>
          <w:rFonts w:ascii="Century Gothic" w:hAnsi="Century Gothic"/>
          <w:color w:val="000000"/>
          <w:sz w:val="22"/>
          <w:szCs w:val="22"/>
        </w:rPr>
        <w:t xml:space="preserve"> tradition?</w:t>
      </w:r>
    </w:p>
    <w:p w:rsidR="00876D69" w:rsidRDefault="00D875A9">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Barongo (first), Chacha</w:t>
      </w:r>
      <w:r w:rsidR="00394F7F">
        <w:rPr>
          <w:rFonts w:ascii="Century Gothic" w:hAnsi="Century Gothic"/>
          <w:color w:val="000000"/>
          <w:sz w:val="22"/>
          <w:szCs w:val="22"/>
        </w:rPr>
        <w:t xml:space="preserve"> (second)</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Chacha (first), Barongo (second)</w:t>
      </w:r>
      <w:r>
        <w:rPr>
          <w:rFonts w:ascii="Century Gothic" w:hAnsi="Century Gothic"/>
          <w:color w:val="000000"/>
          <w:sz w:val="22"/>
          <w:szCs w:val="22"/>
        </w:rPr>
        <w:br/>
        <w:t>C) Motangi (first), Mogaka (second)</w:t>
      </w:r>
      <w:r>
        <w:rPr>
          <w:rFonts w:ascii="Century Gothic" w:hAnsi="Century Gothic"/>
          <w:color w:val="000000"/>
          <w:sz w:val="22"/>
          <w:szCs w:val="22"/>
        </w:rPr>
        <w:br/>
        <w:t>D) Mogaka (first), Barongo</w:t>
      </w:r>
      <w:r w:rsidR="00394F7F">
        <w:rPr>
          <w:rFonts w:ascii="Century Gothic" w:hAnsi="Century Gothic"/>
          <w:color w:val="000000"/>
          <w:sz w:val="22"/>
          <w:szCs w:val="22"/>
        </w:rPr>
        <w:t xml:space="preserve"> (second)</w:t>
      </w:r>
      <w:r w:rsidR="00DE05F8">
        <w:rPr>
          <w:rFonts w:ascii="Century Gothic" w:hAnsi="Century Gothic"/>
          <w:color w:val="000000"/>
          <w:sz w:val="22"/>
          <w:szCs w:val="22"/>
        </w:rPr>
        <w:pict>
          <v:rect id="_x0000_i1137"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w:t>
      </w:r>
      <w:r w:rsidR="00D875A9">
        <w:rPr>
          <w:rFonts w:ascii="Century Gothic" w:hAnsi="Century Gothic"/>
          <w:color w:val="000000"/>
          <w:sz w:val="22"/>
          <w:szCs w:val="22"/>
        </w:rPr>
        <w:t>4. If a male child is named Barongo</w:t>
      </w:r>
      <w:r>
        <w:rPr>
          <w:rFonts w:ascii="Century Gothic" w:hAnsi="Century Gothic"/>
          <w:color w:val="000000"/>
          <w:sz w:val="22"/>
          <w:szCs w:val="22"/>
        </w:rPr>
        <w:t>, what cultural principle is at work?</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Place-based naming</w:t>
      </w:r>
      <w:r>
        <w:rPr>
          <w:rFonts w:ascii="Century Gothic" w:hAnsi="Century Gothic"/>
          <w:color w:val="000000"/>
          <w:sz w:val="22"/>
          <w:szCs w:val="22"/>
        </w:rPr>
        <w:br/>
        <w:t>B) Phenomenon-linked naming</w:t>
      </w:r>
      <w:r>
        <w:rPr>
          <w:rFonts w:ascii="Century Gothic" w:hAnsi="Century Gothic"/>
          <w:color w:val="000000"/>
          <w:sz w:val="22"/>
          <w:szCs w:val="22"/>
        </w:rPr>
        <w:br/>
        <w:t>C) Time-based naming for females</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D) Inheritance-based naming defying gender conventions</w:t>
      </w:r>
      <w:r w:rsidR="00DE05F8">
        <w:rPr>
          <w:rFonts w:ascii="Century Gothic" w:hAnsi="Century Gothic"/>
          <w:color w:val="000000"/>
          <w:sz w:val="22"/>
          <w:szCs w:val="22"/>
        </w:rPr>
        <w:pict>
          <v:rect id="_x0000_i1138"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Q5. Which of the following names would NOT be used to indicate geographic location of birth?</w:t>
      </w:r>
    </w:p>
    <w:p w:rsidR="00876D69" w:rsidRDefault="000367B8">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Nyabara</w:t>
      </w:r>
      <w:r>
        <w:rPr>
          <w:rFonts w:ascii="Century Gothic" w:hAnsi="Century Gothic"/>
          <w:color w:val="000000"/>
          <w:sz w:val="22"/>
          <w:szCs w:val="22"/>
        </w:rPr>
        <w:br/>
        <w:t>B) Makori</w:t>
      </w:r>
      <w:r>
        <w:rPr>
          <w:rFonts w:ascii="Century Gothic" w:hAnsi="Century Gothic"/>
          <w:color w:val="000000"/>
          <w:sz w:val="22"/>
          <w:szCs w:val="22"/>
        </w:rPr>
        <w:br/>
        <w:t>C) Nyanchera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D) Mogaka</w:t>
      </w:r>
      <w:r w:rsidR="00DE05F8">
        <w:rPr>
          <w:rFonts w:ascii="Century Gothic" w:hAnsi="Century Gothic"/>
          <w:color w:val="000000"/>
          <w:sz w:val="22"/>
          <w:szCs w:val="22"/>
        </w:rPr>
        <w:pict>
          <v:rect id="_x0000_i1139"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Q6. Which naming pair best represents event-based identity formation?</w:t>
      </w:r>
    </w:p>
    <w:p w:rsidR="00876D69" w:rsidRDefault="00D875A9">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Nyamwamu / Omwamu</w:t>
      </w:r>
      <w:r w:rsidR="00394F7F">
        <w:rPr>
          <w:rFonts w:ascii="Century Gothic" w:hAnsi="Century Gothic"/>
          <w:color w:val="000000"/>
          <w:sz w:val="22"/>
          <w:szCs w:val="22"/>
        </w:rPr>
        <w:br/>
        <w:t>B) Obiero / Abiero</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0367B8">
        <w:rPr>
          <w:rFonts w:ascii="Century Gothic" w:hAnsi="Century Gothic"/>
          <w:color w:val="000000"/>
          <w:sz w:val="22"/>
          <w:szCs w:val="22"/>
        </w:rPr>
        <w:t xml:space="preserve"> C) Okeyo / Nya</w:t>
      </w:r>
      <w:r w:rsidR="00394F7F">
        <w:rPr>
          <w:rFonts w:ascii="Century Gothic" w:hAnsi="Century Gothic"/>
          <w:color w:val="000000"/>
          <w:sz w:val="22"/>
          <w:szCs w:val="22"/>
        </w:rPr>
        <w:t>keyo</w:t>
      </w:r>
      <w:r w:rsidR="00394F7F">
        <w:rPr>
          <w:rFonts w:ascii="Century Gothic" w:hAnsi="Century Gothic"/>
          <w:color w:val="000000"/>
          <w:sz w:val="22"/>
          <w:szCs w:val="22"/>
        </w:rPr>
        <w:br/>
        <w:t>D) Ogot</w:t>
      </w:r>
      <w:r w:rsidR="000367B8">
        <w:rPr>
          <w:rFonts w:ascii="Century Gothic" w:hAnsi="Century Gothic"/>
          <w:color w:val="000000"/>
          <w:sz w:val="22"/>
          <w:szCs w:val="22"/>
        </w:rPr>
        <w:t>i</w:t>
      </w:r>
      <w:r w:rsidR="00394F7F">
        <w:rPr>
          <w:rFonts w:ascii="Century Gothic" w:hAnsi="Century Gothic"/>
          <w:color w:val="000000"/>
          <w:sz w:val="22"/>
          <w:szCs w:val="22"/>
        </w:rPr>
        <w:t xml:space="preserve"> / Agot</w:t>
      </w:r>
      <w:r w:rsidR="000367B8">
        <w:rPr>
          <w:rFonts w:ascii="Century Gothic" w:hAnsi="Century Gothic"/>
          <w:color w:val="000000"/>
          <w:sz w:val="22"/>
          <w:szCs w:val="22"/>
        </w:rPr>
        <w:t>i</w:t>
      </w:r>
      <w:r w:rsidR="00DE05F8">
        <w:rPr>
          <w:rFonts w:ascii="Century Gothic" w:hAnsi="Century Gothic"/>
          <w:color w:val="000000"/>
          <w:sz w:val="22"/>
          <w:szCs w:val="22"/>
        </w:rPr>
        <w:pict>
          <v:rect id="_x0000_i1140"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Q7. A child born under bright sunlight would traditionally be named:</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w:t>
      </w:r>
      <w:r w:rsidR="00D875A9">
        <w:rPr>
          <w:rFonts w:ascii="Century Gothic" w:hAnsi="Century Gothic"/>
          <w:color w:val="000000"/>
          <w:sz w:val="22"/>
          <w:szCs w:val="22"/>
        </w:rPr>
        <w:t>) Nyang’au or Kemunto</w:t>
      </w:r>
      <w:r w:rsidR="00D875A9">
        <w:rPr>
          <w:rFonts w:ascii="Century Gothic" w:hAnsi="Century Gothic"/>
          <w:color w:val="000000"/>
          <w:sz w:val="22"/>
          <w:szCs w:val="22"/>
        </w:rPr>
        <w:br/>
        <w:t>B) Nyakundi or Kemuma</w:t>
      </w:r>
      <w:r>
        <w:rPr>
          <w:rFonts w:ascii="Century Gothic" w:hAnsi="Century Gothic"/>
          <w:color w:val="000000"/>
          <w:sz w:val="22"/>
          <w:szCs w:val="22"/>
        </w:rPr>
        <w:br/>
      </w:r>
      <w:r>
        <w:rPr>
          <w:rFonts w:ascii="Segoe UI Emoji" w:hAnsi="Segoe UI Emoji" w:cs="Segoe UI Emoji"/>
          <w:color w:val="000000"/>
          <w:sz w:val="22"/>
          <w:szCs w:val="22"/>
        </w:rPr>
        <w:t>✅</w:t>
      </w:r>
      <w:r w:rsidR="00D875A9">
        <w:rPr>
          <w:rFonts w:ascii="Century Gothic" w:hAnsi="Century Gothic"/>
          <w:color w:val="000000"/>
          <w:sz w:val="22"/>
          <w:szCs w:val="22"/>
        </w:rPr>
        <w:t xml:space="preserve"> C) Onsase or Nyasase</w:t>
      </w:r>
      <w:r w:rsidR="00D875A9">
        <w:rPr>
          <w:rFonts w:ascii="Century Gothic" w:hAnsi="Century Gothic"/>
          <w:color w:val="000000"/>
          <w:sz w:val="22"/>
          <w:szCs w:val="22"/>
        </w:rPr>
        <w:br/>
        <w:t>D) Barongo or Chacha</w:t>
      </w:r>
      <w:r w:rsidR="00DE05F8">
        <w:rPr>
          <w:rFonts w:ascii="Century Gothic" w:hAnsi="Century Gothic"/>
          <w:color w:val="000000"/>
          <w:sz w:val="22"/>
          <w:szCs w:val="22"/>
        </w:rPr>
        <w:pict>
          <v:rect id="_x0000_i1141" style="width:0;height:1.5pt" o:hralign="center" o:hrstd="t" o:hr="t" fillcolor="#a0a0a0" stroked="f"/>
        </w:pict>
      </w:r>
    </w:p>
    <w:p w:rsidR="00876D69" w:rsidRDefault="000367B8">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Q8. The Gusii</w:t>
      </w:r>
      <w:r w:rsidR="00394F7F">
        <w:rPr>
          <w:rFonts w:ascii="Century Gothic" w:hAnsi="Century Gothic"/>
          <w:color w:val="000000"/>
          <w:sz w:val="22"/>
          <w:szCs w:val="22"/>
        </w:rPr>
        <w:t xml:space="preserve"> naming system treats names as lived stories because:</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Names are reused cyclically without meaning</w:t>
      </w:r>
      <w:r>
        <w:rPr>
          <w:rFonts w:ascii="Century Gothic" w:hAnsi="Century Gothic"/>
          <w:color w:val="000000"/>
          <w:sz w:val="22"/>
          <w:szCs w:val="22"/>
        </w:rPr>
        <w:br/>
        <w:t>B) Children are named after foreign leaders</w:t>
      </w:r>
      <w:r>
        <w:rPr>
          <w:rFonts w:ascii="Century Gothic" w:hAnsi="Century Gothic"/>
          <w:color w:val="000000"/>
          <w:sz w:val="22"/>
          <w:szCs w:val="22"/>
        </w:rPr>
        <w:br/>
        <w:t>C) They are assigned numerically at birth</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D) They encode time, place, events, ancestry, and symbolism</w:t>
      </w:r>
      <w:r w:rsidR="00DE05F8">
        <w:rPr>
          <w:rFonts w:ascii="Century Gothic" w:hAnsi="Century Gothic"/>
          <w:color w:val="000000"/>
          <w:sz w:val="22"/>
          <w:szCs w:val="22"/>
        </w:rPr>
        <w:pict>
          <v:rect id="_x0000_i1142"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Q9. Which name pair reflects umbilical cord-related birth symbolism?</w:t>
      </w:r>
    </w:p>
    <w:p w:rsidR="00876D69" w:rsidRDefault="00394F7F">
      <w:pPr>
        <w:pStyle w:val="NormalWeb"/>
        <w:spacing w:before="227" w:beforeAutospacing="0" w:after="0" w:afterAutospacing="0"/>
        <w:rPr>
          <w:rFonts w:ascii="Century Gothic" w:hAnsi="Century Gothic"/>
          <w:color w:val="000000"/>
          <w:sz w:val="22"/>
          <w:szCs w:val="22"/>
        </w:rPr>
      </w:pPr>
      <w:r>
        <w:rPr>
          <w:rFonts w:ascii="Segoe UI Emoji" w:hAnsi="Segoe UI Emoji" w:cs="Segoe UI Emoji"/>
          <w:color w:val="000000"/>
          <w:sz w:val="22"/>
          <w:szCs w:val="22"/>
        </w:rPr>
        <w:t>✅</w:t>
      </w:r>
      <w:r w:rsidR="00D875A9">
        <w:rPr>
          <w:rFonts w:ascii="Century Gothic" w:hAnsi="Century Gothic"/>
          <w:color w:val="000000"/>
          <w:sz w:val="22"/>
          <w:szCs w:val="22"/>
        </w:rPr>
        <w:t xml:space="preserve"> A) Nyaigoti / Sarange</w:t>
      </w:r>
      <w:r w:rsidR="000367B8">
        <w:rPr>
          <w:rFonts w:ascii="Century Gothic" w:hAnsi="Century Gothic"/>
          <w:color w:val="000000"/>
          <w:sz w:val="22"/>
          <w:szCs w:val="22"/>
        </w:rPr>
        <w:br/>
        <w:t>B) Kerubo / Nyabuto</w:t>
      </w:r>
      <w:r w:rsidR="000367B8">
        <w:rPr>
          <w:rFonts w:ascii="Century Gothic" w:hAnsi="Century Gothic"/>
          <w:color w:val="000000"/>
          <w:sz w:val="22"/>
          <w:szCs w:val="22"/>
        </w:rPr>
        <w:br/>
        <w:t xml:space="preserve">C) </w:t>
      </w:r>
      <w:r w:rsidR="00D26BE7">
        <w:rPr>
          <w:rFonts w:ascii="Century Gothic" w:hAnsi="Century Gothic"/>
          <w:color w:val="000000"/>
          <w:sz w:val="22"/>
          <w:szCs w:val="22"/>
        </w:rPr>
        <w:t>Ong’uti / Nyanchera</w:t>
      </w:r>
      <w:r w:rsidR="00D26BE7">
        <w:rPr>
          <w:rFonts w:ascii="Century Gothic" w:hAnsi="Century Gothic"/>
          <w:color w:val="000000"/>
          <w:sz w:val="22"/>
          <w:szCs w:val="22"/>
        </w:rPr>
        <w:br/>
        <w:t>D) Okeyo / Nya</w:t>
      </w:r>
      <w:r>
        <w:rPr>
          <w:rFonts w:ascii="Century Gothic" w:hAnsi="Century Gothic"/>
          <w:color w:val="000000"/>
          <w:sz w:val="22"/>
          <w:szCs w:val="22"/>
        </w:rPr>
        <w:t>keyo</w:t>
      </w:r>
      <w:r w:rsidR="00DE05F8">
        <w:rPr>
          <w:rFonts w:ascii="Century Gothic" w:hAnsi="Century Gothic"/>
          <w:color w:val="000000"/>
          <w:sz w:val="22"/>
          <w:szCs w:val="22"/>
        </w:rPr>
        <w:pict>
          <v:rect id="_x0000_i1143" style="width:0;height:1.5pt" o:hralign="center" o:hrstd="t" o:hr="t" fillcolor="#a0a0a0" stroked="f"/>
        </w:pict>
      </w:r>
    </w:p>
    <w:p w:rsidR="00876D69" w:rsidRDefault="00D875A9">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Q10. What does the name Nyamori</w:t>
      </w:r>
      <w:r w:rsidR="00394F7F">
        <w:rPr>
          <w:rFonts w:ascii="Century Gothic" w:hAnsi="Century Gothic"/>
          <w:color w:val="000000"/>
          <w:sz w:val="22"/>
          <w:szCs w:val="22"/>
        </w:rPr>
        <w:t xml:space="preserve"> most accurately imply?</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Child born at sunset</w:t>
      </w:r>
      <w:r>
        <w:rPr>
          <w:rFonts w:ascii="Century Gothic" w:hAnsi="Century Gothic"/>
          <w:color w:val="000000"/>
          <w:sz w:val="22"/>
          <w:szCs w:val="22"/>
        </w:rPr>
        <w:br/>
        <w:t>B) Child born during rainfall</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Child born after a retained placenta</w:t>
      </w:r>
      <w:r>
        <w:rPr>
          <w:rFonts w:ascii="Century Gothic" w:hAnsi="Century Gothic"/>
          <w:color w:val="000000"/>
          <w:sz w:val="22"/>
          <w:szCs w:val="22"/>
        </w:rPr>
        <w:br/>
        <w:t>D) Child born on a mountain</w:t>
      </w:r>
      <w:r w:rsidR="00DE05F8">
        <w:rPr>
          <w:rFonts w:ascii="Century Gothic" w:hAnsi="Century Gothic"/>
          <w:color w:val="000000"/>
          <w:sz w:val="22"/>
          <w:szCs w:val="22"/>
        </w:rPr>
        <w:pict>
          <v:rect id="_x0000_i1144" style="width:0;height:1.5pt" o:hralign="center" o:hrstd="t" o:hr="t" fillcolor="#a0a0a0" stroked="f"/>
        </w:pict>
      </w:r>
    </w:p>
    <w:p w:rsidR="00876D69" w:rsidRDefault="00394F7F">
      <w:pPr>
        <w:pStyle w:val="NormalWeb"/>
        <w:spacing w:before="227" w:beforeAutospacing="0" w:after="0" w:afterAutospacing="0"/>
        <w:rPr>
          <w:rFonts w:ascii="Century Gothic" w:hAnsi="Century Gothic"/>
          <w:b/>
          <w:bCs/>
          <w:color w:val="FF0000"/>
          <w:sz w:val="22"/>
          <w:szCs w:val="22"/>
        </w:rPr>
      </w:pPr>
      <w:r>
        <w:rPr>
          <w:rFonts w:ascii="Century Gothic" w:hAnsi="Century Gothic"/>
          <w:b/>
          <w:bCs/>
          <w:color w:val="FF0000"/>
          <w:sz w:val="22"/>
          <w:szCs w:val="22"/>
        </w:rPr>
        <w:t>4.11 Price Asking</w:t>
      </w:r>
    </w:p>
    <w:p w:rsidR="00876D69" w:rsidRDefault="00394F7F">
      <w:pPr>
        <w:pStyle w:val="NormalWeb"/>
        <w:spacing w:before="219" w:beforeAutospacing="0" w:after="0" w:afterAutospacing="0"/>
        <w:ind w:right="548"/>
        <w:rPr>
          <w:rFonts w:ascii="Century Gothic" w:hAnsi="Century Gothic"/>
          <w:b/>
          <w:bCs/>
          <w:color w:val="FF0000"/>
          <w:sz w:val="22"/>
          <w:szCs w:val="22"/>
        </w:rPr>
      </w:pPr>
      <w:r>
        <w:rPr>
          <w:rFonts w:ascii="Century Gothic" w:hAnsi="Century Gothic"/>
          <w:b/>
          <w:bCs/>
          <w:color w:val="FF0000"/>
          <w:sz w:val="22"/>
          <w:szCs w:val="22"/>
        </w:rPr>
        <w:t>4.11.1 Introductions</w:t>
      </w:r>
    </w:p>
    <w:p w:rsidR="00876D69" w:rsidRDefault="00394F7F">
      <w:pPr>
        <w:pStyle w:val="NormalWeb"/>
        <w:spacing w:before="227"/>
        <w:rPr>
          <w:rFonts w:ascii="Century Gothic" w:hAnsi="Century Gothic"/>
          <w:b/>
          <w:bCs/>
          <w:color w:val="000000"/>
          <w:sz w:val="22"/>
          <w:szCs w:val="22"/>
        </w:rPr>
      </w:pPr>
      <w:r>
        <w:rPr>
          <w:rFonts w:ascii="Century Gothic" w:hAnsi="Century Gothic"/>
          <w:color w:val="000000"/>
          <w:sz w:val="22"/>
          <w:szCs w:val="22"/>
        </w:rPr>
        <w:t xml:space="preserve">  </w:t>
      </w:r>
      <w:r w:rsidR="00A3478A">
        <w:rPr>
          <w:rFonts w:ascii="Century Gothic" w:hAnsi="Century Gothic"/>
          <w:b/>
          <w:bCs/>
          <w:color w:val="000000"/>
          <w:sz w:val="22"/>
          <w:szCs w:val="22"/>
        </w:rPr>
        <w:t>I. Conceptualizing Value: “</w:t>
      </w:r>
      <w:r w:rsidR="00BA4B05">
        <w:rPr>
          <w:rFonts w:ascii="Century Gothic" w:hAnsi="Century Gothic"/>
          <w:b/>
          <w:bCs/>
          <w:color w:val="000000"/>
          <w:sz w:val="22"/>
          <w:szCs w:val="22"/>
        </w:rPr>
        <w:t>Rigori</w:t>
      </w:r>
      <w:r>
        <w:rPr>
          <w:rFonts w:ascii="Century Gothic" w:hAnsi="Century Gothic"/>
          <w:b/>
          <w:bCs/>
          <w:color w:val="000000"/>
          <w:sz w:val="22"/>
          <w:szCs w:val="22"/>
        </w:rPr>
        <w:t>” as a Core Economic Lexeme</w:t>
      </w:r>
    </w:p>
    <w:p w:rsidR="00876D69" w:rsidRDefault="00A3478A" w:rsidP="0072215F">
      <w:pPr>
        <w:pStyle w:val="NormalWeb"/>
        <w:numPr>
          <w:ilvl w:val="0"/>
          <w:numId w:val="157"/>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w:t>
      </w:r>
      <w:r w:rsidR="00BA4B05">
        <w:rPr>
          <w:rFonts w:ascii="Century Gothic" w:hAnsi="Century Gothic"/>
          <w:b/>
          <w:bCs/>
          <w:color w:val="000000"/>
          <w:sz w:val="22"/>
          <w:szCs w:val="22"/>
        </w:rPr>
        <w:t>Rigori</w:t>
      </w:r>
      <w:r w:rsidR="00394F7F">
        <w:rPr>
          <w:rFonts w:ascii="Century Gothic" w:hAnsi="Century Gothic"/>
          <w:b/>
          <w:bCs/>
          <w:color w:val="000000"/>
          <w:sz w:val="22"/>
          <w:szCs w:val="22"/>
        </w:rPr>
        <w:t>”</w:t>
      </w:r>
      <w:r w:rsidR="00BA4B05">
        <w:rPr>
          <w:rFonts w:ascii="Century Gothic" w:hAnsi="Century Gothic"/>
          <w:color w:val="000000"/>
          <w:sz w:val="22"/>
          <w:szCs w:val="22"/>
        </w:rPr>
        <w:t xml:space="preserve"> is the Ekegusii</w:t>
      </w:r>
      <w:r w:rsidR="00394F7F">
        <w:rPr>
          <w:rFonts w:ascii="Century Gothic" w:hAnsi="Century Gothic"/>
          <w:color w:val="000000"/>
          <w:sz w:val="22"/>
          <w:szCs w:val="22"/>
        </w:rPr>
        <w:t xml:space="preserve"> term for </w:t>
      </w:r>
      <w:r w:rsidR="00394F7F">
        <w:rPr>
          <w:rFonts w:ascii="Century Gothic" w:hAnsi="Century Gothic"/>
          <w:b/>
          <w:bCs/>
          <w:color w:val="000000"/>
          <w:sz w:val="22"/>
          <w:szCs w:val="22"/>
        </w:rPr>
        <w:t>price</w:t>
      </w:r>
      <w:r w:rsidR="00394F7F">
        <w:rPr>
          <w:rFonts w:ascii="Century Gothic" w:hAnsi="Century Gothic"/>
          <w:color w:val="000000"/>
          <w:sz w:val="22"/>
          <w:szCs w:val="22"/>
        </w:rPr>
        <w:t xml:space="preserve">, denoting </w:t>
      </w:r>
      <w:r w:rsidR="00394F7F">
        <w:rPr>
          <w:rFonts w:ascii="Century Gothic" w:hAnsi="Century Gothic"/>
          <w:b/>
          <w:bCs/>
          <w:color w:val="000000"/>
          <w:sz w:val="22"/>
          <w:szCs w:val="22"/>
        </w:rPr>
        <w:t>monetary value</w:t>
      </w:r>
      <w:r w:rsidR="00394F7F">
        <w:rPr>
          <w:rFonts w:ascii="Century Gothic" w:hAnsi="Century Gothic"/>
          <w:color w:val="000000"/>
          <w:sz w:val="22"/>
          <w:szCs w:val="22"/>
        </w:rPr>
        <w:t xml:space="preserve"> assigned to an item.</w:t>
      </w:r>
    </w:p>
    <w:p w:rsidR="00876D69" w:rsidRDefault="00394F7F" w:rsidP="0072215F">
      <w:pPr>
        <w:pStyle w:val="NormalWeb"/>
        <w:numPr>
          <w:ilvl w:val="0"/>
          <w:numId w:val="157"/>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 xml:space="preserve">Commonly used in both </w:t>
      </w:r>
      <w:r>
        <w:rPr>
          <w:rFonts w:ascii="Century Gothic" w:hAnsi="Century Gothic"/>
          <w:b/>
          <w:bCs/>
          <w:color w:val="000000"/>
          <w:sz w:val="22"/>
          <w:szCs w:val="22"/>
        </w:rPr>
        <w:t>direct commercial exchanges</w:t>
      </w:r>
      <w:r>
        <w:rPr>
          <w:rFonts w:ascii="Century Gothic" w:hAnsi="Century Gothic"/>
          <w:color w:val="000000"/>
          <w:sz w:val="22"/>
          <w:szCs w:val="22"/>
        </w:rPr>
        <w:t xml:space="preserve"> and </w:t>
      </w:r>
      <w:r>
        <w:rPr>
          <w:rFonts w:ascii="Century Gothic" w:hAnsi="Century Gothic"/>
          <w:b/>
          <w:bCs/>
          <w:color w:val="000000"/>
          <w:sz w:val="22"/>
          <w:szCs w:val="22"/>
        </w:rPr>
        <w:t>informal market interactions</w:t>
      </w:r>
      <w:r>
        <w:rPr>
          <w:rFonts w:ascii="Century Gothic" w:hAnsi="Century Gothic"/>
          <w:color w:val="000000"/>
          <w:sz w:val="22"/>
          <w:szCs w:val="22"/>
        </w:rPr>
        <w:t>.</w:t>
      </w:r>
    </w:p>
    <w:p w:rsidR="00876D69" w:rsidRDefault="00394F7F" w:rsidP="0072215F">
      <w:pPr>
        <w:pStyle w:val="NormalWeb"/>
        <w:numPr>
          <w:ilvl w:val="0"/>
          <w:numId w:val="157"/>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Central to </w:t>
      </w:r>
      <w:r>
        <w:rPr>
          <w:rFonts w:ascii="Century Gothic" w:hAnsi="Century Gothic"/>
          <w:b/>
          <w:bCs/>
          <w:color w:val="000000"/>
          <w:sz w:val="22"/>
          <w:szCs w:val="22"/>
        </w:rPr>
        <w:t>buyer-seller dialogue</w:t>
      </w:r>
      <w:r w:rsidR="00BA4B05">
        <w:rPr>
          <w:rFonts w:ascii="Century Gothic" w:hAnsi="Century Gothic"/>
          <w:color w:val="000000"/>
          <w:sz w:val="22"/>
          <w:szCs w:val="22"/>
        </w:rPr>
        <w:t xml:space="preserve"> in everyday Gusii</w:t>
      </w:r>
      <w:r>
        <w:rPr>
          <w:rFonts w:ascii="Century Gothic" w:hAnsi="Century Gothic"/>
          <w:color w:val="000000"/>
          <w:sz w:val="22"/>
          <w:szCs w:val="22"/>
        </w:rPr>
        <w:t xml:space="preserve"> economic life.</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II. A</w:t>
      </w:r>
      <w:r w:rsidR="00A3478A">
        <w:rPr>
          <w:rFonts w:ascii="Century Gothic" w:hAnsi="Century Gothic"/>
          <w:b/>
          <w:bCs/>
          <w:color w:val="000000"/>
          <w:sz w:val="22"/>
          <w:szCs w:val="22"/>
        </w:rPr>
        <w:t xml:space="preserve">sking for the Price: </w:t>
      </w:r>
      <w:r w:rsidR="00BA4B05">
        <w:rPr>
          <w:rFonts w:ascii="Century Gothic" w:hAnsi="Century Gothic"/>
          <w:b/>
          <w:bCs/>
          <w:color w:val="000000"/>
          <w:sz w:val="22"/>
          <w:szCs w:val="22"/>
        </w:rPr>
        <w:t>Rigori nirenga</w:t>
      </w:r>
      <w:r>
        <w:rPr>
          <w:rFonts w:ascii="Century Gothic" w:hAnsi="Century Gothic"/>
          <w:b/>
          <w:bCs/>
          <w:color w:val="000000"/>
          <w:sz w:val="22"/>
          <w:szCs w:val="22"/>
        </w:rPr>
        <w:t xml:space="preserve"> — Functional Expressions of Inquiry</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A. Standard Inquiry Construction:</w:t>
      </w:r>
    </w:p>
    <w:p w:rsidR="00876D69" w:rsidRDefault="00394F7F" w:rsidP="0072215F">
      <w:pPr>
        <w:pStyle w:val="NormalWeb"/>
        <w:numPr>
          <w:ilvl w:val="0"/>
          <w:numId w:val="158"/>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The most formal and widely accepted format is:</w:t>
      </w:r>
    </w:p>
    <w:p w:rsidR="00876D69" w:rsidRDefault="00BA4B05">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Rigori ndireri/ Inaki okooni</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 </w:t>
      </w:r>
      <w:r w:rsidR="00394F7F">
        <w:rPr>
          <w:rFonts w:ascii="Century Gothic" w:hAnsi="Century Gothic"/>
          <w:i/>
          <w:iCs/>
          <w:color w:val="000000"/>
          <w:sz w:val="22"/>
          <w:szCs w:val="22"/>
        </w:rPr>
        <w:t>How much does it cost?</w:t>
      </w:r>
    </w:p>
    <w:p w:rsidR="00876D69" w:rsidRDefault="00BA4B05" w:rsidP="0072215F">
      <w:pPr>
        <w:pStyle w:val="NormalWeb"/>
        <w:numPr>
          <w:ilvl w:val="0"/>
          <w:numId w:val="158"/>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"Nirenga</w:t>
      </w:r>
      <w:r w:rsidR="00394F7F">
        <w:rPr>
          <w:rFonts w:ascii="Century Gothic" w:hAnsi="Century Gothic"/>
          <w:color w:val="000000"/>
          <w:sz w:val="22"/>
          <w:szCs w:val="22"/>
        </w:rPr>
        <w:t xml:space="preserve">" translates to </w:t>
      </w:r>
      <w:r w:rsidR="00394F7F">
        <w:rPr>
          <w:rFonts w:ascii="Century Gothic" w:hAnsi="Century Gothic"/>
          <w:i/>
          <w:iCs/>
          <w:color w:val="000000"/>
          <w:sz w:val="22"/>
          <w:szCs w:val="22"/>
        </w:rPr>
        <w:t>"is how much?"</w:t>
      </w:r>
      <w:r w:rsidR="00394F7F">
        <w:rPr>
          <w:rFonts w:ascii="Century Gothic" w:hAnsi="Century Gothic"/>
          <w:color w:val="000000"/>
          <w:sz w:val="22"/>
          <w:szCs w:val="22"/>
        </w:rPr>
        <w:t xml:space="preserve"> and is attached to the item of interest.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B. Applied Examples of Nengo Inquiries: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3"/>
        <w:gridCol w:w="3969"/>
      </w:tblGrid>
      <w:tr w:rsidR="00876D69">
        <w:trPr>
          <w:tblHeader/>
          <w:tblCellSpacing w:w="15" w:type="dxa"/>
        </w:trPr>
        <w:tc>
          <w:tcPr>
            <w:tcW w:w="0" w:type="auto"/>
            <w:shd w:val="clear" w:color="auto" w:fill="DEEAF6" w:themeFill="accent1" w:themeFillTint="33"/>
            <w:vAlign w:val="center"/>
          </w:tcPr>
          <w:p w:rsidR="00876D69" w:rsidRDefault="00DA4730">
            <w:pPr>
              <w:pStyle w:val="NormalWeb"/>
              <w:spacing w:before="227"/>
              <w:rPr>
                <w:rFonts w:ascii="Century Gothic" w:hAnsi="Century Gothic"/>
                <w:b/>
                <w:bCs/>
                <w:color w:val="000000"/>
                <w:sz w:val="22"/>
                <w:szCs w:val="22"/>
              </w:rPr>
            </w:pPr>
            <w:r>
              <w:rPr>
                <w:rFonts w:ascii="Century Gothic" w:hAnsi="Century Gothic"/>
                <w:b/>
                <w:bCs/>
                <w:color w:val="000000"/>
                <w:sz w:val="22"/>
                <w:szCs w:val="22"/>
              </w:rPr>
              <w:t>Expression in Ekegusii</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Translation in English</w:t>
            </w:r>
          </w:p>
        </w:tc>
      </w:tr>
      <w:tr w:rsidR="00876D69">
        <w:trPr>
          <w:tblCellSpacing w:w="15" w:type="dxa"/>
        </w:trPr>
        <w:tc>
          <w:tcPr>
            <w:tcW w:w="0" w:type="auto"/>
            <w:vAlign w:val="center"/>
          </w:tcPr>
          <w:p w:rsidR="00876D69" w:rsidRDefault="00BA4B05">
            <w:pPr>
              <w:pStyle w:val="NormalWeb"/>
              <w:spacing w:before="227"/>
              <w:rPr>
                <w:rFonts w:ascii="Century Gothic" w:hAnsi="Century Gothic"/>
                <w:color w:val="000000"/>
                <w:sz w:val="22"/>
                <w:szCs w:val="22"/>
              </w:rPr>
            </w:pPr>
            <w:r>
              <w:rPr>
                <w:rFonts w:ascii="Century Gothic" w:hAnsi="Century Gothic"/>
                <w:b/>
                <w:bCs/>
                <w:color w:val="000000"/>
                <w:sz w:val="22"/>
                <w:szCs w:val="22"/>
              </w:rPr>
              <w:t>Riori rie ritoka nirenga</w:t>
            </w:r>
            <w:r w:rsidR="00394F7F">
              <w:rPr>
                <w:rFonts w:ascii="Century Gothic" w:hAnsi="Century Gothic"/>
                <w:b/>
                <w:bCs/>
                <w:color w:val="000000"/>
                <w:sz w:val="22"/>
                <w:szCs w:val="22"/>
              </w:rPr>
              <w: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What is the price of the banana?</w:t>
            </w:r>
          </w:p>
        </w:tc>
      </w:tr>
      <w:tr w:rsidR="00876D69">
        <w:trPr>
          <w:tblCellSpacing w:w="15" w:type="dxa"/>
        </w:trPr>
        <w:tc>
          <w:tcPr>
            <w:tcW w:w="0" w:type="auto"/>
            <w:vAlign w:val="center"/>
          </w:tcPr>
          <w:p w:rsidR="00876D69" w:rsidRDefault="00BA4B05">
            <w:pPr>
              <w:pStyle w:val="NormalWeb"/>
              <w:spacing w:before="227"/>
              <w:rPr>
                <w:rFonts w:ascii="Century Gothic" w:hAnsi="Century Gothic"/>
                <w:color w:val="000000"/>
                <w:sz w:val="22"/>
                <w:szCs w:val="22"/>
              </w:rPr>
            </w:pPr>
            <w:r>
              <w:rPr>
                <w:rFonts w:ascii="Century Gothic" w:hAnsi="Century Gothic"/>
                <w:b/>
                <w:bCs/>
                <w:color w:val="000000"/>
                <w:sz w:val="22"/>
                <w:szCs w:val="22"/>
              </w:rPr>
              <w:t>Rigori riemesi nirenga</w:t>
            </w:r>
            <w:r w:rsidR="00394F7F">
              <w:rPr>
                <w:rFonts w:ascii="Century Gothic" w:hAnsi="Century Gothic"/>
                <w:b/>
                <w:bCs/>
                <w:color w:val="000000"/>
                <w:sz w:val="22"/>
                <w:szCs w:val="22"/>
              </w:rPr>
              <w: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What is the price of the sugar-cane?</w:t>
            </w:r>
          </w:p>
        </w:tc>
      </w:tr>
    </w:tbl>
    <w:p w:rsidR="00876D69" w:rsidRDefault="00394F7F" w:rsidP="0072215F">
      <w:pPr>
        <w:pStyle w:val="NormalWeb"/>
        <w:numPr>
          <w:ilvl w:val="0"/>
          <w:numId w:val="159"/>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These expressions establish a </w:t>
      </w:r>
      <w:r>
        <w:rPr>
          <w:rFonts w:ascii="Century Gothic" w:hAnsi="Century Gothic"/>
          <w:b/>
          <w:bCs/>
          <w:color w:val="000000"/>
          <w:sz w:val="22"/>
          <w:szCs w:val="22"/>
        </w:rPr>
        <w:t>specific reference to the object</w:t>
      </w:r>
      <w:r>
        <w:rPr>
          <w:rFonts w:ascii="Century Gothic" w:hAnsi="Century Gothic"/>
          <w:color w:val="000000"/>
          <w:sz w:val="22"/>
          <w:szCs w:val="22"/>
        </w:rPr>
        <w:t xml:space="preserve">, placing emphasis on the </w:t>
      </w:r>
      <w:r>
        <w:rPr>
          <w:rFonts w:ascii="Century Gothic" w:hAnsi="Century Gothic"/>
          <w:b/>
          <w:bCs/>
          <w:color w:val="000000"/>
          <w:sz w:val="22"/>
          <w:szCs w:val="22"/>
        </w:rPr>
        <w:t>noun before the price question</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C. Alternative Syntax: Emphasizing Currency over Value</w:t>
      </w:r>
    </w:p>
    <w:p w:rsidR="00876D69" w:rsidRDefault="00394F7F" w:rsidP="0072215F">
      <w:pPr>
        <w:pStyle w:val="NormalWeb"/>
        <w:numPr>
          <w:ilvl w:val="0"/>
          <w:numId w:val="160"/>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Another common interrogative approach rephrases the structure to highlight </w:t>
      </w:r>
      <w:r>
        <w:rPr>
          <w:rFonts w:ascii="Century Gothic" w:hAnsi="Century Gothic"/>
          <w:b/>
          <w:bCs/>
          <w:color w:val="000000"/>
          <w:sz w:val="22"/>
          <w:szCs w:val="22"/>
        </w:rPr>
        <w:t>monetary cost</w:t>
      </w:r>
      <w:r>
        <w:rPr>
          <w:rFonts w:ascii="Century Gothic" w:hAnsi="Century Gothic"/>
          <w:color w:val="000000"/>
          <w:sz w:val="22"/>
          <w:szCs w:val="22"/>
        </w:rPr>
        <w:t xml:space="preserve"> using the word </w:t>
      </w:r>
      <w:r>
        <w:rPr>
          <w:rFonts w:ascii="Century Gothic" w:hAnsi="Century Gothic"/>
          <w:i/>
          <w:iCs/>
          <w:color w:val="000000"/>
          <w:sz w:val="22"/>
          <w:szCs w:val="22"/>
        </w:rPr>
        <w:t>pesa</w:t>
      </w:r>
      <w:r>
        <w:rPr>
          <w:rFonts w:ascii="Century Gothic" w:hAnsi="Century Gothic"/>
          <w:color w:val="000000"/>
          <w:sz w:val="22"/>
          <w:szCs w:val="22"/>
        </w:rPr>
        <w:t xml:space="preserve"> (money):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4"/>
        <w:gridCol w:w="4161"/>
      </w:tblGrid>
      <w:tr w:rsidR="00876D69">
        <w:trPr>
          <w:tblHeader/>
          <w:tblCellSpacing w:w="15" w:type="dxa"/>
        </w:trPr>
        <w:tc>
          <w:tcPr>
            <w:tcW w:w="0" w:type="auto"/>
            <w:shd w:val="clear" w:color="auto" w:fill="DEEAF6" w:themeFill="accent1" w:themeFillTint="33"/>
            <w:vAlign w:val="center"/>
          </w:tcPr>
          <w:p w:rsidR="00876D69" w:rsidRDefault="00A527F9">
            <w:pPr>
              <w:pStyle w:val="NormalWeb"/>
              <w:spacing w:before="227"/>
              <w:rPr>
                <w:rFonts w:ascii="Century Gothic" w:hAnsi="Century Gothic"/>
                <w:b/>
                <w:bCs/>
                <w:color w:val="000000"/>
                <w:sz w:val="22"/>
                <w:szCs w:val="22"/>
              </w:rPr>
            </w:pPr>
            <w:r>
              <w:rPr>
                <w:rFonts w:ascii="Century Gothic" w:hAnsi="Century Gothic"/>
                <w:b/>
                <w:bCs/>
                <w:color w:val="000000"/>
                <w:sz w:val="22"/>
                <w:szCs w:val="22"/>
              </w:rPr>
              <w:t>Expression in Ekegusii</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Translation in English</w:t>
            </w:r>
          </w:p>
        </w:tc>
      </w:tr>
      <w:tr w:rsidR="00876D69">
        <w:trPr>
          <w:tblCellSpacing w:w="15" w:type="dxa"/>
        </w:trPr>
        <w:tc>
          <w:tcPr>
            <w:tcW w:w="0" w:type="auto"/>
            <w:vAlign w:val="center"/>
          </w:tcPr>
          <w:p w:rsidR="00876D69" w:rsidRDefault="00A3478A">
            <w:pPr>
              <w:pStyle w:val="NormalWeb"/>
              <w:spacing w:before="227"/>
              <w:rPr>
                <w:rFonts w:ascii="Century Gothic" w:hAnsi="Century Gothic"/>
                <w:color w:val="000000"/>
                <w:sz w:val="22"/>
                <w:szCs w:val="22"/>
              </w:rPr>
            </w:pPr>
            <w:r>
              <w:rPr>
                <w:rFonts w:ascii="Century Gothic" w:hAnsi="Century Gothic"/>
                <w:b/>
                <w:bCs/>
                <w:color w:val="000000"/>
                <w:sz w:val="22"/>
                <w:szCs w:val="22"/>
              </w:rPr>
              <w:t>Rigori rie ritoke nirenga</w:t>
            </w:r>
            <w:r w:rsidR="00394F7F">
              <w:rPr>
                <w:rFonts w:ascii="Century Gothic" w:hAnsi="Century Gothic"/>
                <w:b/>
                <w:bCs/>
                <w:color w:val="000000"/>
                <w:sz w:val="22"/>
                <w:szCs w:val="22"/>
              </w:rPr>
              <w: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How much does the banana cost?</w:t>
            </w:r>
          </w:p>
        </w:tc>
      </w:tr>
      <w:tr w:rsidR="00876D69">
        <w:trPr>
          <w:tblCellSpacing w:w="15" w:type="dxa"/>
        </w:trPr>
        <w:tc>
          <w:tcPr>
            <w:tcW w:w="0" w:type="auto"/>
            <w:vAlign w:val="center"/>
          </w:tcPr>
          <w:p w:rsidR="00876D69" w:rsidRDefault="00A3478A">
            <w:pPr>
              <w:pStyle w:val="NormalWeb"/>
              <w:spacing w:before="227"/>
              <w:rPr>
                <w:rFonts w:ascii="Century Gothic" w:hAnsi="Century Gothic"/>
                <w:color w:val="000000"/>
                <w:sz w:val="22"/>
                <w:szCs w:val="22"/>
              </w:rPr>
            </w:pPr>
            <w:r>
              <w:rPr>
                <w:rFonts w:ascii="Century Gothic" w:hAnsi="Century Gothic"/>
                <w:b/>
                <w:bCs/>
                <w:color w:val="000000"/>
                <w:sz w:val="22"/>
                <w:szCs w:val="22"/>
              </w:rPr>
              <w:t>Inaki okuoni omosi</w:t>
            </w:r>
            <w:r w:rsidR="00394F7F">
              <w:rPr>
                <w:rFonts w:ascii="Century Gothic" w:hAnsi="Century Gothic"/>
                <w:b/>
                <w:bCs/>
                <w:color w:val="000000"/>
                <w:sz w:val="22"/>
                <w:szCs w:val="22"/>
              </w:rPr>
              <w: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How much does the sugar-cane cost?</w:t>
            </w:r>
          </w:p>
        </w:tc>
      </w:tr>
    </w:tbl>
    <w:p w:rsidR="00876D69" w:rsidRDefault="00394F7F" w:rsidP="0072215F">
      <w:pPr>
        <w:pStyle w:val="NormalWeb"/>
        <w:numPr>
          <w:ilvl w:val="0"/>
          <w:numId w:val="161"/>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This form places </w:t>
      </w:r>
      <w:r w:rsidR="00A3478A">
        <w:rPr>
          <w:rFonts w:ascii="Century Gothic" w:hAnsi="Century Gothic"/>
          <w:b/>
          <w:bCs/>
          <w:color w:val="000000"/>
          <w:sz w:val="22"/>
          <w:szCs w:val="22"/>
        </w:rPr>
        <w:t>“chib</w:t>
      </w:r>
      <w:r>
        <w:rPr>
          <w:rFonts w:ascii="Century Gothic" w:hAnsi="Century Gothic"/>
          <w:b/>
          <w:bCs/>
          <w:color w:val="000000"/>
          <w:sz w:val="22"/>
          <w:szCs w:val="22"/>
        </w:rPr>
        <w:t>esa”</w:t>
      </w:r>
      <w:r>
        <w:rPr>
          <w:rFonts w:ascii="Century Gothic" w:hAnsi="Century Gothic"/>
          <w:color w:val="000000"/>
          <w:sz w:val="22"/>
          <w:szCs w:val="22"/>
        </w:rPr>
        <w:t xml:space="preserve"> in focus, situating the item as a </w:t>
      </w:r>
      <w:r>
        <w:rPr>
          <w:rFonts w:ascii="Century Gothic" w:hAnsi="Century Gothic"/>
          <w:b/>
          <w:bCs/>
          <w:color w:val="000000"/>
          <w:sz w:val="22"/>
          <w:szCs w:val="22"/>
        </w:rPr>
        <w:t>subject of economic valuation</w:t>
      </w:r>
      <w:r>
        <w:rPr>
          <w:rFonts w:ascii="Century Gothic" w:hAnsi="Century Gothic"/>
          <w:color w:val="000000"/>
          <w:sz w:val="22"/>
          <w:szCs w:val="22"/>
        </w:rPr>
        <w:t>.</w:t>
      </w:r>
    </w:p>
    <w:p w:rsidR="00876D69" w:rsidRDefault="00A3478A">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III. Nduserie</w:t>
      </w:r>
      <w:r w:rsidR="00394F7F">
        <w:rPr>
          <w:rFonts w:ascii="Century Gothic" w:hAnsi="Century Gothic"/>
          <w:b/>
          <w:bCs/>
          <w:color w:val="000000"/>
          <w:sz w:val="22"/>
          <w:szCs w:val="22"/>
        </w:rPr>
        <w:t>: The Art of Price Negotiation</w:t>
      </w:r>
    </w:p>
    <w:p w:rsidR="00876D69" w:rsidRDefault="00A3478A" w:rsidP="0072215F">
      <w:pPr>
        <w:pStyle w:val="NormalWeb"/>
        <w:numPr>
          <w:ilvl w:val="0"/>
          <w:numId w:val="16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Nduserie/nkeerie rigori</w:t>
      </w:r>
      <w:r w:rsidR="00394F7F">
        <w:rPr>
          <w:rFonts w:ascii="Century Gothic" w:hAnsi="Century Gothic"/>
          <w:color w:val="000000"/>
          <w:sz w:val="22"/>
          <w:szCs w:val="22"/>
        </w:rPr>
        <w:t xml:space="preserve"> directly translates to </w:t>
      </w:r>
      <w:r w:rsidR="00394F7F">
        <w:rPr>
          <w:rFonts w:ascii="Century Gothic" w:hAnsi="Century Gothic"/>
          <w:i/>
          <w:iCs/>
          <w:color w:val="000000"/>
          <w:sz w:val="22"/>
          <w:szCs w:val="22"/>
        </w:rPr>
        <w:t>“bargaining the price”</w:t>
      </w:r>
      <w:r w:rsidR="00394F7F">
        <w:rPr>
          <w:rFonts w:ascii="Century Gothic" w:hAnsi="Century Gothic"/>
          <w:color w:val="000000"/>
          <w:sz w:val="22"/>
          <w:szCs w:val="22"/>
        </w:rPr>
        <w:t>.</w:t>
      </w:r>
    </w:p>
    <w:p w:rsidR="00876D69" w:rsidRDefault="00394F7F" w:rsidP="0072215F">
      <w:pPr>
        <w:pStyle w:val="NormalWeb"/>
        <w:numPr>
          <w:ilvl w:val="0"/>
          <w:numId w:val="162"/>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It is a </w:t>
      </w:r>
      <w:r>
        <w:rPr>
          <w:rFonts w:ascii="Century Gothic" w:hAnsi="Century Gothic"/>
          <w:b/>
          <w:bCs/>
          <w:color w:val="000000"/>
          <w:sz w:val="22"/>
          <w:szCs w:val="22"/>
        </w:rPr>
        <w:t>cultural and linguistic act of negotiation</w:t>
      </w:r>
      <w:r>
        <w:rPr>
          <w:rFonts w:ascii="Century Gothic" w:hAnsi="Century Gothic"/>
          <w:color w:val="000000"/>
          <w:sz w:val="22"/>
          <w:szCs w:val="22"/>
        </w:rPr>
        <w:t>, emphasizing:</w:t>
      </w:r>
    </w:p>
    <w:p w:rsidR="00876D69" w:rsidRDefault="00394F7F" w:rsidP="0072215F">
      <w:pPr>
        <w:pStyle w:val="NormalWeb"/>
        <w:numPr>
          <w:ilvl w:val="1"/>
          <w:numId w:val="16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Mutual respect</w:t>
      </w:r>
    </w:p>
    <w:p w:rsidR="00876D69" w:rsidRDefault="00394F7F" w:rsidP="0072215F">
      <w:pPr>
        <w:pStyle w:val="NormalWeb"/>
        <w:numPr>
          <w:ilvl w:val="1"/>
          <w:numId w:val="16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Economic fairness</w:t>
      </w:r>
    </w:p>
    <w:p w:rsidR="00876D69" w:rsidRDefault="00394F7F" w:rsidP="0072215F">
      <w:pPr>
        <w:pStyle w:val="NormalWeb"/>
        <w:numPr>
          <w:ilvl w:val="1"/>
          <w:numId w:val="16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Communicative politeness</w:t>
      </w:r>
    </w:p>
    <w:p w:rsidR="00876D69" w:rsidRDefault="00394F7F" w:rsidP="0072215F">
      <w:pPr>
        <w:pStyle w:val="NormalWeb"/>
        <w:numPr>
          <w:ilvl w:val="0"/>
          <w:numId w:val="162"/>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Bargaining often involves:</w:t>
      </w:r>
    </w:p>
    <w:p w:rsidR="00876D69" w:rsidRDefault="00394F7F" w:rsidP="0072215F">
      <w:pPr>
        <w:pStyle w:val="NormalWeb"/>
        <w:numPr>
          <w:ilvl w:val="1"/>
          <w:numId w:val="162"/>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Expressing </w:t>
      </w:r>
      <w:r>
        <w:rPr>
          <w:rFonts w:ascii="Century Gothic" w:hAnsi="Century Gothic"/>
          <w:b/>
          <w:bCs/>
          <w:color w:val="000000"/>
          <w:sz w:val="22"/>
          <w:szCs w:val="22"/>
        </w:rPr>
        <w:t>surprise or dissatisfaction</w:t>
      </w:r>
      <w:r>
        <w:rPr>
          <w:rFonts w:ascii="Century Gothic" w:hAnsi="Century Gothic"/>
          <w:color w:val="000000"/>
          <w:sz w:val="22"/>
          <w:szCs w:val="22"/>
        </w:rPr>
        <w:t xml:space="preserve"> at initial pricing.</w:t>
      </w:r>
    </w:p>
    <w:p w:rsidR="00876D69" w:rsidRDefault="00394F7F" w:rsidP="0072215F">
      <w:pPr>
        <w:pStyle w:val="NormalWeb"/>
        <w:numPr>
          <w:ilvl w:val="1"/>
          <w:numId w:val="162"/>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 xml:space="preserve">Requesting a </w:t>
      </w:r>
      <w:r>
        <w:rPr>
          <w:rFonts w:ascii="Century Gothic" w:hAnsi="Century Gothic"/>
          <w:b/>
          <w:bCs/>
          <w:color w:val="000000"/>
          <w:sz w:val="22"/>
          <w:szCs w:val="22"/>
        </w:rPr>
        <w:t>discount</w:t>
      </w:r>
      <w:r>
        <w:rPr>
          <w:rFonts w:ascii="Century Gothic" w:hAnsi="Century Gothic"/>
          <w:color w:val="000000"/>
          <w:sz w:val="22"/>
          <w:szCs w:val="22"/>
        </w:rPr>
        <w:t xml:space="preserve"> or </w:t>
      </w:r>
      <w:r>
        <w:rPr>
          <w:rFonts w:ascii="Century Gothic" w:hAnsi="Century Gothic"/>
          <w:b/>
          <w:bCs/>
          <w:color w:val="000000"/>
          <w:sz w:val="22"/>
          <w:szCs w:val="22"/>
        </w:rPr>
        <w:t>more reasonable offer</w:t>
      </w:r>
      <w:r>
        <w:rPr>
          <w:rFonts w:ascii="Century Gothic" w:hAnsi="Century Gothic"/>
          <w:color w:val="000000"/>
          <w:sz w:val="22"/>
          <w:szCs w:val="22"/>
        </w:rPr>
        <w:t>.</w:t>
      </w:r>
    </w:p>
    <w:p w:rsidR="00876D69" w:rsidRDefault="00A3478A">
      <w:pPr>
        <w:pStyle w:val="NormalWeb"/>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Culturally, nduserie</w:t>
      </w:r>
      <w:r w:rsidR="00394F7F">
        <w:rPr>
          <w:rFonts w:ascii="Century Gothic" w:hAnsi="Century Gothic"/>
          <w:i/>
          <w:iCs/>
          <w:color w:val="000000"/>
          <w:sz w:val="22"/>
          <w:szCs w:val="22"/>
        </w:rPr>
        <w:t xml:space="preserve"> is not seen as confrontational but as a ritualized form of engagement that sustains market relationships and reflects social intelligence.</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IV. Linguistic &amp; Cultural Insight: Functi</w:t>
      </w:r>
      <w:r w:rsidR="00A3478A">
        <w:rPr>
          <w:rFonts w:ascii="Century Gothic" w:hAnsi="Century Gothic"/>
          <w:b/>
          <w:bCs/>
          <w:color w:val="000000"/>
          <w:sz w:val="22"/>
          <w:szCs w:val="22"/>
        </w:rPr>
        <w:t>onal Significance of Rigori nirenga</w:t>
      </w:r>
    </w:p>
    <w:p w:rsidR="00876D69" w:rsidRDefault="00394F7F" w:rsidP="0072215F">
      <w:pPr>
        <w:pStyle w:val="NormalWeb"/>
        <w:numPr>
          <w:ilvl w:val="0"/>
          <w:numId w:val="16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 ability to </w:t>
      </w:r>
      <w:r>
        <w:rPr>
          <w:rFonts w:ascii="Century Gothic" w:hAnsi="Century Gothic"/>
          <w:b/>
          <w:bCs/>
          <w:color w:val="000000"/>
          <w:sz w:val="22"/>
          <w:szCs w:val="22"/>
        </w:rPr>
        <w:t>ask and negotiate prices</w:t>
      </w:r>
      <w:r>
        <w:rPr>
          <w:rFonts w:ascii="Century Gothic" w:hAnsi="Century Gothic"/>
          <w:color w:val="000000"/>
          <w:sz w:val="22"/>
          <w:szCs w:val="22"/>
        </w:rPr>
        <w:t xml:space="preserve"> is a </w:t>
      </w:r>
      <w:r>
        <w:rPr>
          <w:rFonts w:ascii="Century Gothic" w:hAnsi="Century Gothic"/>
          <w:b/>
          <w:bCs/>
          <w:color w:val="000000"/>
          <w:sz w:val="22"/>
          <w:szCs w:val="22"/>
        </w:rPr>
        <w:t>marker of linguistic competence</w:t>
      </w:r>
      <w:r>
        <w:rPr>
          <w:rFonts w:ascii="Century Gothic" w:hAnsi="Century Gothic"/>
          <w:color w:val="000000"/>
          <w:sz w:val="22"/>
          <w:szCs w:val="22"/>
        </w:rPr>
        <w:t xml:space="preserve"> and </w:t>
      </w:r>
      <w:r>
        <w:rPr>
          <w:rFonts w:ascii="Century Gothic" w:hAnsi="Century Gothic"/>
          <w:b/>
          <w:bCs/>
          <w:color w:val="000000"/>
          <w:sz w:val="22"/>
          <w:szCs w:val="22"/>
        </w:rPr>
        <w:t>pragmatic awareness</w:t>
      </w:r>
      <w:r w:rsidR="00A3478A">
        <w:rPr>
          <w:rFonts w:ascii="Century Gothic" w:hAnsi="Century Gothic"/>
          <w:color w:val="000000"/>
          <w:sz w:val="22"/>
          <w:szCs w:val="22"/>
        </w:rPr>
        <w:t xml:space="preserve"> in Ekegusii</w:t>
      </w:r>
      <w:r>
        <w:rPr>
          <w:rFonts w:ascii="Century Gothic" w:hAnsi="Century Gothic"/>
          <w:color w:val="000000"/>
          <w:sz w:val="22"/>
          <w:szCs w:val="22"/>
        </w:rPr>
        <w:t>.</w:t>
      </w:r>
    </w:p>
    <w:p w:rsidR="00876D69" w:rsidRDefault="00394F7F" w:rsidP="0072215F">
      <w:pPr>
        <w:pStyle w:val="NormalWeb"/>
        <w:numPr>
          <w:ilvl w:val="0"/>
          <w:numId w:val="16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Reflects the </w:t>
      </w:r>
      <w:r>
        <w:rPr>
          <w:rFonts w:ascii="Century Gothic" w:hAnsi="Century Gothic"/>
          <w:b/>
          <w:bCs/>
          <w:color w:val="000000"/>
          <w:sz w:val="22"/>
          <w:szCs w:val="22"/>
        </w:rPr>
        <w:t>interactive economy</w:t>
      </w:r>
      <w:r>
        <w:rPr>
          <w:rFonts w:ascii="Century Gothic" w:hAnsi="Century Gothic"/>
          <w:color w:val="000000"/>
          <w:sz w:val="22"/>
          <w:szCs w:val="22"/>
        </w:rPr>
        <w:t xml:space="preserve"> where meaning, politeness, and commerce intersect.</w:t>
      </w:r>
    </w:p>
    <w:p w:rsidR="00876D69" w:rsidRDefault="00A3478A" w:rsidP="0072215F">
      <w:pPr>
        <w:pStyle w:val="NormalWeb"/>
        <w:numPr>
          <w:ilvl w:val="0"/>
          <w:numId w:val="16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Rigori nirenga</w:t>
      </w:r>
      <w:r w:rsidR="00394F7F">
        <w:rPr>
          <w:rFonts w:ascii="Century Gothic" w:hAnsi="Century Gothic"/>
          <w:color w:val="000000"/>
          <w:sz w:val="22"/>
          <w:szCs w:val="22"/>
        </w:rPr>
        <w:t xml:space="preserve"> expressions show how </w:t>
      </w:r>
      <w:r w:rsidR="00394F7F">
        <w:rPr>
          <w:rFonts w:ascii="Century Gothic" w:hAnsi="Century Gothic"/>
          <w:b/>
          <w:bCs/>
          <w:color w:val="000000"/>
          <w:sz w:val="22"/>
          <w:szCs w:val="22"/>
        </w:rPr>
        <w:t>economic language use is embedded in social behavior</w:t>
      </w:r>
      <w:r w:rsidR="00394F7F">
        <w:rPr>
          <w:rFonts w:ascii="Century Gothic" w:hAnsi="Century Gothic"/>
          <w:color w:val="000000"/>
          <w:sz w:val="22"/>
          <w:szCs w:val="22"/>
        </w:rPr>
        <w:t xml:space="preserve"> and </w:t>
      </w:r>
      <w:r w:rsidR="00394F7F">
        <w:rPr>
          <w:rFonts w:ascii="Century Gothic" w:hAnsi="Century Gothic"/>
          <w:b/>
          <w:bCs/>
          <w:color w:val="000000"/>
          <w:sz w:val="22"/>
          <w:szCs w:val="22"/>
        </w:rPr>
        <w:t>community norms</w:t>
      </w:r>
      <w:r w:rsidR="00394F7F">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V. Summary: The Economics of Expression</w:t>
      </w:r>
    </w:p>
    <w:p w:rsidR="00876D69" w:rsidRDefault="00A3478A" w:rsidP="0072215F">
      <w:pPr>
        <w:pStyle w:val="NormalWeb"/>
        <w:numPr>
          <w:ilvl w:val="0"/>
          <w:numId w:val="16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Ekegusii</w:t>
      </w:r>
      <w:r w:rsidR="00394F7F">
        <w:rPr>
          <w:rFonts w:ascii="Century Gothic" w:hAnsi="Century Gothic"/>
          <w:color w:val="000000"/>
          <w:sz w:val="22"/>
          <w:szCs w:val="22"/>
        </w:rPr>
        <w:t xml:space="preserve"> offers </w:t>
      </w:r>
      <w:r w:rsidR="00394F7F">
        <w:rPr>
          <w:rFonts w:ascii="Century Gothic" w:hAnsi="Century Gothic"/>
          <w:b/>
          <w:bCs/>
          <w:color w:val="000000"/>
          <w:sz w:val="22"/>
          <w:szCs w:val="22"/>
        </w:rPr>
        <w:t>flexible syntactic pathways</w:t>
      </w:r>
      <w:r w:rsidR="00394F7F">
        <w:rPr>
          <w:rFonts w:ascii="Century Gothic" w:hAnsi="Century Gothic"/>
          <w:color w:val="000000"/>
          <w:sz w:val="22"/>
          <w:szCs w:val="22"/>
        </w:rPr>
        <w:t xml:space="preserve"> for asking prices, both item-focused (</w:t>
      </w:r>
      <w:r>
        <w:rPr>
          <w:rFonts w:ascii="Century Gothic" w:hAnsi="Century Gothic"/>
          <w:i/>
          <w:iCs/>
          <w:color w:val="000000"/>
          <w:sz w:val="22"/>
          <w:szCs w:val="22"/>
        </w:rPr>
        <w:t xml:space="preserve">Rigori nirenga </w:t>
      </w:r>
      <w:proofErr w:type="gramStart"/>
      <w:r>
        <w:rPr>
          <w:rFonts w:ascii="Century Gothic" w:hAnsi="Century Gothic"/>
          <w:i/>
          <w:iCs/>
          <w:color w:val="000000"/>
          <w:sz w:val="22"/>
          <w:szCs w:val="22"/>
        </w:rPr>
        <w:t xml:space="preserve">X </w:t>
      </w:r>
      <w:r w:rsidR="00394F7F">
        <w:rPr>
          <w:rFonts w:ascii="Century Gothic" w:hAnsi="Century Gothic"/>
          <w:i/>
          <w:iCs/>
          <w:color w:val="000000"/>
          <w:sz w:val="22"/>
          <w:szCs w:val="22"/>
        </w:rPr>
        <w:t>?</w:t>
      </w:r>
      <w:proofErr w:type="gramEnd"/>
      <w:r w:rsidR="00394F7F">
        <w:rPr>
          <w:rFonts w:ascii="Century Gothic" w:hAnsi="Century Gothic"/>
          <w:color w:val="000000"/>
          <w:sz w:val="22"/>
          <w:szCs w:val="22"/>
        </w:rPr>
        <w:t>) and money-focused (</w:t>
      </w:r>
      <w:r>
        <w:rPr>
          <w:rFonts w:ascii="Century Gothic" w:hAnsi="Century Gothic"/>
          <w:i/>
          <w:iCs/>
          <w:color w:val="000000"/>
          <w:sz w:val="22"/>
          <w:szCs w:val="22"/>
        </w:rPr>
        <w:t>X chibesa irenga</w:t>
      </w:r>
      <w:r w:rsidR="00394F7F">
        <w:rPr>
          <w:rFonts w:ascii="Century Gothic" w:hAnsi="Century Gothic"/>
          <w:i/>
          <w:iCs/>
          <w:color w:val="000000"/>
          <w:sz w:val="22"/>
          <w:szCs w:val="22"/>
        </w:rPr>
        <w:t>?</w:t>
      </w:r>
      <w:r w:rsidR="00394F7F">
        <w:rPr>
          <w:rFonts w:ascii="Century Gothic" w:hAnsi="Century Gothic"/>
          <w:color w:val="000000"/>
          <w:sz w:val="22"/>
          <w:szCs w:val="22"/>
        </w:rPr>
        <w:t>).</w:t>
      </w:r>
    </w:p>
    <w:p w:rsidR="00876D69" w:rsidRDefault="00A3478A" w:rsidP="0072215F">
      <w:pPr>
        <w:pStyle w:val="NormalWeb"/>
        <w:numPr>
          <w:ilvl w:val="0"/>
          <w:numId w:val="16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Nduserie</w:t>
      </w:r>
      <w:r w:rsidR="00394F7F">
        <w:rPr>
          <w:rFonts w:ascii="Century Gothic" w:hAnsi="Century Gothic"/>
          <w:color w:val="000000"/>
          <w:sz w:val="22"/>
          <w:szCs w:val="22"/>
        </w:rPr>
        <w:t xml:space="preserve"> reflects a </w:t>
      </w:r>
      <w:r w:rsidR="00394F7F">
        <w:rPr>
          <w:rFonts w:ascii="Century Gothic" w:hAnsi="Century Gothic"/>
          <w:b/>
          <w:bCs/>
          <w:color w:val="000000"/>
          <w:sz w:val="22"/>
          <w:szCs w:val="22"/>
        </w:rPr>
        <w:t>culturally rich tradition of negotiation</w:t>
      </w:r>
      <w:r w:rsidR="00394F7F">
        <w:rPr>
          <w:rFonts w:ascii="Century Gothic" w:hAnsi="Century Gothic"/>
          <w:color w:val="000000"/>
          <w:sz w:val="22"/>
          <w:szCs w:val="22"/>
        </w:rPr>
        <w:t>, emphasizing value sensitivity, relational discourse, and economic literacy.</w:t>
      </w:r>
    </w:p>
    <w:p w:rsidR="00876D69" w:rsidRDefault="00394F7F" w:rsidP="0072215F">
      <w:pPr>
        <w:pStyle w:val="NormalWeb"/>
        <w:numPr>
          <w:ilvl w:val="0"/>
          <w:numId w:val="16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Mastery of these expressions enhances one's </w:t>
      </w:r>
      <w:r>
        <w:rPr>
          <w:rFonts w:ascii="Century Gothic" w:hAnsi="Century Gothic"/>
          <w:b/>
          <w:bCs/>
          <w:color w:val="000000"/>
          <w:sz w:val="22"/>
          <w:szCs w:val="22"/>
        </w:rPr>
        <w:t>market fluency</w:t>
      </w:r>
      <w:r>
        <w:rPr>
          <w:rFonts w:ascii="Century Gothic" w:hAnsi="Century Gothic"/>
          <w:color w:val="000000"/>
          <w:sz w:val="22"/>
          <w:szCs w:val="22"/>
        </w:rPr>
        <w:t xml:space="preserve">, </w:t>
      </w:r>
      <w:r>
        <w:rPr>
          <w:rFonts w:ascii="Century Gothic" w:hAnsi="Century Gothic"/>
          <w:b/>
          <w:bCs/>
          <w:color w:val="000000"/>
          <w:sz w:val="22"/>
          <w:szCs w:val="22"/>
        </w:rPr>
        <w:t>interpersonal negotiation skills</w:t>
      </w:r>
      <w:r>
        <w:rPr>
          <w:rFonts w:ascii="Century Gothic" w:hAnsi="Century Gothic"/>
          <w:color w:val="000000"/>
          <w:sz w:val="22"/>
          <w:szCs w:val="22"/>
        </w:rPr>
        <w:t xml:space="preserve">, and </w:t>
      </w:r>
      <w:r>
        <w:rPr>
          <w:rFonts w:ascii="Century Gothic" w:hAnsi="Century Gothic"/>
          <w:b/>
          <w:bCs/>
          <w:color w:val="000000"/>
          <w:sz w:val="22"/>
          <w:szCs w:val="22"/>
        </w:rPr>
        <w:t>cultural integration</w:t>
      </w:r>
      <w:r w:rsidR="00A3478A">
        <w:rPr>
          <w:rFonts w:ascii="Century Gothic" w:hAnsi="Century Gothic"/>
          <w:color w:val="000000"/>
          <w:sz w:val="22"/>
          <w:szCs w:val="22"/>
        </w:rPr>
        <w:t xml:space="preserve"> within Gusii</w:t>
      </w:r>
      <w:r>
        <w:rPr>
          <w:rFonts w:ascii="Century Gothic" w:hAnsi="Century Gothic"/>
          <w:color w:val="000000"/>
          <w:sz w:val="22"/>
          <w:szCs w:val="22"/>
        </w:rPr>
        <w:t>-speaking contexts.</w:t>
      </w:r>
    </w:p>
    <w:p w:rsidR="00876D69" w:rsidRDefault="00394F7F">
      <w:pPr>
        <w:pStyle w:val="NormalWeb"/>
        <w:spacing w:before="227" w:beforeAutospacing="0" w:after="0" w:afterAutospacing="0"/>
        <w:rPr>
          <w:rFonts w:ascii="Century Gothic" w:hAnsi="Century Gothic"/>
          <w:b/>
          <w:bCs/>
          <w:color w:val="FF0000"/>
          <w:sz w:val="22"/>
          <w:szCs w:val="22"/>
        </w:rPr>
      </w:pPr>
      <w:r>
        <w:rPr>
          <w:rFonts w:ascii="Century Gothic" w:hAnsi="Century Gothic"/>
          <w:b/>
          <w:bCs/>
          <w:color w:val="FF0000"/>
          <w:sz w:val="22"/>
          <w:szCs w:val="22"/>
        </w:rPr>
        <w:t>4.11.1.1 Practice Questions</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Q1. What is the most formally structured expression to ask the pr</w:t>
      </w:r>
      <w:r w:rsidR="00A3478A">
        <w:rPr>
          <w:rFonts w:ascii="Century Gothic" w:hAnsi="Century Gothic"/>
          <w:sz w:val="22"/>
          <w:szCs w:val="22"/>
        </w:rPr>
        <w:t>ice of a specific item in Ekegusii</w:t>
      </w:r>
      <w:r>
        <w:rPr>
          <w:rFonts w:ascii="Century Gothic" w:hAnsi="Century Gothic"/>
          <w:sz w:val="22"/>
          <w:szCs w:val="22"/>
        </w:rPr>
        <w:t>?</w:t>
      </w:r>
    </w:p>
    <w:p w:rsidR="00876D69" w:rsidRDefault="00C353C2">
      <w:pPr>
        <w:pStyle w:val="NormalWeb"/>
        <w:spacing w:before="227" w:beforeAutospacing="0" w:after="0" w:afterAutospacing="0"/>
        <w:rPr>
          <w:rFonts w:ascii="Century Gothic" w:hAnsi="Century Gothic"/>
          <w:sz w:val="22"/>
          <w:szCs w:val="22"/>
        </w:rPr>
      </w:pPr>
      <w:r>
        <w:rPr>
          <w:rFonts w:ascii="Century Gothic" w:hAnsi="Century Gothic"/>
          <w:sz w:val="22"/>
          <w:szCs w:val="22"/>
        </w:rPr>
        <w:t>A) Riomosi rigori nirenga?</w:t>
      </w:r>
      <w:r>
        <w:rPr>
          <w:rFonts w:ascii="Century Gothic" w:hAnsi="Century Gothic"/>
          <w:sz w:val="22"/>
          <w:szCs w:val="22"/>
        </w:rPr>
        <w:br/>
        <w:t>B) Irenga chibesa</w:t>
      </w:r>
      <w:r w:rsidR="00394F7F">
        <w:rPr>
          <w:rFonts w:ascii="Century Gothic" w:hAnsi="Century Gothic"/>
          <w:sz w:val="22"/>
          <w:szCs w:val="22"/>
        </w:rPr>
        <w:t>?</w:t>
      </w:r>
      <w:r w:rsidR="00394F7F">
        <w:rPr>
          <w:rFonts w:ascii="Century Gothic" w:hAnsi="Century Gothic"/>
          <w:sz w:val="22"/>
          <w:szCs w:val="22"/>
        </w:rPr>
        <w:br/>
      </w:r>
      <w:r w:rsidR="00394F7F">
        <w:rPr>
          <w:rFonts w:ascii="Segoe UI Emoji" w:hAnsi="Segoe UI Emoji" w:cs="Segoe UI Emoji"/>
          <w:sz w:val="22"/>
          <w:szCs w:val="22"/>
        </w:rPr>
        <w:t>✅</w:t>
      </w:r>
      <w:r>
        <w:rPr>
          <w:rFonts w:ascii="Century Gothic" w:hAnsi="Century Gothic"/>
          <w:sz w:val="22"/>
          <w:szCs w:val="22"/>
        </w:rPr>
        <w:t xml:space="preserve"> C) Rigori riomosi ndireri</w:t>
      </w:r>
      <w:r w:rsidR="00394F7F">
        <w:rPr>
          <w:rFonts w:ascii="Century Gothic" w:hAnsi="Century Gothic"/>
          <w:sz w:val="22"/>
          <w:szCs w:val="22"/>
        </w:rPr>
        <w:t>?</w:t>
      </w:r>
      <w:r w:rsidR="00394F7F">
        <w:rPr>
          <w:rFonts w:ascii="Century Gothic" w:hAnsi="Century Gothic"/>
          <w:sz w:val="22"/>
          <w:szCs w:val="22"/>
        </w:rPr>
        <w:br/>
      </w:r>
      <w:r>
        <w:rPr>
          <w:rFonts w:ascii="Century Gothic" w:hAnsi="Century Gothic"/>
          <w:sz w:val="22"/>
          <w:szCs w:val="22"/>
        </w:rPr>
        <w:t>D) Omosi nirenga</w:t>
      </w:r>
      <w:r w:rsidR="00394F7F">
        <w:rPr>
          <w:rFonts w:ascii="Century Gothic" w:hAnsi="Century Gothic"/>
          <w:sz w:val="22"/>
          <w:szCs w:val="22"/>
        </w:rPr>
        <w:t>?</w:t>
      </w:r>
      <w:r w:rsidR="00DE05F8">
        <w:rPr>
          <w:rFonts w:ascii="Century Gothic" w:hAnsi="Century Gothic"/>
          <w:sz w:val="22"/>
          <w:szCs w:val="22"/>
        </w:rPr>
        <w:pict>
          <v:rect id="_x0000_i1145"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Q2. Which phrase best emphasizes monetary value over the item itself?</w:t>
      </w:r>
    </w:p>
    <w:p w:rsidR="00876D69" w:rsidRDefault="00C353C2">
      <w:pPr>
        <w:pStyle w:val="NormalWeb"/>
        <w:spacing w:before="227" w:beforeAutospacing="0" w:after="0" w:afterAutospacing="0"/>
        <w:rPr>
          <w:rFonts w:ascii="Century Gothic" w:hAnsi="Century Gothic"/>
          <w:sz w:val="22"/>
          <w:szCs w:val="22"/>
        </w:rPr>
      </w:pPr>
      <w:r>
        <w:rPr>
          <w:rFonts w:ascii="Century Gothic" w:hAnsi="Century Gothic"/>
          <w:sz w:val="22"/>
          <w:szCs w:val="22"/>
        </w:rPr>
        <w:t>A) Omosi nirenga</w:t>
      </w:r>
      <w:r w:rsidR="00394F7F">
        <w:rPr>
          <w:rFonts w:ascii="Century Gothic" w:hAnsi="Century Gothic"/>
          <w:sz w:val="22"/>
          <w:szCs w:val="22"/>
        </w:rPr>
        <w:t>?</w:t>
      </w:r>
      <w:r w:rsidR="00394F7F">
        <w:rPr>
          <w:rFonts w:ascii="Century Gothic" w:hAnsi="Century Gothic"/>
          <w:sz w:val="22"/>
          <w:szCs w:val="22"/>
        </w:rPr>
        <w:br/>
      </w:r>
      <w:r w:rsidR="00394F7F">
        <w:rPr>
          <w:rFonts w:ascii="Segoe UI Emoji" w:hAnsi="Segoe UI Emoji" w:cs="Segoe UI Emoji"/>
          <w:sz w:val="22"/>
          <w:szCs w:val="22"/>
        </w:rPr>
        <w:t>✅</w:t>
      </w:r>
      <w:r>
        <w:rPr>
          <w:rFonts w:ascii="Century Gothic" w:hAnsi="Century Gothic"/>
          <w:sz w:val="22"/>
          <w:szCs w:val="22"/>
        </w:rPr>
        <w:t xml:space="preserve"> B) Rigori riomosi nirenga?</w:t>
      </w:r>
      <w:r>
        <w:rPr>
          <w:rFonts w:ascii="Century Gothic" w:hAnsi="Century Gothic"/>
          <w:sz w:val="22"/>
          <w:szCs w:val="22"/>
        </w:rPr>
        <w:br/>
        <w:t>C) Chibesa nirenga?</w:t>
      </w:r>
      <w:r>
        <w:rPr>
          <w:rFonts w:ascii="Century Gothic" w:hAnsi="Century Gothic"/>
          <w:sz w:val="22"/>
          <w:szCs w:val="22"/>
        </w:rPr>
        <w:br/>
        <w:t>D) Inaki okooni</w:t>
      </w:r>
      <w:r w:rsidR="00394F7F">
        <w:rPr>
          <w:rFonts w:ascii="Century Gothic" w:hAnsi="Century Gothic"/>
          <w:sz w:val="22"/>
          <w:szCs w:val="22"/>
        </w:rPr>
        <w:t>?</w:t>
      </w:r>
      <w:r w:rsidR="00DE05F8">
        <w:rPr>
          <w:rFonts w:ascii="Century Gothic" w:hAnsi="Century Gothic"/>
          <w:sz w:val="22"/>
          <w:szCs w:val="22"/>
        </w:rPr>
        <w:pict>
          <v:rect id="_x0000_i1146" style="width:0;height:1.5pt" o:hralign="center" o:hrstd="t" o:hr="t" fillcolor="#a0a0a0" stroked="f"/>
        </w:pict>
      </w:r>
    </w:p>
    <w:p w:rsidR="00876D69" w:rsidRDefault="00C353C2">
      <w:pPr>
        <w:pStyle w:val="NormalWeb"/>
        <w:spacing w:before="227" w:beforeAutospacing="0" w:after="0" w:afterAutospacing="0"/>
        <w:rPr>
          <w:rFonts w:ascii="Century Gothic" w:hAnsi="Century Gothic"/>
          <w:sz w:val="22"/>
          <w:szCs w:val="22"/>
        </w:rPr>
      </w:pPr>
      <w:r>
        <w:rPr>
          <w:rFonts w:ascii="Century Gothic" w:hAnsi="Century Gothic"/>
          <w:sz w:val="22"/>
          <w:szCs w:val="22"/>
        </w:rPr>
        <w:t>Q3. The term "Rigori nirenga</w:t>
      </w:r>
      <w:r w:rsidR="00394F7F">
        <w:rPr>
          <w:rFonts w:ascii="Century Gothic" w:hAnsi="Century Gothic"/>
          <w:sz w:val="22"/>
          <w:szCs w:val="22"/>
        </w:rPr>
        <w:t>" is best understood as:</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Asking for price only</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Culturally embedded price negotiation</w:t>
      </w:r>
      <w:r>
        <w:rPr>
          <w:rFonts w:ascii="Century Gothic" w:hAnsi="Century Gothic"/>
          <w:sz w:val="22"/>
          <w:szCs w:val="22"/>
        </w:rPr>
        <w:br/>
      </w:r>
      <w:r>
        <w:rPr>
          <w:rFonts w:ascii="Century Gothic" w:hAnsi="Century Gothic"/>
          <w:sz w:val="22"/>
          <w:szCs w:val="22"/>
        </w:rPr>
        <w:lastRenderedPageBreak/>
        <w:t>C) Giving a price discount</w:t>
      </w:r>
      <w:r>
        <w:rPr>
          <w:rFonts w:ascii="Century Gothic" w:hAnsi="Century Gothic"/>
          <w:sz w:val="22"/>
          <w:szCs w:val="22"/>
        </w:rPr>
        <w:br/>
        <w:t>D) Writing prices on items</w:t>
      </w:r>
      <w:r w:rsidR="00DE05F8">
        <w:rPr>
          <w:rFonts w:ascii="Century Gothic" w:hAnsi="Century Gothic"/>
          <w:sz w:val="22"/>
          <w:szCs w:val="22"/>
        </w:rPr>
        <w:pict>
          <v:rect id="_x0000_i1147"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Q4. I</w:t>
      </w:r>
      <w:r w:rsidR="00C353C2">
        <w:rPr>
          <w:rFonts w:ascii="Century Gothic" w:hAnsi="Century Gothic"/>
          <w:sz w:val="22"/>
          <w:szCs w:val="22"/>
        </w:rPr>
        <w:t>n the phrase “Rigori rie ritoke nirenga</w:t>
      </w:r>
      <w:r>
        <w:rPr>
          <w:rFonts w:ascii="Century Gothic" w:hAnsi="Century Gothic"/>
          <w:sz w:val="22"/>
          <w:szCs w:val="22"/>
        </w:rPr>
        <w:t>?”,</w:t>
      </w:r>
      <w:r w:rsidR="00C353C2">
        <w:rPr>
          <w:rFonts w:ascii="Century Gothic" w:hAnsi="Century Gothic"/>
          <w:sz w:val="22"/>
          <w:szCs w:val="22"/>
        </w:rPr>
        <w:t xml:space="preserve"> what is the role of the word “chib</w:t>
      </w:r>
      <w:r>
        <w:rPr>
          <w:rFonts w:ascii="Century Gothic" w:hAnsi="Century Gothic"/>
          <w:sz w:val="22"/>
          <w:szCs w:val="22"/>
        </w:rPr>
        <w:t>esa”?</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It qualifies the banana's color</w:t>
      </w:r>
      <w:r>
        <w:rPr>
          <w:rFonts w:ascii="Century Gothic" w:hAnsi="Century Gothic"/>
          <w:sz w:val="22"/>
          <w:szCs w:val="22"/>
        </w:rPr>
        <w:br/>
        <w:t>B) It refers to location of sale</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It highlights monetary cost</w:t>
      </w:r>
      <w:r>
        <w:rPr>
          <w:rFonts w:ascii="Century Gothic" w:hAnsi="Century Gothic"/>
          <w:sz w:val="22"/>
          <w:szCs w:val="22"/>
        </w:rPr>
        <w:br/>
        <w:t>D) It names the item being sold</w:t>
      </w:r>
      <w:r w:rsidR="00DE05F8">
        <w:rPr>
          <w:rFonts w:ascii="Century Gothic" w:hAnsi="Century Gothic"/>
          <w:sz w:val="22"/>
          <w:szCs w:val="22"/>
        </w:rPr>
        <w:pict>
          <v:rect id="_x0000_i1148" style="width:0;height:1.5pt" o:hralign="center" o:hrstd="t" o:hr="t" fillcolor="#a0a0a0" stroked="f"/>
        </w:pict>
      </w:r>
    </w:p>
    <w:p w:rsidR="00876D69" w:rsidRDefault="00C353C2">
      <w:pPr>
        <w:pStyle w:val="NormalWeb"/>
        <w:spacing w:before="227" w:beforeAutospacing="0" w:after="0" w:afterAutospacing="0"/>
        <w:rPr>
          <w:rFonts w:ascii="Century Gothic" w:hAnsi="Century Gothic"/>
          <w:sz w:val="22"/>
          <w:szCs w:val="22"/>
        </w:rPr>
      </w:pPr>
      <w:r>
        <w:rPr>
          <w:rFonts w:ascii="Century Gothic" w:hAnsi="Century Gothic"/>
          <w:sz w:val="22"/>
          <w:szCs w:val="22"/>
        </w:rPr>
        <w:t>Q5. Why is rigori nirenga not considered impolite in Gusii</w:t>
      </w:r>
      <w:r w:rsidR="00394F7F">
        <w:rPr>
          <w:rFonts w:ascii="Century Gothic" w:hAnsi="Century Gothic"/>
          <w:sz w:val="22"/>
          <w:szCs w:val="22"/>
        </w:rPr>
        <w:t xml:space="preserve"> culture?</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It’s rare and reserved for elders</w:t>
      </w:r>
      <w:r>
        <w:rPr>
          <w:rFonts w:ascii="Century Gothic" w:hAnsi="Century Gothic"/>
          <w:sz w:val="22"/>
          <w:szCs w:val="22"/>
        </w:rPr>
        <w:br/>
        <w:t>B) It is done silently</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It reflects social intelligence and mutual respect</w:t>
      </w:r>
      <w:r>
        <w:rPr>
          <w:rFonts w:ascii="Century Gothic" w:hAnsi="Century Gothic"/>
          <w:sz w:val="22"/>
          <w:szCs w:val="22"/>
        </w:rPr>
        <w:br/>
        <w:t>D) It is an obligation enforced by vendors</w:t>
      </w:r>
      <w:r w:rsidR="00DE05F8">
        <w:rPr>
          <w:rFonts w:ascii="Century Gothic" w:hAnsi="Century Gothic"/>
          <w:sz w:val="22"/>
          <w:szCs w:val="22"/>
        </w:rPr>
        <w:pict>
          <v:rect id="_x0000_i1149"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Q6. What makes the qu</w:t>
      </w:r>
      <w:r w:rsidR="00C353C2">
        <w:rPr>
          <w:rFonts w:ascii="Century Gothic" w:hAnsi="Century Gothic"/>
          <w:sz w:val="22"/>
          <w:szCs w:val="22"/>
        </w:rPr>
        <w:t>estion structure "Rigori nirenga</w:t>
      </w:r>
      <w:r>
        <w:rPr>
          <w:rFonts w:ascii="Century Gothic" w:hAnsi="Century Gothic"/>
          <w:sz w:val="22"/>
          <w:szCs w:val="22"/>
        </w:rPr>
        <w:t>?" linguistically and culturally significant?</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It hides the object’s identity</w:t>
      </w:r>
      <w:r>
        <w:rPr>
          <w:rFonts w:ascii="Century Gothic" w:hAnsi="Century Gothic"/>
          <w:sz w:val="22"/>
          <w:szCs w:val="22"/>
        </w:rPr>
        <w:br/>
        <w:t>B) It omits the use of nouns deliberately</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It prioritizes object identification before price inquiry</w:t>
      </w:r>
      <w:r>
        <w:rPr>
          <w:rFonts w:ascii="Century Gothic" w:hAnsi="Century Gothic"/>
          <w:sz w:val="22"/>
          <w:szCs w:val="22"/>
        </w:rPr>
        <w:br/>
        <w:t>D) It translates literally to “Buy me now!”</w:t>
      </w:r>
      <w:r w:rsidR="00DE05F8">
        <w:rPr>
          <w:rFonts w:ascii="Century Gothic" w:hAnsi="Century Gothic"/>
          <w:sz w:val="22"/>
          <w:szCs w:val="22"/>
        </w:rPr>
        <w:pict>
          <v:rect id="_x0000_i1150" style="width:0;height:1.5pt" o:hralign="center" o:hrstd="t" o:hr="t" fillcolor="#a0a0a0" stroked="f"/>
        </w:pict>
      </w:r>
    </w:p>
    <w:p w:rsidR="00876D69" w:rsidRDefault="00C353C2">
      <w:pPr>
        <w:pStyle w:val="NormalWeb"/>
        <w:spacing w:before="227" w:beforeAutospacing="0" w:after="0" w:afterAutospacing="0"/>
        <w:rPr>
          <w:rFonts w:ascii="Century Gothic" w:hAnsi="Century Gothic"/>
          <w:sz w:val="22"/>
          <w:szCs w:val="22"/>
        </w:rPr>
      </w:pPr>
      <w:r>
        <w:rPr>
          <w:rFonts w:ascii="Century Gothic" w:hAnsi="Century Gothic"/>
          <w:sz w:val="22"/>
          <w:szCs w:val="22"/>
        </w:rPr>
        <w:t>Q7. In Ekegusii, asking “Rigori rieritoke ndireri</w:t>
      </w:r>
      <w:r w:rsidR="00394F7F">
        <w:rPr>
          <w:rFonts w:ascii="Century Gothic" w:hAnsi="Century Gothic"/>
          <w:sz w:val="22"/>
          <w:szCs w:val="22"/>
        </w:rPr>
        <w:t>?” serves primarily to:</w:t>
      </w:r>
    </w:p>
    <w:p w:rsidR="00876D69" w:rsidRDefault="00394F7F">
      <w:pPr>
        <w:pStyle w:val="NormalWeb"/>
        <w:spacing w:before="227" w:beforeAutospacing="0" w:after="0" w:afterAutospacing="0"/>
        <w:rPr>
          <w:rFonts w:ascii="Century Gothic" w:hAnsi="Century Gothic"/>
          <w:sz w:val="22"/>
          <w:szCs w:val="22"/>
        </w:rPr>
      </w:pPr>
      <w:r>
        <w:rPr>
          <w:rFonts w:ascii="Segoe UI Emoji" w:hAnsi="Segoe UI Emoji" w:cs="Segoe UI Emoji"/>
          <w:sz w:val="22"/>
          <w:szCs w:val="22"/>
        </w:rPr>
        <w:t>✅</w:t>
      </w:r>
      <w:r>
        <w:rPr>
          <w:rFonts w:ascii="Century Gothic" w:hAnsi="Century Gothic"/>
          <w:sz w:val="22"/>
          <w:szCs w:val="22"/>
        </w:rPr>
        <w:t xml:space="preserve"> A) Identify the price of a banana in context</w:t>
      </w:r>
      <w:r>
        <w:rPr>
          <w:rFonts w:ascii="Century Gothic" w:hAnsi="Century Gothic"/>
          <w:sz w:val="22"/>
          <w:szCs w:val="22"/>
        </w:rPr>
        <w:br/>
        <w:t>B) Offer a discount on bananas</w:t>
      </w:r>
      <w:r>
        <w:rPr>
          <w:rFonts w:ascii="Century Gothic" w:hAnsi="Century Gothic"/>
          <w:sz w:val="22"/>
          <w:szCs w:val="22"/>
        </w:rPr>
        <w:br/>
        <w:t>C) Praise the quality of a banana</w:t>
      </w:r>
      <w:r>
        <w:rPr>
          <w:rFonts w:ascii="Century Gothic" w:hAnsi="Century Gothic"/>
          <w:sz w:val="22"/>
          <w:szCs w:val="22"/>
        </w:rPr>
        <w:br/>
        <w:t>D) Compare multiple fruit options</w:t>
      </w:r>
      <w:r w:rsidR="00DE05F8">
        <w:rPr>
          <w:rFonts w:ascii="Century Gothic" w:hAnsi="Century Gothic"/>
          <w:sz w:val="22"/>
          <w:szCs w:val="22"/>
        </w:rPr>
        <w:pict>
          <v:rect id="_x0000_i1151"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Q8. Which of the following best illustr</w:t>
      </w:r>
      <w:r w:rsidR="00C353C2">
        <w:rPr>
          <w:rFonts w:ascii="Century Gothic" w:hAnsi="Century Gothic"/>
          <w:sz w:val="22"/>
          <w:szCs w:val="22"/>
        </w:rPr>
        <w:t>ates functional flexibility in Ekegusii</w:t>
      </w:r>
      <w:r>
        <w:rPr>
          <w:rFonts w:ascii="Century Gothic" w:hAnsi="Century Gothic"/>
          <w:sz w:val="22"/>
          <w:szCs w:val="22"/>
        </w:rPr>
        <w:t xml:space="preserve"> price inquiry?</w:t>
      </w:r>
    </w:p>
    <w:p w:rsidR="00876D69" w:rsidRDefault="00C353C2">
      <w:pPr>
        <w:pStyle w:val="NormalWeb"/>
        <w:spacing w:before="227" w:beforeAutospacing="0" w:after="0" w:afterAutospacing="0"/>
        <w:rPr>
          <w:rFonts w:ascii="Century Gothic" w:hAnsi="Century Gothic"/>
          <w:sz w:val="22"/>
          <w:szCs w:val="22"/>
        </w:rPr>
      </w:pPr>
      <w:r>
        <w:rPr>
          <w:rFonts w:ascii="Century Gothic" w:hAnsi="Century Gothic"/>
          <w:sz w:val="22"/>
          <w:szCs w:val="22"/>
        </w:rPr>
        <w:t>A) Saying “chibesa nirenga</w:t>
      </w:r>
      <w:r w:rsidR="00394F7F">
        <w:rPr>
          <w:rFonts w:ascii="Century Gothic" w:hAnsi="Century Gothic"/>
          <w:sz w:val="22"/>
          <w:szCs w:val="22"/>
        </w:rPr>
        <w:t>”</w:t>
      </w:r>
      <w:r w:rsidR="00394F7F">
        <w:rPr>
          <w:rFonts w:ascii="Century Gothic" w:hAnsi="Century Gothic"/>
          <w:sz w:val="22"/>
          <w:szCs w:val="22"/>
        </w:rPr>
        <w:br/>
      </w:r>
      <w:r w:rsidR="00394F7F">
        <w:rPr>
          <w:rFonts w:ascii="Segoe UI Emoji" w:hAnsi="Segoe UI Emoji" w:cs="Segoe UI Emoji"/>
          <w:sz w:val="22"/>
          <w:szCs w:val="22"/>
        </w:rPr>
        <w:t>✅</w:t>
      </w:r>
      <w:r w:rsidR="00394F7F">
        <w:rPr>
          <w:rFonts w:ascii="Century Gothic" w:hAnsi="Century Gothic"/>
          <w:sz w:val="22"/>
          <w:szCs w:val="22"/>
        </w:rPr>
        <w:t xml:space="preserve"> B) Alternating between item-led and currency-led syntax</w:t>
      </w:r>
      <w:r w:rsidR="00394F7F">
        <w:rPr>
          <w:rFonts w:ascii="Century Gothic" w:hAnsi="Century Gothic"/>
          <w:sz w:val="22"/>
          <w:szCs w:val="22"/>
        </w:rPr>
        <w:br/>
        <w:t xml:space="preserve">C) Whispering the price at </w:t>
      </w:r>
      <w:r>
        <w:rPr>
          <w:rFonts w:ascii="Century Gothic" w:hAnsi="Century Gothic"/>
          <w:sz w:val="22"/>
          <w:szCs w:val="22"/>
        </w:rPr>
        <w:t>the market</w:t>
      </w:r>
      <w:r>
        <w:rPr>
          <w:rFonts w:ascii="Century Gothic" w:hAnsi="Century Gothic"/>
          <w:sz w:val="22"/>
          <w:szCs w:val="22"/>
        </w:rPr>
        <w:br/>
        <w:t>D) Never stating “nirenga</w:t>
      </w:r>
      <w:r w:rsidR="00394F7F">
        <w:rPr>
          <w:rFonts w:ascii="Century Gothic" w:hAnsi="Century Gothic"/>
          <w:sz w:val="22"/>
          <w:szCs w:val="22"/>
        </w:rPr>
        <w:t>” out loud</w:t>
      </w:r>
      <w:r w:rsidR="00DE05F8">
        <w:rPr>
          <w:rFonts w:ascii="Century Gothic" w:hAnsi="Century Gothic"/>
          <w:sz w:val="22"/>
          <w:szCs w:val="22"/>
        </w:rPr>
        <w:pict>
          <v:rect id="_x0000_i1152"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Q9. Which stateme</w:t>
      </w:r>
      <w:r w:rsidR="00C353C2">
        <w:rPr>
          <w:rFonts w:ascii="Century Gothic" w:hAnsi="Century Gothic"/>
          <w:sz w:val="22"/>
          <w:szCs w:val="22"/>
        </w:rPr>
        <w:t>nt best explains how rigori nirenga</w:t>
      </w:r>
      <w:r>
        <w:rPr>
          <w:rFonts w:ascii="Century Gothic" w:hAnsi="Century Gothic"/>
          <w:sz w:val="22"/>
          <w:szCs w:val="22"/>
        </w:rPr>
        <w:t xml:space="preserve"> is embedded in social behavior?</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A) It’s only taught in schools</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It intertwines politeness, economic intent, and communal norms</w:t>
      </w:r>
      <w:r>
        <w:rPr>
          <w:rFonts w:ascii="Century Gothic" w:hAnsi="Century Gothic"/>
          <w:sz w:val="22"/>
          <w:szCs w:val="22"/>
        </w:rPr>
        <w:br/>
      </w:r>
      <w:r>
        <w:rPr>
          <w:rFonts w:ascii="Century Gothic" w:hAnsi="Century Gothic"/>
          <w:sz w:val="22"/>
          <w:szCs w:val="22"/>
        </w:rPr>
        <w:lastRenderedPageBreak/>
        <w:t>C) It avoids direct conversation</w:t>
      </w:r>
      <w:r>
        <w:rPr>
          <w:rFonts w:ascii="Century Gothic" w:hAnsi="Century Gothic"/>
          <w:sz w:val="22"/>
          <w:szCs w:val="22"/>
        </w:rPr>
        <w:br/>
        <w:t>D) It is restricted to large markets only</w:t>
      </w:r>
      <w:r w:rsidR="00DE05F8">
        <w:rPr>
          <w:rFonts w:ascii="Century Gothic" w:hAnsi="Century Gothic"/>
          <w:sz w:val="22"/>
          <w:szCs w:val="22"/>
        </w:rPr>
        <w:pict>
          <v:rect id="_x0000_i1153" style="width:0;height:1.5pt" o:hralign="center" o:hrstd="t" o:hr="t" fillcolor="#a0a0a0" stroked="f"/>
        </w:pic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sz w:val="22"/>
          <w:szCs w:val="22"/>
        </w:rPr>
        <w:t>Q10. What broader cultural skill is enhance</w:t>
      </w:r>
      <w:r w:rsidR="00122C40">
        <w:rPr>
          <w:rFonts w:ascii="Century Gothic" w:hAnsi="Century Gothic"/>
          <w:sz w:val="22"/>
          <w:szCs w:val="22"/>
        </w:rPr>
        <w:t>d through mastery of rigori nirenga</w:t>
      </w:r>
      <w:r>
        <w:rPr>
          <w:rFonts w:ascii="Century Gothic" w:hAnsi="Century Gothic"/>
          <w:sz w:val="22"/>
          <w:szCs w:val="22"/>
        </w:rPr>
        <w:t>?</w:t>
      </w:r>
    </w:p>
    <w:p w:rsidR="00876D69" w:rsidRDefault="00122C40">
      <w:pPr>
        <w:pStyle w:val="NormalWeb"/>
        <w:spacing w:before="227" w:beforeAutospacing="0" w:after="0" w:afterAutospacing="0"/>
        <w:rPr>
          <w:rFonts w:ascii="Century Gothic" w:hAnsi="Century Gothic"/>
          <w:sz w:val="22"/>
          <w:szCs w:val="22"/>
        </w:rPr>
      </w:pPr>
      <w:r>
        <w:rPr>
          <w:rFonts w:ascii="Century Gothic" w:hAnsi="Century Gothic"/>
          <w:sz w:val="22"/>
          <w:szCs w:val="22"/>
        </w:rPr>
        <w:t>A) Reading and writing Ekegusii</w:t>
      </w:r>
      <w:r w:rsidR="00394F7F">
        <w:rPr>
          <w:rFonts w:ascii="Century Gothic" w:hAnsi="Century Gothic"/>
          <w:sz w:val="22"/>
          <w:szCs w:val="22"/>
        </w:rPr>
        <w:br/>
      </w:r>
      <w:r w:rsidR="00394F7F">
        <w:rPr>
          <w:rFonts w:ascii="Segoe UI Emoji" w:hAnsi="Segoe UI Emoji" w:cs="Segoe UI Emoji"/>
          <w:sz w:val="22"/>
          <w:szCs w:val="22"/>
        </w:rPr>
        <w:t>✅</w:t>
      </w:r>
      <w:r w:rsidR="00394F7F">
        <w:rPr>
          <w:rFonts w:ascii="Century Gothic" w:hAnsi="Century Gothic"/>
          <w:sz w:val="22"/>
          <w:szCs w:val="22"/>
        </w:rPr>
        <w:t xml:space="preserve"> B) Economic fluency and interpersonal negotiation</w:t>
      </w:r>
      <w:r w:rsidR="00394F7F">
        <w:rPr>
          <w:rFonts w:ascii="Century Gothic" w:hAnsi="Century Gothic"/>
          <w:sz w:val="22"/>
          <w:szCs w:val="22"/>
        </w:rPr>
        <w:br/>
        <w:t>C) Singing traditional songs</w:t>
      </w:r>
      <w:r w:rsidR="00394F7F">
        <w:rPr>
          <w:rFonts w:ascii="Century Gothic" w:hAnsi="Century Gothic"/>
          <w:sz w:val="22"/>
          <w:szCs w:val="22"/>
        </w:rPr>
        <w:br/>
        <w:t>D) Cooking local cuisine</w:t>
      </w:r>
      <w:r w:rsidR="00DE05F8">
        <w:rPr>
          <w:rFonts w:ascii="Century Gothic" w:hAnsi="Century Gothic"/>
          <w:sz w:val="22"/>
          <w:szCs w:val="22"/>
        </w:rPr>
        <w:pict>
          <v:rect id="_x0000_i1154" style="width:0;height:1.5pt" o:hralign="center" o:hrstd="t" o:hr="t" fillcolor="#a0a0a0" stroked="f"/>
        </w:pic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 xml:space="preserve">4.12 Preposition </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4.12.1 Introductions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I. Definition and Functionality</w:t>
      </w:r>
    </w:p>
    <w:p w:rsidR="00876D69" w:rsidRDefault="00394F7F" w:rsidP="0072215F">
      <w:pPr>
        <w:pStyle w:val="NormalWeb"/>
        <w:numPr>
          <w:ilvl w:val="0"/>
          <w:numId w:val="16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Prepositions</w:t>
      </w:r>
      <w:r w:rsidR="000D6506">
        <w:rPr>
          <w:rFonts w:ascii="Century Gothic" w:hAnsi="Century Gothic"/>
          <w:color w:val="000000"/>
          <w:sz w:val="22"/>
          <w:szCs w:val="22"/>
        </w:rPr>
        <w:t xml:space="preserve"> in Ekegusii</w:t>
      </w:r>
      <w:r>
        <w:rPr>
          <w:rFonts w:ascii="Century Gothic" w:hAnsi="Century Gothic"/>
          <w:color w:val="000000"/>
          <w:sz w:val="22"/>
          <w:szCs w:val="22"/>
        </w:rPr>
        <w:t xml:space="preserve"> serve to define:</w:t>
      </w:r>
    </w:p>
    <w:p w:rsidR="00876D69" w:rsidRDefault="00394F7F" w:rsidP="0072215F">
      <w:pPr>
        <w:pStyle w:val="NormalWeb"/>
        <w:numPr>
          <w:ilvl w:val="1"/>
          <w:numId w:val="16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Spatial orientation</w:t>
      </w:r>
      <w:r>
        <w:rPr>
          <w:rFonts w:ascii="Century Gothic" w:hAnsi="Century Gothic"/>
          <w:color w:val="000000"/>
          <w:sz w:val="22"/>
          <w:szCs w:val="22"/>
        </w:rPr>
        <w:t xml:space="preserve"> (location, direction, and position),</w:t>
      </w:r>
    </w:p>
    <w:p w:rsidR="00876D69" w:rsidRDefault="00394F7F" w:rsidP="0072215F">
      <w:pPr>
        <w:pStyle w:val="NormalWeb"/>
        <w:numPr>
          <w:ilvl w:val="1"/>
          <w:numId w:val="16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Relational context</w:t>
      </w:r>
      <w:r>
        <w:rPr>
          <w:rFonts w:ascii="Century Gothic" w:hAnsi="Century Gothic"/>
          <w:color w:val="000000"/>
          <w:sz w:val="22"/>
          <w:szCs w:val="22"/>
        </w:rPr>
        <w:t xml:space="preserve"> between objects,</w:t>
      </w:r>
    </w:p>
    <w:p w:rsidR="00876D69" w:rsidRDefault="00394F7F" w:rsidP="0072215F">
      <w:pPr>
        <w:pStyle w:val="NormalWeb"/>
        <w:numPr>
          <w:ilvl w:val="1"/>
          <w:numId w:val="165"/>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Possessive and instrumental functions.</w:t>
      </w:r>
    </w:p>
    <w:p w:rsidR="00876D69" w:rsidRDefault="00394F7F" w:rsidP="0072215F">
      <w:pPr>
        <w:pStyle w:val="NormalWeb"/>
        <w:numPr>
          <w:ilvl w:val="0"/>
          <w:numId w:val="16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Equivalent in function to English prepositions such as: </w:t>
      </w:r>
      <w:r>
        <w:rPr>
          <w:rFonts w:ascii="Century Gothic" w:hAnsi="Century Gothic"/>
          <w:i/>
          <w:iCs/>
          <w:color w:val="000000"/>
          <w:sz w:val="22"/>
          <w:szCs w:val="22"/>
        </w:rPr>
        <w:t>at, in, on, under, behind, with, for.</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II. Core Prepositional Vocabulary and Illustrative Usage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3023"/>
        <w:gridCol w:w="2315"/>
        <w:gridCol w:w="2042"/>
      </w:tblGrid>
      <w:tr w:rsidR="000D6506">
        <w:trPr>
          <w:tblHeader/>
          <w:tblCellSpacing w:w="15" w:type="dxa"/>
        </w:trPr>
        <w:tc>
          <w:tcPr>
            <w:tcW w:w="0" w:type="auto"/>
            <w:shd w:val="clear" w:color="auto" w:fill="DEEAF6" w:themeFill="accent1" w:themeFillTint="33"/>
            <w:vAlign w:val="center"/>
          </w:tcPr>
          <w:p w:rsidR="00876D69" w:rsidRDefault="005F2F8E">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Ekegusii</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English Equivalent</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Illustrative Sentence</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Translation</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as</w:t>
            </w:r>
            <w:r w:rsidR="00394F7F">
              <w:rPr>
                <w:rFonts w:ascii="Century Gothic" w:hAnsi="Century Gothic"/>
                <w:b/>
                <w:bCs/>
                <w:color w:val="000000"/>
                <w:sz w:val="22"/>
                <w:szCs w:val="22"/>
              </w:rPr>
              <w:t>e</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at, to</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Intwe etobwate abana babere ase enyomba yaito</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We have two children at our house</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Igoro ya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on top of</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Ekebusi ekere igoro ya enyomba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The cat is on top of the house</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ime</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Inside</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Ekebusi nigo kere ime ya enyomba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The cat is inside the house</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nyaro</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Under</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Ere are nyao y’emesa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He is under the table</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inse</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under (variant)</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Ekebusi nigo kere ense y’emesa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The cat is under the table</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lastRenderedPageBreak/>
              <w:t>ya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of (possessive)</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Ngai amabere y’abana are?</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Where is the children’s milk?</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magega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behind, back</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Ekere magega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It's behind</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igoro</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on top, above</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Tenena igoro</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Stand up!</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inse</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down, on the ground</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Ikaransa inse</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Sit down!</w:t>
            </w:r>
          </w:p>
        </w:tc>
      </w:tr>
      <w:tr w:rsidR="000D6506">
        <w:trPr>
          <w:tblCellSpacing w:w="15" w:type="dxa"/>
        </w:trPr>
        <w:tc>
          <w:tcPr>
            <w:tcW w:w="0" w:type="auto"/>
            <w:vAlign w:val="center"/>
          </w:tcPr>
          <w:p w:rsidR="00876D69" w:rsidRDefault="00876D69">
            <w:pPr>
              <w:pStyle w:val="NormalWeb"/>
              <w:spacing w:before="219"/>
              <w:ind w:right="548"/>
              <w:rPr>
                <w:rFonts w:ascii="Century Gothic" w:hAnsi="Century Gothic"/>
                <w:color w:val="000000"/>
                <w:sz w:val="22"/>
                <w:szCs w:val="22"/>
              </w:rPr>
            </w:pP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for (entity/institution)</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 xml:space="preserve">Ngokorera emeremo </w:t>
            </w:r>
            <w:r w:rsidR="00394F7F">
              <w:rPr>
                <w:rFonts w:ascii="Century Gothic" w:hAnsi="Century Gothic"/>
                <w:i/>
                <w:iCs/>
                <w:color w:val="000000"/>
                <w:sz w:val="22"/>
                <w:szCs w:val="22"/>
              </w:rPr>
              <w:t>UCRC</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I work for UCRC</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asengencho</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for (cause, reason)</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Ngokora egasi asengenco yechibesa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I work for money</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ase</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for (gratitude/object)</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Mbuya mono ase endagera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Thank you for the food</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Amo na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with (general use)</w:t>
            </w:r>
          </w:p>
        </w:tc>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 xml:space="preserve">Enacha amo na </w:t>
            </w:r>
            <w:r w:rsidR="00ED11B0">
              <w:rPr>
                <w:rFonts w:ascii="Century Gothic" w:hAnsi="Century Gothic"/>
                <w:i/>
                <w:iCs/>
                <w:color w:val="000000"/>
                <w:sz w:val="22"/>
                <w:szCs w:val="22"/>
              </w:rPr>
              <w:t>Kerubo</w:t>
            </w:r>
          </w:p>
        </w:tc>
        <w:tc>
          <w:tcPr>
            <w:tcW w:w="0" w:type="auto"/>
            <w:vAlign w:val="center"/>
          </w:tcPr>
          <w:p w:rsidR="00876D69" w:rsidRDefault="00ED11B0">
            <w:pPr>
              <w:pStyle w:val="NormalWeb"/>
              <w:spacing w:before="219"/>
              <w:ind w:right="548"/>
              <w:rPr>
                <w:rFonts w:ascii="Century Gothic" w:hAnsi="Century Gothic"/>
                <w:color w:val="000000"/>
                <w:sz w:val="22"/>
                <w:szCs w:val="22"/>
              </w:rPr>
            </w:pPr>
            <w:r>
              <w:rPr>
                <w:rFonts w:ascii="Century Gothic" w:hAnsi="Century Gothic"/>
                <w:color w:val="000000"/>
                <w:sz w:val="22"/>
                <w:szCs w:val="22"/>
              </w:rPr>
              <w:t>I come with Kerubo</w:t>
            </w:r>
          </w:p>
        </w:tc>
      </w:tr>
      <w:tr w:rsidR="000D6506">
        <w:trPr>
          <w:tblCellSpacing w:w="15" w:type="dxa"/>
        </w:trPr>
        <w:tc>
          <w:tcPr>
            <w:tcW w:w="0" w:type="auto"/>
            <w:vAlign w:val="center"/>
          </w:tcPr>
          <w:p w:rsidR="00876D69" w:rsidRDefault="000D6506">
            <w:pPr>
              <w:pStyle w:val="NormalWeb"/>
              <w:spacing w:before="219"/>
              <w:ind w:right="548"/>
              <w:rPr>
                <w:rFonts w:ascii="Century Gothic" w:hAnsi="Century Gothic"/>
                <w:color w:val="000000"/>
                <w:sz w:val="22"/>
                <w:szCs w:val="22"/>
              </w:rPr>
            </w:pPr>
            <w:r>
              <w:rPr>
                <w:rFonts w:ascii="Century Gothic" w:hAnsi="Century Gothic"/>
                <w:b/>
                <w:bCs/>
                <w:color w:val="000000"/>
                <w:sz w:val="22"/>
                <w:szCs w:val="22"/>
              </w:rPr>
              <w:t>na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with (possessive/relational)</w:t>
            </w:r>
          </w:p>
        </w:tc>
        <w:tc>
          <w:tcPr>
            <w:tcW w:w="0" w:type="auto"/>
            <w:vAlign w:val="center"/>
          </w:tcPr>
          <w:p w:rsidR="00876D69" w:rsidRDefault="00ED11B0">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Enacha na Kerubo</w:t>
            </w:r>
          </w:p>
        </w:tc>
        <w:tc>
          <w:tcPr>
            <w:tcW w:w="0" w:type="auto"/>
            <w:vAlign w:val="center"/>
          </w:tcPr>
          <w:p w:rsidR="00876D69" w:rsidRDefault="00ED11B0">
            <w:pPr>
              <w:pStyle w:val="NormalWeb"/>
              <w:spacing w:before="219"/>
              <w:ind w:right="548"/>
              <w:rPr>
                <w:rFonts w:ascii="Century Gothic" w:hAnsi="Century Gothic"/>
                <w:color w:val="000000"/>
                <w:sz w:val="22"/>
                <w:szCs w:val="22"/>
              </w:rPr>
            </w:pPr>
            <w:r>
              <w:rPr>
                <w:rFonts w:ascii="Century Gothic" w:hAnsi="Century Gothic"/>
                <w:color w:val="000000"/>
                <w:sz w:val="22"/>
                <w:szCs w:val="22"/>
              </w:rPr>
              <w:t>I come with Kerubo</w:t>
            </w:r>
          </w:p>
        </w:tc>
      </w:tr>
    </w:tbl>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III. Semantic Distinctions &amp; Morphological Origins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1. Spatial Prepositions with Anatomical Roots</w:t>
      </w:r>
    </w:p>
    <w:p w:rsidR="00876D69" w:rsidRDefault="00A3478A" w:rsidP="0072215F">
      <w:pPr>
        <w:pStyle w:val="NormalWeb"/>
        <w:numPr>
          <w:ilvl w:val="0"/>
          <w:numId w:val="166"/>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Ekegusii</w:t>
      </w:r>
      <w:r w:rsidR="00394F7F">
        <w:rPr>
          <w:rFonts w:ascii="Century Gothic" w:hAnsi="Century Gothic"/>
          <w:color w:val="000000"/>
          <w:sz w:val="22"/>
          <w:szCs w:val="22"/>
        </w:rPr>
        <w:t xml:space="preserve"> spatial terms often </w:t>
      </w:r>
      <w:r w:rsidR="00394F7F">
        <w:rPr>
          <w:rFonts w:ascii="Century Gothic" w:hAnsi="Century Gothic"/>
          <w:b/>
          <w:bCs/>
          <w:color w:val="000000"/>
          <w:sz w:val="22"/>
          <w:szCs w:val="22"/>
        </w:rPr>
        <w:t>derive from body parts</w:t>
      </w:r>
      <w:r w:rsidR="00394F7F">
        <w:rPr>
          <w:rFonts w:ascii="Century Gothic" w:hAnsi="Century Gothic"/>
          <w:color w:val="000000"/>
          <w:sz w:val="22"/>
          <w:szCs w:val="22"/>
        </w:rPr>
        <w:t>, indicating metaphorical orientation:</w:t>
      </w:r>
    </w:p>
    <w:p w:rsidR="00876D69" w:rsidRDefault="00A3478A" w:rsidP="0072215F">
      <w:pPr>
        <w:pStyle w:val="NormalWeb"/>
        <w:numPr>
          <w:ilvl w:val="1"/>
          <w:numId w:val="16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Ase obosio bwa</w:t>
      </w:r>
      <w:r w:rsidR="00394F7F">
        <w:rPr>
          <w:rFonts w:ascii="Century Gothic" w:hAnsi="Century Gothic"/>
          <w:color w:val="000000"/>
          <w:sz w:val="22"/>
          <w:szCs w:val="22"/>
        </w:rPr>
        <w:t xml:space="preserve"> ←  (at the head of)</w:t>
      </w:r>
    </w:p>
    <w:p w:rsidR="00876D69" w:rsidRDefault="00A3478A" w:rsidP="0072215F">
      <w:pPr>
        <w:pStyle w:val="NormalWeb"/>
        <w:numPr>
          <w:ilvl w:val="1"/>
          <w:numId w:val="16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Ase enda ya</w:t>
      </w:r>
      <w:r w:rsidR="00394F7F">
        <w:rPr>
          <w:rFonts w:ascii="Century Gothic" w:hAnsi="Century Gothic"/>
          <w:color w:val="000000"/>
          <w:sz w:val="22"/>
          <w:szCs w:val="22"/>
        </w:rPr>
        <w:t xml:space="preserve"> ←  (at the stomach of)</w:t>
      </w:r>
    </w:p>
    <w:p w:rsidR="00876D69" w:rsidRDefault="00A3478A" w:rsidP="0072215F">
      <w:pPr>
        <w:pStyle w:val="NormalWeb"/>
        <w:numPr>
          <w:ilvl w:val="1"/>
          <w:numId w:val="16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Ae okogoro kwa</w:t>
      </w:r>
      <w:r w:rsidR="00394F7F">
        <w:rPr>
          <w:rFonts w:ascii="Century Gothic" w:hAnsi="Century Gothic"/>
          <w:color w:val="000000"/>
          <w:sz w:val="22"/>
          <w:szCs w:val="22"/>
        </w:rPr>
        <w:t xml:space="preserve"> ←  (at the foot of)</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These etymologies highlight a culturally embodied way of conceptualizing space.</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IV. The Triadic “For” S</w:t>
      </w:r>
      <w:r w:rsidR="00C16CEF">
        <w:rPr>
          <w:rFonts w:ascii="Century Gothic" w:hAnsi="Century Gothic"/>
          <w:b/>
          <w:bCs/>
          <w:color w:val="000000"/>
          <w:sz w:val="22"/>
          <w:szCs w:val="22"/>
        </w:rPr>
        <w:t>tructure: Nuanced Uses of Asengencho, Ase</w:t>
      </w:r>
    </w:p>
    <w:p w:rsidR="00876D69" w:rsidRDefault="00C16CE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a. Asengencho</w:t>
      </w:r>
    </w:p>
    <w:p w:rsidR="00876D69" w:rsidRDefault="00394F7F" w:rsidP="0072215F">
      <w:pPr>
        <w:pStyle w:val="NormalWeb"/>
        <w:numPr>
          <w:ilvl w:val="0"/>
          <w:numId w:val="167"/>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Function: Denotes </w:t>
      </w:r>
      <w:r>
        <w:rPr>
          <w:rFonts w:ascii="Century Gothic" w:hAnsi="Century Gothic"/>
          <w:b/>
          <w:bCs/>
          <w:color w:val="000000"/>
          <w:sz w:val="22"/>
          <w:szCs w:val="22"/>
        </w:rPr>
        <w:t>purpose, motive, or target.</w:t>
      </w:r>
    </w:p>
    <w:p w:rsidR="00876D69" w:rsidRDefault="00C16CEF" w:rsidP="0072215F">
      <w:pPr>
        <w:pStyle w:val="NormalWeb"/>
        <w:numPr>
          <w:ilvl w:val="1"/>
          <w:numId w:val="167"/>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Inche ngokora asengencho yechibesa</w:t>
      </w:r>
      <w:r w:rsidR="00394F7F">
        <w:rPr>
          <w:rFonts w:ascii="Century Gothic" w:hAnsi="Century Gothic"/>
          <w:color w:val="000000"/>
          <w:sz w:val="22"/>
          <w:szCs w:val="22"/>
        </w:rPr>
        <w:t xml:space="preserve"> – I work for money</w:t>
      </w:r>
    </w:p>
    <w:p w:rsidR="00876D69" w:rsidRDefault="00C16CE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b. Ase</w:t>
      </w:r>
    </w:p>
    <w:p w:rsidR="00876D69" w:rsidRDefault="00394F7F" w:rsidP="0072215F">
      <w:pPr>
        <w:pStyle w:val="NormalWeb"/>
        <w:numPr>
          <w:ilvl w:val="0"/>
          <w:numId w:val="168"/>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Function: Conveys </w:t>
      </w:r>
      <w:r>
        <w:rPr>
          <w:rFonts w:ascii="Century Gothic" w:hAnsi="Century Gothic"/>
          <w:b/>
          <w:bCs/>
          <w:color w:val="000000"/>
          <w:sz w:val="22"/>
          <w:szCs w:val="22"/>
        </w:rPr>
        <w:t>causal attribution, gratitude, or reason.</w:t>
      </w:r>
    </w:p>
    <w:p w:rsidR="00876D69" w:rsidRDefault="00C16CEF" w:rsidP="0072215F">
      <w:pPr>
        <w:pStyle w:val="NormalWeb"/>
        <w:numPr>
          <w:ilvl w:val="1"/>
          <w:numId w:val="168"/>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lastRenderedPageBreak/>
        <w:t>Mbuyamono ase endagera</w:t>
      </w:r>
      <w:r w:rsidR="00394F7F">
        <w:rPr>
          <w:rFonts w:ascii="Century Gothic" w:hAnsi="Century Gothic"/>
          <w:color w:val="000000"/>
          <w:sz w:val="22"/>
          <w:szCs w:val="22"/>
        </w:rPr>
        <w:t xml:space="preserve"> – Thank you for the food</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These subtle distinctions underscore</w:t>
      </w:r>
      <w:r w:rsidR="00C16CEF">
        <w:rPr>
          <w:rFonts w:ascii="Century Gothic" w:hAnsi="Century Gothic"/>
          <w:i/>
          <w:iCs/>
          <w:color w:val="000000"/>
          <w:sz w:val="22"/>
          <w:szCs w:val="22"/>
        </w:rPr>
        <w:t xml:space="preserve"> the semantic richness of Ekegusii</w:t>
      </w:r>
      <w:r>
        <w:rPr>
          <w:rFonts w:ascii="Century Gothic" w:hAnsi="Century Gothic"/>
          <w:i/>
          <w:iCs/>
          <w:color w:val="000000"/>
          <w:sz w:val="22"/>
          <w:szCs w:val="22"/>
        </w:rPr>
        <w:t>, enabling precision in role assignment.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V. Expressing</w:t>
      </w:r>
      <w:r w:rsidR="00C16CEF">
        <w:rPr>
          <w:rFonts w:ascii="Century Gothic" w:hAnsi="Century Gothic"/>
          <w:b/>
          <w:bCs/>
          <w:color w:val="000000"/>
          <w:sz w:val="22"/>
          <w:szCs w:val="22"/>
        </w:rPr>
        <w:t xml:space="preserve"> Companionship: “With” in Ekegusii</w:t>
      </w:r>
    </w:p>
    <w:p w:rsidR="00876D69" w:rsidRDefault="00C16CE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1. Na</w:t>
      </w:r>
    </w:p>
    <w:p w:rsidR="00876D69" w:rsidRDefault="00394F7F" w:rsidP="0072215F">
      <w:pPr>
        <w:pStyle w:val="NormalWeb"/>
        <w:numPr>
          <w:ilvl w:val="0"/>
          <w:numId w:val="169"/>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Used for </w:t>
      </w:r>
      <w:r>
        <w:rPr>
          <w:rFonts w:ascii="Century Gothic" w:hAnsi="Century Gothic"/>
          <w:b/>
          <w:bCs/>
          <w:color w:val="000000"/>
          <w:sz w:val="22"/>
          <w:szCs w:val="22"/>
        </w:rPr>
        <w:t>general accompaniment with nouns.</w:t>
      </w:r>
    </w:p>
    <w:p w:rsidR="00876D69" w:rsidRDefault="00C16CEF" w:rsidP="0072215F">
      <w:pPr>
        <w:pStyle w:val="NormalWeb"/>
        <w:numPr>
          <w:ilvl w:val="1"/>
          <w:numId w:val="169"/>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Inche ngocha na enyongo</w:t>
      </w:r>
      <w:r w:rsidR="00394F7F">
        <w:rPr>
          <w:rFonts w:ascii="Century Gothic" w:hAnsi="Century Gothic"/>
          <w:color w:val="000000"/>
          <w:sz w:val="22"/>
          <w:szCs w:val="22"/>
        </w:rPr>
        <w:t>– I come with a pot</w:t>
      </w:r>
    </w:p>
    <w:p w:rsidR="00876D69" w:rsidRDefault="00394F7F" w:rsidP="0072215F">
      <w:pPr>
        <w:pStyle w:val="NormalWeb"/>
        <w:numPr>
          <w:ilvl w:val="0"/>
          <w:numId w:val="169"/>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Limitation</w:t>
      </w:r>
      <w:r>
        <w:rPr>
          <w:rFonts w:ascii="Century Gothic" w:hAnsi="Century Gothic"/>
          <w:color w:val="000000"/>
          <w:sz w:val="22"/>
          <w:szCs w:val="22"/>
        </w:rPr>
        <w:t xml:space="preserve">: Cannot attach to </w:t>
      </w:r>
      <w:r>
        <w:rPr>
          <w:rFonts w:ascii="Century Gothic" w:hAnsi="Century Gothic"/>
          <w:b/>
          <w:bCs/>
          <w:color w:val="000000"/>
          <w:sz w:val="22"/>
          <w:szCs w:val="22"/>
        </w:rPr>
        <w:t>pronoun suffixes</w:t>
      </w:r>
    </w:p>
    <w:p w:rsidR="00876D69" w:rsidRDefault="00C16CEF" w:rsidP="0072215F">
      <w:pPr>
        <w:pStyle w:val="NormalWeb"/>
        <w:numPr>
          <w:ilvl w:val="1"/>
          <w:numId w:val="169"/>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Ngocha nero</w:t>
      </w:r>
      <w:r w:rsidR="00394F7F">
        <w:rPr>
          <w:rFonts w:ascii="Century Gothic" w:hAnsi="Century Gothic"/>
          <w:color w:val="000000"/>
          <w:sz w:val="22"/>
          <w:szCs w:val="22"/>
        </w:rPr>
        <w:t xml:space="preserve"> – I come with it (not “him”)</w:t>
      </w:r>
    </w:p>
    <w:p w:rsidR="00876D69" w:rsidRDefault="00C16CE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2. Amo na</w:t>
      </w:r>
    </w:p>
    <w:p w:rsidR="00876D69" w:rsidRDefault="00394F7F" w:rsidP="0072215F">
      <w:pPr>
        <w:pStyle w:val="NormalWeb"/>
        <w:numPr>
          <w:ilvl w:val="0"/>
          <w:numId w:val="170"/>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Employed when </w:t>
      </w:r>
      <w:r>
        <w:rPr>
          <w:rFonts w:ascii="Century Gothic" w:hAnsi="Century Gothic"/>
          <w:b/>
          <w:bCs/>
          <w:color w:val="000000"/>
          <w:sz w:val="22"/>
          <w:szCs w:val="22"/>
        </w:rPr>
        <w:t>expressing companionship with people or pronouns.</w:t>
      </w:r>
    </w:p>
    <w:p w:rsidR="00876D69" w:rsidRDefault="00C16CEF" w:rsidP="0072215F">
      <w:pPr>
        <w:pStyle w:val="NormalWeb"/>
        <w:numPr>
          <w:ilvl w:val="1"/>
          <w:numId w:val="170"/>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Inche ngocha amo na Kerubo</w:t>
      </w:r>
      <w:r>
        <w:rPr>
          <w:rFonts w:ascii="Century Gothic" w:hAnsi="Century Gothic"/>
          <w:color w:val="000000"/>
          <w:sz w:val="22"/>
          <w:szCs w:val="22"/>
        </w:rPr>
        <w:t>– I come with Kerubo</w:t>
      </w:r>
    </w:p>
    <w:p w:rsidR="00876D69" w:rsidRDefault="00C16CEF" w:rsidP="0072215F">
      <w:pPr>
        <w:pStyle w:val="NormalWeb"/>
        <w:numPr>
          <w:ilvl w:val="1"/>
          <w:numId w:val="170"/>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Inche ngocha amo nere ase enyomba</w:t>
      </w:r>
      <w:r w:rsidR="00394F7F">
        <w:rPr>
          <w:rFonts w:ascii="Century Gothic" w:hAnsi="Century Gothic"/>
          <w:color w:val="000000"/>
          <w:sz w:val="22"/>
          <w:szCs w:val="22"/>
        </w:rPr>
        <w:t xml:space="preserve"> – I come with him to the house</w:t>
      </w:r>
    </w:p>
    <w:p w:rsidR="00876D69" w:rsidRDefault="00394F7F" w:rsidP="0072215F">
      <w:pPr>
        <w:pStyle w:val="NormalWeb"/>
        <w:numPr>
          <w:ilvl w:val="0"/>
          <w:numId w:val="170"/>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Grammatically flexible</w:t>
      </w:r>
      <w:r>
        <w:rPr>
          <w:rFonts w:ascii="Century Gothic" w:hAnsi="Century Gothic"/>
          <w:color w:val="000000"/>
          <w:sz w:val="22"/>
          <w:szCs w:val="22"/>
        </w:rPr>
        <w:t xml:space="preserve"> with </w:t>
      </w:r>
      <w:r>
        <w:rPr>
          <w:rFonts w:ascii="Century Gothic" w:hAnsi="Century Gothic"/>
          <w:b/>
          <w:bCs/>
          <w:color w:val="000000"/>
          <w:sz w:val="22"/>
          <w:szCs w:val="22"/>
        </w:rPr>
        <w:t>pronoun suffixation</w:t>
      </w:r>
      <w:r w:rsidR="00C16CEF">
        <w:rPr>
          <w:rFonts w:ascii="Century Gothic" w:hAnsi="Century Gothic"/>
          <w:color w:val="000000"/>
          <w:sz w:val="22"/>
          <w:szCs w:val="22"/>
        </w:rPr>
        <w:t>: Amo nere (with him), Amo nainche (with me), Amo naintwe</w:t>
      </w:r>
      <w:r>
        <w:rPr>
          <w:rFonts w:ascii="Century Gothic" w:hAnsi="Century Gothic"/>
          <w:color w:val="000000"/>
          <w:sz w:val="22"/>
          <w:szCs w:val="22"/>
        </w:rPr>
        <w:t xml:space="preserve"> (with us), etc.</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VI. Possess</w:t>
      </w:r>
      <w:r w:rsidR="00C16CEF">
        <w:rPr>
          <w:rFonts w:ascii="Century Gothic" w:hAnsi="Century Gothic"/>
          <w:b/>
          <w:bCs/>
          <w:color w:val="000000"/>
          <w:sz w:val="22"/>
          <w:szCs w:val="22"/>
        </w:rPr>
        <w:t>ive Expression: The Role of “Ya</w:t>
      </w:r>
      <w:r>
        <w:rPr>
          <w:rFonts w:ascii="Century Gothic" w:hAnsi="Century Gothic"/>
          <w:b/>
          <w:bCs/>
          <w:color w:val="000000"/>
          <w:sz w:val="22"/>
          <w:szCs w:val="22"/>
        </w:rPr>
        <w:t>”</w:t>
      </w:r>
    </w:p>
    <w:p w:rsidR="00876D69" w:rsidRDefault="00C16CEF" w:rsidP="0072215F">
      <w:pPr>
        <w:pStyle w:val="NormalWeb"/>
        <w:numPr>
          <w:ilvl w:val="0"/>
          <w:numId w:val="171"/>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Ya</w:t>
      </w:r>
      <w:r w:rsidR="00394F7F">
        <w:rPr>
          <w:rFonts w:ascii="Century Gothic" w:hAnsi="Century Gothic"/>
          <w:color w:val="000000"/>
          <w:sz w:val="22"/>
          <w:szCs w:val="22"/>
        </w:rPr>
        <w:t xml:space="preserve"> is used to express </w:t>
      </w:r>
      <w:r w:rsidR="00394F7F">
        <w:rPr>
          <w:rFonts w:ascii="Century Gothic" w:hAnsi="Century Gothic"/>
          <w:b/>
          <w:bCs/>
          <w:color w:val="000000"/>
          <w:sz w:val="22"/>
          <w:szCs w:val="22"/>
        </w:rPr>
        <w:t>ownership or association</w:t>
      </w:r>
      <w:r w:rsidR="00394F7F">
        <w:rPr>
          <w:rFonts w:ascii="Century Gothic" w:hAnsi="Century Gothic"/>
          <w:color w:val="000000"/>
          <w:sz w:val="22"/>
          <w:szCs w:val="22"/>
        </w:rPr>
        <w:t>:</w:t>
      </w:r>
    </w:p>
    <w:p w:rsidR="00876D69" w:rsidRDefault="00C16CEF" w:rsidP="0072215F">
      <w:pPr>
        <w:pStyle w:val="NormalWeb"/>
        <w:numPr>
          <w:ilvl w:val="1"/>
          <w:numId w:val="171"/>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Amabere y’abana</w:t>
      </w:r>
      <w:r w:rsidR="00394F7F">
        <w:rPr>
          <w:rFonts w:ascii="Century Gothic" w:hAnsi="Century Gothic"/>
          <w:color w:val="000000"/>
          <w:sz w:val="22"/>
          <w:szCs w:val="22"/>
        </w:rPr>
        <w:t xml:space="preserve"> – the children’s milk</w:t>
      </w:r>
    </w:p>
    <w:p w:rsidR="00876D69" w:rsidRDefault="00394F7F" w:rsidP="0072215F">
      <w:pPr>
        <w:pStyle w:val="NormalWeb"/>
        <w:numPr>
          <w:ilvl w:val="0"/>
          <w:numId w:val="171"/>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Used more extensively in </w:t>
      </w:r>
      <w:r>
        <w:rPr>
          <w:rFonts w:ascii="Century Gothic" w:hAnsi="Century Gothic"/>
          <w:b/>
          <w:bCs/>
          <w:color w:val="000000"/>
          <w:sz w:val="22"/>
          <w:szCs w:val="22"/>
        </w:rPr>
        <w:t>nominal constructions</w:t>
      </w:r>
      <w:r>
        <w:rPr>
          <w:rFonts w:ascii="Century Gothic" w:hAnsi="Century Gothic"/>
          <w:color w:val="000000"/>
          <w:sz w:val="22"/>
          <w:szCs w:val="22"/>
        </w:rPr>
        <w:t xml:space="preserve"> across possession and classification.</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VII. Cultural-Linguistic Summary: The Dy</w:t>
      </w:r>
      <w:r w:rsidR="00C16CEF">
        <w:rPr>
          <w:rFonts w:ascii="Century Gothic" w:hAnsi="Century Gothic"/>
          <w:b/>
          <w:bCs/>
          <w:color w:val="000000"/>
          <w:sz w:val="22"/>
          <w:szCs w:val="22"/>
        </w:rPr>
        <w:t>namics of Prepositions in Ekegusii</w:t>
      </w:r>
    </w:p>
    <w:p w:rsidR="00876D69" w:rsidRDefault="00C16CEF" w:rsidP="0072215F">
      <w:pPr>
        <w:pStyle w:val="NormalWeb"/>
        <w:numPr>
          <w:ilvl w:val="0"/>
          <w:numId w:val="17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Ekegusii</w:t>
      </w:r>
      <w:r w:rsidR="00394F7F">
        <w:rPr>
          <w:rFonts w:ascii="Century Gothic" w:hAnsi="Century Gothic"/>
          <w:color w:val="000000"/>
          <w:sz w:val="22"/>
          <w:szCs w:val="22"/>
        </w:rPr>
        <w:t xml:space="preserve"> prepositions are </w:t>
      </w:r>
      <w:r w:rsidR="00394F7F">
        <w:rPr>
          <w:rFonts w:ascii="Century Gothic" w:hAnsi="Century Gothic"/>
          <w:b/>
          <w:bCs/>
          <w:color w:val="000000"/>
          <w:sz w:val="22"/>
          <w:szCs w:val="22"/>
        </w:rPr>
        <w:t>richly rooted in spatial metaphors, social relationships, and functional clarity.</w:t>
      </w:r>
    </w:p>
    <w:p w:rsidR="00876D69" w:rsidRDefault="00394F7F" w:rsidP="0072215F">
      <w:pPr>
        <w:pStyle w:val="NormalWeb"/>
        <w:numPr>
          <w:ilvl w:val="0"/>
          <w:numId w:val="17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They reflect:</w:t>
      </w:r>
    </w:p>
    <w:p w:rsidR="00876D69" w:rsidRDefault="00394F7F" w:rsidP="0072215F">
      <w:pPr>
        <w:pStyle w:val="NormalWeb"/>
        <w:numPr>
          <w:ilvl w:val="1"/>
          <w:numId w:val="17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A </w:t>
      </w:r>
      <w:r>
        <w:rPr>
          <w:rFonts w:ascii="Century Gothic" w:hAnsi="Century Gothic"/>
          <w:b/>
          <w:bCs/>
          <w:color w:val="000000"/>
          <w:sz w:val="22"/>
          <w:szCs w:val="22"/>
        </w:rPr>
        <w:t>deeply embodied spatial logic</w:t>
      </w:r>
      <w:r>
        <w:rPr>
          <w:rFonts w:ascii="Century Gothic" w:hAnsi="Century Gothic"/>
          <w:color w:val="000000"/>
          <w:sz w:val="22"/>
          <w:szCs w:val="22"/>
        </w:rPr>
        <w:t xml:space="preserve"> (based on body part analogies),</w:t>
      </w:r>
    </w:p>
    <w:p w:rsidR="00876D69" w:rsidRDefault="00394F7F" w:rsidP="0072215F">
      <w:pPr>
        <w:pStyle w:val="NormalWeb"/>
        <w:numPr>
          <w:ilvl w:val="1"/>
          <w:numId w:val="17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A </w:t>
      </w:r>
      <w:r>
        <w:rPr>
          <w:rFonts w:ascii="Century Gothic" w:hAnsi="Century Gothic"/>
          <w:b/>
          <w:bCs/>
          <w:color w:val="000000"/>
          <w:sz w:val="22"/>
          <w:szCs w:val="22"/>
        </w:rPr>
        <w:t>nuanced view of possession, motivation, and association</w:t>
      </w:r>
      <w:r>
        <w:rPr>
          <w:rFonts w:ascii="Century Gothic" w:hAnsi="Century Gothic"/>
          <w:color w:val="000000"/>
          <w:sz w:val="22"/>
          <w:szCs w:val="22"/>
        </w:rPr>
        <w:t>,</w:t>
      </w:r>
    </w:p>
    <w:p w:rsidR="00876D69" w:rsidRDefault="00394F7F" w:rsidP="0072215F">
      <w:pPr>
        <w:pStyle w:val="NormalWeb"/>
        <w:numPr>
          <w:ilvl w:val="1"/>
          <w:numId w:val="17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A </w:t>
      </w:r>
      <w:r>
        <w:rPr>
          <w:rFonts w:ascii="Century Gothic" w:hAnsi="Century Gothic"/>
          <w:b/>
          <w:bCs/>
          <w:color w:val="000000"/>
          <w:sz w:val="22"/>
          <w:szCs w:val="22"/>
        </w:rPr>
        <w:t>high degree of syntactic flexibility</w:t>
      </w:r>
      <w:r>
        <w:rPr>
          <w:rFonts w:ascii="Century Gothic" w:hAnsi="Century Gothic"/>
          <w:color w:val="000000"/>
          <w:sz w:val="22"/>
          <w:szCs w:val="22"/>
        </w:rPr>
        <w:t xml:space="preserve"> for precise expression.</w:t>
      </w:r>
    </w:p>
    <w:p w:rsidR="00876D69" w:rsidRDefault="00394F7F" w:rsidP="0072215F">
      <w:pPr>
        <w:pStyle w:val="NormalWeb"/>
        <w:numPr>
          <w:ilvl w:val="0"/>
          <w:numId w:val="17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 xml:space="preserve">Understanding prepositions is essential to mastering the </w:t>
      </w:r>
      <w:r>
        <w:rPr>
          <w:rFonts w:ascii="Century Gothic" w:hAnsi="Century Gothic"/>
          <w:b/>
          <w:bCs/>
          <w:color w:val="000000"/>
          <w:sz w:val="22"/>
          <w:szCs w:val="22"/>
        </w:rPr>
        <w:t>relational structure</w:t>
      </w:r>
      <w:r w:rsidR="00C16CEF">
        <w:rPr>
          <w:rFonts w:ascii="Century Gothic" w:hAnsi="Century Gothic"/>
          <w:color w:val="000000"/>
          <w:sz w:val="22"/>
          <w:szCs w:val="22"/>
        </w:rPr>
        <w:t xml:space="preserve"> of Ekegusii</w:t>
      </w:r>
      <w:r>
        <w:rPr>
          <w:rFonts w:ascii="Century Gothic" w:hAnsi="Century Gothic"/>
          <w:color w:val="000000"/>
          <w:sz w:val="22"/>
          <w:szCs w:val="22"/>
        </w:rPr>
        <w:t xml:space="preserve"> communication.</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C00000"/>
          <w:sz w:val="22"/>
          <w:szCs w:val="22"/>
        </w:rPr>
        <w:t>4.12.1.1 Practice Questions</w:t>
      </w:r>
    </w:p>
    <w:p w:rsidR="00876D69" w:rsidRDefault="00122C4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Q1. Which Ekegusii</w:t>
      </w:r>
      <w:r w:rsidR="00394F7F">
        <w:rPr>
          <w:rFonts w:ascii="Century Gothic" w:hAnsi="Century Gothic"/>
          <w:color w:val="000000"/>
          <w:sz w:val="22"/>
          <w:szCs w:val="22"/>
        </w:rPr>
        <w:t xml:space="preserve"> preposition would you use to express that something is inside a house?</w:t>
      </w:r>
    </w:p>
    <w:p w:rsidR="00876D69" w:rsidRDefault="00122C4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Igoro ya</w:t>
      </w:r>
      <w:r>
        <w:rPr>
          <w:rFonts w:ascii="Century Gothic" w:hAnsi="Century Gothic"/>
          <w:color w:val="000000"/>
          <w:sz w:val="22"/>
          <w:szCs w:val="22"/>
        </w:rPr>
        <w:br/>
        <w:t>B) Nyaro</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Ime</w:t>
      </w:r>
      <w:r w:rsidR="00394F7F">
        <w:rPr>
          <w:rFonts w:ascii="Century Gothic" w:hAnsi="Century Gothic"/>
          <w:color w:val="000000"/>
          <w:sz w:val="22"/>
          <w:szCs w:val="22"/>
        </w:rPr>
        <w:br/>
        <w:t>D)</w:t>
      </w:r>
      <w:r>
        <w:rPr>
          <w:rFonts w:ascii="Century Gothic" w:hAnsi="Century Gothic"/>
          <w:color w:val="000000"/>
          <w:sz w:val="22"/>
          <w:szCs w:val="22"/>
        </w:rPr>
        <w:t xml:space="preserve"> Magega</w:t>
      </w:r>
      <w:r w:rsidR="00DE05F8">
        <w:rPr>
          <w:rFonts w:ascii="Century Gothic" w:hAnsi="Century Gothic"/>
          <w:color w:val="000000"/>
          <w:sz w:val="22"/>
          <w:szCs w:val="22"/>
        </w:rPr>
        <w:pict>
          <v:rect id="_x0000_i1155" style="width:0;height:1.5pt" o:hralign="center" o:hrstd="t" o:hr="t" fillcolor="#a0a0a0" stroked="f"/>
        </w:pict>
      </w:r>
    </w:p>
    <w:p w:rsidR="00876D69" w:rsidRDefault="00122C4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Q2. The preposition “ye</w:t>
      </w:r>
      <w:r w:rsidR="00394F7F">
        <w:rPr>
          <w:rFonts w:ascii="Century Gothic" w:hAnsi="Century Gothic"/>
          <w:color w:val="000000"/>
          <w:sz w:val="22"/>
          <w:szCs w:val="22"/>
        </w:rPr>
        <w:t>” primarily functions to express: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Direction or movement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Possession or association</w:t>
      </w:r>
      <w:r>
        <w:rPr>
          <w:rFonts w:ascii="Century Gothic" w:hAnsi="Century Gothic"/>
          <w:color w:val="000000"/>
          <w:sz w:val="22"/>
          <w:szCs w:val="22"/>
        </w:rPr>
        <w:br/>
        <w:t>C) Cause or reason</w:t>
      </w:r>
      <w:r>
        <w:rPr>
          <w:rFonts w:ascii="Century Gothic" w:hAnsi="Century Gothic"/>
          <w:color w:val="000000"/>
          <w:sz w:val="22"/>
          <w:szCs w:val="22"/>
        </w:rPr>
        <w:br/>
        <w:t>D) Companionship</w:t>
      </w:r>
      <w:r w:rsidR="00DE05F8">
        <w:rPr>
          <w:rFonts w:ascii="Century Gothic" w:hAnsi="Century Gothic"/>
          <w:color w:val="000000"/>
          <w:sz w:val="22"/>
          <w:szCs w:val="22"/>
        </w:rPr>
        <w:pict>
          <v:rect id="_x0000_i1156"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Q3. What is the best </w:t>
      </w:r>
      <w:r w:rsidR="00122C40">
        <w:rPr>
          <w:rFonts w:ascii="Century Gothic" w:hAnsi="Century Gothic"/>
          <w:color w:val="000000"/>
          <w:sz w:val="22"/>
          <w:szCs w:val="22"/>
        </w:rPr>
        <w:t>English equivalent of the Ekegusii preposition “igoro ya</w:t>
      </w:r>
      <w:r>
        <w:rPr>
          <w:rFonts w:ascii="Century Gothic" w:hAnsi="Century Gothic"/>
          <w:color w:val="000000"/>
          <w:sz w:val="22"/>
          <w:szCs w:val="22"/>
        </w:rPr>
        <w:t>” and its anatomical metaphorical origin?</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Under; from foot</w:t>
      </w:r>
      <w:r>
        <w:rPr>
          <w:rFonts w:ascii="Century Gothic" w:hAnsi="Century Gothic"/>
          <w:color w:val="000000"/>
          <w:sz w:val="22"/>
          <w:szCs w:val="22"/>
        </w:rPr>
        <w:br/>
        <w:t>B) On top; from head</w:t>
      </w:r>
      <w:r>
        <w:rPr>
          <w:rFonts w:ascii="Century Gothic" w:hAnsi="Century Gothic"/>
          <w:color w:val="000000"/>
          <w:sz w:val="22"/>
          <w:szCs w:val="22"/>
        </w:rPr>
        <w:br/>
      </w:r>
      <w:r>
        <w:rPr>
          <w:rFonts w:ascii="Segoe UI Emoji" w:hAnsi="Segoe UI Emoji" w:cs="Segoe UI Emoji"/>
          <w:color w:val="000000"/>
          <w:sz w:val="22"/>
          <w:szCs w:val="22"/>
        </w:rPr>
        <w:t>✅</w:t>
      </w:r>
      <w:r w:rsidR="00122C40">
        <w:rPr>
          <w:rFonts w:ascii="Century Gothic" w:hAnsi="Century Gothic"/>
          <w:color w:val="000000"/>
          <w:sz w:val="22"/>
          <w:szCs w:val="22"/>
        </w:rPr>
        <w:t xml:space="preserve"> C) On top; derived from “ase obosio bwa</w:t>
      </w:r>
      <w:r>
        <w:rPr>
          <w:rFonts w:ascii="Century Gothic" w:hAnsi="Century Gothic"/>
          <w:color w:val="000000"/>
          <w:sz w:val="22"/>
          <w:szCs w:val="22"/>
        </w:rPr>
        <w:t>” meaning “at the head of”</w:t>
      </w:r>
      <w:r>
        <w:rPr>
          <w:rFonts w:ascii="Century Gothic" w:hAnsi="Century Gothic"/>
          <w:color w:val="000000"/>
          <w:sz w:val="22"/>
          <w:szCs w:val="22"/>
        </w:rPr>
        <w:br/>
        <w:t>D) Behind; from back</w:t>
      </w:r>
      <w:r w:rsidR="00DE05F8">
        <w:rPr>
          <w:rFonts w:ascii="Century Gothic" w:hAnsi="Century Gothic"/>
          <w:color w:val="000000"/>
          <w:sz w:val="22"/>
          <w:szCs w:val="22"/>
        </w:rPr>
        <w:pict>
          <v:rect id="_x0000_i1157"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Q4. </w:t>
      </w:r>
      <w:r w:rsidR="00122C40">
        <w:rPr>
          <w:rFonts w:ascii="Century Gothic" w:hAnsi="Century Gothic"/>
          <w:color w:val="000000"/>
          <w:sz w:val="22"/>
          <w:szCs w:val="22"/>
        </w:rPr>
        <w:t>In the phrase “Inche nachire na Kerubo’”, the preposition “na</w:t>
      </w:r>
      <w:r>
        <w:rPr>
          <w:rFonts w:ascii="Century Gothic" w:hAnsi="Century Gothic"/>
          <w:color w:val="000000"/>
          <w:sz w:val="22"/>
          <w:szCs w:val="22"/>
        </w:rPr>
        <w:t>” is used because:</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It denotes possession</w:t>
      </w:r>
      <w:r>
        <w:rPr>
          <w:rFonts w:ascii="Century Gothic" w:hAnsi="Century Gothic"/>
          <w:color w:val="000000"/>
          <w:sz w:val="22"/>
          <w:szCs w:val="22"/>
        </w:rPr>
        <w:br/>
        <w:t>B) It implies location</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expresses accompaniment with a person</w:t>
      </w:r>
      <w:r>
        <w:rPr>
          <w:rFonts w:ascii="Century Gothic" w:hAnsi="Century Gothic"/>
          <w:color w:val="000000"/>
          <w:sz w:val="22"/>
          <w:szCs w:val="22"/>
        </w:rPr>
        <w:br/>
        <w:t>D) It indicates cause or reason</w:t>
      </w:r>
      <w:r w:rsidR="00DE05F8">
        <w:rPr>
          <w:rFonts w:ascii="Century Gothic" w:hAnsi="Century Gothic"/>
          <w:color w:val="000000"/>
          <w:sz w:val="22"/>
          <w:szCs w:val="22"/>
        </w:rPr>
        <w:pict>
          <v:rect id="_x0000_i1158"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Q5. Which of the following pairs correctly reflects the semantic di</w:t>
      </w:r>
      <w:r w:rsidR="00122C40">
        <w:rPr>
          <w:rFonts w:ascii="Century Gothic" w:hAnsi="Century Gothic"/>
          <w:color w:val="000000"/>
          <w:sz w:val="22"/>
          <w:szCs w:val="22"/>
        </w:rPr>
        <w:t>stinction between “asengencho” and “ase</w:t>
      </w:r>
      <w:r>
        <w:rPr>
          <w:rFonts w:ascii="Century Gothic" w:hAnsi="Century Gothic"/>
          <w:color w:val="000000"/>
          <w:sz w:val="22"/>
          <w:szCs w:val="22"/>
        </w:rPr>
        <w:t>”?</w:t>
      </w:r>
    </w:p>
    <w:p w:rsidR="00876D69" w:rsidRDefault="00122C4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Asengencho — gratitude; Ase — direction</w:t>
      </w:r>
      <w:r>
        <w:rPr>
          <w:rFonts w:ascii="Century Gothic" w:hAnsi="Century Gothic"/>
          <w:color w:val="000000"/>
          <w:sz w:val="22"/>
          <w:szCs w:val="22"/>
        </w:rPr>
        <w:br/>
        <w:t>B) Asengencho — possession; Ase</w:t>
      </w:r>
      <w:r w:rsidR="00394F7F">
        <w:rPr>
          <w:rFonts w:ascii="Century Gothic" w:hAnsi="Century Gothic"/>
          <w:color w:val="000000"/>
          <w:sz w:val="22"/>
          <w:szCs w:val="22"/>
        </w:rPr>
        <w:t xml:space="preserve"> — companionship</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Asengencho — purpose or motive; Ase</w:t>
      </w:r>
      <w:r w:rsidR="00394F7F">
        <w:rPr>
          <w:rFonts w:ascii="Century Gothic" w:hAnsi="Century Gothic"/>
          <w:color w:val="000000"/>
          <w:sz w:val="22"/>
          <w:szCs w:val="22"/>
        </w:rPr>
        <w:t xml:space="preserve"> — grati</w:t>
      </w:r>
      <w:r>
        <w:rPr>
          <w:rFonts w:ascii="Century Gothic" w:hAnsi="Century Gothic"/>
          <w:color w:val="000000"/>
          <w:sz w:val="22"/>
          <w:szCs w:val="22"/>
        </w:rPr>
        <w:t>tude or causal attribution</w:t>
      </w:r>
      <w:r>
        <w:rPr>
          <w:rFonts w:ascii="Century Gothic" w:hAnsi="Century Gothic"/>
          <w:color w:val="000000"/>
          <w:sz w:val="22"/>
          <w:szCs w:val="22"/>
        </w:rPr>
        <w:br/>
        <w:t>D) Asengencho — spatial position; Ase</w:t>
      </w:r>
      <w:r w:rsidR="00394F7F">
        <w:rPr>
          <w:rFonts w:ascii="Century Gothic" w:hAnsi="Century Gothic"/>
          <w:color w:val="000000"/>
          <w:sz w:val="22"/>
          <w:szCs w:val="22"/>
        </w:rPr>
        <w:t xml:space="preserve"> — temporal marker</w:t>
      </w:r>
      <w:r w:rsidR="00DE05F8">
        <w:rPr>
          <w:rFonts w:ascii="Century Gothic" w:hAnsi="Century Gothic"/>
          <w:color w:val="000000"/>
          <w:sz w:val="22"/>
          <w:szCs w:val="22"/>
        </w:rPr>
        <w:pict>
          <v:rect id="_x0000_i1159"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Q6. If someone say</w:t>
      </w:r>
      <w:r w:rsidR="00122C40">
        <w:rPr>
          <w:rFonts w:ascii="Century Gothic" w:hAnsi="Century Gothic"/>
          <w:color w:val="000000"/>
          <w:sz w:val="22"/>
          <w:szCs w:val="22"/>
        </w:rPr>
        <w:t>s “Intwe etbwate abana babere ase enyomba yaito”, what does “Ase</w:t>
      </w:r>
      <w:r>
        <w:rPr>
          <w:rFonts w:ascii="Century Gothic" w:hAnsi="Century Gothic"/>
          <w:color w:val="000000"/>
          <w:sz w:val="22"/>
          <w:szCs w:val="22"/>
        </w:rPr>
        <w:t>” indicate?</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The children are going to the market</w:t>
      </w:r>
      <w:r>
        <w:rPr>
          <w:rFonts w:ascii="Century Gothic" w:hAnsi="Century Gothic"/>
          <w:color w:val="000000"/>
          <w:sz w:val="22"/>
          <w:szCs w:val="22"/>
        </w:rPr>
        <w:br/>
        <w:t>B) The children are behind the house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The children are located at the house</w:t>
      </w:r>
      <w:r>
        <w:rPr>
          <w:rFonts w:ascii="Century Gothic" w:hAnsi="Century Gothic"/>
          <w:color w:val="000000"/>
          <w:sz w:val="22"/>
          <w:szCs w:val="22"/>
        </w:rPr>
        <w:br/>
        <w:t>D) The children are under the table</w:t>
      </w:r>
      <w:r w:rsidR="00DE05F8">
        <w:rPr>
          <w:rFonts w:ascii="Century Gothic" w:hAnsi="Century Gothic"/>
          <w:color w:val="000000"/>
          <w:sz w:val="22"/>
          <w:szCs w:val="22"/>
        </w:rPr>
        <w:pict>
          <v:rect id="_x0000_i1160"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Q7. Which preposition would you use to say “under the table” and w</w:t>
      </w:r>
      <w:r w:rsidR="00122C40">
        <w:rPr>
          <w:rFonts w:ascii="Century Gothic" w:hAnsi="Century Gothic"/>
          <w:color w:val="000000"/>
          <w:sz w:val="22"/>
          <w:szCs w:val="22"/>
        </w:rPr>
        <w:t>hat does it reflect about Ekegusii</w:t>
      </w:r>
      <w:r>
        <w:rPr>
          <w:rFonts w:ascii="Century Gothic" w:hAnsi="Century Gothic"/>
          <w:color w:val="000000"/>
          <w:sz w:val="22"/>
          <w:szCs w:val="22"/>
        </w:rPr>
        <w:t xml:space="preserve"> spatial conceptualization?</w:t>
      </w:r>
    </w:p>
    <w:p w:rsidR="00876D69" w:rsidRDefault="00122C4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Igoro</w:t>
      </w:r>
      <w:r w:rsidR="00394F7F">
        <w:rPr>
          <w:rFonts w:ascii="Century Gothic" w:hAnsi="Century Gothic"/>
          <w:color w:val="000000"/>
          <w:sz w:val="22"/>
          <w:szCs w:val="22"/>
        </w:rPr>
        <w:t>; it reflects elevation</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Nyaro, Inse ya</w:t>
      </w:r>
      <w:r w:rsidR="00394F7F">
        <w:rPr>
          <w:rFonts w:ascii="Century Gothic" w:hAnsi="Century Gothic"/>
          <w:color w:val="000000"/>
          <w:sz w:val="22"/>
          <w:szCs w:val="22"/>
        </w:rPr>
        <w:t>; it reflects spatial orientat</w:t>
      </w:r>
      <w:r>
        <w:rPr>
          <w:rFonts w:ascii="Century Gothic" w:hAnsi="Century Gothic"/>
          <w:color w:val="000000"/>
          <w:sz w:val="22"/>
          <w:szCs w:val="22"/>
        </w:rPr>
        <w:t>ion based on body parts</w:t>
      </w:r>
      <w:r>
        <w:rPr>
          <w:rFonts w:ascii="Century Gothic" w:hAnsi="Century Gothic"/>
          <w:color w:val="000000"/>
          <w:sz w:val="22"/>
          <w:szCs w:val="22"/>
        </w:rPr>
        <w:br/>
        <w:t>C) Magega</w:t>
      </w:r>
      <w:r w:rsidR="00394F7F">
        <w:rPr>
          <w:rFonts w:ascii="Century Gothic" w:hAnsi="Century Gothic"/>
          <w:color w:val="000000"/>
          <w:sz w:val="22"/>
          <w:szCs w:val="22"/>
        </w:rPr>
        <w:t>;</w:t>
      </w:r>
      <w:r>
        <w:rPr>
          <w:rFonts w:ascii="Century Gothic" w:hAnsi="Century Gothic"/>
          <w:color w:val="000000"/>
          <w:sz w:val="22"/>
          <w:szCs w:val="22"/>
        </w:rPr>
        <w:t xml:space="preserve"> it indicates possession</w:t>
      </w:r>
      <w:r>
        <w:rPr>
          <w:rFonts w:ascii="Century Gothic" w:hAnsi="Century Gothic"/>
          <w:color w:val="000000"/>
          <w:sz w:val="22"/>
          <w:szCs w:val="22"/>
        </w:rPr>
        <w:br/>
        <w:t>D) Inse</w:t>
      </w:r>
      <w:r w:rsidR="00394F7F">
        <w:rPr>
          <w:rFonts w:ascii="Century Gothic" w:hAnsi="Century Gothic"/>
          <w:color w:val="000000"/>
          <w:sz w:val="22"/>
          <w:szCs w:val="22"/>
        </w:rPr>
        <w:t>; it means “on the ground”</w:t>
      </w:r>
      <w:r w:rsidR="00DE05F8">
        <w:rPr>
          <w:rFonts w:ascii="Century Gothic" w:hAnsi="Century Gothic"/>
          <w:color w:val="000000"/>
          <w:sz w:val="22"/>
          <w:szCs w:val="22"/>
        </w:rPr>
        <w:pict>
          <v:rect id="_x0000_i1161"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Q8. Which of these sentences best ill</w:t>
      </w:r>
      <w:r w:rsidR="00122C40">
        <w:rPr>
          <w:rFonts w:ascii="Century Gothic" w:hAnsi="Century Gothic"/>
          <w:color w:val="000000"/>
          <w:sz w:val="22"/>
          <w:szCs w:val="22"/>
        </w:rPr>
        <w:t>ustrates the flexibility of “na</w:t>
      </w:r>
      <w:r>
        <w:rPr>
          <w:rFonts w:ascii="Century Gothic" w:hAnsi="Century Gothic"/>
          <w:color w:val="000000"/>
          <w:sz w:val="22"/>
          <w:szCs w:val="22"/>
        </w:rPr>
        <w:t>” with pronoun suffixes?</w:t>
      </w:r>
    </w:p>
    <w:p w:rsidR="00876D69" w:rsidRDefault="0088534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Ngochande n’enyongo</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Inche ngochande na Kerubo</w:t>
      </w:r>
      <w:r w:rsidR="00122C40">
        <w:rPr>
          <w:rFonts w:ascii="Century Gothic" w:hAnsi="Century Gothic"/>
          <w:color w:val="000000"/>
          <w:sz w:val="22"/>
          <w:szCs w:val="22"/>
        </w:rPr>
        <w:br/>
        <w:t>C) Ngai amabere y’omwana are?</w:t>
      </w:r>
      <w:r w:rsidR="00122C40">
        <w:rPr>
          <w:rFonts w:ascii="Century Gothic" w:hAnsi="Century Gothic"/>
          <w:color w:val="000000"/>
          <w:sz w:val="22"/>
          <w:szCs w:val="22"/>
        </w:rPr>
        <w:br/>
        <w:t>D) Ekebusi ekere nyaro y’emesa</w:t>
      </w:r>
      <w:r w:rsidR="00DE05F8">
        <w:rPr>
          <w:rFonts w:ascii="Century Gothic" w:hAnsi="Century Gothic"/>
          <w:color w:val="000000"/>
          <w:sz w:val="22"/>
          <w:szCs w:val="22"/>
        </w:rPr>
        <w:pict>
          <v:rect id="_x0000_i1162" style="width:0;height:1.5pt" o:hralign="center" o:hrstd="t" o:hr="t" fillcolor="#a0a0a0" stroked="f"/>
        </w:pict>
      </w:r>
    </w:p>
    <w:p w:rsidR="00876D69" w:rsidRDefault="0088534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Q9. The Ekegusii preposition “Inse</w:t>
      </w:r>
      <w:r w:rsidR="00394F7F">
        <w:rPr>
          <w:rFonts w:ascii="Century Gothic" w:hAnsi="Century Gothic"/>
          <w:color w:val="000000"/>
          <w:sz w:val="22"/>
          <w:szCs w:val="22"/>
        </w:rPr>
        <w:t>” most accurately translates to:</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Behind</w:t>
      </w:r>
      <w:r>
        <w:rPr>
          <w:rFonts w:ascii="Century Gothic" w:hAnsi="Century Gothic"/>
          <w:color w:val="000000"/>
          <w:sz w:val="22"/>
          <w:szCs w:val="22"/>
        </w:rPr>
        <w:br/>
        <w:t>B) Above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Down/on the ground</w:t>
      </w:r>
      <w:r>
        <w:rPr>
          <w:rFonts w:ascii="Century Gothic" w:hAnsi="Century Gothic"/>
          <w:color w:val="000000"/>
          <w:sz w:val="22"/>
          <w:szCs w:val="22"/>
        </w:rPr>
        <w:br/>
        <w:t>D) With</w:t>
      </w:r>
      <w:r w:rsidR="00DE05F8">
        <w:rPr>
          <w:rFonts w:ascii="Century Gothic" w:hAnsi="Century Gothic"/>
          <w:color w:val="000000"/>
          <w:sz w:val="22"/>
          <w:szCs w:val="22"/>
        </w:rPr>
        <w:pict>
          <v:rect id="_x0000_i1163"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Q10. What is the prim</w:t>
      </w:r>
      <w:r w:rsidR="00885340">
        <w:rPr>
          <w:rFonts w:ascii="Century Gothic" w:hAnsi="Century Gothic"/>
          <w:color w:val="000000"/>
          <w:sz w:val="22"/>
          <w:szCs w:val="22"/>
        </w:rPr>
        <w:t>ary linguistic reason the Ekegusii</w:t>
      </w:r>
      <w:r>
        <w:rPr>
          <w:rFonts w:ascii="Century Gothic" w:hAnsi="Century Gothic"/>
          <w:color w:val="000000"/>
          <w:sz w:val="22"/>
          <w:szCs w:val="22"/>
        </w:rPr>
        <w:t xml:space="preserve"> prepositions </w:t>
      </w:r>
      <w:r w:rsidR="00885340">
        <w:rPr>
          <w:rFonts w:ascii="Century Gothic" w:hAnsi="Century Gothic"/>
          <w:color w:val="000000"/>
          <w:sz w:val="22"/>
          <w:szCs w:val="22"/>
        </w:rPr>
        <w:t>“Igoro ya,” “ime,” and “nyaro</w:t>
      </w:r>
      <w:r>
        <w:rPr>
          <w:rFonts w:ascii="Century Gothic" w:hAnsi="Century Gothic"/>
          <w:color w:val="000000"/>
          <w:sz w:val="22"/>
          <w:szCs w:val="22"/>
        </w:rPr>
        <w:t>” have such anatomical roots?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To simplify vocabulary acquisition</w:t>
      </w:r>
      <w:r>
        <w:rPr>
          <w:rFonts w:ascii="Century Gothic" w:hAnsi="Century Gothic"/>
          <w:color w:val="000000"/>
          <w:sz w:val="22"/>
          <w:szCs w:val="22"/>
        </w:rPr>
        <w:br/>
        <w:t>B) To denote possession clearly</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To metaphorically conceptualize spatial relations via body parts</w:t>
      </w:r>
      <w:r>
        <w:rPr>
          <w:rFonts w:ascii="Century Gothic" w:hAnsi="Century Gothic"/>
          <w:color w:val="000000"/>
          <w:sz w:val="22"/>
          <w:szCs w:val="22"/>
        </w:rPr>
        <w:br/>
        <w:t>D) To distinguish between human and non-human objects</w:t>
      </w:r>
      <w:r w:rsidR="00DE05F8">
        <w:rPr>
          <w:rFonts w:ascii="Century Gothic" w:hAnsi="Century Gothic"/>
          <w:color w:val="000000"/>
          <w:sz w:val="22"/>
          <w:szCs w:val="22"/>
        </w:rPr>
        <w:pict>
          <v:rect id="_x0000_i1164"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4.12.2 Relative Pronouns and Causal Connectives</w:t>
      </w:r>
    </w:p>
    <w:p w:rsidR="00876D69" w:rsidRDefault="00394F7F">
      <w:pPr>
        <w:pStyle w:val="NormalWeb"/>
        <w:spacing w:before="227"/>
        <w:rPr>
          <w:rFonts w:ascii="Century Gothic" w:hAnsi="Century Gothic"/>
          <w:b/>
          <w:bCs/>
          <w:color w:val="000000"/>
          <w:sz w:val="22"/>
          <w:szCs w:val="22"/>
        </w:rPr>
      </w:pPr>
      <w:r>
        <w:rPr>
          <w:rFonts w:ascii="Century Gothic" w:hAnsi="Century Gothic"/>
          <w:color w:val="000000"/>
          <w:sz w:val="22"/>
          <w:szCs w:val="22"/>
        </w:rPr>
        <w:t xml:space="preserve">  </w:t>
      </w:r>
      <w:r>
        <w:rPr>
          <w:rFonts w:ascii="Century Gothic" w:hAnsi="Century Gothic"/>
          <w:b/>
          <w:bCs/>
          <w:color w:val="000000"/>
          <w:sz w:val="22"/>
          <w:szCs w:val="22"/>
        </w:rPr>
        <w:t>I. Introductio</w:t>
      </w:r>
      <w:r w:rsidR="00C16CEF">
        <w:rPr>
          <w:rFonts w:ascii="Century Gothic" w:hAnsi="Century Gothic"/>
          <w:b/>
          <w:bCs/>
          <w:color w:val="000000"/>
          <w:sz w:val="22"/>
          <w:szCs w:val="22"/>
        </w:rPr>
        <w:t>n to Relative Pronouns in Ekegusii</w:t>
      </w:r>
    </w:p>
    <w:p w:rsidR="00876D69" w:rsidRDefault="00394F7F" w:rsidP="0072215F">
      <w:pPr>
        <w:pStyle w:val="NormalWeb"/>
        <w:numPr>
          <w:ilvl w:val="0"/>
          <w:numId w:val="17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lastRenderedPageBreak/>
        <w:t>Relative pronouns</w:t>
      </w:r>
      <w:r w:rsidR="00C16CEF">
        <w:rPr>
          <w:rFonts w:ascii="Century Gothic" w:hAnsi="Century Gothic"/>
          <w:color w:val="000000"/>
          <w:sz w:val="22"/>
          <w:szCs w:val="22"/>
        </w:rPr>
        <w:t xml:space="preserve"> in Ekegusii</w:t>
      </w:r>
      <w:r>
        <w:rPr>
          <w:rFonts w:ascii="Century Gothic" w:hAnsi="Century Gothic"/>
          <w:color w:val="000000"/>
          <w:sz w:val="22"/>
          <w:szCs w:val="22"/>
        </w:rPr>
        <w:t xml:space="preserve"> serve to </w:t>
      </w:r>
      <w:r>
        <w:rPr>
          <w:rFonts w:ascii="Century Gothic" w:hAnsi="Century Gothic"/>
          <w:b/>
          <w:bCs/>
          <w:color w:val="000000"/>
          <w:sz w:val="22"/>
          <w:szCs w:val="22"/>
        </w:rPr>
        <w:t>connect a principal clause with a subordinate clause</w:t>
      </w:r>
      <w:r>
        <w:rPr>
          <w:rFonts w:ascii="Century Gothic" w:hAnsi="Century Gothic"/>
          <w:color w:val="000000"/>
          <w:sz w:val="22"/>
          <w:szCs w:val="22"/>
        </w:rPr>
        <w:t>, allowing for complex sentence construction.</w:t>
      </w:r>
    </w:p>
    <w:p w:rsidR="00876D69" w:rsidRDefault="00394F7F" w:rsidP="0072215F">
      <w:pPr>
        <w:pStyle w:val="NormalWeb"/>
        <w:numPr>
          <w:ilvl w:val="0"/>
          <w:numId w:val="17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 central relative marker is </w:t>
      </w:r>
      <w:r w:rsidR="00C16CEF">
        <w:rPr>
          <w:rFonts w:ascii="Century Gothic" w:hAnsi="Century Gothic"/>
          <w:b/>
          <w:bCs/>
          <w:color w:val="000000"/>
          <w:sz w:val="22"/>
          <w:szCs w:val="22"/>
        </w:rPr>
        <w:t>“erio</w:t>
      </w:r>
      <w:r>
        <w:rPr>
          <w:rFonts w:ascii="Century Gothic" w:hAnsi="Century Gothic"/>
          <w:b/>
          <w:bCs/>
          <w:color w:val="000000"/>
          <w:sz w:val="22"/>
          <w:szCs w:val="22"/>
        </w:rPr>
        <w:t>”</w:t>
      </w:r>
      <w:r>
        <w:rPr>
          <w:rFonts w:ascii="Century Gothic" w:hAnsi="Century Gothic"/>
          <w:color w:val="000000"/>
          <w:sz w:val="22"/>
          <w:szCs w:val="22"/>
        </w:rPr>
        <w:t xml:space="preserve"> — equivalent to </w:t>
      </w:r>
      <w:r>
        <w:rPr>
          <w:rFonts w:ascii="Century Gothic" w:hAnsi="Century Gothic"/>
          <w:b/>
          <w:bCs/>
          <w:color w:val="000000"/>
          <w:sz w:val="22"/>
          <w:szCs w:val="22"/>
        </w:rPr>
        <w:t>“that”</w:t>
      </w:r>
      <w:r>
        <w:rPr>
          <w:rFonts w:ascii="Century Gothic" w:hAnsi="Century Gothic"/>
          <w:color w:val="000000"/>
          <w:sz w:val="22"/>
          <w:szCs w:val="22"/>
        </w:rPr>
        <w:t xml:space="preserve"> or </w:t>
      </w:r>
      <w:r>
        <w:rPr>
          <w:rFonts w:ascii="Century Gothic" w:hAnsi="Century Gothic"/>
          <w:b/>
          <w:bCs/>
          <w:color w:val="000000"/>
          <w:sz w:val="22"/>
          <w:szCs w:val="22"/>
        </w:rPr>
        <w:t>“so that”</w:t>
      </w:r>
      <w:r>
        <w:rPr>
          <w:rFonts w:ascii="Century Gothic" w:hAnsi="Century Gothic"/>
          <w:color w:val="000000"/>
          <w:sz w:val="22"/>
          <w:szCs w:val="22"/>
        </w:rPr>
        <w:t xml:space="preserve"> in English, but it is </w:t>
      </w:r>
      <w:r>
        <w:rPr>
          <w:rFonts w:ascii="Century Gothic" w:hAnsi="Century Gothic"/>
          <w:b/>
          <w:bCs/>
          <w:color w:val="000000"/>
          <w:sz w:val="22"/>
          <w:szCs w:val="22"/>
        </w:rPr>
        <w:t>not a preposition</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 xml:space="preserve">II. Key Relative </w:t>
      </w:r>
      <w:r w:rsidR="00C16CEF">
        <w:rPr>
          <w:rFonts w:ascii="Century Gothic" w:hAnsi="Century Gothic"/>
          <w:b/>
          <w:bCs/>
          <w:color w:val="000000"/>
          <w:sz w:val="22"/>
          <w:szCs w:val="22"/>
        </w:rPr>
        <w:t>Pronoun: “erio</w:t>
      </w:r>
      <w:r>
        <w:rPr>
          <w:rFonts w:ascii="Century Gothic" w:hAnsi="Century Gothic"/>
          <w:b/>
          <w:bCs/>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1. Function and Usage</w:t>
      </w:r>
    </w:p>
    <w:p w:rsidR="00876D69" w:rsidRDefault="00394F7F" w:rsidP="0072215F">
      <w:pPr>
        <w:pStyle w:val="NormalWeb"/>
        <w:numPr>
          <w:ilvl w:val="0"/>
          <w:numId w:val="17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w:t>
      </w:r>
      <w:r w:rsidR="00C16CEF">
        <w:rPr>
          <w:rFonts w:ascii="Century Gothic" w:hAnsi="Century Gothic"/>
          <w:b/>
          <w:bCs/>
          <w:color w:val="000000"/>
          <w:sz w:val="22"/>
          <w:szCs w:val="22"/>
        </w:rPr>
        <w:t>erio</w:t>
      </w:r>
      <w:r>
        <w:rPr>
          <w:rFonts w:ascii="Century Gothic" w:hAnsi="Century Gothic"/>
          <w:color w:val="000000"/>
          <w:sz w:val="22"/>
          <w:szCs w:val="22"/>
        </w:rPr>
        <w:t xml:space="preserve">” introduces a dependent clause indicating </w:t>
      </w:r>
      <w:r>
        <w:rPr>
          <w:rFonts w:ascii="Century Gothic" w:hAnsi="Century Gothic"/>
          <w:b/>
          <w:bCs/>
          <w:color w:val="000000"/>
          <w:sz w:val="22"/>
          <w:szCs w:val="22"/>
        </w:rPr>
        <w:t>purpose, condition, or reported speech.</w:t>
      </w:r>
    </w:p>
    <w:p w:rsidR="00876D69" w:rsidRDefault="00394F7F" w:rsidP="0072215F">
      <w:pPr>
        <w:pStyle w:val="NormalWeb"/>
        <w:numPr>
          <w:ilvl w:val="1"/>
          <w:numId w:val="17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Example: </w:t>
      </w:r>
      <w:r w:rsidR="00C16CEF">
        <w:rPr>
          <w:rFonts w:ascii="Century Gothic" w:hAnsi="Century Gothic"/>
          <w:i/>
          <w:iCs/>
          <w:color w:val="000000"/>
          <w:sz w:val="22"/>
          <w:szCs w:val="22"/>
        </w:rPr>
        <w:t>Inche inkomotebia erio amanye</w:t>
      </w:r>
      <w:r>
        <w:rPr>
          <w:rFonts w:ascii="Century Gothic" w:hAnsi="Century Gothic"/>
          <w:color w:val="000000"/>
          <w:sz w:val="22"/>
          <w:szCs w:val="22"/>
        </w:rPr>
        <w:t xml:space="preserve"> — I tell him </w:t>
      </w:r>
      <w:r>
        <w:rPr>
          <w:rFonts w:ascii="Century Gothic" w:hAnsi="Century Gothic"/>
          <w:b/>
          <w:bCs/>
          <w:color w:val="000000"/>
          <w:sz w:val="22"/>
          <w:szCs w:val="22"/>
        </w:rPr>
        <w:t>that</w:t>
      </w:r>
      <w:r>
        <w:rPr>
          <w:rFonts w:ascii="Century Gothic" w:hAnsi="Century Gothic"/>
          <w:color w:val="000000"/>
          <w:sz w:val="22"/>
          <w:szCs w:val="22"/>
        </w:rPr>
        <w:t xml:space="preserve"> he may know.</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2. Phonetic Clarification</w:t>
      </w:r>
    </w:p>
    <w:p w:rsidR="00876D69" w:rsidRDefault="00C16CEF" w:rsidP="0072215F">
      <w:pPr>
        <w:pStyle w:val="NormalWeb"/>
        <w:numPr>
          <w:ilvl w:val="0"/>
          <w:numId w:val="175"/>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Erio</w:t>
      </w:r>
      <w:r w:rsidR="00394F7F">
        <w:rPr>
          <w:rFonts w:ascii="Century Gothic" w:hAnsi="Century Gothic"/>
          <w:color w:val="000000"/>
          <w:sz w:val="22"/>
          <w:szCs w:val="22"/>
        </w:rPr>
        <w:t xml:space="preserve"> (sharp tone): </w:t>
      </w:r>
      <w:r w:rsidR="00394F7F">
        <w:rPr>
          <w:rFonts w:ascii="Century Gothic" w:hAnsi="Century Gothic"/>
          <w:i/>
          <w:iCs/>
          <w:color w:val="000000"/>
          <w:sz w:val="22"/>
          <w:szCs w:val="22"/>
        </w:rPr>
        <w:t>That/so that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This tonal contrast carries semantic weight and must be carefully observed to avoid ambiguity.</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III. Structural Scheme: Principal + Relative Clause Pattern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1750"/>
        <w:gridCol w:w="5635"/>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Principal Phrase</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Relative Pronoun</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Predicate/Subordinate Clause</w:t>
            </w:r>
          </w:p>
        </w:tc>
      </w:tr>
      <w:tr w:rsidR="00876D69">
        <w:trPr>
          <w:tblCellSpacing w:w="15" w:type="dxa"/>
        </w:trPr>
        <w:tc>
          <w:tcPr>
            <w:tcW w:w="0" w:type="auto"/>
            <w:vAlign w:val="center"/>
          </w:tcPr>
          <w:p w:rsidR="00876D69" w:rsidRDefault="00461AC0">
            <w:pPr>
              <w:pStyle w:val="NormalWeb"/>
              <w:spacing w:before="227"/>
              <w:rPr>
                <w:rFonts w:ascii="Century Gothic" w:hAnsi="Century Gothic"/>
                <w:color w:val="000000"/>
                <w:sz w:val="22"/>
                <w:szCs w:val="22"/>
              </w:rPr>
            </w:pPr>
            <w:r>
              <w:rPr>
                <w:rFonts w:ascii="Century Gothic" w:hAnsi="Century Gothic"/>
                <w:color w:val="000000"/>
                <w:sz w:val="22"/>
                <w:szCs w:val="22"/>
              </w:rPr>
              <w:t>Ngocha tore</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(na) erio</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Erio tobe nomogoko</w:t>
            </w:r>
            <w:r w:rsidR="00394F7F">
              <w:rPr>
                <w:rFonts w:ascii="Century Gothic" w:hAnsi="Century Gothic"/>
                <w:color w:val="000000"/>
                <w:sz w:val="22"/>
                <w:szCs w:val="22"/>
              </w:rPr>
              <w:t xml:space="preserve"> — that we may be happy</w:t>
            </w:r>
          </w:p>
        </w:tc>
      </w:tr>
      <w:tr w:rsidR="00876D69">
        <w:trPr>
          <w:tblCellSpacing w:w="15" w:type="dxa"/>
        </w:trPr>
        <w:tc>
          <w:tcPr>
            <w:tcW w:w="0" w:type="auto"/>
            <w:vAlign w:val="center"/>
          </w:tcPr>
          <w:p w:rsidR="00876D69" w:rsidRDefault="00461AC0">
            <w:pPr>
              <w:pStyle w:val="NormalWeb"/>
              <w:spacing w:before="227"/>
              <w:rPr>
                <w:rFonts w:ascii="Century Gothic" w:hAnsi="Century Gothic"/>
                <w:color w:val="000000"/>
                <w:sz w:val="22"/>
                <w:szCs w:val="22"/>
              </w:rPr>
            </w:pPr>
            <w:r>
              <w:rPr>
                <w:rFonts w:ascii="Century Gothic" w:hAnsi="Century Gothic"/>
                <w:color w:val="000000"/>
                <w:sz w:val="22"/>
                <w:szCs w:val="22"/>
              </w:rPr>
              <w:t>Twakoboririe</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(na) erio</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Erio Nyasaye atokonye</w:t>
            </w:r>
            <w:r w:rsidR="00394F7F">
              <w:rPr>
                <w:rFonts w:ascii="Century Gothic" w:hAnsi="Century Gothic"/>
                <w:color w:val="000000"/>
                <w:sz w:val="22"/>
                <w:szCs w:val="22"/>
              </w:rPr>
              <w:t xml:space="preserve"> — that God may help us</w:t>
            </w:r>
          </w:p>
        </w:tc>
      </w:tr>
      <w:tr w:rsidR="00876D69">
        <w:trPr>
          <w:tblCellSpacing w:w="15" w:type="dxa"/>
        </w:trPr>
        <w:tc>
          <w:tcPr>
            <w:tcW w:w="0" w:type="auto"/>
            <w:vAlign w:val="center"/>
          </w:tcPr>
          <w:p w:rsidR="00876D69" w:rsidRDefault="00461AC0">
            <w:pPr>
              <w:pStyle w:val="NormalWeb"/>
              <w:spacing w:before="227"/>
              <w:rPr>
                <w:rFonts w:ascii="Century Gothic" w:hAnsi="Century Gothic"/>
                <w:color w:val="000000"/>
                <w:sz w:val="22"/>
                <w:szCs w:val="22"/>
              </w:rPr>
            </w:pPr>
            <w:r>
              <w:rPr>
                <w:rFonts w:ascii="Century Gothic" w:hAnsi="Century Gothic"/>
                <w:color w:val="000000"/>
                <w:sz w:val="22"/>
                <w:szCs w:val="22"/>
              </w:rPr>
              <w:t>Kogania</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(na) erio</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Erio inyore endagera</w:t>
            </w:r>
            <w:r w:rsidR="00394F7F">
              <w:rPr>
                <w:rFonts w:ascii="Century Gothic" w:hAnsi="Century Gothic"/>
                <w:color w:val="000000"/>
                <w:sz w:val="22"/>
                <w:szCs w:val="22"/>
              </w:rPr>
              <w:t xml:space="preserve"> — that I may get food</w:t>
            </w:r>
          </w:p>
        </w:tc>
      </w:tr>
      <w:tr w:rsidR="00876D69">
        <w:trPr>
          <w:tblCellSpacing w:w="15" w:type="dxa"/>
        </w:trPr>
        <w:tc>
          <w:tcPr>
            <w:tcW w:w="0" w:type="auto"/>
            <w:vAlign w:val="center"/>
          </w:tcPr>
          <w:p w:rsidR="00876D69" w:rsidRDefault="00461AC0">
            <w:pPr>
              <w:pStyle w:val="NormalWeb"/>
              <w:spacing w:before="227"/>
              <w:rPr>
                <w:rFonts w:ascii="Century Gothic" w:hAnsi="Century Gothic"/>
                <w:color w:val="000000"/>
                <w:sz w:val="22"/>
                <w:szCs w:val="22"/>
              </w:rPr>
            </w:pPr>
            <w:r>
              <w:rPr>
                <w:rFonts w:ascii="Century Gothic" w:hAnsi="Century Gothic"/>
                <w:color w:val="000000"/>
                <w:sz w:val="22"/>
                <w:szCs w:val="22"/>
              </w:rPr>
              <w:t>Ngonywoma bare</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(na) erio</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Erio ababisa mbabaita</w:t>
            </w:r>
            <w:r w:rsidR="00394F7F">
              <w:rPr>
                <w:rFonts w:ascii="Century Gothic" w:hAnsi="Century Gothic"/>
                <w:color w:val="000000"/>
                <w:sz w:val="22"/>
                <w:szCs w:val="22"/>
              </w:rPr>
              <w:t>— that enemies may not kill them</w:t>
            </w:r>
          </w:p>
        </w:tc>
      </w:tr>
      <w:tr w:rsidR="00876D69">
        <w:trPr>
          <w:tblCellSpacing w:w="15" w:type="dxa"/>
        </w:trPr>
        <w:tc>
          <w:tcPr>
            <w:tcW w:w="0" w:type="auto"/>
            <w:vAlign w:val="center"/>
          </w:tcPr>
          <w:p w:rsidR="00876D69" w:rsidRDefault="00461AC0">
            <w:pPr>
              <w:pStyle w:val="NormalWeb"/>
              <w:spacing w:before="227"/>
              <w:rPr>
                <w:rFonts w:ascii="Century Gothic" w:hAnsi="Century Gothic"/>
                <w:color w:val="000000"/>
                <w:sz w:val="22"/>
                <w:szCs w:val="22"/>
              </w:rPr>
            </w:pPr>
            <w:r>
              <w:rPr>
                <w:rFonts w:ascii="Century Gothic" w:hAnsi="Century Gothic"/>
                <w:color w:val="000000"/>
                <w:sz w:val="22"/>
                <w:szCs w:val="22"/>
              </w:rPr>
              <w:t>Gokora emeremo</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(na) erio</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Erio abanto basoe</w:t>
            </w:r>
            <w:r w:rsidR="00394F7F">
              <w:rPr>
                <w:rFonts w:ascii="Century Gothic" w:hAnsi="Century Gothic"/>
                <w:color w:val="000000"/>
                <w:sz w:val="22"/>
                <w:szCs w:val="22"/>
              </w:rPr>
              <w:t xml:space="preserve"> — that people may come</w:t>
            </w:r>
          </w:p>
        </w:tc>
      </w:tr>
      <w:tr w:rsidR="00876D69">
        <w:trPr>
          <w:tblCellSpacing w:w="15" w:type="dxa"/>
        </w:trPr>
        <w:tc>
          <w:tcPr>
            <w:tcW w:w="0" w:type="auto"/>
            <w:vAlign w:val="center"/>
          </w:tcPr>
          <w:p w:rsidR="00876D69" w:rsidRDefault="00461AC0">
            <w:pPr>
              <w:pStyle w:val="NormalWeb"/>
              <w:spacing w:before="227"/>
              <w:rPr>
                <w:rFonts w:ascii="Century Gothic" w:hAnsi="Century Gothic"/>
                <w:color w:val="000000"/>
                <w:sz w:val="22"/>
                <w:szCs w:val="22"/>
              </w:rPr>
            </w:pPr>
            <w:r>
              <w:rPr>
                <w:rFonts w:ascii="Century Gothic" w:hAnsi="Century Gothic"/>
                <w:color w:val="000000"/>
                <w:sz w:val="22"/>
                <w:szCs w:val="22"/>
              </w:rPr>
              <w:t xml:space="preserve">Gosoma </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(na) erio</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Erio ere amanye enchera</w:t>
            </w:r>
            <w:r w:rsidR="00394F7F">
              <w:rPr>
                <w:rFonts w:ascii="Century Gothic" w:hAnsi="Century Gothic"/>
                <w:color w:val="000000"/>
                <w:sz w:val="22"/>
                <w:szCs w:val="22"/>
              </w:rPr>
              <w:t>— that he may know the way</w:t>
            </w:r>
          </w:p>
        </w:tc>
      </w:tr>
      <w:tr w:rsidR="00876D69">
        <w:trPr>
          <w:tblCellSpacing w:w="15" w:type="dxa"/>
        </w:trPr>
        <w:tc>
          <w:tcPr>
            <w:tcW w:w="0" w:type="auto"/>
            <w:vAlign w:val="center"/>
          </w:tcPr>
          <w:p w:rsidR="00876D69" w:rsidRDefault="00461AC0">
            <w:pPr>
              <w:pStyle w:val="NormalWeb"/>
              <w:spacing w:before="227"/>
              <w:rPr>
                <w:rFonts w:ascii="Century Gothic" w:hAnsi="Century Gothic"/>
                <w:color w:val="000000"/>
                <w:sz w:val="22"/>
                <w:szCs w:val="22"/>
              </w:rPr>
            </w:pPr>
            <w:r>
              <w:rPr>
                <w:rFonts w:ascii="Century Gothic" w:hAnsi="Century Gothic"/>
                <w:color w:val="000000"/>
                <w:sz w:val="22"/>
                <w:szCs w:val="22"/>
              </w:rPr>
              <w:t xml:space="preserve">Koruba </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(na) erio</w:t>
            </w:r>
          </w:p>
        </w:tc>
        <w:tc>
          <w:tcPr>
            <w:tcW w:w="0" w:type="auto"/>
            <w:vAlign w:val="center"/>
          </w:tcPr>
          <w:p w:rsidR="00876D69" w:rsidRDefault="00E7172C">
            <w:pPr>
              <w:pStyle w:val="NormalWeb"/>
              <w:spacing w:before="227"/>
              <w:rPr>
                <w:rFonts w:ascii="Century Gothic" w:hAnsi="Century Gothic"/>
                <w:color w:val="000000"/>
                <w:sz w:val="22"/>
                <w:szCs w:val="22"/>
              </w:rPr>
            </w:pPr>
            <w:r>
              <w:rPr>
                <w:rFonts w:ascii="Century Gothic" w:hAnsi="Century Gothic"/>
                <w:color w:val="000000"/>
                <w:sz w:val="22"/>
                <w:szCs w:val="22"/>
              </w:rPr>
              <w:t>Erio babe nomogoko</w:t>
            </w:r>
            <w:r w:rsidR="00394F7F">
              <w:rPr>
                <w:rFonts w:ascii="Century Gothic" w:hAnsi="Century Gothic"/>
                <w:color w:val="000000"/>
                <w:sz w:val="22"/>
                <w:szCs w:val="22"/>
              </w:rPr>
              <w:t xml:space="preserve"> — that they may be happy</w:t>
            </w:r>
          </w:p>
        </w:tc>
      </w:tr>
    </w:tbl>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 phrase </w:t>
      </w:r>
      <w:r w:rsidR="00E7172C">
        <w:rPr>
          <w:rFonts w:ascii="Century Gothic" w:hAnsi="Century Gothic"/>
          <w:b/>
          <w:bCs/>
          <w:color w:val="000000"/>
          <w:sz w:val="22"/>
          <w:szCs w:val="22"/>
        </w:rPr>
        <w:t>“na erio</w:t>
      </w:r>
      <w:r>
        <w:rPr>
          <w:rFonts w:ascii="Century Gothic" w:hAnsi="Century Gothic"/>
          <w:b/>
          <w:bCs/>
          <w:color w:val="000000"/>
          <w:sz w:val="22"/>
          <w:szCs w:val="22"/>
        </w:rPr>
        <w:t>”</w:t>
      </w:r>
      <w:r>
        <w:rPr>
          <w:rFonts w:ascii="Century Gothic" w:hAnsi="Century Gothic"/>
          <w:color w:val="000000"/>
          <w:sz w:val="22"/>
          <w:szCs w:val="22"/>
        </w:rPr>
        <w:t xml:space="preserve"> is an intentional two-word construct where:</w:t>
      </w:r>
    </w:p>
    <w:p w:rsidR="00876D69" w:rsidRDefault="00E7172C" w:rsidP="0072215F">
      <w:pPr>
        <w:pStyle w:val="NormalWeb"/>
        <w:numPr>
          <w:ilvl w:val="0"/>
          <w:numId w:val="17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Na/ erinde</w:t>
      </w:r>
      <w:r w:rsidR="00394F7F">
        <w:rPr>
          <w:rFonts w:ascii="Century Gothic" w:hAnsi="Century Gothic"/>
          <w:color w:val="000000"/>
          <w:sz w:val="22"/>
          <w:szCs w:val="22"/>
        </w:rPr>
        <w:t xml:space="preserve"> = So</w:t>
      </w:r>
    </w:p>
    <w:p w:rsidR="00876D69" w:rsidRDefault="00E7172C" w:rsidP="0072215F">
      <w:pPr>
        <w:pStyle w:val="NormalWeb"/>
        <w:numPr>
          <w:ilvl w:val="0"/>
          <w:numId w:val="17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Erio</w:t>
      </w:r>
      <w:r w:rsidR="00394F7F">
        <w:rPr>
          <w:rFonts w:ascii="Century Gothic" w:hAnsi="Century Gothic"/>
          <w:color w:val="000000"/>
          <w:sz w:val="22"/>
          <w:szCs w:val="22"/>
        </w:rPr>
        <w:t xml:space="preserve"> = That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Together, they express </w:t>
      </w:r>
      <w:r>
        <w:rPr>
          <w:rFonts w:ascii="Century Gothic" w:hAnsi="Century Gothic"/>
          <w:b/>
          <w:bCs/>
          <w:color w:val="000000"/>
          <w:sz w:val="22"/>
          <w:szCs w:val="22"/>
        </w:rPr>
        <w:t>intent, aim, or necessity</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IV. Contextual Examples and Syntax</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A. Expressing Intent or Purpose:</w:t>
      </w:r>
    </w:p>
    <w:p w:rsidR="00876D69" w:rsidRDefault="00E7172C" w:rsidP="0072215F">
      <w:pPr>
        <w:pStyle w:val="NormalWeb"/>
        <w:numPr>
          <w:ilvl w:val="0"/>
          <w:numId w:val="177"/>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lastRenderedPageBreak/>
        <w:t>Inche ngosimeka omote erio nyore ekeiriri</w:t>
      </w:r>
      <w:r w:rsidR="00394F7F">
        <w:rPr>
          <w:rFonts w:ascii="Century Gothic" w:hAnsi="Century Gothic"/>
          <w:color w:val="000000"/>
          <w:sz w:val="22"/>
          <w:szCs w:val="22"/>
        </w:rPr>
        <w:t xml:space="preserve"> — I plant a tree </w:t>
      </w:r>
      <w:r w:rsidR="00394F7F">
        <w:rPr>
          <w:rFonts w:ascii="Century Gothic" w:hAnsi="Century Gothic"/>
          <w:b/>
          <w:bCs/>
          <w:color w:val="000000"/>
          <w:sz w:val="22"/>
          <w:szCs w:val="22"/>
        </w:rPr>
        <w:t>so that</w:t>
      </w:r>
      <w:r w:rsidR="00394F7F">
        <w:rPr>
          <w:rFonts w:ascii="Century Gothic" w:hAnsi="Century Gothic"/>
          <w:color w:val="000000"/>
          <w:sz w:val="22"/>
          <w:szCs w:val="22"/>
        </w:rPr>
        <w:t xml:space="preserve"> I may find shade.</w:t>
      </w:r>
    </w:p>
    <w:p w:rsidR="00876D69" w:rsidRDefault="00E7172C" w:rsidP="0072215F">
      <w:pPr>
        <w:pStyle w:val="NormalWeb"/>
        <w:numPr>
          <w:ilvl w:val="0"/>
          <w:numId w:val="177"/>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Ngogenda esukuru erio insome</w:t>
      </w:r>
      <w:r w:rsidR="00394F7F">
        <w:rPr>
          <w:rFonts w:ascii="Century Gothic" w:hAnsi="Century Gothic"/>
          <w:color w:val="000000"/>
          <w:sz w:val="22"/>
          <w:szCs w:val="22"/>
        </w:rPr>
        <w:t xml:space="preserve"> — I go to school </w:t>
      </w:r>
      <w:r w:rsidR="00394F7F">
        <w:rPr>
          <w:rFonts w:ascii="Century Gothic" w:hAnsi="Century Gothic"/>
          <w:b/>
          <w:bCs/>
          <w:color w:val="000000"/>
          <w:sz w:val="22"/>
          <w:szCs w:val="22"/>
        </w:rPr>
        <w:t>so that</w:t>
      </w:r>
      <w:r w:rsidR="00394F7F">
        <w:rPr>
          <w:rFonts w:ascii="Century Gothic" w:hAnsi="Century Gothic"/>
          <w:color w:val="000000"/>
          <w:sz w:val="22"/>
          <w:szCs w:val="22"/>
        </w:rPr>
        <w:t xml:space="preserve"> I may study.</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B. Reporting or Quoting Speech:</w:t>
      </w:r>
    </w:p>
    <w:p w:rsidR="00876D69" w:rsidRDefault="00E7172C" w:rsidP="0072215F">
      <w:pPr>
        <w:pStyle w:val="NormalWeb"/>
        <w:numPr>
          <w:ilvl w:val="0"/>
          <w:numId w:val="178"/>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Ngoboria erinde/ na imanye</w:t>
      </w:r>
      <w:r w:rsidR="00394F7F">
        <w:rPr>
          <w:rFonts w:ascii="Century Gothic" w:hAnsi="Century Gothic"/>
          <w:color w:val="000000"/>
          <w:sz w:val="22"/>
          <w:szCs w:val="22"/>
        </w:rPr>
        <w:t xml:space="preserve"> — I ask that I know.</w:t>
      </w:r>
    </w:p>
    <w:p w:rsidR="00876D69" w:rsidRDefault="00E7172C" w:rsidP="0072215F">
      <w:pPr>
        <w:pStyle w:val="NormalWeb"/>
        <w:numPr>
          <w:ilvl w:val="0"/>
          <w:numId w:val="178"/>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Ngoboria erinde imente chinguru</w:t>
      </w:r>
      <w:r w:rsidR="00394F7F">
        <w:rPr>
          <w:rFonts w:ascii="Century Gothic" w:hAnsi="Century Gothic"/>
          <w:color w:val="000000"/>
          <w:sz w:val="22"/>
          <w:szCs w:val="22"/>
        </w:rPr>
        <w:t xml:space="preserve"> — I ask </w:t>
      </w:r>
      <w:r w:rsidR="00394F7F">
        <w:rPr>
          <w:rFonts w:ascii="Century Gothic" w:hAnsi="Century Gothic"/>
          <w:b/>
          <w:bCs/>
          <w:color w:val="000000"/>
          <w:sz w:val="22"/>
          <w:szCs w:val="22"/>
        </w:rPr>
        <w:t>so that</w:t>
      </w:r>
      <w:r w:rsidR="00394F7F">
        <w:rPr>
          <w:rFonts w:ascii="Century Gothic" w:hAnsi="Century Gothic"/>
          <w:color w:val="000000"/>
          <w:sz w:val="22"/>
          <w:szCs w:val="22"/>
        </w:rPr>
        <w:t xml:space="preserve"> I may gain strength.</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C. Imperative Constructs:</w:t>
      </w:r>
    </w:p>
    <w:p w:rsidR="00876D69" w:rsidRDefault="00E7172C" w:rsidP="0072215F">
      <w:pPr>
        <w:pStyle w:val="NormalWeb"/>
        <w:numPr>
          <w:ilvl w:val="0"/>
          <w:numId w:val="179"/>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Ore igaiga erinde okore emeremo</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You are here </w:t>
      </w:r>
      <w:r w:rsidR="00394F7F">
        <w:rPr>
          <w:rFonts w:ascii="Century Gothic" w:hAnsi="Century Gothic"/>
          <w:b/>
          <w:bCs/>
          <w:color w:val="000000"/>
          <w:sz w:val="22"/>
          <w:szCs w:val="22"/>
        </w:rPr>
        <w:t>to work!</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Note:</w:t>
      </w:r>
      <w:r w:rsidR="006F5AD1">
        <w:rPr>
          <w:rFonts w:ascii="Century Gothic" w:hAnsi="Century Gothic"/>
          <w:color w:val="000000"/>
          <w:sz w:val="22"/>
          <w:szCs w:val="22"/>
        </w:rPr>
        <w:t xml:space="preserve"> “Erinde</w:t>
      </w:r>
      <w:r>
        <w:rPr>
          <w:rFonts w:ascii="Century Gothic" w:hAnsi="Century Gothic"/>
          <w:color w:val="000000"/>
          <w:sz w:val="22"/>
          <w:szCs w:val="22"/>
        </w:rPr>
        <w:t xml:space="preserve">” here takes on a </w:t>
      </w:r>
      <w:r>
        <w:rPr>
          <w:rFonts w:ascii="Century Gothic" w:hAnsi="Century Gothic"/>
          <w:b/>
          <w:bCs/>
          <w:color w:val="000000"/>
          <w:sz w:val="22"/>
          <w:szCs w:val="22"/>
        </w:rPr>
        <w:t>directive and motivational tone</w:t>
      </w:r>
      <w:r>
        <w:rPr>
          <w:rFonts w:ascii="Century Gothic" w:hAnsi="Century Gothic"/>
          <w:color w:val="000000"/>
          <w:sz w:val="22"/>
          <w:szCs w:val="22"/>
        </w:rPr>
        <w:t xml:space="preserve">, functioning within </w:t>
      </w:r>
      <w:r>
        <w:rPr>
          <w:rFonts w:ascii="Century Gothic" w:hAnsi="Century Gothic"/>
          <w:b/>
          <w:bCs/>
          <w:color w:val="000000"/>
          <w:sz w:val="22"/>
          <w:szCs w:val="22"/>
        </w:rPr>
        <w:t>imperative constructions</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V. Expressing Ca</w:t>
      </w:r>
      <w:r w:rsidR="006F5AD1">
        <w:rPr>
          <w:rFonts w:ascii="Century Gothic" w:hAnsi="Century Gothic"/>
          <w:b/>
          <w:bCs/>
          <w:color w:val="000000"/>
          <w:sz w:val="22"/>
          <w:szCs w:val="22"/>
        </w:rPr>
        <w:t>use: Causal Connectors in Ekegusii</w:t>
      </w:r>
    </w:p>
    <w:p w:rsidR="00876D69" w:rsidRDefault="006F5AD1">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1. Asengencho/Ekiagera</w:t>
      </w:r>
      <w:r w:rsidR="00394F7F">
        <w:rPr>
          <w:rFonts w:ascii="Century Gothic" w:hAnsi="Century Gothic"/>
          <w:b/>
          <w:bCs/>
          <w:color w:val="000000"/>
          <w:sz w:val="22"/>
          <w:szCs w:val="22"/>
        </w:rPr>
        <w:t xml:space="preserve"> — Because</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Used to express </w:t>
      </w:r>
      <w:r>
        <w:rPr>
          <w:rFonts w:ascii="Century Gothic" w:hAnsi="Century Gothic"/>
          <w:b/>
          <w:bCs/>
          <w:color w:val="000000"/>
          <w:sz w:val="22"/>
          <w:szCs w:val="22"/>
        </w:rPr>
        <w:t>direct cause or reason</w:t>
      </w:r>
      <w:r>
        <w:rPr>
          <w:rFonts w:ascii="Century Gothic" w:hAnsi="Century Gothic"/>
          <w:color w:val="000000"/>
          <w:sz w:val="22"/>
          <w:szCs w:val="22"/>
        </w:rPr>
        <w:t xml:space="preserve"> for an action or state.</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Examples:</w:t>
      </w:r>
    </w:p>
    <w:p w:rsidR="00876D69" w:rsidRDefault="006F5AD1" w:rsidP="0072215F">
      <w:pPr>
        <w:pStyle w:val="NormalWeb"/>
        <w:numPr>
          <w:ilvl w:val="0"/>
          <w:numId w:val="180"/>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Ingominyoka asengencho inyorire</w:t>
      </w:r>
      <w:r w:rsidR="00394F7F">
        <w:rPr>
          <w:rFonts w:ascii="Century Gothic" w:hAnsi="Century Gothic"/>
          <w:color w:val="000000"/>
          <w:sz w:val="22"/>
          <w:szCs w:val="22"/>
        </w:rPr>
        <w:t xml:space="preserve"> — I’m running because I’m late.</w:t>
      </w:r>
    </w:p>
    <w:p w:rsidR="00876D69" w:rsidRDefault="006F5AD1" w:rsidP="0072215F">
      <w:pPr>
        <w:pStyle w:val="NormalWeb"/>
        <w:numPr>
          <w:ilvl w:val="0"/>
          <w:numId w:val="180"/>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Ingoragera ekiagera inde inchara</w:t>
      </w:r>
      <w:r w:rsidR="00394F7F">
        <w:rPr>
          <w:rFonts w:ascii="Century Gothic" w:hAnsi="Century Gothic"/>
          <w:color w:val="000000"/>
          <w:sz w:val="22"/>
          <w:szCs w:val="22"/>
        </w:rPr>
        <w:t xml:space="preserve"> — I eat because I’m hungry.</w:t>
      </w:r>
    </w:p>
    <w:p w:rsidR="00876D69" w:rsidRDefault="006F5AD1" w:rsidP="0072215F">
      <w:pPr>
        <w:pStyle w:val="NormalWeb"/>
        <w:numPr>
          <w:ilvl w:val="0"/>
          <w:numId w:val="180"/>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Bachiete nyagitari asengencho bare abarwaire</w:t>
      </w:r>
      <w:r w:rsidR="00394F7F">
        <w:rPr>
          <w:rFonts w:ascii="Century Gothic" w:hAnsi="Century Gothic"/>
          <w:color w:val="000000"/>
          <w:sz w:val="22"/>
          <w:szCs w:val="22"/>
        </w:rPr>
        <w:t xml:space="preserve"> — They went to the hospital because they’re sick.</w:t>
      </w:r>
    </w:p>
    <w:p w:rsidR="00876D69" w:rsidRDefault="006F5AD1" w:rsidP="0072215F">
      <w:pPr>
        <w:pStyle w:val="NormalWeb"/>
        <w:numPr>
          <w:ilvl w:val="0"/>
          <w:numId w:val="180"/>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Ere arerete ekiagera arenge nobororo</w:t>
      </w:r>
      <w:r w:rsidR="00394F7F">
        <w:rPr>
          <w:rFonts w:ascii="Century Gothic" w:hAnsi="Century Gothic"/>
          <w:color w:val="000000"/>
          <w:sz w:val="22"/>
          <w:szCs w:val="22"/>
        </w:rPr>
        <w:t xml:space="preserve"> — He cried because he was in pain.</w:t>
      </w:r>
    </w:p>
    <w:p w:rsidR="00876D69" w:rsidRDefault="006F5AD1" w:rsidP="0072215F">
      <w:pPr>
        <w:pStyle w:val="NormalWeb"/>
        <w:numPr>
          <w:ilvl w:val="0"/>
          <w:numId w:val="180"/>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Ere abaminyogeti asengencho y’obororo</w:t>
      </w:r>
      <w:r w:rsidR="00394F7F">
        <w:rPr>
          <w:rFonts w:ascii="Century Gothic" w:hAnsi="Century Gothic"/>
          <w:color w:val="000000"/>
          <w:sz w:val="22"/>
          <w:szCs w:val="22"/>
        </w:rPr>
        <w:t xml:space="preserve"> — He chased them because he was angry.</w:t>
      </w:r>
    </w:p>
    <w:p w:rsidR="00876D69" w:rsidRDefault="006F5AD1" w:rsidP="0072215F">
      <w:pPr>
        <w:pStyle w:val="NormalWeb"/>
        <w:numPr>
          <w:ilvl w:val="0"/>
          <w:numId w:val="180"/>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Ngochande ekiagera ntagete ngorore</w:t>
      </w:r>
      <w:r w:rsidR="00394F7F">
        <w:rPr>
          <w:rFonts w:ascii="Century Gothic" w:hAnsi="Century Gothic"/>
          <w:color w:val="000000"/>
          <w:sz w:val="22"/>
          <w:szCs w:val="22"/>
        </w:rPr>
        <w:t xml:space="preserve"> — I’ll come because I want to see you.</w:t>
      </w:r>
    </w:p>
    <w:p w:rsidR="00876D69" w:rsidRDefault="006F5AD1" w:rsidP="0072215F">
      <w:pPr>
        <w:pStyle w:val="NormalWeb"/>
        <w:numPr>
          <w:ilvl w:val="0"/>
          <w:numId w:val="180"/>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Enangete asengencho nimomanyete ere</w:t>
      </w:r>
      <w:r w:rsidR="00394F7F">
        <w:rPr>
          <w:rFonts w:ascii="Century Gothic" w:hAnsi="Century Gothic"/>
          <w:color w:val="000000"/>
          <w:sz w:val="22"/>
          <w:szCs w:val="22"/>
        </w:rPr>
        <w:t xml:space="preserve"> — I refused because I know him.</w:t>
      </w:r>
    </w:p>
    <w:p w:rsidR="00876D69" w:rsidRDefault="006F5AD1" w:rsidP="0072215F">
      <w:pPr>
        <w:pStyle w:val="NormalWeb"/>
        <w:numPr>
          <w:ilvl w:val="0"/>
          <w:numId w:val="180"/>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Ere egangete gokwana ekiagera twomanete</w:t>
      </w:r>
      <w:r w:rsidR="00394F7F">
        <w:rPr>
          <w:rFonts w:ascii="Century Gothic" w:hAnsi="Century Gothic"/>
          <w:color w:val="000000"/>
          <w:sz w:val="22"/>
          <w:szCs w:val="22"/>
        </w:rPr>
        <w:t xml:space="preserve"> — He refused to talk to me because we quarreled.</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2. Additional Causal Forms:</w:t>
      </w:r>
    </w:p>
    <w:p w:rsidR="00876D69" w:rsidRDefault="006F5AD1" w:rsidP="0072215F">
      <w:pPr>
        <w:pStyle w:val="NormalWeb"/>
        <w:numPr>
          <w:ilvl w:val="0"/>
          <w:numId w:val="181"/>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Ngominyoka ekiagera nyorire</w:t>
      </w:r>
      <w:r w:rsidR="00394F7F">
        <w:rPr>
          <w:rFonts w:ascii="Century Gothic" w:hAnsi="Century Gothic"/>
          <w:color w:val="000000"/>
          <w:sz w:val="22"/>
          <w:szCs w:val="22"/>
        </w:rPr>
        <w:t xml:space="preserve"> — I run because I am late.</w:t>
      </w:r>
    </w:p>
    <w:p w:rsidR="00876D69" w:rsidRDefault="006F5AD1" w:rsidP="0072215F">
      <w:pPr>
        <w:pStyle w:val="NormalWeb"/>
        <w:numPr>
          <w:ilvl w:val="0"/>
          <w:numId w:val="181"/>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Ere agoyete ekiagera yare ‘morero</w:t>
      </w:r>
      <w:r w:rsidR="00394F7F">
        <w:rPr>
          <w:rFonts w:ascii="Century Gothic" w:hAnsi="Century Gothic"/>
          <w:color w:val="000000"/>
          <w:sz w:val="22"/>
          <w:szCs w:val="22"/>
        </w:rPr>
        <w:t xml:space="preserve"> — He fainted because it was hot.</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lastRenderedPageBreak/>
        <w:t xml:space="preserve">3. Other Related Causal Markers </w:t>
      </w:r>
      <w:r>
        <w:rPr>
          <w:rFonts w:ascii="Century Gothic" w:hAnsi="Century Gothic"/>
          <w:b/>
          <w:bCs/>
          <w:i/>
          <w:iCs/>
          <w:color w:val="000000"/>
          <w:sz w:val="22"/>
          <w:szCs w:val="22"/>
        </w:rPr>
        <w:t>(mentioned but not expanded in usage)</w:t>
      </w:r>
      <w:r>
        <w:rPr>
          <w:rFonts w:ascii="Century Gothic" w:hAnsi="Century Gothic"/>
          <w:b/>
          <w:bCs/>
          <w:color w:val="000000"/>
          <w:sz w:val="22"/>
          <w:szCs w:val="22"/>
        </w:rPr>
        <w:t>:</w:t>
      </w:r>
    </w:p>
    <w:p w:rsidR="00876D69" w:rsidRDefault="006F5AD1" w:rsidP="0072215F">
      <w:pPr>
        <w:pStyle w:val="NormalWeb"/>
        <w:numPr>
          <w:ilvl w:val="0"/>
          <w:numId w:val="18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Asengencho</w:t>
      </w:r>
      <w:r w:rsidR="00394F7F">
        <w:rPr>
          <w:rFonts w:ascii="Century Gothic" w:hAnsi="Century Gothic"/>
          <w:color w:val="000000"/>
          <w:sz w:val="22"/>
          <w:szCs w:val="22"/>
        </w:rPr>
        <w:t xml:space="preserve"> — because</w:t>
      </w:r>
    </w:p>
    <w:p w:rsidR="00876D69" w:rsidRDefault="006F5AD1" w:rsidP="0072215F">
      <w:pPr>
        <w:pStyle w:val="NormalWeb"/>
        <w:numPr>
          <w:ilvl w:val="0"/>
          <w:numId w:val="182"/>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Ekiagera</w:t>
      </w:r>
      <w:r w:rsidR="00394F7F">
        <w:rPr>
          <w:rFonts w:ascii="Century Gothic" w:hAnsi="Century Gothic"/>
          <w:color w:val="000000"/>
          <w:sz w:val="22"/>
          <w:szCs w:val="22"/>
        </w:rPr>
        <w:t xml:space="preserve"> — because</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VI</w:t>
      </w:r>
      <w:r w:rsidR="006F5AD1">
        <w:rPr>
          <w:rFonts w:ascii="Century Gothic" w:hAnsi="Century Gothic"/>
          <w:b/>
          <w:bCs/>
          <w:color w:val="000000"/>
          <w:sz w:val="22"/>
          <w:szCs w:val="22"/>
        </w:rPr>
        <w:t>. Comparative Overview of “Erio” and “Asengencho</w:t>
      </w:r>
      <w:r>
        <w:rPr>
          <w:rFonts w:ascii="Century Gothic" w:hAnsi="Century Gothic"/>
          <w:b/>
          <w:bCs/>
          <w:color w:val="000000"/>
          <w:sz w:val="22"/>
          <w:szCs w:val="22"/>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2263"/>
        <w:gridCol w:w="5647"/>
      </w:tblGrid>
      <w:tr w:rsidR="006F5AD1">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Connector</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Function</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Example</w:t>
            </w:r>
          </w:p>
        </w:tc>
      </w:tr>
      <w:tr w:rsidR="006F5AD1">
        <w:trPr>
          <w:tblCellSpacing w:w="15" w:type="dxa"/>
        </w:trPr>
        <w:tc>
          <w:tcPr>
            <w:tcW w:w="0" w:type="auto"/>
            <w:vAlign w:val="center"/>
          </w:tcPr>
          <w:p w:rsidR="00876D69" w:rsidRDefault="006F5AD1">
            <w:pPr>
              <w:pStyle w:val="NormalWeb"/>
              <w:spacing w:before="227"/>
              <w:rPr>
                <w:rFonts w:ascii="Century Gothic" w:hAnsi="Century Gothic"/>
                <w:color w:val="000000"/>
                <w:sz w:val="22"/>
                <w:szCs w:val="22"/>
              </w:rPr>
            </w:pPr>
            <w:r>
              <w:rPr>
                <w:rFonts w:ascii="Century Gothic" w:hAnsi="Century Gothic"/>
                <w:b/>
                <w:bCs/>
                <w:color w:val="000000"/>
                <w:sz w:val="22"/>
                <w:szCs w:val="22"/>
              </w:rPr>
              <w:t xml:space="preserve">Erio </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Relative clause introducer</w:t>
            </w:r>
          </w:p>
        </w:tc>
        <w:tc>
          <w:tcPr>
            <w:tcW w:w="0" w:type="auto"/>
            <w:vAlign w:val="center"/>
          </w:tcPr>
          <w:p w:rsidR="00876D69" w:rsidRDefault="006F5AD1">
            <w:pPr>
              <w:pStyle w:val="NormalWeb"/>
              <w:spacing w:before="227"/>
              <w:rPr>
                <w:rFonts w:ascii="Century Gothic" w:hAnsi="Century Gothic"/>
                <w:color w:val="000000"/>
                <w:sz w:val="22"/>
                <w:szCs w:val="22"/>
              </w:rPr>
            </w:pPr>
            <w:r>
              <w:rPr>
                <w:rFonts w:ascii="Century Gothic" w:hAnsi="Century Gothic"/>
                <w:i/>
                <w:iCs/>
                <w:color w:val="000000"/>
                <w:sz w:val="22"/>
                <w:szCs w:val="22"/>
              </w:rPr>
              <w:t>Togochenga erio tobe nomogoko</w:t>
            </w:r>
            <w:r w:rsidR="00394F7F">
              <w:rPr>
                <w:rFonts w:ascii="Century Gothic" w:hAnsi="Century Gothic"/>
                <w:color w:val="000000"/>
                <w:sz w:val="22"/>
                <w:szCs w:val="22"/>
              </w:rPr>
              <w:t xml:space="preserve"> — We celebrate so that we may be happy</w:t>
            </w:r>
          </w:p>
        </w:tc>
      </w:tr>
      <w:tr w:rsidR="006F5AD1">
        <w:trPr>
          <w:tblCellSpacing w:w="15" w:type="dxa"/>
        </w:trPr>
        <w:tc>
          <w:tcPr>
            <w:tcW w:w="0" w:type="auto"/>
            <w:vAlign w:val="center"/>
          </w:tcPr>
          <w:p w:rsidR="00876D69" w:rsidRDefault="006F5AD1">
            <w:pPr>
              <w:pStyle w:val="NormalWeb"/>
              <w:spacing w:before="227"/>
              <w:rPr>
                <w:rFonts w:ascii="Century Gothic" w:hAnsi="Century Gothic"/>
                <w:color w:val="000000"/>
                <w:sz w:val="22"/>
                <w:szCs w:val="22"/>
              </w:rPr>
            </w:pPr>
            <w:r>
              <w:rPr>
                <w:rFonts w:ascii="Century Gothic" w:hAnsi="Century Gothic"/>
                <w:b/>
                <w:bCs/>
                <w:color w:val="000000"/>
                <w:sz w:val="22"/>
                <w:szCs w:val="22"/>
              </w:rPr>
              <w:t>Asengencho</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Causal explanation</w:t>
            </w:r>
          </w:p>
        </w:tc>
        <w:tc>
          <w:tcPr>
            <w:tcW w:w="0" w:type="auto"/>
            <w:vAlign w:val="center"/>
          </w:tcPr>
          <w:p w:rsidR="00876D69" w:rsidRDefault="006F5AD1">
            <w:pPr>
              <w:pStyle w:val="NormalWeb"/>
              <w:spacing w:before="227"/>
              <w:rPr>
                <w:rFonts w:ascii="Century Gothic" w:hAnsi="Century Gothic"/>
                <w:color w:val="000000"/>
                <w:sz w:val="22"/>
                <w:szCs w:val="22"/>
              </w:rPr>
            </w:pPr>
            <w:r>
              <w:rPr>
                <w:rFonts w:ascii="Century Gothic" w:hAnsi="Century Gothic"/>
                <w:i/>
                <w:iCs/>
                <w:color w:val="000000"/>
                <w:sz w:val="22"/>
                <w:szCs w:val="22"/>
              </w:rPr>
              <w:t>Inche ngoragera asengencho inde inchara</w:t>
            </w:r>
            <w:r w:rsidR="00394F7F">
              <w:rPr>
                <w:rFonts w:ascii="Century Gothic" w:hAnsi="Century Gothic"/>
                <w:color w:val="000000"/>
                <w:sz w:val="22"/>
                <w:szCs w:val="22"/>
              </w:rPr>
              <w:t xml:space="preserve"> — I eat because I’m hungry</w:t>
            </w:r>
          </w:p>
        </w:tc>
      </w:tr>
    </w:tbl>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w:t>
      </w:r>
      <w:r w:rsidR="006F5AD1">
        <w:rPr>
          <w:rFonts w:ascii="Century Gothic" w:hAnsi="Century Gothic"/>
          <w:b/>
          <w:bCs/>
          <w:color w:val="000000"/>
          <w:sz w:val="22"/>
          <w:szCs w:val="22"/>
        </w:rPr>
        <w:t>Erio</w:t>
      </w:r>
      <w:r>
        <w:rPr>
          <w:rFonts w:ascii="Century Gothic" w:hAnsi="Century Gothic"/>
          <w:color w:val="000000"/>
          <w:sz w:val="22"/>
          <w:szCs w:val="22"/>
        </w:rPr>
        <w:t xml:space="preserve">” expresses </w:t>
      </w:r>
      <w:r>
        <w:rPr>
          <w:rFonts w:ascii="Century Gothic" w:hAnsi="Century Gothic"/>
          <w:b/>
          <w:bCs/>
          <w:color w:val="000000"/>
          <w:sz w:val="22"/>
          <w:szCs w:val="22"/>
        </w:rPr>
        <w:t>future or hypothetical results</w:t>
      </w:r>
      <w:r>
        <w:rPr>
          <w:rFonts w:ascii="Century Gothic" w:hAnsi="Century Gothic"/>
          <w:color w:val="000000"/>
          <w:sz w:val="22"/>
          <w:szCs w:val="22"/>
        </w:rPr>
        <w:t>, while “</w:t>
      </w:r>
      <w:r w:rsidR="006F5AD1">
        <w:rPr>
          <w:rFonts w:ascii="Century Gothic" w:hAnsi="Century Gothic"/>
          <w:b/>
          <w:bCs/>
          <w:color w:val="000000"/>
          <w:sz w:val="22"/>
          <w:szCs w:val="22"/>
        </w:rPr>
        <w:t>Asengencho</w:t>
      </w:r>
      <w:r>
        <w:rPr>
          <w:rFonts w:ascii="Century Gothic" w:hAnsi="Century Gothic"/>
          <w:color w:val="000000"/>
          <w:sz w:val="22"/>
          <w:szCs w:val="22"/>
        </w:rPr>
        <w:t xml:space="preserve">” accounts for </w:t>
      </w:r>
      <w:r>
        <w:rPr>
          <w:rFonts w:ascii="Century Gothic" w:hAnsi="Century Gothic"/>
          <w:b/>
          <w:bCs/>
          <w:color w:val="000000"/>
          <w:sz w:val="22"/>
          <w:szCs w:val="22"/>
        </w:rPr>
        <w:t>past or existing reasons.</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VII. Synthesis and Semantic Insight</w:t>
      </w:r>
    </w:p>
    <w:p w:rsidR="00876D69" w:rsidRDefault="00895E84" w:rsidP="0072215F">
      <w:pPr>
        <w:pStyle w:val="NormalWeb"/>
        <w:numPr>
          <w:ilvl w:val="0"/>
          <w:numId w:val="18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“Erio</w:t>
      </w:r>
      <w:r w:rsidR="00394F7F">
        <w:rPr>
          <w:rFonts w:ascii="Century Gothic" w:hAnsi="Century Gothic"/>
          <w:b/>
          <w:bCs/>
          <w:color w:val="000000"/>
          <w:sz w:val="22"/>
          <w:szCs w:val="22"/>
        </w:rPr>
        <w:t>”</w:t>
      </w:r>
      <w:r>
        <w:rPr>
          <w:rFonts w:ascii="Century Gothic" w:hAnsi="Century Gothic"/>
          <w:color w:val="000000"/>
          <w:sz w:val="22"/>
          <w:szCs w:val="22"/>
        </w:rPr>
        <w:t xml:space="preserve"> enriches Ekegusii</w:t>
      </w:r>
      <w:r w:rsidR="00394F7F">
        <w:rPr>
          <w:rFonts w:ascii="Century Gothic" w:hAnsi="Century Gothic"/>
          <w:color w:val="000000"/>
          <w:sz w:val="22"/>
          <w:szCs w:val="22"/>
        </w:rPr>
        <w:t xml:space="preserve"> syntax by enabling </w:t>
      </w:r>
      <w:r w:rsidR="00394F7F">
        <w:rPr>
          <w:rFonts w:ascii="Century Gothic" w:hAnsi="Century Gothic"/>
          <w:b/>
          <w:bCs/>
          <w:color w:val="000000"/>
          <w:sz w:val="22"/>
          <w:szCs w:val="22"/>
        </w:rPr>
        <w:t>complex subordinate structures</w:t>
      </w:r>
      <w:r w:rsidR="00394F7F">
        <w:rPr>
          <w:rFonts w:ascii="Century Gothic" w:hAnsi="Century Gothic"/>
          <w:color w:val="000000"/>
          <w:sz w:val="22"/>
          <w:szCs w:val="22"/>
        </w:rPr>
        <w:t>, primarily to express:</w:t>
      </w:r>
    </w:p>
    <w:p w:rsidR="00876D69" w:rsidRDefault="00394F7F" w:rsidP="0072215F">
      <w:pPr>
        <w:pStyle w:val="NormalWeb"/>
        <w:numPr>
          <w:ilvl w:val="1"/>
          <w:numId w:val="18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Purpose</w:t>
      </w:r>
    </w:p>
    <w:p w:rsidR="00876D69" w:rsidRDefault="00394F7F" w:rsidP="0072215F">
      <w:pPr>
        <w:pStyle w:val="NormalWeb"/>
        <w:numPr>
          <w:ilvl w:val="1"/>
          <w:numId w:val="18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Intention</w:t>
      </w:r>
    </w:p>
    <w:p w:rsidR="00876D69" w:rsidRDefault="00394F7F" w:rsidP="0072215F">
      <w:pPr>
        <w:pStyle w:val="NormalWeb"/>
        <w:numPr>
          <w:ilvl w:val="1"/>
          <w:numId w:val="18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Indirect Speech</w:t>
      </w:r>
    </w:p>
    <w:p w:rsidR="00876D69" w:rsidRDefault="00394F7F" w:rsidP="0072215F">
      <w:pPr>
        <w:pStyle w:val="NormalWeb"/>
        <w:numPr>
          <w:ilvl w:val="1"/>
          <w:numId w:val="18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Causality (future-oriented)</w:t>
      </w:r>
    </w:p>
    <w:p w:rsidR="00876D69" w:rsidRDefault="00895E84" w:rsidP="0072215F">
      <w:pPr>
        <w:pStyle w:val="NormalWeb"/>
        <w:numPr>
          <w:ilvl w:val="0"/>
          <w:numId w:val="18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“Asengencho</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anchors </w:t>
      </w:r>
      <w:r w:rsidR="00394F7F">
        <w:rPr>
          <w:rFonts w:ascii="Century Gothic" w:hAnsi="Century Gothic"/>
          <w:b/>
          <w:bCs/>
          <w:color w:val="000000"/>
          <w:sz w:val="22"/>
          <w:szCs w:val="22"/>
        </w:rPr>
        <w:t>immediate or observed causes</w:t>
      </w:r>
      <w:r w:rsidR="00394F7F">
        <w:rPr>
          <w:rFonts w:ascii="Century Gothic" w:hAnsi="Century Gothic"/>
          <w:color w:val="000000"/>
          <w:sz w:val="22"/>
          <w:szCs w:val="22"/>
        </w:rPr>
        <w:t xml:space="preserve"> behind an action, akin to “because” in English.</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VIII. Summary of Key Takeaways</w:t>
      </w:r>
    </w:p>
    <w:p w:rsidR="00876D69" w:rsidRDefault="00895E84" w:rsidP="0072215F">
      <w:pPr>
        <w:pStyle w:val="NormalWeb"/>
        <w:numPr>
          <w:ilvl w:val="0"/>
          <w:numId w:val="18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“Erio</w:t>
      </w:r>
      <w:r w:rsidR="00394F7F">
        <w:rPr>
          <w:rFonts w:ascii="Century Gothic" w:hAnsi="Century Gothic"/>
          <w:color w:val="000000"/>
          <w:sz w:val="22"/>
          <w:szCs w:val="22"/>
        </w:rPr>
        <w:t xml:space="preserve">” is a powerful syntactic tool enabling </w:t>
      </w:r>
      <w:r w:rsidR="00394F7F">
        <w:rPr>
          <w:rFonts w:ascii="Century Gothic" w:hAnsi="Century Gothic"/>
          <w:b/>
          <w:bCs/>
          <w:color w:val="000000"/>
          <w:sz w:val="22"/>
          <w:szCs w:val="22"/>
        </w:rPr>
        <w:t>intention and consequence-based expression.</w:t>
      </w:r>
    </w:p>
    <w:p w:rsidR="00876D69" w:rsidRDefault="00895E84" w:rsidP="0072215F">
      <w:pPr>
        <w:pStyle w:val="NormalWeb"/>
        <w:numPr>
          <w:ilvl w:val="0"/>
          <w:numId w:val="18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 “Erinde” in “erio</w:t>
      </w:r>
      <w:r w:rsidR="00394F7F">
        <w:rPr>
          <w:rFonts w:ascii="Century Gothic" w:hAnsi="Century Gothic"/>
          <w:color w:val="000000"/>
          <w:sz w:val="22"/>
          <w:szCs w:val="22"/>
        </w:rPr>
        <w:t xml:space="preserve">” has a </w:t>
      </w:r>
      <w:r w:rsidR="00394F7F">
        <w:rPr>
          <w:rFonts w:ascii="Century Gothic" w:hAnsi="Century Gothic"/>
          <w:b/>
          <w:bCs/>
          <w:color w:val="000000"/>
          <w:sz w:val="22"/>
          <w:szCs w:val="22"/>
        </w:rPr>
        <w:t>directive force</w:t>
      </w:r>
      <w:r w:rsidR="00394F7F">
        <w:rPr>
          <w:rFonts w:ascii="Century Gothic" w:hAnsi="Century Gothic"/>
          <w:color w:val="000000"/>
          <w:sz w:val="22"/>
          <w:szCs w:val="22"/>
        </w:rPr>
        <w:t>, forming a purposeful link.</w:t>
      </w:r>
    </w:p>
    <w:p w:rsidR="00876D69" w:rsidRDefault="00895E84" w:rsidP="0072215F">
      <w:pPr>
        <w:pStyle w:val="NormalWeb"/>
        <w:numPr>
          <w:ilvl w:val="0"/>
          <w:numId w:val="18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“Asengencho</w:t>
      </w:r>
      <w:r w:rsidR="00394F7F">
        <w:rPr>
          <w:rFonts w:ascii="Century Gothic" w:hAnsi="Century Gothic"/>
          <w:color w:val="000000"/>
          <w:sz w:val="22"/>
          <w:szCs w:val="22"/>
        </w:rPr>
        <w:t>”</w:t>
      </w:r>
      <w:r>
        <w:rPr>
          <w:rFonts w:ascii="Century Gothic" w:hAnsi="Century Gothic"/>
          <w:color w:val="000000"/>
          <w:sz w:val="22"/>
          <w:szCs w:val="22"/>
        </w:rPr>
        <w:t xml:space="preserve"> and its variant (Ekiagera</w:t>
      </w:r>
      <w:r w:rsidR="00394F7F">
        <w:rPr>
          <w:rFonts w:ascii="Century Gothic" w:hAnsi="Century Gothic"/>
          <w:color w:val="000000"/>
          <w:sz w:val="22"/>
          <w:szCs w:val="22"/>
        </w:rPr>
        <w:t xml:space="preserve">) are used to convey </w:t>
      </w:r>
      <w:r w:rsidR="00394F7F">
        <w:rPr>
          <w:rFonts w:ascii="Century Gothic" w:hAnsi="Century Gothic"/>
          <w:b/>
          <w:bCs/>
          <w:color w:val="000000"/>
          <w:sz w:val="22"/>
          <w:szCs w:val="22"/>
        </w:rPr>
        <w:t>reasons and justification</w:t>
      </w:r>
      <w:r w:rsidR="00394F7F">
        <w:rPr>
          <w:rFonts w:ascii="Century Gothic" w:hAnsi="Century Gothic"/>
          <w:color w:val="000000"/>
          <w:sz w:val="22"/>
          <w:szCs w:val="22"/>
        </w:rPr>
        <w:t>.</w:t>
      </w:r>
    </w:p>
    <w:p w:rsidR="00876D69" w:rsidRDefault="00394F7F" w:rsidP="0072215F">
      <w:pPr>
        <w:pStyle w:val="NormalWeb"/>
        <w:numPr>
          <w:ilvl w:val="0"/>
          <w:numId w:val="184"/>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The relational logic embedded in these connectors is crucial for mastering </w:t>
      </w:r>
      <w:r>
        <w:rPr>
          <w:rFonts w:ascii="Century Gothic" w:hAnsi="Century Gothic"/>
          <w:b/>
          <w:bCs/>
          <w:color w:val="000000"/>
          <w:sz w:val="22"/>
          <w:szCs w:val="22"/>
        </w:rPr>
        <w:t>academic, p</w:t>
      </w:r>
      <w:r w:rsidR="00895E84">
        <w:rPr>
          <w:rFonts w:ascii="Century Gothic" w:hAnsi="Century Gothic"/>
          <w:b/>
          <w:bCs/>
          <w:color w:val="000000"/>
          <w:sz w:val="22"/>
          <w:szCs w:val="22"/>
        </w:rPr>
        <w:t>ersuasive, and functional Ekegusii</w:t>
      </w:r>
      <w:r>
        <w:rPr>
          <w:rFonts w:ascii="Century Gothic" w:hAnsi="Century Gothic"/>
          <w:b/>
          <w:bCs/>
          <w:color w:val="000000"/>
          <w:sz w:val="22"/>
          <w:szCs w:val="22"/>
        </w:rPr>
        <w:t>.</w:t>
      </w:r>
      <w:r>
        <w:rPr>
          <w:rFonts w:ascii="Century Gothic" w:hAnsi="Century Gothic"/>
          <w:color w:val="000000"/>
          <w:sz w:val="22"/>
          <w:szCs w:val="22"/>
        </w:rPr>
        <w:t xml:space="preserve">          </w: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4.12.2.1 Practice Questions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Q1. What is the primary </w:t>
      </w:r>
      <w:r w:rsidR="00885340">
        <w:rPr>
          <w:rFonts w:ascii="Century Gothic" w:hAnsi="Century Gothic"/>
          <w:color w:val="000000"/>
          <w:sz w:val="22"/>
          <w:szCs w:val="22"/>
        </w:rPr>
        <w:t>syntactic function of the Ekegusii word “erio</w:t>
      </w:r>
      <w:r>
        <w:rPr>
          <w:rFonts w:ascii="Century Gothic" w:hAnsi="Century Gothic"/>
          <w:color w:val="000000"/>
          <w:sz w:val="22"/>
          <w:szCs w:val="22"/>
        </w:rPr>
        <w:t>” (with a sharp tone)?</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A) To indicate arrival time</w:t>
      </w:r>
      <w:r>
        <w:rPr>
          <w:rFonts w:ascii="Century Gothic" w:hAnsi="Century Gothic"/>
          <w:color w:val="000000"/>
          <w:sz w:val="22"/>
          <w:szCs w:val="22"/>
        </w:rPr>
        <w:br/>
        <w:t>B) To denote past cause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To introduce a dependent clause expressing purpose or condition</w:t>
      </w:r>
      <w:r>
        <w:rPr>
          <w:rFonts w:ascii="Century Gothic" w:hAnsi="Century Gothic"/>
          <w:color w:val="000000"/>
          <w:sz w:val="22"/>
          <w:szCs w:val="22"/>
        </w:rPr>
        <w:br/>
        <w:t>D) To mark possession</w:t>
      </w:r>
      <w:r w:rsidR="00DE05F8">
        <w:rPr>
          <w:rFonts w:ascii="Century Gothic" w:hAnsi="Century Gothic"/>
          <w:color w:val="000000"/>
          <w:sz w:val="22"/>
          <w:szCs w:val="22"/>
        </w:rPr>
        <w:pict>
          <v:rect id="_x0000_i1165"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Q2. How does the</w:t>
      </w:r>
      <w:r w:rsidR="00885340">
        <w:rPr>
          <w:rFonts w:ascii="Century Gothic" w:hAnsi="Century Gothic"/>
          <w:color w:val="000000"/>
          <w:sz w:val="22"/>
          <w:szCs w:val="22"/>
        </w:rPr>
        <w:t xml:space="preserve"> tonal difference between “erio” and “asengencho</w:t>
      </w:r>
      <w:r>
        <w:rPr>
          <w:rFonts w:ascii="Century Gothic" w:hAnsi="Century Gothic"/>
          <w:color w:val="000000"/>
          <w:sz w:val="22"/>
          <w:szCs w:val="22"/>
        </w:rPr>
        <w:t>” affect meaning?</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Both mean the same: “that”</w:t>
      </w:r>
      <w:r>
        <w:rPr>
          <w:rFonts w:ascii="Century Gothic" w:hAnsi="Century Gothic"/>
          <w:color w:val="000000"/>
          <w:sz w:val="22"/>
          <w:szCs w:val="22"/>
        </w:rPr>
        <w:br/>
      </w:r>
      <w:r>
        <w:rPr>
          <w:rFonts w:ascii="Segoe UI Emoji" w:hAnsi="Segoe UI Emoji" w:cs="Segoe UI Emoji"/>
          <w:color w:val="000000"/>
          <w:sz w:val="22"/>
          <w:szCs w:val="22"/>
        </w:rPr>
        <w:t>✅</w:t>
      </w:r>
      <w:r w:rsidR="00885340">
        <w:rPr>
          <w:rFonts w:ascii="Century Gothic" w:hAnsi="Century Gothic"/>
          <w:color w:val="000000"/>
          <w:sz w:val="22"/>
          <w:szCs w:val="22"/>
        </w:rPr>
        <w:t xml:space="preserve"> B) “Erio</w:t>
      </w:r>
      <w:r>
        <w:rPr>
          <w:rFonts w:ascii="Century Gothic" w:hAnsi="Century Gothic"/>
          <w:color w:val="000000"/>
          <w:sz w:val="22"/>
          <w:szCs w:val="22"/>
        </w:rPr>
        <w:t>” me</w:t>
      </w:r>
      <w:r w:rsidR="00885340">
        <w:rPr>
          <w:rFonts w:ascii="Century Gothic" w:hAnsi="Century Gothic"/>
          <w:color w:val="000000"/>
          <w:sz w:val="22"/>
          <w:szCs w:val="22"/>
        </w:rPr>
        <w:t>ans “that/so that,” while “Asengencho” means “Reason for something”</w:t>
      </w:r>
      <w:r w:rsidR="00885340">
        <w:rPr>
          <w:rFonts w:ascii="Century Gothic" w:hAnsi="Century Gothic"/>
          <w:color w:val="000000"/>
          <w:sz w:val="22"/>
          <w:szCs w:val="22"/>
        </w:rPr>
        <w:br/>
        <w:t>C) “Erio” means “cause,” “Asengencho” means “so that</w:t>
      </w:r>
      <w:r>
        <w:rPr>
          <w:rFonts w:ascii="Century Gothic" w:hAnsi="Century Gothic"/>
          <w:color w:val="000000"/>
          <w:sz w:val="22"/>
          <w:szCs w:val="22"/>
        </w:rPr>
        <w:t>”</w:t>
      </w:r>
      <w:r>
        <w:rPr>
          <w:rFonts w:ascii="Century Gothic" w:hAnsi="Century Gothic"/>
          <w:color w:val="000000"/>
          <w:sz w:val="22"/>
          <w:szCs w:val="22"/>
        </w:rPr>
        <w:br/>
        <w:t>D) Tonal difference does not affect meaning in this context</w:t>
      </w:r>
      <w:r w:rsidR="00DE05F8">
        <w:rPr>
          <w:rFonts w:ascii="Century Gothic" w:hAnsi="Century Gothic"/>
          <w:color w:val="000000"/>
          <w:sz w:val="22"/>
          <w:szCs w:val="22"/>
        </w:rPr>
        <w:pict>
          <v:rect id="_x0000_i1166"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Q3. In the phrase “Ahombi (ni) mondo ayud cham”, what does “ni” contribute?</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Negation</w:t>
      </w:r>
      <w:r>
        <w:rPr>
          <w:rFonts w:ascii="Century Gothic" w:hAnsi="Century Gothic"/>
          <w:color w:val="000000"/>
          <w:sz w:val="22"/>
          <w:szCs w:val="22"/>
        </w:rPr>
        <w:br/>
        <w:t>B) Past tense marker</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A directive element meaning “so” to form “so that”</w:t>
      </w:r>
      <w:r>
        <w:rPr>
          <w:rFonts w:ascii="Century Gothic" w:hAnsi="Century Gothic"/>
          <w:color w:val="000000"/>
          <w:sz w:val="22"/>
          <w:szCs w:val="22"/>
        </w:rPr>
        <w:br/>
        <w:t>D) Plural marker</w:t>
      </w:r>
      <w:r w:rsidR="00DE05F8">
        <w:rPr>
          <w:rFonts w:ascii="Century Gothic" w:hAnsi="Century Gothic"/>
          <w:color w:val="000000"/>
          <w:sz w:val="22"/>
          <w:szCs w:val="22"/>
        </w:rPr>
        <w:pict>
          <v:rect id="_x0000_i1167"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Q4. Which of the following best expresses a f</w:t>
      </w:r>
      <w:r w:rsidR="00885340">
        <w:rPr>
          <w:rFonts w:ascii="Century Gothic" w:hAnsi="Century Gothic"/>
          <w:color w:val="000000"/>
          <w:sz w:val="22"/>
          <w:szCs w:val="22"/>
        </w:rPr>
        <w:t>uture-oriented purpose in Ekegusii</w:t>
      </w:r>
      <w:r>
        <w:rPr>
          <w:rFonts w:ascii="Century Gothic" w:hAnsi="Century Gothic"/>
          <w:color w:val="000000"/>
          <w:sz w:val="22"/>
          <w:szCs w:val="22"/>
        </w:rPr>
        <w:t>?</w:t>
      </w:r>
    </w:p>
    <w:p w:rsidR="00876D69" w:rsidRDefault="00885340">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“Ngoragera asengencho inde inchara</w:t>
      </w:r>
      <w:r w:rsidR="00394F7F">
        <w:rPr>
          <w:rFonts w:ascii="Century Gothic" w:hAnsi="Century Gothic"/>
          <w:color w:val="000000"/>
          <w:sz w:val="22"/>
          <w:szCs w:val="22"/>
        </w:rPr>
        <w:t>” (I eat because I am hungry)</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8A6071">
        <w:rPr>
          <w:rFonts w:ascii="Century Gothic" w:hAnsi="Century Gothic"/>
          <w:color w:val="000000"/>
          <w:sz w:val="22"/>
          <w:szCs w:val="22"/>
        </w:rPr>
        <w:t xml:space="preserve"> B) “Ngosika omote erinde inyore ekeiriri</w:t>
      </w:r>
      <w:r w:rsidR="00394F7F">
        <w:rPr>
          <w:rFonts w:ascii="Century Gothic" w:hAnsi="Century Gothic"/>
          <w:color w:val="000000"/>
          <w:sz w:val="22"/>
          <w:szCs w:val="22"/>
        </w:rPr>
        <w:t>” (I plant a tree so that I may fin</w:t>
      </w:r>
      <w:r w:rsidR="008A6071">
        <w:rPr>
          <w:rFonts w:ascii="Century Gothic" w:hAnsi="Century Gothic"/>
          <w:color w:val="000000"/>
          <w:sz w:val="22"/>
          <w:szCs w:val="22"/>
        </w:rPr>
        <w:t>d shade)</w:t>
      </w:r>
      <w:r w:rsidR="008A6071">
        <w:rPr>
          <w:rFonts w:ascii="Century Gothic" w:hAnsi="Century Gothic"/>
          <w:color w:val="000000"/>
          <w:sz w:val="22"/>
          <w:szCs w:val="22"/>
        </w:rPr>
        <w:br/>
        <w:t>C) “Ngominyoka asengencho inyorire</w:t>
      </w:r>
      <w:r w:rsidR="00394F7F">
        <w:rPr>
          <w:rFonts w:ascii="Century Gothic" w:hAnsi="Century Gothic"/>
          <w:color w:val="000000"/>
          <w:sz w:val="22"/>
          <w:szCs w:val="22"/>
        </w:rPr>
        <w:t>” (I run because I’m late)</w:t>
      </w:r>
      <w:r w:rsidR="00394F7F">
        <w:rPr>
          <w:rFonts w:ascii="Century Gothic" w:hAnsi="Century Gothic"/>
          <w:color w:val="000000"/>
          <w:sz w:val="22"/>
          <w:szCs w:val="22"/>
        </w:rPr>
        <w:br/>
      </w:r>
      <w:r w:rsidR="008A6071">
        <w:rPr>
          <w:rFonts w:ascii="Century Gothic" w:hAnsi="Century Gothic"/>
          <w:color w:val="000000"/>
          <w:sz w:val="22"/>
          <w:szCs w:val="22"/>
        </w:rPr>
        <w:t>D) “Aangete gokwana nainche asengencho twomanete</w:t>
      </w:r>
      <w:r w:rsidR="00394F7F">
        <w:rPr>
          <w:rFonts w:ascii="Century Gothic" w:hAnsi="Century Gothic"/>
          <w:color w:val="000000"/>
          <w:sz w:val="22"/>
          <w:szCs w:val="22"/>
        </w:rPr>
        <w:t>” (He refused to talk to me because we quarreled)</w:t>
      </w:r>
      <w:r w:rsidR="00DE05F8">
        <w:rPr>
          <w:rFonts w:ascii="Century Gothic" w:hAnsi="Century Gothic"/>
          <w:color w:val="000000"/>
          <w:sz w:val="22"/>
          <w:szCs w:val="22"/>
        </w:rPr>
        <w:pict>
          <v:rect id="_x0000_i1168"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Q5. Which connector would you use to express a cause related to a past or existing reason?</w:t>
      </w:r>
    </w:p>
    <w:p w:rsidR="00876D69" w:rsidRDefault="008A6071">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Erio</w:t>
      </w:r>
      <w:r>
        <w:rPr>
          <w:rFonts w:ascii="Century Gothic" w:hAnsi="Century Gothic"/>
          <w:color w:val="000000"/>
          <w:sz w:val="22"/>
          <w:szCs w:val="22"/>
        </w:rPr>
        <w:br/>
        <w:t>B) Erinde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Asengencho</w:t>
      </w:r>
      <w:r>
        <w:rPr>
          <w:rFonts w:ascii="Century Gothic" w:hAnsi="Century Gothic"/>
          <w:color w:val="000000"/>
          <w:sz w:val="22"/>
          <w:szCs w:val="22"/>
        </w:rPr>
        <w:br/>
        <w:t>D) Ekiagera</w:t>
      </w:r>
      <w:r w:rsidR="00DE05F8">
        <w:rPr>
          <w:rFonts w:ascii="Century Gothic" w:hAnsi="Century Gothic"/>
          <w:color w:val="000000"/>
          <w:sz w:val="22"/>
          <w:szCs w:val="22"/>
        </w:rPr>
        <w:pict>
          <v:rect id="_x0000_i1169"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Q6. Consider </w:t>
      </w:r>
      <w:r w:rsidR="008A6071">
        <w:rPr>
          <w:rFonts w:ascii="Century Gothic" w:hAnsi="Century Gothic"/>
          <w:color w:val="000000"/>
          <w:sz w:val="22"/>
          <w:szCs w:val="22"/>
        </w:rPr>
        <w:t>the sentence: “Togochenga erio tobe n’omogoko</w:t>
      </w:r>
      <w:r>
        <w:rPr>
          <w:rFonts w:ascii="Century Gothic" w:hAnsi="Century Gothic"/>
          <w:color w:val="000000"/>
          <w:sz w:val="22"/>
          <w:szCs w:val="22"/>
        </w:rPr>
        <w:t xml:space="preserve">.” </w:t>
      </w:r>
      <w:r w:rsidR="008A6071">
        <w:rPr>
          <w:rFonts w:ascii="Century Gothic" w:hAnsi="Century Gothic"/>
          <w:color w:val="000000"/>
          <w:sz w:val="22"/>
          <w:szCs w:val="22"/>
        </w:rPr>
        <w:t>What is the meaning of “erio</w:t>
      </w:r>
      <w:r>
        <w:rPr>
          <w:rFonts w:ascii="Century Gothic" w:hAnsi="Century Gothic"/>
          <w:color w:val="000000"/>
          <w:sz w:val="22"/>
          <w:szCs w:val="22"/>
        </w:rPr>
        <w:t>” here?</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Because we are happy</w:t>
      </w:r>
      <w:r>
        <w:rPr>
          <w:rFonts w:ascii="Century Gothic" w:hAnsi="Century Gothic"/>
          <w:color w:val="000000"/>
          <w:sz w:val="22"/>
          <w:szCs w:val="22"/>
        </w:rPr>
        <w:br/>
        <w:t>B) When we are happy</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So that we may be happy</w:t>
      </w:r>
      <w:r>
        <w:rPr>
          <w:rFonts w:ascii="Century Gothic" w:hAnsi="Century Gothic"/>
          <w:color w:val="000000"/>
          <w:sz w:val="22"/>
          <w:szCs w:val="22"/>
        </w:rPr>
        <w:br/>
        <w:t>D) Since we were happy</w:t>
      </w:r>
      <w:r w:rsidR="00DE05F8">
        <w:rPr>
          <w:rFonts w:ascii="Century Gothic" w:hAnsi="Century Gothic"/>
          <w:color w:val="000000"/>
          <w:sz w:val="22"/>
          <w:szCs w:val="22"/>
        </w:rPr>
        <w:pict>
          <v:rect id="_x0000_i1170"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Q7. What does the ex</w:t>
      </w:r>
      <w:r w:rsidR="008A6071">
        <w:rPr>
          <w:rFonts w:ascii="Century Gothic" w:hAnsi="Century Gothic"/>
          <w:color w:val="000000"/>
          <w:sz w:val="22"/>
          <w:szCs w:val="22"/>
        </w:rPr>
        <w:t>ample “Inche inkoboria erinde imente chinguru</w:t>
      </w:r>
      <w:r>
        <w:rPr>
          <w:rFonts w:ascii="Century Gothic" w:hAnsi="Century Gothic"/>
          <w:color w:val="000000"/>
          <w:sz w:val="22"/>
          <w:szCs w:val="22"/>
        </w:rPr>
        <w:t>” illus</w:t>
      </w:r>
      <w:r w:rsidR="008A6071">
        <w:rPr>
          <w:rFonts w:ascii="Century Gothic" w:hAnsi="Century Gothic"/>
          <w:color w:val="000000"/>
          <w:sz w:val="22"/>
          <w:szCs w:val="22"/>
        </w:rPr>
        <w:t>trate about the use of “erinde</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It expresses refusal</w:t>
      </w:r>
      <w:r>
        <w:rPr>
          <w:rFonts w:ascii="Century Gothic" w:hAnsi="Century Gothic"/>
          <w:color w:val="000000"/>
          <w:sz w:val="22"/>
          <w:szCs w:val="22"/>
        </w:rPr>
        <w:br/>
        <w:t>B) It denotes past cause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shows intention or purpose (“I ask so that I may gain strength”)</w:t>
      </w:r>
      <w:r>
        <w:rPr>
          <w:rFonts w:ascii="Century Gothic" w:hAnsi="Century Gothic"/>
          <w:color w:val="000000"/>
          <w:sz w:val="22"/>
          <w:szCs w:val="22"/>
        </w:rPr>
        <w:br/>
        <w:t>D) It marks an imperative command</w:t>
      </w:r>
      <w:r w:rsidR="00DE05F8">
        <w:rPr>
          <w:rFonts w:ascii="Century Gothic" w:hAnsi="Century Gothic"/>
          <w:color w:val="000000"/>
          <w:sz w:val="22"/>
          <w:szCs w:val="22"/>
        </w:rPr>
        <w:pict>
          <v:rect id="_x0000_i1171"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Q8. Which of the</w:t>
      </w:r>
      <w:r w:rsidR="008A6071">
        <w:rPr>
          <w:rFonts w:ascii="Century Gothic" w:hAnsi="Century Gothic"/>
          <w:color w:val="000000"/>
          <w:sz w:val="22"/>
          <w:szCs w:val="22"/>
        </w:rPr>
        <w:t xml:space="preserve"> following is true about “Asengencho” in Ekegusii</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It is a relative pronoun for future events</w:t>
      </w:r>
      <w:r>
        <w:rPr>
          <w:rFonts w:ascii="Century Gothic" w:hAnsi="Century Gothic"/>
          <w:color w:val="000000"/>
          <w:sz w:val="22"/>
          <w:szCs w:val="22"/>
        </w:rPr>
        <w:br/>
        <w:t>B) It functions as a preposition</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functions as a causal connector meaning “because”</w:t>
      </w:r>
      <w:r>
        <w:rPr>
          <w:rFonts w:ascii="Century Gothic" w:hAnsi="Century Gothic"/>
          <w:color w:val="000000"/>
          <w:sz w:val="22"/>
          <w:szCs w:val="22"/>
        </w:rPr>
        <w:br/>
        <w:t>D) It means “arrive early”</w:t>
      </w:r>
      <w:r w:rsidR="00DE05F8">
        <w:rPr>
          <w:rFonts w:ascii="Century Gothic" w:hAnsi="Century Gothic"/>
          <w:color w:val="000000"/>
          <w:sz w:val="22"/>
          <w:szCs w:val="22"/>
        </w:rPr>
        <w:pict>
          <v:rect id="_x0000_i1172"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Q9. What is the correct explana</w:t>
      </w:r>
      <w:r w:rsidR="008A6071">
        <w:rPr>
          <w:rFonts w:ascii="Century Gothic" w:hAnsi="Century Gothic"/>
          <w:color w:val="000000"/>
          <w:sz w:val="22"/>
          <w:szCs w:val="22"/>
        </w:rPr>
        <w:t>tion for the phrase “Ore igaa erio okore emeremo</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It is a question asking “Are you here?”</w:t>
      </w:r>
      <w:r>
        <w:rPr>
          <w:rFonts w:ascii="Century Gothic" w:hAnsi="Century Gothic"/>
          <w:color w:val="000000"/>
          <w:sz w:val="22"/>
          <w:szCs w:val="22"/>
        </w:rPr>
        <w:br/>
        <w:t>B) It expresses a request for help</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is an imperative meaning “You are here to work!”</w:t>
      </w:r>
      <w:r>
        <w:rPr>
          <w:rFonts w:ascii="Century Gothic" w:hAnsi="Century Gothic"/>
          <w:color w:val="000000"/>
          <w:sz w:val="22"/>
          <w:szCs w:val="22"/>
        </w:rPr>
        <w:br/>
        <w:t>D) It denotes past action</w:t>
      </w:r>
      <w:r w:rsidR="00DE05F8">
        <w:rPr>
          <w:rFonts w:ascii="Century Gothic" w:hAnsi="Century Gothic"/>
          <w:color w:val="000000"/>
          <w:sz w:val="22"/>
          <w:szCs w:val="22"/>
        </w:rPr>
        <w:pict>
          <v:rect id="_x0000_i1173"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Q10. Which of the following best summarize</w:t>
      </w:r>
      <w:r w:rsidR="008A6071">
        <w:rPr>
          <w:rFonts w:ascii="Century Gothic" w:hAnsi="Century Gothic"/>
          <w:color w:val="000000"/>
          <w:sz w:val="22"/>
          <w:szCs w:val="22"/>
        </w:rPr>
        <w:t>s the distinction between “erio” and “Asengencho</w:t>
      </w:r>
      <w:r>
        <w:rPr>
          <w:rFonts w:ascii="Century Gothic" w:hAnsi="Century Gothic"/>
          <w:color w:val="000000"/>
          <w:sz w:val="22"/>
          <w:szCs w:val="22"/>
        </w:rPr>
        <w:t>”?</w:t>
      </w:r>
    </w:p>
    <w:p w:rsidR="00876D69" w:rsidRDefault="008A6071">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Erio indicates past cause; Asengencho</w:t>
      </w:r>
      <w:r w:rsidR="00394F7F">
        <w:rPr>
          <w:rFonts w:ascii="Century Gothic" w:hAnsi="Century Gothic"/>
          <w:color w:val="000000"/>
          <w:sz w:val="22"/>
          <w:szCs w:val="22"/>
        </w:rPr>
        <w:t xml:space="preserve"> indicates future intent</w:t>
      </w:r>
      <w:r w:rsidR="00394F7F">
        <w:rPr>
          <w:rFonts w:ascii="Century Gothic" w:hAnsi="Century Gothic"/>
          <w:color w:val="000000"/>
          <w:sz w:val="22"/>
          <w:szCs w:val="22"/>
        </w:rPr>
        <w:br/>
        <w:t>B) Both are interchangeable causal connectors</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Erio</w:t>
      </w:r>
      <w:r w:rsidR="00394F7F">
        <w:rPr>
          <w:rFonts w:ascii="Century Gothic" w:hAnsi="Century Gothic"/>
          <w:color w:val="000000"/>
          <w:sz w:val="22"/>
          <w:szCs w:val="22"/>
        </w:rPr>
        <w:t xml:space="preserve"> expresses future-orient</w:t>
      </w:r>
      <w:r>
        <w:rPr>
          <w:rFonts w:ascii="Century Gothic" w:hAnsi="Century Gothic"/>
          <w:color w:val="000000"/>
          <w:sz w:val="22"/>
          <w:szCs w:val="22"/>
        </w:rPr>
        <w:t>ed intent or consequence; Asengencho</w:t>
      </w:r>
      <w:r w:rsidR="00394F7F">
        <w:rPr>
          <w:rFonts w:ascii="Century Gothic" w:hAnsi="Century Gothic"/>
          <w:color w:val="000000"/>
          <w:sz w:val="22"/>
          <w:szCs w:val="22"/>
        </w:rPr>
        <w:t xml:space="preserve"> expresses imme</w:t>
      </w:r>
      <w:r>
        <w:rPr>
          <w:rFonts w:ascii="Century Gothic" w:hAnsi="Century Gothic"/>
          <w:color w:val="000000"/>
          <w:sz w:val="22"/>
          <w:szCs w:val="22"/>
        </w:rPr>
        <w:t>diate or observed cause</w:t>
      </w:r>
      <w:r>
        <w:rPr>
          <w:rFonts w:ascii="Century Gothic" w:hAnsi="Century Gothic"/>
          <w:color w:val="000000"/>
          <w:sz w:val="22"/>
          <w:szCs w:val="22"/>
        </w:rPr>
        <w:br/>
        <w:t>D) Erio</w:t>
      </w:r>
      <w:r w:rsidR="00394F7F">
        <w:rPr>
          <w:rFonts w:ascii="Century Gothic" w:hAnsi="Century Gothic"/>
          <w:color w:val="000000"/>
          <w:sz w:val="22"/>
          <w:szCs w:val="22"/>
        </w:rPr>
        <w:t xml:space="preserve"> i</w:t>
      </w:r>
      <w:r>
        <w:rPr>
          <w:rFonts w:ascii="Century Gothic" w:hAnsi="Century Gothic"/>
          <w:color w:val="000000"/>
          <w:sz w:val="22"/>
          <w:szCs w:val="22"/>
        </w:rPr>
        <w:t>s used only in questions; Asengencho</w:t>
      </w:r>
      <w:r w:rsidR="00394F7F">
        <w:rPr>
          <w:rFonts w:ascii="Century Gothic" w:hAnsi="Century Gothic"/>
          <w:color w:val="000000"/>
          <w:sz w:val="22"/>
          <w:szCs w:val="22"/>
        </w:rPr>
        <w:t xml:space="preserve"> only in statements</w:t>
      </w:r>
      <w:r w:rsidR="00DE05F8">
        <w:rPr>
          <w:rFonts w:ascii="Century Gothic" w:hAnsi="Century Gothic"/>
          <w:color w:val="000000"/>
          <w:sz w:val="22"/>
          <w:szCs w:val="22"/>
        </w:rPr>
        <w:pict>
          <v:rect id="_x0000_i1174" style="width:0;height:1.5pt" o:hralign="center" o:hrstd="t" o:hr="t" fillcolor="#a0a0a0" stroked="f"/>
        </w:pic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 xml:space="preserve">4.13 Conjunctions </w: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 xml:space="preserve">     4.13.1 Introductions</w:t>
      </w:r>
    </w:p>
    <w:p w:rsidR="00876D69" w:rsidRDefault="00394F7F">
      <w:pPr>
        <w:pStyle w:val="NormalWeb"/>
        <w:spacing w:before="227"/>
        <w:rPr>
          <w:rFonts w:ascii="Century Gothic" w:hAnsi="Century Gothic"/>
          <w:b/>
          <w:bCs/>
          <w:sz w:val="22"/>
          <w:szCs w:val="22"/>
        </w:rPr>
      </w:pPr>
      <w:r>
        <w:rPr>
          <w:rFonts w:ascii="Century Gothic" w:hAnsi="Century Gothic"/>
          <w:sz w:val="22"/>
          <w:szCs w:val="22"/>
        </w:rPr>
        <w:t xml:space="preserve">     </w:t>
      </w:r>
      <w:r>
        <w:rPr>
          <w:rFonts w:ascii="Century Gothic" w:hAnsi="Century Gothic"/>
          <w:b/>
          <w:bCs/>
          <w:sz w:val="22"/>
          <w:szCs w:val="22"/>
        </w:rPr>
        <w:t>I. Definition and Function of Conjunctions</w:t>
      </w:r>
    </w:p>
    <w:p w:rsidR="00876D69" w:rsidRDefault="00394F7F" w:rsidP="0072215F">
      <w:pPr>
        <w:pStyle w:val="NormalWeb"/>
        <w:numPr>
          <w:ilvl w:val="0"/>
          <w:numId w:val="185"/>
        </w:numPr>
        <w:spacing w:before="227" w:beforeAutospacing="0" w:after="0" w:afterAutospacing="0"/>
        <w:rPr>
          <w:rFonts w:ascii="Century Gothic" w:hAnsi="Century Gothic"/>
          <w:sz w:val="22"/>
          <w:szCs w:val="22"/>
        </w:rPr>
      </w:pPr>
      <w:r>
        <w:rPr>
          <w:rFonts w:ascii="Century Gothic" w:hAnsi="Century Gothic"/>
          <w:sz w:val="22"/>
          <w:szCs w:val="22"/>
        </w:rPr>
        <w:t xml:space="preserve">Conjunctions are </w:t>
      </w:r>
      <w:r>
        <w:rPr>
          <w:rFonts w:ascii="Century Gothic" w:hAnsi="Century Gothic"/>
          <w:b/>
          <w:bCs/>
          <w:sz w:val="22"/>
          <w:szCs w:val="22"/>
        </w:rPr>
        <w:t>syntactic tools</w:t>
      </w:r>
      <w:r>
        <w:rPr>
          <w:rFonts w:ascii="Century Gothic" w:hAnsi="Century Gothic"/>
          <w:sz w:val="22"/>
          <w:szCs w:val="22"/>
        </w:rPr>
        <w:t xml:space="preserve"> used to </w:t>
      </w:r>
      <w:r>
        <w:rPr>
          <w:rFonts w:ascii="Century Gothic" w:hAnsi="Century Gothic"/>
          <w:b/>
          <w:bCs/>
          <w:sz w:val="22"/>
          <w:szCs w:val="22"/>
        </w:rPr>
        <w:t>join or separate</w:t>
      </w:r>
      <w:r>
        <w:rPr>
          <w:rFonts w:ascii="Century Gothic" w:hAnsi="Century Gothic"/>
          <w:sz w:val="22"/>
          <w:szCs w:val="22"/>
        </w:rPr>
        <w:t>:</w:t>
      </w:r>
    </w:p>
    <w:p w:rsidR="00876D69" w:rsidRDefault="00394F7F" w:rsidP="0072215F">
      <w:pPr>
        <w:pStyle w:val="NormalWeb"/>
        <w:numPr>
          <w:ilvl w:val="1"/>
          <w:numId w:val="185"/>
        </w:numPr>
        <w:spacing w:before="227" w:beforeAutospacing="0" w:after="0" w:afterAutospacing="0"/>
        <w:rPr>
          <w:rFonts w:ascii="Century Gothic" w:hAnsi="Century Gothic"/>
          <w:sz w:val="22"/>
          <w:szCs w:val="22"/>
        </w:rPr>
      </w:pPr>
      <w:r>
        <w:rPr>
          <w:rFonts w:ascii="Century Gothic" w:hAnsi="Century Gothic"/>
          <w:sz w:val="22"/>
          <w:szCs w:val="22"/>
        </w:rPr>
        <w:t>Words</w:t>
      </w:r>
    </w:p>
    <w:p w:rsidR="00876D69" w:rsidRDefault="00394F7F" w:rsidP="0072215F">
      <w:pPr>
        <w:pStyle w:val="NormalWeb"/>
        <w:numPr>
          <w:ilvl w:val="1"/>
          <w:numId w:val="185"/>
        </w:numPr>
        <w:spacing w:before="227" w:beforeAutospacing="0" w:after="0" w:afterAutospacing="0"/>
        <w:rPr>
          <w:rFonts w:ascii="Century Gothic" w:hAnsi="Century Gothic"/>
          <w:sz w:val="22"/>
          <w:szCs w:val="22"/>
        </w:rPr>
      </w:pPr>
      <w:r>
        <w:rPr>
          <w:rFonts w:ascii="Century Gothic" w:hAnsi="Century Gothic"/>
          <w:sz w:val="22"/>
          <w:szCs w:val="22"/>
        </w:rPr>
        <w:t>Phrases</w:t>
      </w:r>
    </w:p>
    <w:p w:rsidR="00876D69" w:rsidRDefault="00394F7F" w:rsidP="0072215F">
      <w:pPr>
        <w:pStyle w:val="NormalWeb"/>
        <w:numPr>
          <w:ilvl w:val="1"/>
          <w:numId w:val="185"/>
        </w:numPr>
        <w:spacing w:before="227" w:beforeAutospacing="0" w:after="0" w:afterAutospacing="0"/>
        <w:rPr>
          <w:rFonts w:ascii="Century Gothic" w:hAnsi="Century Gothic"/>
          <w:sz w:val="22"/>
          <w:szCs w:val="22"/>
        </w:rPr>
      </w:pPr>
      <w:r>
        <w:rPr>
          <w:rFonts w:ascii="Century Gothic" w:hAnsi="Century Gothic"/>
          <w:sz w:val="22"/>
          <w:szCs w:val="22"/>
        </w:rPr>
        <w:t>Clauses</w:t>
      </w:r>
    </w:p>
    <w:p w:rsidR="00876D69" w:rsidRDefault="00394F7F" w:rsidP="0072215F">
      <w:pPr>
        <w:pStyle w:val="NormalWeb"/>
        <w:numPr>
          <w:ilvl w:val="1"/>
          <w:numId w:val="185"/>
        </w:numPr>
        <w:spacing w:before="227" w:beforeAutospacing="0" w:after="0" w:afterAutospacing="0"/>
        <w:rPr>
          <w:rFonts w:ascii="Century Gothic" w:hAnsi="Century Gothic"/>
          <w:sz w:val="22"/>
          <w:szCs w:val="22"/>
        </w:rPr>
      </w:pPr>
      <w:r>
        <w:rPr>
          <w:rFonts w:ascii="Century Gothic" w:hAnsi="Century Gothic"/>
          <w:sz w:val="22"/>
          <w:szCs w:val="22"/>
        </w:rPr>
        <w:lastRenderedPageBreak/>
        <w:t>Ideas</w:t>
      </w:r>
    </w:p>
    <w:p w:rsidR="00876D69" w:rsidRDefault="00394F7F" w:rsidP="0072215F">
      <w:pPr>
        <w:pStyle w:val="NormalWeb"/>
        <w:numPr>
          <w:ilvl w:val="1"/>
          <w:numId w:val="185"/>
        </w:numPr>
        <w:spacing w:before="227" w:beforeAutospacing="0" w:after="0" w:afterAutospacing="0"/>
        <w:rPr>
          <w:rFonts w:ascii="Century Gothic" w:hAnsi="Century Gothic"/>
          <w:sz w:val="22"/>
          <w:szCs w:val="22"/>
        </w:rPr>
      </w:pPr>
      <w:r>
        <w:rPr>
          <w:rFonts w:ascii="Century Gothic" w:hAnsi="Century Gothic"/>
          <w:sz w:val="22"/>
          <w:szCs w:val="22"/>
        </w:rPr>
        <w:t>Objects</w:t>
      </w:r>
    </w:p>
    <w:p w:rsidR="00876D69" w:rsidRDefault="00394F7F" w:rsidP="0072215F">
      <w:pPr>
        <w:pStyle w:val="NormalWeb"/>
        <w:numPr>
          <w:ilvl w:val="0"/>
          <w:numId w:val="185"/>
        </w:numPr>
        <w:spacing w:before="227" w:beforeAutospacing="0" w:after="0" w:afterAutospacing="0"/>
        <w:rPr>
          <w:rFonts w:ascii="Century Gothic" w:hAnsi="Century Gothic"/>
          <w:sz w:val="22"/>
          <w:szCs w:val="22"/>
        </w:rPr>
      </w:pPr>
      <w:r>
        <w:rPr>
          <w:rFonts w:ascii="Century Gothic" w:hAnsi="Century Gothic"/>
          <w:sz w:val="22"/>
          <w:szCs w:val="22"/>
        </w:rPr>
        <w:t xml:space="preserve">They provide </w:t>
      </w:r>
      <w:r>
        <w:rPr>
          <w:rFonts w:ascii="Century Gothic" w:hAnsi="Century Gothic"/>
          <w:b/>
          <w:bCs/>
          <w:sz w:val="22"/>
          <w:szCs w:val="22"/>
        </w:rPr>
        <w:t>grammatical and logical cohesion</w:t>
      </w:r>
      <w:r w:rsidR="00895E84">
        <w:rPr>
          <w:rFonts w:ascii="Century Gothic" w:hAnsi="Century Gothic"/>
          <w:sz w:val="22"/>
          <w:szCs w:val="22"/>
        </w:rPr>
        <w:t xml:space="preserve"> in Ekegusii</w:t>
      </w:r>
      <w:r>
        <w:rPr>
          <w:rFonts w:ascii="Century Gothic" w:hAnsi="Century Gothic"/>
          <w:sz w:val="22"/>
          <w:szCs w:val="22"/>
        </w:rPr>
        <w:t xml:space="preserve"> sentences, similar to their function in English.</w:t>
      </w:r>
    </w:p>
    <w:p w:rsidR="00876D69" w:rsidRDefault="00895E84">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II. Categories of Ekegusii</w:t>
      </w:r>
      <w:r w:rsidR="00394F7F">
        <w:rPr>
          <w:rFonts w:ascii="Century Gothic" w:hAnsi="Century Gothic"/>
          <w:b/>
          <w:bCs/>
          <w:sz w:val="22"/>
          <w:szCs w:val="22"/>
        </w:rPr>
        <w:t xml:space="preserve"> Conjunctions</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A. Additive and Coordinating Conjunctions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947"/>
        <w:gridCol w:w="7164"/>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sz w:val="22"/>
                <w:szCs w:val="22"/>
              </w:rPr>
            </w:pPr>
            <w:r>
              <w:rPr>
                <w:rFonts w:ascii="Century Gothic" w:hAnsi="Century Gothic"/>
                <w:b/>
                <w:bCs/>
                <w:sz w:val="22"/>
                <w:szCs w:val="22"/>
              </w:rPr>
              <w:t>English</w:t>
            </w:r>
          </w:p>
        </w:tc>
        <w:tc>
          <w:tcPr>
            <w:tcW w:w="0" w:type="auto"/>
            <w:shd w:val="clear" w:color="auto" w:fill="DEEAF6" w:themeFill="accent1" w:themeFillTint="33"/>
            <w:vAlign w:val="center"/>
          </w:tcPr>
          <w:p w:rsidR="00876D69" w:rsidRDefault="00895E84">
            <w:pPr>
              <w:pStyle w:val="NormalWeb"/>
              <w:spacing w:before="227"/>
              <w:rPr>
                <w:rFonts w:ascii="Century Gothic" w:hAnsi="Century Gothic"/>
                <w:b/>
                <w:bCs/>
                <w:sz w:val="22"/>
                <w:szCs w:val="22"/>
              </w:rPr>
            </w:pPr>
            <w:r>
              <w:rPr>
                <w:rFonts w:ascii="Century Gothic" w:hAnsi="Century Gothic"/>
                <w:b/>
                <w:bCs/>
                <w:sz w:val="22"/>
                <w:szCs w:val="22"/>
              </w:rPr>
              <w:t xml:space="preserve">Ekegusii </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sz w:val="22"/>
                <w:szCs w:val="22"/>
              </w:rPr>
            </w:pPr>
            <w:r>
              <w:rPr>
                <w:rFonts w:ascii="Century Gothic" w:hAnsi="Century Gothic"/>
                <w:b/>
                <w:bCs/>
                <w:sz w:val="22"/>
                <w:szCs w:val="22"/>
              </w:rPr>
              <w:t>Usage</w:t>
            </w:r>
          </w:p>
        </w:tc>
      </w:tr>
      <w:tr w:rsidR="00876D69">
        <w:trPr>
          <w:tblCellSpacing w:w="15" w:type="dxa"/>
        </w:trPr>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And</w:t>
            </w:r>
          </w:p>
        </w:tc>
        <w:tc>
          <w:tcPr>
            <w:tcW w:w="0" w:type="auto"/>
            <w:vAlign w:val="center"/>
          </w:tcPr>
          <w:p w:rsidR="00876D69" w:rsidRDefault="00895E84">
            <w:pPr>
              <w:pStyle w:val="NormalWeb"/>
              <w:spacing w:before="227"/>
              <w:rPr>
                <w:rFonts w:ascii="Century Gothic" w:hAnsi="Century Gothic"/>
                <w:sz w:val="22"/>
                <w:szCs w:val="22"/>
              </w:rPr>
            </w:pPr>
            <w:r>
              <w:rPr>
                <w:rFonts w:ascii="Century Gothic" w:hAnsi="Century Gothic"/>
                <w:b/>
                <w:bCs/>
                <w:sz w:val="22"/>
                <w:szCs w:val="22"/>
              </w:rPr>
              <w:t xml:space="preserve">Na </w:t>
            </w:r>
          </w:p>
        </w:tc>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To join similar elements: nouns, verbs, phrases.</w:t>
            </w:r>
          </w:p>
        </w:tc>
      </w:tr>
      <w:tr w:rsidR="00876D69">
        <w:trPr>
          <w:tblCellSpacing w:w="15" w:type="dxa"/>
        </w:trPr>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With</w:t>
            </w:r>
          </w:p>
        </w:tc>
        <w:tc>
          <w:tcPr>
            <w:tcW w:w="0" w:type="auto"/>
            <w:vAlign w:val="center"/>
          </w:tcPr>
          <w:p w:rsidR="00876D69" w:rsidRDefault="00895E84">
            <w:pPr>
              <w:pStyle w:val="NormalWeb"/>
              <w:spacing w:before="227"/>
              <w:rPr>
                <w:rFonts w:ascii="Century Gothic" w:hAnsi="Century Gothic"/>
                <w:sz w:val="22"/>
                <w:szCs w:val="22"/>
              </w:rPr>
            </w:pPr>
            <w:r>
              <w:rPr>
                <w:rFonts w:ascii="Century Gothic" w:hAnsi="Century Gothic"/>
                <w:b/>
                <w:bCs/>
                <w:sz w:val="22"/>
                <w:szCs w:val="22"/>
              </w:rPr>
              <w:t>Amo na</w:t>
            </w:r>
          </w:p>
        </w:tc>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Denotes accompaniment, often with animate beings or instruments.</w:t>
            </w:r>
          </w:p>
        </w:tc>
      </w:tr>
      <w:tr w:rsidR="00876D69">
        <w:trPr>
          <w:tblCellSpacing w:w="15" w:type="dxa"/>
        </w:trPr>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Together</w:t>
            </w:r>
          </w:p>
        </w:tc>
        <w:tc>
          <w:tcPr>
            <w:tcW w:w="0" w:type="auto"/>
            <w:vAlign w:val="center"/>
          </w:tcPr>
          <w:p w:rsidR="00876D69" w:rsidRDefault="00895E84">
            <w:pPr>
              <w:pStyle w:val="NormalWeb"/>
              <w:spacing w:before="227"/>
              <w:rPr>
                <w:rFonts w:ascii="Century Gothic" w:hAnsi="Century Gothic"/>
                <w:sz w:val="22"/>
                <w:szCs w:val="22"/>
              </w:rPr>
            </w:pPr>
            <w:r>
              <w:rPr>
                <w:rFonts w:ascii="Century Gothic" w:hAnsi="Century Gothic"/>
                <w:b/>
                <w:bCs/>
                <w:sz w:val="22"/>
                <w:szCs w:val="22"/>
              </w:rPr>
              <w:t xml:space="preserve">Amo </w:t>
            </w:r>
          </w:p>
        </w:tc>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Emphasizes unity, collectivity, or joint action.</w:t>
            </w:r>
          </w:p>
        </w:tc>
      </w:tr>
      <w:tr w:rsidR="00876D69">
        <w:trPr>
          <w:tblCellSpacing w:w="15" w:type="dxa"/>
        </w:trPr>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Also / Even</w:t>
            </w:r>
          </w:p>
        </w:tc>
        <w:tc>
          <w:tcPr>
            <w:tcW w:w="0" w:type="auto"/>
            <w:vAlign w:val="center"/>
          </w:tcPr>
          <w:p w:rsidR="00876D69" w:rsidRDefault="00895E84">
            <w:pPr>
              <w:pStyle w:val="NormalWeb"/>
              <w:spacing w:before="227"/>
              <w:rPr>
                <w:rFonts w:ascii="Century Gothic" w:hAnsi="Century Gothic"/>
                <w:sz w:val="22"/>
                <w:szCs w:val="22"/>
              </w:rPr>
            </w:pPr>
            <w:r>
              <w:rPr>
                <w:rFonts w:ascii="Century Gothic" w:hAnsi="Century Gothic"/>
                <w:b/>
                <w:bCs/>
                <w:sz w:val="22"/>
                <w:szCs w:val="22"/>
              </w:rPr>
              <w:t xml:space="preserve">Naende </w:t>
            </w:r>
          </w:p>
        </w:tc>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Functions as an additive or emphasizing conjunction.</w:t>
            </w:r>
          </w:p>
        </w:tc>
      </w:tr>
      <w:tr w:rsidR="00876D69">
        <w:trPr>
          <w:tblCellSpacing w:w="15" w:type="dxa"/>
        </w:trPr>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Or</w:t>
            </w:r>
          </w:p>
        </w:tc>
        <w:tc>
          <w:tcPr>
            <w:tcW w:w="0" w:type="auto"/>
            <w:vAlign w:val="center"/>
          </w:tcPr>
          <w:p w:rsidR="00876D69" w:rsidRDefault="00895E84">
            <w:pPr>
              <w:pStyle w:val="NormalWeb"/>
              <w:spacing w:before="227"/>
              <w:rPr>
                <w:rFonts w:ascii="Century Gothic" w:hAnsi="Century Gothic"/>
                <w:sz w:val="22"/>
                <w:szCs w:val="22"/>
              </w:rPr>
            </w:pPr>
            <w:r>
              <w:rPr>
                <w:rFonts w:ascii="Century Gothic" w:hAnsi="Century Gothic"/>
                <w:b/>
                <w:bCs/>
                <w:sz w:val="22"/>
                <w:szCs w:val="22"/>
              </w:rPr>
              <w:t xml:space="preserve">Gose </w:t>
            </w:r>
          </w:p>
        </w:tc>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Offers alternatives or choices, often interchangeable.</w:t>
            </w:r>
          </w:p>
        </w:tc>
      </w:tr>
    </w:tbl>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B. Illustrative Usage of Coordinating Conjunctions</w:t>
      </w:r>
    </w:p>
    <w:p w:rsidR="00876D69" w:rsidRDefault="00895E84" w:rsidP="0072215F">
      <w:pPr>
        <w:pStyle w:val="NormalWeb"/>
        <w:numPr>
          <w:ilvl w:val="0"/>
          <w:numId w:val="186"/>
        </w:numPr>
        <w:spacing w:before="227" w:beforeAutospacing="0" w:after="0" w:afterAutospacing="0"/>
        <w:rPr>
          <w:rFonts w:ascii="Century Gothic" w:hAnsi="Century Gothic"/>
          <w:sz w:val="22"/>
          <w:szCs w:val="22"/>
        </w:rPr>
      </w:pPr>
      <w:r>
        <w:rPr>
          <w:rFonts w:ascii="Century Gothic" w:hAnsi="Century Gothic"/>
          <w:b/>
          <w:bCs/>
          <w:sz w:val="22"/>
          <w:szCs w:val="22"/>
        </w:rPr>
        <w:t>Ing’a eke gose keria</w:t>
      </w:r>
      <w:r w:rsidR="00394F7F">
        <w:rPr>
          <w:rFonts w:ascii="Century Gothic" w:hAnsi="Century Gothic"/>
          <w:sz w:val="22"/>
          <w:szCs w:val="22"/>
        </w:rPr>
        <w:t xml:space="preserve"> — Give me </w:t>
      </w:r>
      <w:r w:rsidR="00394F7F">
        <w:rPr>
          <w:rFonts w:ascii="Century Gothic" w:hAnsi="Century Gothic"/>
          <w:i/>
          <w:iCs/>
          <w:sz w:val="22"/>
          <w:szCs w:val="22"/>
        </w:rPr>
        <w:t>this and that</w:t>
      </w:r>
      <w:r w:rsidR="00394F7F">
        <w:rPr>
          <w:rFonts w:ascii="Century Gothic" w:hAnsi="Century Gothic"/>
          <w:sz w:val="22"/>
          <w:szCs w:val="22"/>
        </w:rPr>
        <w:t>.</w:t>
      </w:r>
    </w:p>
    <w:p w:rsidR="00876D69" w:rsidRDefault="00895E84" w:rsidP="0072215F">
      <w:pPr>
        <w:pStyle w:val="NormalWeb"/>
        <w:numPr>
          <w:ilvl w:val="1"/>
          <w:numId w:val="186"/>
        </w:numPr>
        <w:spacing w:before="227" w:beforeAutospacing="0" w:after="0" w:afterAutospacing="0"/>
        <w:rPr>
          <w:rFonts w:ascii="Century Gothic" w:hAnsi="Century Gothic"/>
          <w:sz w:val="22"/>
          <w:szCs w:val="22"/>
        </w:rPr>
      </w:pPr>
      <w:r>
        <w:rPr>
          <w:rFonts w:ascii="Century Gothic" w:hAnsi="Century Gothic"/>
          <w:sz w:val="22"/>
          <w:szCs w:val="22"/>
        </w:rPr>
        <w:t>“Gose</w:t>
      </w:r>
      <w:r w:rsidR="00394F7F">
        <w:rPr>
          <w:rFonts w:ascii="Century Gothic" w:hAnsi="Century Gothic"/>
          <w:sz w:val="22"/>
          <w:szCs w:val="22"/>
        </w:rPr>
        <w:t>” joins two objects.</w:t>
      </w:r>
    </w:p>
    <w:p w:rsidR="00876D69" w:rsidRDefault="00895E84" w:rsidP="0072215F">
      <w:pPr>
        <w:pStyle w:val="NormalWeb"/>
        <w:numPr>
          <w:ilvl w:val="0"/>
          <w:numId w:val="186"/>
        </w:numPr>
        <w:spacing w:before="227" w:beforeAutospacing="0" w:after="0" w:afterAutospacing="0"/>
        <w:rPr>
          <w:rFonts w:ascii="Century Gothic" w:hAnsi="Century Gothic"/>
          <w:sz w:val="22"/>
          <w:szCs w:val="22"/>
        </w:rPr>
      </w:pPr>
      <w:r>
        <w:rPr>
          <w:rFonts w:ascii="Century Gothic" w:hAnsi="Century Gothic"/>
          <w:b/>
          <w:bCs/>
          <w:sz w:val="22"/>
          <w:szCs w:val="22"/>
        </w:rPr>
        <w:t>Ing’a eke naende keria</w:t>
      </w:r>
      <w:r w:rsidR="00394F7F">
        <w:rPr>
          <w:rFonts w:ascii="Century Gothic" w:hAnsi="Century Gothic"/>
          <w:sz w:val="22"/>
          <w:szCs w:val="22"/>
        </w:rPr>
        <w:t xml:space="preserve"> — Give me </w:t>
      </w:r>
      <w:r w:rsidR="00394F7F">
        <w:rPr>
          <w:rFonts w:ascii="Century Gothic" w:hAnsi="Century Gothic"/>
          <w:i/>
          <w:iCs/>
          <w:sz w:val="22"/>
          <w:szCs w:val="22"/>
        </w:rPr>
        <w:t>this then that</w:t>
      </w:r>
      <w:r w:rsidR="00394F7F">
        <w:rPr>
          <w:rFonts w:ascii="Century Gothic" w:hAnsi="Century Gothic"/>
          <w:sz w:val="22"/>
          <w:szCs w:val="22"/>
        </w:rPr>
        <w:t>.</w:t>
      </w:r>
    </w:p>
    <w:p w:rsidR="00876D69" w:rsidRDefault="00895E84" w:rsidP="0072215F">
      <w:pPr>
        <w:pStyle w:val="NormalWeb"/>
        <w:numPr>
          <w:ilvl w:val="1"/>
          <w:numId w:val="186"/>
        </w:numPr>
        <w:spacing w:before="227" w:beforeAutospacing="0" w:after="0" w:afterAutospacing="0"/>
        <w:rPr>
          <w:rFonts w:ascii="Century Gothic" w:hAnsi="Century Gothic"/>
          <w:sz w:val="22"/>
          <w:szCs w:val="22"/>
        </w:rPr>
      </w:pPr>
      <w:r>
        <w:rPr>
          <w:rFonts w:ascii="Century Gothic" w:hAnsi="Century Gothic"/>
          <w:sz w:val="22"/>
          <w:szCs w:val="22"/>
        </w:rPr>
        <w:t>“Naende</w:t>
      </w:r>
      <w:r w:rsidR="00394F7F">
        <w:rPr>
          <w:rFonts w:ascii="Century Gothic" w:hAnsi="Century Gothic"/>
          <w:sz w:val="22"/>
          <w:szCs w:val="22"/>
        </w:rPr>
        <w:t>” adds a sequential tone.</w:t>
      </w:r>
    </w:p>
    <w:p w:rsidR="00876D69" w:rsidRDefault="00895E84" w:rsidP="0072215F">
      <w:pPr>
        <w:pStyle w:val="NormalWeb"/>
        <w:numPr>
          <w:ilvl w:val="0"/>
          <w:numId w:val="186"/>
        </w:numPr>
        <w:spacing w:before="227" w:beforeAutospacing="0" w:after="0" w:afterAutospacing="0"/>
        <w:rPr>
          <w:rFonts w:ascii="Century Gothic" w:hAnsi="Century Gothic"/>
          <w:sz w:val="22"/>
          <w:szCs w:val="22"/>
        </w:rPr>
      </w:pPr>
      <w:r>
        <w:rPr>
          <w:rFonts w:ascii="Century Gothic" w:hAnsi="Century Gothic"/>
          <w:b/>
          <w:bCs/>
          <w:sz w:val="22"/>
          <w:szCs w:val="22"/>
        </w:rPr>
        <w:t>Ngogenda inde amo nere</w:t>
      </w:r>
      <w:r w:rsidR="00394F7F">
        <w:rPr>
          <w:rFonts w:ascii="Century Gothic" w:hAnsi="Century Gothic"/>
          <w:sz w:val="22"/>
          <w:szCs w:val="22"/>
        </w:rPr>
        <w:t xml:space="preserve"> — I will go </w:t>
      </w:r>
      <w:r w:rsidR="00394F7F">
        <w:rPr>
          <w:rFonts w:ascii="Century Gothic" w:hAnsi="Century Gothic"/>
          <w:i/>
          <w:iCs/>
          <w:sz w:val="22"/>
          <w:szCs w:val="22"/>
        </w:rPr>
        <w:t>with him</w:t>
      </w:r>
      <w:r w:rsidR="00394F7F">
        <w:rPr>
          <w:rFonts w:ascii="Century Gothic" w:hAnsi="Century Gothic"/>
          <w:sz w:val="22"/>
          <w:szCs w:val="22"/>
        </w:rPr>
        <w:t>.</w:t>
      </w:r>
    </w:p>
    <w:p w:rsidR="00876D69" w:rsidRDefault="00895E84" w:rsidP="0072215F">
      <w:pPr>
        <w:pStyle w:val="NormalWeb"/>
        <w:numPr>
          <w:ilvl w:val="1"/>
          <w:numId w:val="186"/>
        </w:numPr>
        <w:spacing w:before="227" w:beforeAutospacing="0" w:after="0" w:afterAutospacing="0"/>
        <w:rPr>
          <w:rFonts w:ascii="Century Gothic" w:hAnsi="Century Gothic"/>
          <w:sz w:val="22"/>
          <w:szCs w:val="22"/>
        </w:rPr>
      </w:pPr>
      <w:r>
        <w:rPr>
          <w:rFonts w:ascii="Century Gothic" w:hAnsi="Century Gothic"/>
          <w:sz w:val="22"/>
          <w:szCs w:val="22"/>
        </w:rPr>
        <w:t>“Amo na”: “amo</w:t>
      </w:r>
      <w:r w:rsidR="00394F7F">
        <w:rPr>
          <w:rFonts w:ascii="Century Gothic" w:hAnsi="Century Gothic"/>
          <w:sz w:val="22"/>
          <w:szCs w:val="22"/>
        </w:rPr>
        <w:t xml:space="preserve">” means </w:t>
      </w:r>
      <w:r w:rsidR="00394F7F">
        <w:rPr>
          <w:rFonts w:ascii="Century Gothic" w:hAnsi="Century Gothic"/>
          <w:i/>
          <w:iCs/>
          <w:sz w:val="22"/>
          <w:szCs w:val="22"/>
        </w:rPr>
        <w:t>with</w:t>
      </w:r>
      <w:r w:rsidR="00394F7F">
        <w:rPr>
          <w:rFonts w:ascii="Century Gothic" w:hAnsi="Century Gothic"/>
          <w:sz w:val="22"/>
          <w:szCs w:val="22"/>
        </w:rPr>
        <w:t xml:space="preserve"> and “-</w:t>
      </w:r>
      <w:r>
        <w:rPr>
          <w:rFonts w:ascii="Century Gothic" w:hAnsi="Century Gothic"/>
          <w:sz w:val="22"/>
          <w:szCs w:val="22"/>
        </w:rPr>
        <w:t>ner</w:t>
      </w:r>
      <w:r w:rsidR="00394F7F">
        <w:rPr>
          <w:rFonts w:ascii="Century Gothic" w:hAnsi="Century Gothic"/>
          <w:sz w:val="22"/>
          <w:szCs w:val="22"/>
        </w:rPr>
        <w:t xml:space="preserve">e” denotes the pronoun </w:t>
      </w:r>
      <w:r w:rsidR="00394F7F">
        <w:rPr>
          <w:rFonts w:ascii="Century Gothic" w:hAnsi="Century Gothic"/>
          <w:i/>
          <w:iCs/>
          <w:sz w:val="22"/>
          <w:szCs w:val="22"/>
        </w:rPr>
        <w:t>him</w:t>
      </w:r>
      <w:r w:rsidR="00394F7F">
        <w:rPr>
          <w:rFonts w:ascii="Century Gothic" w:hAnsi="Century Gothic"/>
          <w:sz w:val="22"/>
          <w:szCs w:val="22"/>
        </w:rPr>
        <w:t>.</w:t>
      </w:r>
    </w:p>
    <w:p w:rsidR="00876D69" w:rsidRDefault="00895E84" w:rsidP="0072215F">
      <w:pPr>
        <w:pStyle w:val="NormalWeb"/>
        <w:numPr>
          <w:ilvl w:val="0"/>
          <w:numId w:val="186"/>
        </w:numPr>
        <w:spacing w:before="227" w:beforeAutospacing="0" w:after="0" w:afterAutospacing="0"/>
        <w:rPr>
          <w:rFonts w:ascii="Century Gothic" w:hAnsi="Century Gothic"/>
          <w:sz w:val="22"/>
          <w:szCs w:val="22"/>
        </w:rPr>
      </w:pPr>
      <w:r>
        <w:rPr>
          <w:rFonts w:ascii="Century Gothic" w:hAnsi="Century Gothic"/>
          <w:b/>
          <w:bCs/>
          <w:sz w:val="22"/>
          <w:szCs w:val="22"/>
        </w:rPr>
        <w:t>Ngobogori egekombe amo nesaucer</w:t>
      </w:r>
      <w:r w:rsidR="00394F7F">
        <w:rPr>
          <w:rFonts w:ascii="Century Gothic" w:hAnsi="Century Gothic"/>
          <w:sz w:val="22"/>
          <w:szCs w:val="22"/>
        </w:rPr>
        <w:t xml:space="preserve"> — I carry a cup </w:t>
      </w:r>
      <w:r w:rsidR="00394F7F">
        <w:rPr>
          <w:rFonts w:ascii="Century Gothic" w:hAnsi="Century Gothic"/>
          <w:i/>
          <w:iCs/>
          <w:sz w:val="22"/>
          <w:szCs w:val="22"/>
        </w:rPr>
        <w:t>with the saucer</w:t>
      </w:r>
      <w:r w:rsidR="00394F7F">
        <w:rPr>
          <w:rFonts w:ascii="Century Gothic" w:hAnsi="Century Gothic"/>
          <w:sz w:val="22"/>
          <w:szCs w:val="22"/>
        </w:rPr>
        <w:t>.</w:t>
      </w:r>
    </w:p>
    <w:p w:rsidR="00876D69" w:rsidRDefault="00895E84" w:rsidP="0072215F">
      <w:pPr>
        <w:pStyle w:val="NormalWeb"/>
        <w:numPr>
          <w:ilvl w:val="1"/>
          <w:numId w:val="186"/>
        </w:numPr>
        <w:spacing w:before="227" w:beforeAutospacing="0" w:after="0" w:afterAutospacing="0"/>
        <w:rPr>
          <w:rFonts w:ascii="Century Gothic" w:hAnsi="Century Gothic"/>
          <w:sz w:val="22"/>
          <w:szCs w:val="22"/>
        </w:rPr>
      </w:pPr>
      <w:r>
        <w:rPr>
          <w:rFonts w:ascii="Century Gothic" w:hAnsi="Century Gothic"/>
          <w:sz w:val="22"/>
          <w:szCs w:val="22"/>
        </w:rPr>
        <w:t>“amo</w:t>
      </w:r>
      <w:r w:rsidR="00394F7F">
        <w:rPr>
          <w:rFonts w:ascii="Century Gothic" w:hAnsi="Century Gothic"/>
          <w:sz w:val="22"/>
          <w:szCs w:val="22"/>
        </w:rPr>
        <w:t>” links instrumentality or accompaniment.</w:t>
      </w:r>
    </w:p>
    <w:p w:rsidR="00876D69" w:rsidRDefault="00394F7F">
      <w:pPr>
        <w:pStyle w:val="NormalWeb"/>
        <w:spacing w:before="227" w:beforeAutospacing="0" w:after="0" w:afterAutospacing="0"/>
        <w:rPr>
          <w:rFonts w:ascii="Century Gothic" w:hAnsi="Century Gothic"/>
          <w:sz w:val="22"/>
          <w:szCs w:val="22"/>
        </w:rPr>
      </w:pPr>
      <w:r>
        <w:rPr>
          <w:rFonts w:ascii="Century Gothic" w:hAnsi="Century Gothic"/>
          <w:b/>
          <w:bCs/>
          <w:sz w:val="22"/>
          <w:szCs w:val="22"/>
        </w:rPr>
        <w:t>Note:</w:t>
      </w:r>
    </w:p>
    <w:p w:rsidR="00876D69" w:rsidRDefault="00394F7F" w:rsidP="0072215F">
      <w:pPr>
        <w:pStyle w:val="NormalWeb"/>
        <w:numPr>
          <w:ilvl w:val="0"/>
          <w:numId w:val="187"/>
        </w:numPr>
        <w:spacing w:before="227" w:beforeAutospacing="0" w:after="0" w:afterAutospacing="0"/>
        <w:rPr>
          <w:rFonts w:ascii="Century Gothic" w:hAnsi="Century Gothic"/>
          <w:sz w:val="22"/>
          <w:szCs w:val="22"/>
        </w:rPr>
      </w:pPr>
      <w:r>
        <w:rPr>
          <w:rFonts w:ascii="Century Gothic" w:hAnsi="Century Gothic"/>
          <w:sz w:val="22"/>
          <w:szCs w:val="22"/>
        </w:rPr>
        <w:t xml:space="preserve">In many cases, </w:t>
      </w:r>
      <w:r w:rsidR="00895E84">
        <w:rPr>
          <w:rFonts w:ascii="Century Gothic" w:hAnsi="Century Gothic"/>
          <w:b/>
          <w:bCs/>
          <w:sz w:val="22"/>
          <w:szCs w:val="22"/>
        </w:rPr>
        <w:t>“amo</w:t>
      </w:r>
      <w:r>
        <w:rPr>
          <w:rFonts w:ascii="Century Gothic" w:hAnsi="Century Gothic"/>
          <w:b/>
          <w:bCs/>
          <w:sz w:val="22"/>
          <w:szCs w:val="22"/>
        </w:rPr>
        <w:t>”</w:t>
      </w:r>
      <w:r>
        <w:rPr>
          <w:rFonts w:ascii="Century Gothic" w:hAnsi="Century Gothic"/>
          <w:sz w:val="22"/>
          <w:szCs w:val="22"/>
        </w:rPr>
        <w:t xml:space="preserve"> and </w:t>
      </w:r>
      <w:r w:rsidR="00895E84">
        <w:rPr>
          <w:rFonts w:ascii="Century Gothic" w:hAnsi="Century Gothic"/>
          <w:b/>
          <w:bCs/>
          <w:sz w:val="22"/>
          <w:szCs w:val="22"/>
        </w:rPr>
        <w:t>“amo na</w:t>
      </w:r>
      <w:r>
        <w:rPr>
          <w:rFonts w:ascii="Century Gothic" w:hAnsi="Century Gothic"/>
          <w:b/>
          <w:bCs/>
          <w:sz w:val="22"/>
          <w:szCs w:val="22"/>
        </w:rPr>
        <w:t>”</w:t>
      </w:r>
      <w:r>
        <w:rPr>
          <w:rFonts w:ascii="Century Gothic" w:hAnsi="Century Gothic"/>
          <w:sz w:val="22"/>
          <w:szCs w:val="22"/>
        </w:rPr>
        <w:t xml:space="preserve"> can be used </w:t>
      </w:r>
      <w:r>
        <w:rPr>
          <w:rFonts w:ascii="Century Gothic" w:hAnsi="Century Gothic"/>
          <w:b/>
          <w:bCs/>
          <w:sz w:val="22"/>
          <w:szCs w:val="22"/>
        </w:rPr>
        <w:t>interchangeably</w:t>
      </w:r>
      <w:r>
        <w:rPr>
          <w:rFonts w:ascii="Century Gothic" w:hAnsi="Century Gothic"/>
          <w:sz w:val="22"/>
          <w:szCs w:val="22"/>
        </w:rPr>
        <w:t xml:space="preserve"> to convey </w:t>
      </w:r>
      <w:r>
        <w:rPr>
          <w:rFonts w:ascii="Century Gothic" w:hAnsi="Century Gothic"/>
          <w:i/>
          <w:iCs/>
          <w:sz w:val="22"/>
          <w:szCs w:val="22"/>
        </w:rPr>
        <w:t>togetherness or accompaniment</w:t>
      </w:r>
      <w:r>
        <w:rPr>
          <w:rFonts w:ascii="Century Gothic" w:hAnsi="Century Gothic"/>
          <w:sz w:val="22"/>
          <w:szCs w:val="22"/>
        </w:rPr>
        <w:t>.</w:t>
      </w:r>
    </w:p>
    <w:p w:rsidR="00876D69" w:rsidRDefault="00394F7F" w:rsidP="0072215F">
      <w:pPr>
        <w:pStyle w:val="NormalWeb"/>
        <w:numPr>
          <w:ilvl w:val="0"/>
          <w:numId w:val="187"/>
        </w:numPr>
        <w:spacing w:before="227" w:beforeAutospacing="0" w:after="0" w:afterAutospacing="0"/>
        <w:rPr>
          <w:rFonts w:ascii="Century Gothic" w:hAnsi="Century Gothic"/>
          <w:sz w:val="22"/>
          <w:szCs w:val="22"/>
        </w:rPr>
      </w:pPr>
      <w:r>
        <w:rPr>
          <w:rFonts w:ascii="Century Gothic" w:hAnsi="Century Gothic"/>
          <w:sz w:val="22"/>
          <w:szCs w:val="22"/>
        </w:rPr>
        <w:t>Choice depends on context, emphasis, and dialectal variation.</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III. Disjunctive and Alternative Conjunctions</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A. Expressing Alternatives (Either/Or)</w:t>
      </w:r>
    </w:p>
    <w:p w:rsidR="00876D69" w:rsidRDefault="00895E84" w:rsidP="0072215F">
      <w:pPr>
        <w:pStyle w:val="NormalWeb"/>
        <w:numPr>
          <w:ilvl w:val="0"/>
          <w:numId w:val="188"/>
        </w:numPr>
        <w:spacing w:before="227" w:beforeAutospacing="0" w:after="0" w:afterAutospacing="0"/>
        <w:rPr>
          <w:rFonts w:ascii="Century Gothic" w:hAnsi="Century Gothic"/>
          <w:sz w:val="22"/>
          <w:szCs w:val="22"/>
        </w:rPr>
      </w:pPr>
      <w:r>
        <w:rPr>
          <w:rFonts w:ascii="Century Gothic" w:hAnsi="Century Gothic"/>
          <w:sz w:val="22"/>
          <w:szCs w:val="22"/>
        </w:rPr>
        <w:t>Ekegusii</w:t>
      </w:r>
      <w:r w:rsidR="00394F7F">
        <w:rPr>
          <w:rFonts w:ascii="Century Gothic" w:hAnsi="Century Gothic"/>
          <w:sz w:val="22"/>
          <w:szCs w:val="22"/>
        </w:rPr>
        <w:t xml:space="preserve"> equivalents:</w:t>
      </w:r>
    </w:p>
    <w:p w:rsidR="00876D69" w:rsidRDefault="00895E84" w:rsidP="0072215F">
      <w:pPr>
        <w:pStyle w:val="NormalWeb"/>
        <w:numPr>
          <w:ilvl w:val="1"/>
          <w:numId w:val="188"/>
        </w:numPr>
        <w:spacing w:before="227" w:beforeAutospacing="0" w:after="0" w:afterAutospacing="0"/>
        <w:rPr>
          <w:rFonts w:ascii="Century Gothic" w:hAnsi="Century Gothic"/>
          <w:sz w:val="22"/>
          <w:szCs w:val="22"/>
        </w:rPr>
      </w:pPr>
      <w:r>
        <w:rPr>
          <w:rFonts w:ascii="Century Gothic" w:hAnsi="Century Gothic"/>
          <w:b/>
          <w:bCs/>
          <w:sz w:val="22"/>
          <w:szCs w:val="22"/>
        </w:rPr>
        <w:lastRenderedPageBreak/>
        <w:t>Gose</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Example Phrases:</w:t>
      </w:r>
    </w:p>
    <w:p w:rsidR="00876D69" w:rsidRDefault="00895E84" w:rsidP="0072215F">
      <w:pPr>
        <w:pStyle w:val="NormalWeb"/>
        <w:numPr>
          <w:ilvl w:val="0"/>
          <w:numId w:val="189"/>
        </w:numPr>
        <w:spacing w:before="227" w:beforeAutospacing="0" w:after="0" w:afterAutospacing="0"/>
        <w:rPr>
          <w:rFonts w:ascii="Century Gothic" w:hAnsi="Century Gothic"/>
          <w:sz w:val="22"/>
          <w:szCs w:val="22"/>
        </w:rPr>
      </w:pPr>
      <w:r>
        <w:rPr>
          <w:rFonts w:ascii="Century Gothic" w:hAnsi="Century Gothic"/>
          <w:i/>
          <w:iCs/>
          <w:sz w:val="22"/>
          <w:szCs w:val="22"/>
        </w:rPr>
        <w:t>Ngokenda ore gose ogwancha gotigara</w:t>
      </w:r>
      <w:r w:rsidR="00394F7F">
        <w:rPr>
          <w:rFonts w:ascii="Century Gothic" w:hAnsi="Century Gothic"/>
          <w:i/>
          <w:iCs/>
          <w:sz w:val="22"/>
          <w:szCs w:val="22"/>
        </w:rPr>
        <w:t>?</w:t>
      </w:r>
      <w:r w:rsidR="00394F7F">
        <w:rPr>
          <w:rFonts w:ascii="Century Gothic" w:hAnsi="Century Gothic"/>
          <w:sz w:val="22"/>
          <w:szCs w:val="22"/>
        </w:rPr>
        <w:br/>
        <w:t xml:space="preserve">— Do you want to go </w:t>
      </w:r>
      <w:r w:rsidR="00394F7F">
        <w:rPr>
          <w:rFonts w:ascii="Century Gothic" w:hAnsi="Century Gothic"/>
          <w:b/>
          <w:bCs/>
          <w:sz w:val="22"/>
          <w:szCs w:val="22"/>
        </w:rPr>
        <w:t>or</w:t>
      </w:r>
      <w:r w:rsidR="00394F7F">
        <w:rPr>
          <w:rFonts w:ascii="Century Gothic" w:hAnsi="Century Gothic"/>
          <w:sz w:val="22"/>
          <w:szCs w:val="22"/>
        </w:rPr>
        <w:t xml:space="preserve"> would you prefer to remain?</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 xml:space="preserve">IV. </w:t>
      </w:r>
      <w:r w:rsidR="00445155">
        <w:rPr>
          <w:rFonts w:ascii="Century Gothic" w:hAnsi="Century Gothic"/>
          <w:b/>
          <w:bCs/>
          <w:sz w:val="22"/>
          <w:szCs w:val="22"/>
        </w:rPr>
        <w:t>Practical Coordination in Ekegusii</w:t>
      </w:r>
    </w:p>
    <w:p w:rsidR="00876D69" w:rsidRDefault="00445155" w:rsidP="0072215F">
      <w:pPr>
        <w:pStyle w:val="NormalWeb"/>
        <w:numPr>
          <w:ilvl w:val="0"/>
          <w:numId w:val="191"/>
        </w:numPr>
        <w:spacing w:before="227" w:beforeAutospacing="0" w:after="0" w:afterAutospacing="0"/>
        <w:rPr>
          <w:rFonts w:ascii="Century Gothic" w:hAnsi="Century Gothic"/>
          <w:sz w:val="22"/>
          <w:szCs w:val="22"/>
        </w:rPr>
      </w:pPr>
      <w:r>
        <w:rPr>
          <w:rFonts w:ascii="Century Gothic" w:hAnsi="Century Gothic"/>
          <w:b/>
          <w:bCs/>
          <w:sz w:val="22"/>
          <w:szCs w:val="22"/>
        </w:rPr>
        <w:t>Egetuma na enswe</w:t>
      </w:r>
      <w:r w:rsidR="00394F7F">
        <w:rPr>
          <w:rFonts w:ascii="Century Gothic" w:hAnsi="Century Gothic"/>
          <w:sz w:val="22"/>
          <w:szCs w:val="22"/>
        </w:rPr>
        <w:t xml:space="preserve"> — Maize and fish</w:t>
      </w:r>
    </w:p>
    <w:p w:rsidR="00876D69" w:rsidRDefault="00445155" w:rsidP="0072215F">
      <w:pPr>
        <w:pStyle w:val="NormalWeb"/>
        <w:numPr>
          <w:ilvl w:val="0"/>
          <w:numId w:val="191"/>
        </w:numPr>
        <w:spacing w:before="227" w:beforeAutospacing="0" w:after="0" w:afterAutospacing="0"/>
        <w:rPr>
          <w:rFonts w:ascii="Century Gothic" w:hAnsi="Century Gothic"/>
          <w:sz w:val="22"/>
          <w:szCs w:val="22"/>
        </w:rPr>
      </w:pPr>
      <w:r>
        <w:rPr>
          <w:rFonts w:ascii="Century Gothic" w:hAnsi="Century Gothic"/>
          <w:b/>
          <w:bCs/>
          <w:sz w:val="22"/>
          <w:szCs w:val="22"/>
        </w:rPr>
        <w:t>Obokima na engoko</w:t>
      </w:r>
      <w:r w:rsidR="00394F7F">
        <w:rPr>
          <w:rFonts w:ascii="Century Gothic" w:hAnsi="Century Gothic"/>
          <w:sz w:val="22"/>
          <w:szCs w:val="22"/>
        </w:rPr>
        <w:t xml:space="preserve"> — Ugali and chicken</w:t>
      </w:r>
    </w:p>
    <w:p w:rsidR="00876D69" w:rsidRDefault="00445155" w:rsidP="0072215F">
      <w:pPr>
        <w:pStyle w:val="NormalWeb"/>
        <w:numPr>
          <w:ilvl w:val="0"/>
          <w:numId w:val="191"/>
        </w:numPr>
        <w:spacing w:before="227" w:beforeAutospacing="0" w:after="0" w:afterAutospacing="0"/>
        <w:rPr>
          <w:rFonts w:ascii="Century Gothic" w:hAnsi="Century Gothic"/>
          <w:sz w:val="22"/>
          <w:szCs w:val="22"/>
        </w:rPr>
      </w:pPr>
      <w:r>
        <w:rPr>
          <w:rFonts w:ascii="Century Gothic" w:hAnsi="Century Gothic"/>
          <w:b/>
          <w:bCs/>
          <w:sz w:val="22"/>
          <w:szCs w:val="22"/>
        </w:rPr>
        <w:t>Omoiseke na omomura</w:t>
      </w:r>
      <w:r w:rsidR="00394F7F">
        <w:rPr>
          <w:rFonts w:ascii="Century Gothic" w:hAnsi="Century Gothic"/>
          <w:sz w:val="22"/>
          <w:szCs w:val="22"/>
        </w:rPr>
        <w:t>— Girl and boy</w:t>
      </w:r>
    </w:p>
    <w:p w:rsidR="00876D69" w:rsidRDefault="00394F7F" w:rsidP="0072215F">
      <w:pPr>
        <w:pStyle w:val="NormalWeb"/>
        <w:numPr>
          <w:ilvl w:val="0"/>
          <w:numId w:val="192"/>
        </w:numPr>
        <w:spacing w:before="227" w:beforeAutospacing="0" w:after="0" w:afterAutospacing="0"/>
        <w:rPr>
          <w:rFonts w:ascii="Century Gothic" w:hAnsi="Century Gothic"/>
          <w:sz w:val="22"/>
          <w:szCs w:val="22"/>
        </w:rPr>
      </w:pPr>
      <w:r>
        <w:rPr>
          <w:rFonts w:ascii="Century Gothic" w:hAnsi="Century Gothic"/>
          <w:sz w:val="22"/>
          <w:szCs w:val="22"/>
        </w:rPr>
        <w:t xml:space="preserve">Such phrases show </w:t>
      </w:r>
      <w:r>
        <w:rPr>
          <w:rFonts w:ascii="Century Gothic" w:hAnsi="Century Gothic"/>
          <w:b/>
          <w:bCs/>
          <w:sz w:val="22"/>
          <w:szCs w:val="22"/>
        </w:rPr>
        <w:t>paralleled pairing</w:t>
      </w:r>
      <w:r>
        <w:rPr>
          <w:rFonts w:ascii="Century Gothic" w:hAnsi="Century Gothic"/>
          <w:sz w:val="22"/>
          <w:szCs w:val="22"/>
        </w:rPr>
        <w:t xml:space="preserve">, often denoting </w:t>
      </w:r>
      <w:r>
        <w:rPr>
          <w:rFonts w:ascii="Century Gothic" w:hAnsi="Century Gothic"/>
          <w:b/>
          <w:bCs/>
          <w:sz w:val="22"/>
          <w:szCs w:val="22"/>
        </w:rPr>
        <w:t>natural or thematic pairings</w:t>
      </w:r>
      <w:r>
        <w:rPr>
          <w:rFonts w:ascii="Century Gothic" w:hAnsi="Century Gothic"/>
          <w:sz w:val="22"/>
          <w:szCs w:val="22"/>
        </w:rPr>
        <w:t>.</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V. Conjunctions of Reason and Purpose</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 xml:space="preserve">A. Why? — </w:t>
      </w:r>
      <w:r w:rsidR="00445155">
        <w:rPr>
          <w:rFonts w:ascii="Century Gothic" w:hAnsi="Century Gothic"/>
          <w:b/>
          <w:bCs/>
          <w:i/>
          <w:iCs/>
          <w:sz w:val="22"/>
          <w:szCs w:val="22"/>
        </w:rPr>
        <w:t>Naseki</w:t>
      </w:r>
      <w:r>
        <w:rPr>
          <w:rFonts w:ascii="Century Gothic" w:hAnsi="Century Gothic"/>
          <w:b/>
          <w:bCs/>
          <w:i/>
          <w:iCs/>
          <w:sz w:val="22"/>
          <w:szCs w:val="22"/>
        </w:rPr>
        <w:t>...?</w:t>
      </w:r>
    </w:p>
    <w:p w:rsidR="00876D69" w:rsidRDefault="00394F7F" w:rsidP="0072215F">
      <w:pPr>
        <w:pStyle w:val="NormalWeb"/>
        <w:numPr>
          <w:ilvl w:val="0"/>
          <w:numId w:val="193"/>
        </w:numPr>
        <w:spacing w:before="227" w:beforeAutospacing="0" w:after="0" w:afterAutospacing="0"/>
        <w:rPr>
          <w:rFonts w:ascii="Century Gothic" w:hAnsi="Century Gothic"/>
          <w:sz w:val="22"/>
          <w:szCs w:val="22"/>
        </w:rPr>
      </w:pPr>
      <w:r>
        <w:rPr>
          <w:rFonts w:ascii="Century Gothic" w:hAnsi="Century Gothic"/>
          <w:sz w:val="22"/>
          <w:szCs w:val="22"/>
        </w:rPr>
        <w:t xml:space="preserve">Used to seek </w:t>
      </w:r>
      <w:r>
        <w:rPr>
          <w:rFonts w:ascii="Century Gothic" w:hAnsi="Century Gothic"/>
          <w:b/>
          <w:bCs/>
          <w:sz w:val="22"/>
          <w:szCs w:val="22"/>
        </w:rPr>
        <w:t>justification or causality</w:t>
      </w:r>
      <w:r>
        <w:rPr>
          <w:rFonts w:ascii="Century Gothic" w:hAnsi="Century Gothic"/>
          <w:sz w:val="22"/>
          <w:szCs w:val="22"/>
        </w:rPr>
        <w:t xml:space="preserve"> for an action or decision.</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Example:</w:t>
      </w:r>
    </w:p>
    <w:p w:rsidR="00876D69" w:rsidRDefault="00445155" w:rsidP="0072215F">
      <w:pPr>
        <w:pStyle w:val="NormalWeb"/>
        <w:numPr>
          <w:ilvl w:val="0"/>
          <w:numId w:val="194"/>
        </w:numPr>
        <w:spacing w:before="227" w:beforeAutospacing="0" w:after="0" w:afterAutospacing="0"/>
        <w:rPr>
          <w:rFonts w:ascii="Century Gothic" w:hAnsi="Century Gothic"/>
          <w:sz w:val="22"/>
          <w:szCs w:val="22"/>
        </w:rPr>
      </w:pPr>
      <w:r>
        <w:rPr>
          <w:rFonts w:ascii="Century Gothic" w:hAnsi="Century Gothic"/>
          <w:i/>
          <w:iCs/>
          <w:sz w:val="22"/>
          <w:szCs w:val="22"/>
        </w:rPr>
        <w:t>Naseki ogosoma Ekegusii</w:t>
      </w:r>
      <w:r w:rsidR="00394F7F">
        <w:rPr>
          <w:rFonts w:ascii="Century Gothic" w:hAnsi="Century Gothic"/>
          <w:i/>
          <w:iCs/>
          <w:sz w:val="22"/>
          <w:szCs w:val="22"/>
        </w:rPr>
        <w:t>?</w:t>
      </w:r>
      <w:r>
        <w:rPr>
          <w:rFonts w:ascii="Century Gothic" w:hAnsi="Century Gothic"/>
          <w:sz w:val="22"/>
          <w:szCs w:val="22"/>
        </w:rPr>
        <w:t xml:space="preserve"> — Why do you study Ekegusii</w:t>
      </w:r>
      <w:r w:rsidR="00394F7F">
        <w:rPr>
          <w:rFonts w:ascii="Century Gothic" w:hAnsi="Century Gothic"/>
          <w:sz w:val="22"/>
          <w:szCs w:val="22"/>
        </w:rPr>
        <w:t>?</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VI. Expressing Cause or Reason</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A. Principal Causal Conjunctions: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1972"/>
        <w:gridCol w:w="4432"/>
      </w:tblGrid>
      <w:tr w:rsidR="00876D69">
        <w:trPr>
          <w:tblHeader/>
          <w:tblCellSpacing w:w="15" w:type="dxa"/>
        </w:trPr>
        <w:tc>
          <w:tcPr>
            <w:tcW w:w="0" w:type="auto"/>
            <w:shd w:val="clear" w:color="auto" w:fill="DEEAF6" w:themeFill="accent1" w:themeFillTint="33"/>
            <w:vAlign w:val="center"/>
          </w:tcPr>
          <w:p w:rsidR="00876D69" w:rsidRDefault="00445155">
            <w:pPr>
              <w:pStyle w:val="NormalWeb"/>
              <w:spacing w:before="227"/>
              <w:rPr>
                <w:rFonts w:ascii="Century Gothic" w:hAnsi="Century Gothic"/>
                <w:b/>
                <w:bCs/>
                <w:sz w:val="22"/>
                <w:szCs w:val="22"/>
              </w:rPr>
            </w:pPr>
            <w:r>
              <w:rPr>
                <w:rFonts w:ascii="Century Gothic" w:hAnsi="Century Gothic"/>
                <w:b/>
                <w:bCs/>
                <w:sz w:val="22"/>
                <w:szCs w:val="22"/>
              </w:rPr>
              <w:t>Ekegusii</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sz w:val="22"/>
                <w:szCs w:val="22"/>
              </w:rPr>
            </w:pPr>
            <w:r>
              <w:rPr>
                <w:rFonts w:ascii="Century Gothic" w:hAnsi="Century Gothic"/>
                <w:b/>
                <w:bCs/>
                <w:sz w:val="22"/>
                <w:szCs w:val="22"/>
              </w:rPr>
              <w:t>English Equivalent</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sz w:val="22"/>
                <w:szCs w:val="22"/>
              </w:rPr>
            </w:pPr>
            <w:r>
              <w:rPr>
                <w:rFonts w:ascii="Century Gothic" w:hAnsi="Century Gothic"/>
                <w:b/>
                <w:bCs/>
                <w:sz w:val="22"/>
                <w:szCs w:val="22"/>
              </w:rPr>
              <w:t>Usage Note</w:t>
            </w:r>
          </w:p>
        </w:tc>
      </w:tr>
      <w:tr w:rsidR="00876D69">
        <w:trPr>
          <w:tblCellSpacing w:w="15" w:type="dxa"/>
        </w:trPr>
        <w:tc>
          <w:tcPr>
            <w:tcW w:w="0" w:type="auto"/>
            <w:vAlign w:val="center"/>
          </w:tcPr>
          <w:p w:rsidR="00876D69" w:rsidRDefault="00445155">
            <w:pPr>
              <w:pStyle w:val="NormalWeb"/>
              <w:spacing w:before="227"/>
              <w:rPr>
                <w:rFonts w:ascii="Century Gothic" w:hAnsi="Century Gothic"/>
                <w:sz w:val="22"/>
                <w:szCs w:val="22"/>
              </w:rPr>
            </w:pPr>
            <w:r>
              <w:rPr>
                <w:rFonts w:ascii="Century Gothic" w:hAnsi="Century Gothic"/>
                <w:b/>
                <w:bCs/>
                <w:sz w:val="22"/>
                <w:szCs w:val="22"/>
              </w:rPr>
              <w:t>Asengencho</w:t>
            </w:r>
          </w:p>
        </w:tc>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Because</w:t>
            </w:r>
          </w:p>
        </w:tc>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Most common, neutral</w:t>
            </w:r>
          </w:p>
        </w:tc>
      </w:tr>
      <w:tr w:rsidR="00876D69">
        <w:trPr>
          <w:tblCellSpacing w:w="15" w:type="dxa"/>
        </w:trPr>
        <w:tc>
          <w:tcPr>
            <w:tcW w:w="0" w:type="auto"/>
            <w:vAlign w:val="center"/>
          </w:tcPr>
          <w:p w:rsidR="00876D69" w:rsidRDefault="00445155">
            <w:pPr>
              <w:pStyle w:val="NormalWeb"/>
              <w:spacing w:before="227"/>
              <w:rPr>
                <w:rFonts w:ascii="Century Gothic" w:hAnsi="Century Gothic"/>
                <w:sz w:val="22"/>
                <w:szCs w:val="22"/>
              </w:rPr>
            </w:pPr>
            <w:r>
              <w:rPr>
                <w:rFonts w:ascii="Century Gothic" w:hAnsi="Century Gothic"/>
                <w:b/>
                <w:bCs/>
                <w:sz w:val="22"/>
                <w:szCs w:val="22"/>
              </w:rPr>
              <w:t>Ekiagera</w:t>
            </w:r>
          </w:p>
        </w:tc>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Because</w:t>
            </w:r>
          </w:p>
        </w:tc>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Widely used, especially in Alego/Ugenya</w:t>
            </w:r>
          </w:p>
        </w:tc>
      </w:tr>
    </w:tbl>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Example Sentences:</w:t>
      </w:r>
    </w:p>
    <w:p w:rsidR="00876D69" w:rsidRDefault="00445155" w:rsidP="0072215F">
      <w:pPr>
        <w:pStyle w:val="NormalWeb"/>
        <w:numPr>
          <w:ilvl w:val="0"/>
          <w:numId w:val="195"/>
        </w:numPr>
        <w:spacing w:before="227" w:beforeAutospacing="0" w:after="0" w:afterAutospacing="0"/>
        <w:rPr>
          <w:rFonts w:ascii="Century Gothic" w:hAnsi="Century Gothic"/>
          <w:sz w:val="22"/>
          <w:szCs w:val="22"/>
        </w:rPr>
      </w:pPr>
      <w:r>
        <w:rPr>
          <w:rFonts w:ascii="Century Gothic" w:hAnsi="Century Gothic"/>
          <w:i/>
          <w:iCs/>
          <w:sz w:val="22"/>
          <w:szCs w:val="22"/>
        </w:rPr>
        <w:t>Ngosoma Ekegusii erinde ingemanye</w:t>
      </w:r>
      <w:r>
        <w:rPr>
          <w:rFonts w:ascii="Century Gothic" w:hAnsi="Century Gothic"/>
          <w:sz w:val="22"/>
          <w:szCs w:val="22"/>
        </w:rPr>
        <w:t xml:space="preserve"> — I study Ekegusii</w:t>
      </w:r>
      <w:r w:rsidR="00394F7F">
        <w:rPr>
          <w:rFonts w:ascii="Century Gothic" w:hAnsi="Century Gothic"/>
          <w:sz w:val="22"/>
          <w:szCs w:val="22"/>
        </w:rPr>
        <w:t xml:space="preserve"> </w:t>
      </w:r>
      <w:r w:rsidR="00394F7F">
        <w:rPr>
          <w:rFonts w:ascii="Century Gothic" w:hAnsi="Century Gothic"/>
          <w:b/>
          <w:bCs/>
          <w:sz w:val="22"/>
          <w:szCs w:val="22"/>
        </w:rPr>
        <w:t>because</w:t>
      </w:r>
      <w:r w:rsidR="00394F7F">
        <w:rPr>
          <w:rFonts w:ascii="Century Gothic" w:hAnsi="Century Gothic"/>
          <w:sz w:val="22"/>
          <w:szCs w:val="22"/>
        </w:rPr>
        <w:t xml:space="preserve"> I want to know it.</w:t>
      </w:r>
    </w:p>
    <w:p w:rsidR="00876D69" w:rsidRDefault="00445155" w:rsidP="0072215F">
      <w:pPr>
        <w:pStyle w:val="NormalWeb"/>
        <w:numPr>
          <w:ilvl w:val="0"/>
          <w:numId w:val="195"/>
        </w:numPr>
        <w:spacing w:before="227" w:beforeAutospacing="0" w:after="0" w:afterAutospacing="0"/>
        <w:rPr>
          <w:rFonts w:ascii="Century Gothic" w:hAnsi="Century Gothic"/>
          <w:sz w:val="22"/>
          <w:szCs w:val="22"/>
        </w:rPr>
      </w:pPr>
      <w:r>
        <w:rPr>
          <w:rFonts w:ascii="Century Gothic" w:hAnsi="Century Gothic"/>
          <w:i/>
          <w:iCs/>
          <w:sz w:val="22"/>
          <w:szCs w:val="22"/>
        </w:rPr>
        <w:t>Ngosoma Ekegusii Asengencho ntagete gokemanya</w:t>
      </w:r>
      <w:r>
        <w:rPr>
          <w:rFonts w:ascii="Century Gothic" w:hAnsi="Century Gothic"/>
          <w:sz w:val="22"/>
          <w:szCs w:val="22"/>
        </w:rPr>
        <w:t xml:space="preserve"> — I study Ekegusii</w:t>
      </w:r>
      <w:r w:rsidR="00394F7F">
        <w:rPr>
          <w:rFonts w:ascii="Century Gothic" w:hAnsi="Century Gothic"/>
          <w:sz w:val="22"/>
          <w:szCs w:val="22"/>
        </w:rPr>
        <w:t xml:space="preserve"> </w:t>
      </w:r>
      <w:r w:rsidR="00394F7F">
        <w:rPr>
          <w:rFonts w:ascii="Century Gothic" w:hAnsi="Century Gothic"/>
          <w:b/>
          <w:bCs/>
          <w:sz w:val="22"/>
          <w:szCs w:val="22"/>
        </w:rPr>
        <w:t>because</w:t>
      </w:r>
      <w:r w:rsidR="00394F7F">
        <w:rPr>
          <w:rFonts w:ascii="Century Gothic" w:hAnsi="Century Gothic"/>
          <w:sz w:val="22"/>
          <w:szCs w:val="22"/>
        </w:rPr>
        <w:t xml:space="preserve"> I want to know it.</w:t>
      </w:r>
    </w:p>
    <w:p w:rsidR="00876D69" w:rsidRDefault="00445155">
      <w:pPr>
        <w:pStyle w:val="NormalWeb"/>
        <w:spacing w:before="227" w:beforeAutospacing="0" w:after="0" w:afterAutospacing="0"/>
        <w:rPr>
          <w:rFonts w:ascii="Century Gothic" w:hAnsi="Century Gothic"/>
          <w:sz w:val="22"/>
          <w:szCs w:val="22"/>
        </w:rPr>
      </w:pPr>
      <w:r>
        <w:rPr>
          <w:rFonts w:ascii="Century Gothic" w:hAnsi="Century Gothic"/>
          <w:sz w:val="22"/>
          <w:szCs w:val="22"/>
        </w:rPr>
        <w:t>All two</w:t>
      </w:r>
      <w:r w:rsidR="00394F7F">
        <w:rPr>
          <w:rFonts w:ascii="Century Gothic" w:hAnsi="Century Gothic"/>
          <w:sz w:val="22"/>
          <w:szCs w:val="22"/>
        </w:rPr>
        <w:t xml:space="preserve"> expressions are </w:t>
      </w:r>
      <w:r>
        <w:rPr>
          <w:rFonts w:ascii="Century Gothic" w:hAnsi="Century Gothic"/>
          <w:sz w:val="22"/>
          <w:szCs w:val="22"/>
        </w:rPr>
        <w:t>mutually intelligible across Gusii</w:t>
      </w:r>
      <w:r w:rsidR="00394F7F">
        <w:rPr>
          <w:rFonts w:ascii="Century Gothic" w:hAnsi="Century Gothic"/>
          <w:sz w:val="22"/>
          <w:szCs w:val="22"/>
        </w:rPr>
        <w:t>-speaking regions.</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VII. Purpose Clauses and Subjunctive Intent</w:t>
      </w:r>
    </w:p>
    <w:p w:rsidR="00876D69" w:rsidRDefault="00445155">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A. Erio/Erinde</w:t>
      </w:r>
      <w:r w:rsidR="00394F7F">
        <w:rPr>
          <w:rFonts w:ascii="Century Gothic" w:hAnsi="Century Gothic"/>
          <w:b/>
          <w:bCs/>
          <w:sz w:val="22"/>
          <w:szCs w:val="22"/>
        </w:rPr>
        <w:t xml:space="preserve"> — “So that” / “In order to”</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7659"/>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sz w:val="22"/>
                <w:szCs w:val="22"/>
              </w:rPr>
            </w:pPr>
            <w:r>
              <w:rPr>
                <w:rFonts w:ascii="Century Gothic" w:hAnsi="Century Gothic"/>
                <w:b/>
                <w:bCs/>
                <w:sz w:val="22"/>
                <w:szCs w:val="22"/>
              </w:rPr>
              <w:lastRenderedPageBreak/>
              <w:t>Construction</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sz w:val="22"/>
                <w:szCs w:val="22"/>
              </w:rPr>
            </w:pPr>
            <w:r>
              <w:rPr>
                <w:rFonts w:ascii="Century Gothic" w:hAnsi="Century Gothic"/>
                <w:b/>
                <w:bCs/>
                <w:sz w:val="22"/>
                <w:szCs w:val="22"/>
              </w:rPr>
              <w:t>Explanation</w:t>
            </w:r>
          </w:p>
        </w:tc>
      </w:tr>
      <w:tr w:rsidR="00876D69">
        <w:trPr>
          <w:tblCellSpacing w:w="15" w:type="dxa"/>
        </w:trPr>
        <w:tc>
          <w:tcPr>
            <w:tcW w:w="0" w:type="auto"/>
            <w:vAlign w:val="center"/>
          </w:tcPr>
          <w:p w:rsidR="00876D69" w:rsidRDefault="00445155">
            <w:pPr>
              <w:pStyle w:val="NormalWeb"/>
              <w:spacing w:before="227"/>
              <w:rPr>
                <w:rFonts w:ascii="Century Gothic" w:hAnsi="Century Gothic"/>
                <w:sz w:val="22"/>
                <w:szCs w:val="22"/>
              </w:rPr>
            </w:pPr>
            <w:r>
              <w:rPr>
                <w:rFonts w:ascii="Century Gothic" w:hAnsi="Century Gothic"/>
                <w:b/>
                <w:bCs/>
                <w:sz w:val="22"/>
                <w:szCs w:val="22"/>
              </w:rPr>
              <w:t>Na erio</w:t>
            </w:r>
          </w:p>
        </w:tc>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 xml:space="preserve">Compound form used for </w:t>
            </w:r>
            <w:r>
              <w:rPr>
                <w:rFonts w:ascii="Century Gothic" w:hAnsi="Century Gothic"/>
                <w:b/>
                <w:bCs/>
                <w:sz w:val="22"/>
                <w:szCs w:val="22"/>
              </w:rPr>
              <w:t>expressing purpose</w:t>
            </w:r>
            <w:r>
              <w:rPr>
                <w:rFonts w:ascii="Century Gothic" w:hAnsi="Century Gothic"/>
                <w:sz w:val="22"/>
                <w:szCs w:val="22"/>
              </w:rPr>
              <w:t xml:space="preserve">, often followed by a verb in the </w:t>
            </w:r>
            <w:r>
              <w:rPr>
                <w:rFonts w:ascii="Century Gothic" w:hAnsi="Century Gothic"/>
                <w:b/>
                <w:bCs/>
                <w:sz w:val="22"/>
                <w:szCs w:val="22"/>
              </w:rPr>
              <w:t>subjunctive</w:t>
            </w:r>
            <w:r>
              <w:rPr>
                <w:rFonts w:ascii="Century Gothic" w:hAnsi="Century Gothic"/>
                <w:sz w:val="22"/>
                <w:szCs w:val="22"/>
              </w:rPr>
              <w:t>.</w:t>
            </w:r>
          </w:p>
        </w:tc>
      </w:tr>
      <w:tr w:rsidR="00876D69">
        <w:trPr>
          <w:tblCellSpacing w:w="15" w:type="dxa"/>
        </w:trPr>
        <w:tc>
          <w:tcPr>
            <w:tcW w:w="0" w:type="auto"/>
            <w:vAlign w:val="center"/>
          </w:tcPr>
          <w:p w:rsidR="00876D69" w:rsidRDefault="00445155">
            <w:pPr>
              <w:pStyle w:val="NormalWeb"/>
              <w:spacing w:before="227"/>
              <w:rPr>
                <w:rFonts w:ascii="Century Gothic" w:hAnsi="Century Gothic"/>
                <w:sz w:val="22"/>
                <w:szCs w:val="22"/>
              </w:rPr>
            </w:pPr>
            <w:r>
              <w:rPr>
                <w:rFonts w:ascii="Century Gothic" w:hAnsi="Century Gothic"/>
                <w:b/>
                <w:bCs/>
                <w:sz w:val="22"/>
                <w:szCs w:val="22"/>
              </w:rPr>
              <w:t>Erio</w:t>
            </w:r>
            <w:r w:rsidR="00394F7F">
              <w:rPr>
                <w:rFonts w:ascii="Century Gothic" w:hAnsi="Century Gothic"/>
                <w:sz w:val="22"/>
                <w:szCs w:val="22"/>
              </w:rPr>
              <w:t>(shortened)</w:t>
            </w:r>
          </w:p>
        </w:tc>
        <w:tc>
          <w:tcPr>
            <w:tcW w:w="0" w:type="auto"/>
            <w:vAlign w:val="center"/>
          </w:tcPr>
          <w:p w:rsidR="00876D69" w:rsidRDefault="00394F7F">
            <w:pPr>
              <w:pStyle w:val="NormalWeb"/>
              <w:spacing w:before="227"/>
              <w:rPr>
                <w:rFonts w:ascii="Century Gothic" w:hAnsi="Century Gothic"/>
                <w:sz w:val="22"/>
                <w:szCs w:val="22"/>
              </w:rPr>
            </w:pPr>
            <w:r>
              <w:rPr>
                <w:rFonts w:ascii="Century Gothic" w:hAnsi="Century Gothic"/>
                <w:sz w:val="22"/>
                <w:szCs w:val="22"/>
              </w:rPr>
              <w:t>Acceptable, but loses the subj</w:t>
            </w:r>
            <w:r w:rsidR="00445155">
              <w:rPr>
                <w:rFonts w:ascii="Century Gothic" w:hAnsi="Century Gothic"/>
                <w:sz w:val="22"/>
                <w:szCs w:val="22"/>
              </w:rPr>
              <w:t>unctive tone if used without “na/erinde</w:t>
            </w:r>
            <w:r>
              <w:rPr>
                <w:rFonts w:ascii="Century Gothic" w:hAnsi="Century Gothic"/>
                <w:sz w:val="22"/>
                <w:szCs w:val="22"/>
              </w:rPr>
              <w:t>”.</w:t>
            </w:r>
          </w:p>
        </w:tc>
      </w:tr>
    </w:tbl>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Example:</w:t>
      </w:r>
    </w:p>
    <w:p w:rsidR="00876D69" w:rsidRDefault="00445155" w:rsidP="0072215F">
      <w:pPr>
        <w:pStyle w:val="NormalWeb"/>
        <w:numPr>
          <w:ilvl w:val="0"/>
          <w:numId w:val="196"/>
        </w:numPr>
        <w:spacing w:before="227" w:beforeAutospacing="0" w:after="0" w:afterAutospacing="0"/>
        <w:rPr>
          <w:rFonts w:ascii="Century Gothic" w:hAnsi="Century Gothic"/>
          <w:sz w:val="22"/>
          <w:szCs w:val="22"/>
        </w:rPr>
      </w:pPr>
      <w:r>
        <w:rPr>
          <w:rFonts w:ascii="Century Gothic" w:hAnsi="Century Gothic"/>
          <w:i/>
          <w:iCs/>
          <w:sz w:val="22"/>
          <w:szCs w:val="22"/>
        </w:rPr>
        <w:t>Ingoragera erio ‘nyore chinguru</w:t>
      </w:r>
      <w:r w:rsidR="00394F7F">
        <w:rPr>
          <w:rFonts w:ascii="Century Gothic" w:hAnsi="Century Gothic"/>
          <w:sz w:val="22"/>
          <w:szCs w:val="22"/>
        </w:rPr>
        <w:t xml:space="preserve"> — I eat </w:t>
      </w:r>
      <w:r w:rsidR="00394F7F">
        <w:rPr>
          <w:rFonts w:ascii="Century Gothic" w:hAnsi="Century Gothic"/>
          <w:b/>
          <w:bCs/>
          <w:sz w:val="22"/>
          <w:szCs w:val="22"/>
        </w:rPr>
        <w:t>so that</w:t>
      </w:r>
      <w:r w:rsidR="00394F7F">
        <w:rPr>
          <w:rFonts w:ascii="Century Gothic" w:hAnsi="Century Gothic"/>
          <w:sz w:val="22"/>
          <w:szCs w:val="22"/>
        </w:rPr>
        <w:t xml:space="preserve"> I may get energy.</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B. Syntax Highlight:</w:t>
      </w:r>
    </w:p>
    <w:p w:rsidR="00876D69" w:rsidRDefault="00445155" w:rsidP="0072215F">
      <w:pPr>
        <w:pStyle w:val="NormalWeb"/>
        <w:numPr>
          <w:ilvl w:val="0"/>
          <w:numId w:val="197"/>
        </w:numPr>
        <w:spacing w:before="227" w:beforeAutospacing="0" w:after="0" w:afterAutospacing="0"/>
        <w:rPr>
          <w:rFonts w:ascii="Century Gothic" w:hAnsi="Century Gothic"/>
          <w:sz w:val="22"/>
          <w:szCs w:val="22"/>
        </w:rPr>
      </w:pPr>
      <w:r>
        <w:rPr>
          <w:rFonts w:ascii="Century Gothic" w:hAnsi="Century Gothic"/>
          <w:sz w:val="22"/>
          <w:szCs w:val="22"/>
        </w:rPr>
        <w:t>“Na/erinde</w:t>
      </w:r>
      <w:r w:rsidR="00394F7F">
        <w:rPr>
          <w:rFonts w:ascii="Century Gothic" w:hAnsi="Century Gothic"/>
          <w:sz w:val="22"/>
          <w:szCs w:val="22"/>
        </w:rPr>
        <w:t>” = that / for</w:t>
      </w:r>
    </w:p>
    <w:p w:rsidR="00876D69" w:rsidRDefault="00A527F9" w:rsidP="0072215F">
      <w:pPr>
        <w:pStyle w:val="NormalWeb"/>
        <w:numPr>
          <w:ilvl w:val="0"/>
          <w:numId w:val="197"/>
        </w:numPr>
        <w:spacing w:before="227" w:beforeAutospacing="0" w:after="0" w:afterAutospacing="0"/>
        <w:rPr>
          <w:rFonts w:ascii="Century Gothic" w:hAnsi="Century Gothic"/>
          <w:sz w:val="22"/>
          <w:szCs w:val="22"/>
        </w:rPr>
      </w:pPr>
      <w:r>
        <w:rPr>
          <w:rFonts w:ascii="Century Gothic" w:hAnsi="Century Gothic"/>
          <w:sz w:val="22"/>
          <w:szCs w:val="22"/>
        </w:rPr>
        <w:t>“Erio</w:t>
      </w:r>
      <w:r w:rsidR="00394F7F">
        <w:rPr>
          <w:rFonts w:ascii="Century Gothic" w:hAnsi="Century Gothic"/>
          <w:sz w:val="22"/>
          <w:szCs w:val="22"/>
        </w:rPr>
        <w:t>” = purpose marker (</w:t>
      </w:r>
      <w:r w:rsidR="00394F7F">
        <w:rPr>
          <w:rFonts w:ascii="Century Gothic" w:hAnsi="Century Gothic"/>
          <w:i/>
          <w:iCs/>
          <w:sz w:val="22"/>
          <w:szCs w:val="22"/>
        </w:rPr>
        <w:t>may...</w:t>
      </w:r>
      <w:r w:rsidR="00394F7F">
        <w:rPr>
          <w:rFonts w:ascii="Century Gothic" w:hAnsi="Century Gothic"/>
          <w:sz w:val="22"/>
          <w:szCs w:val="22"/>
        </w:rPr>
        <w:t>)</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VIII. Important Usage Notes and Clarifications</w:t>
      </w:r>
    </w:p>
    <w:p w:rsidR="00876D69" w:rsidRDefault="00445155" w:rsidP="0072215F">
      <w:pPr>
        <w:pStyle w:val="NormalWeb"/>
        <w:numPr>
          <w:ilvl w:val="0"/>
          <w:numId w:val="198"/>
        </w:numPr>
        <w:spacing w:before="227" w:beforeAutospacing="0" w:after="0" w:afterAutospacing="0"/>
        <w:rPr>
          <w:rFonts w:ascii="Century Gothic" w:hAnsi="Century Gothic"/>
          <w:sz w:val="22"/>
          <w:szCs w:val="22"/>
        </w:rPr>
      </w:pPr>
      <w:r>
        <w:rPr>
          <w:rFonts w:ascii="Century Gothic" w:hAnsi="Century Gothic"/>
          <w:b/>
          <w:bCs/>
          <w:sz w:val="22"/>
          <w:szCs w:val="22"/>
        </w:rPr>
        <w:t>“Na erio</w:t>
      </w:r>
      <w:r w:rsidR="00394F7F">
        <w:rPr>
          <w:rFonts w:ascii="Century Gothic" w:hAnsi="Century Gothic"/>
          <w:b/>
          <w:bCs/>
          <w:sz w:val="22"/>
          <w:szCs w:val="22"/>
        </w:rPr>
        <w:t>”</w:t>
      </w:r>
      <w:r w:rsidR="00394F7F">
        <w:rPr>
          <w:rFonts w:ascii="Century Gothic" w:hAnsi="Century Gothic"/>
          <w:sz w:val="22"/>
          <w:szCs w:val="22"/>
        </w:rPr>
        <w:t xml:space="preserve"> ≠ </w:t>
      </w:r>
      <w:r>
        <w:rPr>
          <w:rFonts w:ascii="Century Gothic" w:hAnsi="Century Gothic"/>
          <w:b/>
          <w:bCs/>
          <w:sz w:val="22"/>
          <w:szCs w:val="22"/>
        </w:rPr>
        <w:t>“ya</w:t>
      </w:r>
      <w:r w:rsidR="00394F7F">
        <w:rPr>
          <w:rFonts w:ascii="Century Gothic" w:hAnsi="Century Gothic"/>
          <w:b/>
          <w:bCs/>
          <w:sz w:val="22"/>
          <w:szCs w:val="22"/>
        </w:rPr>
        <w:t>”</w:t>
      </w:r>
      <w:r w:rsidR="00394F7F">
        <w:rPr>
          <w:rFonts w:ascii="Century Gothic" w:hAnsi="Century Gothic"/>
          <w:sz w:val="22"/>
          <w:szCs w:val="22"/>
        </w:rPr>
        <w:t xml:space="preserve"> or </w:t>
      </w:r>
      <w:r>
        <w:rPr>
          <w:rFonts w:ascii="Century Gothic" w:hAnsi="Century Gothic"/>
          <w:b/>
          <w:bCs/>
          <w:sz w:val="22"/>
          <w:szCs w:val="22"/>
        </w:rPr>
        <w:t>“asengencho</w:t>
      </w:r>
      <w:r w:rsidR="00394F7F">
        <w:rPr>
          <w:rFonts w:ascii="Century Gothic" w:hAnsi="Century Gothic"/>
          <w:b/>
          <w:bCs/>
          <w:sz w:val="22"/>
          <w:szCs w:val="22"/>
        </w:rPr>
        <w:t>”</w:t>
      </w:r>
      <w:r w:rsidR="00394F7F">
        <w:rPr>
          <w:rFonts w:ascii="Century Gothic" w:hAnsi="Century Gothic"/>
          <w:sz w:val="22"/>
          <w:szCs w:val="22"/>
        </w:rPr>
        <w:t>:</w:t>
      </w:r>
    </w:p>
    <w:p w:rsidR="00876D69" w:rsidRDefault="00445155" w:rsidP="0072215F">
      <w:pPr>
        <w:pStyle w:val="NormalWeb"/>
        <w:numPr>
          <w:ilvl w:val="1"/>
          <w:numId w:val="198"/>
        </w:numPr>
        <w:spacing w:before="227" w:beforeAutospacing="0" w:after="0" w:afterAutospacing="0"/>
        <w:rPr>
          <w:rFonts w:ascii="Century Gothic" w:hAnsi="Century Gothic"/>
          <w:sz w:val="22"/>
          <w:szCs w:val="22"/>
        </w:rPr>
      </w:pPr>
      <w:r>
        <w:rPr>
          <w:rFonts w:ascii="Century Gothic" w:hAnsi="Century Gothic"/>
          <w:sz w:val="22"/>
          <w:szCs w:val="22"/>
        </w:rPr>
        <w:t>“Na erio</w:t>
      </w:r>
      <w:r w:rsidR="00394F7F">
        <w:rPr>
          <w:rFonts w:ascii="Century Gothic" w:hAnsi="Century Gothic"/>
          <w:sz w:val="22"/>
          <w:szCs w:val="22"/>
        </w:rPr>
        <w:t xml:space="preserve">” → </w:t>
      </w:r>
      <w:r w:rsidR="00394F7F">
        <w:rPr>
          <w:rFonts w:ascii="Century Gothic" w:hAnsi="Century Gothic"/>
          <w:i/>
          <w:iCs/>
          <w:sz w:val="22"/>
          <w:szCs w:val="22"/>
        </w:rPr>
        <w:t>Purpose</w:t>
      </w:r>
      <w:r w:rsidR="00394F7F">
        <w:rPr>
          <w:rFonts w:ascii="Century Gothic" w:hAnsi="Century Gothic"/>
          <w:sz w:val="22"/>
          <w:szCs w:val="22"/>
        </w:rPr>
        <w:t xml:space="preserve"> (why something is done to achieve a future result)</w:t>
      </w:r>
    </w:p>
    <w:p w:rsidR="00876D69" w:rsidRDefault="00445155" w:rsidP="0072215F">
      <w:pPr>
        <w:pStyle w:val="NormalWeb"/>
        <w:numPr>
          <w:ilvl w:val="1"/>
          <w:numId w:val="198"/>
        </w:numPr>
        <w:spacing w:before="227" w:beforeAutospacing="0" w:after="0" w:afterAutospacing="0"/>
        <w:rPr>
          <w:rFonts w:ascii="Century Gothic" w:hAnsi="Century Gothic"/>
          <w:sz w:val="22"/>
          <w:szCs w:val="22"/>
        </w:rPr>
      </w:pPr>
      <w:r>
        <w:rPr>
          <w:rFonts w:ascii="Century Gothic" w:hAnsi="Century Gothic"/>
          <w:sz w:val="22"/>
          <w:szCs w:val="22"/>
        </w:rPr>
        <w:t>“Asengencho</w:t>
      </w:r>
      <w:r w:rsidR="00394F7F">
        <w:rPr>
          <w:rFonts w:ascii="Century Gothic" w:hAnsi="Century Gothic"/>
          <w:sz w:val="22"/>
          <w:szCs w:val="22"/>
        </w:rPr>
        <w:t xml:space="preserve">” → </w:t>
      </w:r>
      <w:r w:rsidR="00394F7F">
        <w:rPr>
          <w:rFonts w:ascii="Century Gothic" w:hAnsi="Century Gothic"/>
          <w:i/>
          <w:iCs/>
          <w:sz w:val="22"/>
          <w:szCs w:val="22"/>
        </w:rPr>
        <w:t>Reason</w:t>
      </w:r>
      <w:r w:rsidR="00394F7F">
        <w:rPr>
          <w:rFonts w:ascii="Century Gothic" w:hAnsi="Century Gothic"/>
          <w:sz w:val="22"/>
          <w:szCs w:val="22"/>
        </w:rPr>
        <w:t xml:space="preserve"> (why something is done due to a present or past cause)</w:t>
      </w:r>
    </w:p>
    <w:p w:rsidR="00876D69" w:rsidRDefault="00394F7F" w:rsidP="0072215F">
      <w:pPr>
        <w:pStyle w:val="NormalWeb"/>
        <w:numPr>
          <w:ilvl w:val="0"/>
          <w:numId w:val="198"/>
        </w:numPr>
        <w:spacing w:before="227" w:beforeAutospacing="0" w:after="0" w:afterAutospacing="0"/>
        <w:rPr>
          <w:rFonts w:ascii="Century Gothic" w:hAnsi="Century Gothic"/>
          <w:sz w:val="22"/>
          <w:szCs w:val="22"/>
        </w:rPr>
      </w:pPr>
      <w:r>
        <w:rPr>
          <w:rFonts w:ascii="Century Gothic" w:hAnsi="Century Gothic"/>
          <w:b/>
          <w:bCs/>
          <w:sz w:val="22"/>
          <w:szCs w:val="22"/>
        </w:rPr>
        <w:t>Incorrect Usage</w:t>
      </w:r>
      <w:r>
        <w:rPr>
          <w:rFonts w:ascii="Century Gothic" w:hAnsi="Century Gothic"/>
          <w:sz w:val="22"/>
          <w:szCs w:val="22"/>
        </w:rPr>
        <w:t>:</w:t>
      </w:r>
    </w:p>
    <w:p w:rsidR="00876D69" w:rsidRDefault="00394F7F" w:rsidP="0072215F">
      <w:pPr>
        <w:pStyle w:val="NormalWeb"/>
        <w:numPr>
          <w:ilvl w:val="1"/>
          <w:numId w:val="198"/>
        </w:numPr>
        <w:spacing w:before="227" w:beforeAutospacing="0" w:after="0" w:afterAutospacing="0"/>
        <w:rPr>
          <w:rFonts w:ascii="Century Gothic" w:hAnsi="Century Gothic"/>
          <w:sz w:val="22"/>
          <w:szCs w:val="22"/>
        </w:rPr>
      </w:pPr>
      <w:r>
        <w:rPr>
          <w:rFonts w:ascii="Segoe UI Emoji" w:hAnsi="Segoe UI Emoji" w:cs="Segoe UI Emoji"/>
          <w:sz w:val="22"/>
          <w:szCs w:val="22"/>
        </w:rPr>
        <w:t>❌</w:t>
      </w:r>
      <w:r>
        <w:rPr>
          <w:rFonts w:ascii="Century Gothic" w:hAnsi="Century Gothic"/>
          <w:sz w:val="22"/>
          <w:szCs w:val="22"/>
        </w:rPr>
        <w:t xml:space="preserve"> I play because I win — </w:t>
      </w:r>
      <w:r>
        <w:rPr>
          <w:rFonts w:ascii="Century Gothic" w:hAnsi="Century Gothic"/>
          <w:i/>
          <w:iCs/>
          <w:sz w:val="22"/>
          <w:szCs w:val="22"/>
        </w:rPr>
        <w:t>Incorrect causal logic</w:t>
      </w:r>
    </w:p>
    <w:p w:rsidR="00876D69" w:rsidRDefault="00394F7F" w:rsidP="0072215F">
      <w:pPr>
        <w:pStyle w:val="NormalWeb"/>
        <w:numPr>
          <w:ilvl w:val="1"/>
          <w:numId w:val="198"/>
        </w:numPr>
        <w:spacing w:before="227" w:beforeAutospacing="0" w:after="0" w:afterAutospacing="0"/>
        <w:rPr>
          <w:rFonts w:ascii="Century Gothic" w:hAnsi="Century Gothic"/>
          <w:sz w:val="22"/>
          <w:szCs w:val="22"/>
        </w:rPr>
      </w:pPr>
      <w:r>
        <w:rPr>
          <w:rFonts w:ascii="Segoe UI Emoji" w:hAnsi="Segoe UI Emoji" w:cs="Segoe UI Emoji"/>
          <w:sz w:val="22"/>
          <w:szCs w:val="22"/>
        </w:rPr>
        <w:t>✅</w:t>
      </w:r>
      <w:r>
        <w:rPr>
          <w:rFonts w:ascii="Century Gothic" w:hAnsi="Century Gothic"/>
          <w:sz w:val="22"/>
          <w:szCs w:val="22"/>
        </w:rPr>
        <w:t xml:space="preserve"> I play </w:t>
      </w:r>
      <w:r>
        <w:rPr>
          <w:rFonts w:ascii="Century Gothic" w:hAnsi="Century Gothic"/>
          <w:b/>
          <w:bCs/>
          <w:sz w:val="22"/>
          <w:szCs w:val="22"/>
        </w:rPr>
        <w:t>so that</w:t>
      </w:r>
      <w:r>
        <w:rPr>
          <w:rFonts w:ascii="Century Gothic" w:hAnsi="Century Gothic"/>
          <w:sz w:val="22"/>
          <w:szCs w:val="22"/>
        </w:rPr>
        <w:t xml:space="preserve"> I win — </w:t>
      </w:r>
      <w:r>
        <w:rPr>
          <w:rFonts w:ascii="Century Gothic" w:hAnsi="Century Gothic"/>
          <w:i/>
          <w:iCs/>
          <w:sz w:val="22"/>
          <w:szCs w:val="22"/>
        </w:rPr>
        <w:t>Purpose is expressed</w:t>
      </w:r>
    </w:p>
    <w:p w:rsidR="00876D69" w:rsidRDefault="00445155">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Correct Ekegusii</w:t>
      </w:r>
      <w:r w:rsidR="00394F7F">
        <w:rPr>
          <w:rFonts w:ascii="Century Gothic" w:hAnsi="Century Gothic"/>
          <w:b/>
          <w:bCs/>
          <w:sz w:val="22"/>
          <w:szCs w:val="22"/>
        </w:rPr>
        <w:t xml:space="preserve"> Forms:</w:t>
      </w:r>
    </w:p>
    <w:p w:rsidR="00876D69" w:rsidRDefault="00445155" w:rsidP="0072215F">
      <w:pPr>
        <w:pStyle w:val="NormalWeb"/>
        <w:numPr>
          <w:ilvl w:val="0"/>
          <w:numId w:val="199"/>
        </w:numPr>
        <w:spacing w:before="227" w:beforeAutospacing="0" w:after="0" w:afterAutospacing="0"/>
        <w:rPr>
          <w:rFonts w:ascii="Century Gothic" w:hAnsi="Century Gothic"/>
          <w:sz w:val="22"/>
          <w:szCs w:val="22"/>
        </w:rPr>
      </w:pPr>
      <w:r>
        <w:rPr>
          <w:rFonts w:ascii="Century Gothic" w:hAnsi="Century Gothic"/>
          <w:i/>
          <w:iCs/>
          <w:sz w:val="22"/>
          <w:szCs w:val="22"/>
        </w:rPr>
        <w:t>Ngochiesa erinde mbue</w:t>
      </w:r>
      <w:r w:rsidR="00394F7F">
        <w:rPr>
          <w:rFonts w:ascii="Century Gothic" w:hAnsi="Century Gothic"/>
          <w:sz w:val="22"/>
          <w:szCs w:val="22"/>
        </w:rPr>
        <w:t xml:space="preserve"> — I play </w:t>
      </w:r>
      <w:r w:rsidR="00394F7F">
        <w:rPr>
          <w:rFonts w:ascii="Century Gothic" w:hAnsi="Century Gothic"/>
          <w:b/>
          <w:bCs/>
          <w:sz w:val="22"/>
          <w:szCs w:val="22"/>
        </w:rPr>
        <w:t>to win</w:t>
      </w:r>
    </w:p>
    <w:p w:rsidR="00876D69" w:rsidRDefault="00415D9E" w:rsidP="0072215F">
      <w:pPr>
        <w:pStyle w:val="NormalWeb"/>
        <w:numPr>
          <w:ilvl w:val="0"/>
          <w:numId w:val="199"/>
        </w:numPr>
        <w:spacing w:before="227" w:beforeAutospacing="0" w:after="0" w:afterAutospacing="0"/>
        <w:rPr>
          <w:rFonts w:ascii="Century Gothic" w:hAnsi="Century Gothic"/>
          <w:sz w:val="22"/>
          <w:szCs w:val="22"/>
        </w:rPr>
      </w:pPr>
      <w:r>
        <w:rPr>
          <w:rFonts w:ascii="Century Gothic" w:hAnsi="Century Gothic"/>
          <w:i/>
          <w:iCs/>
          <w:sz w:val="22"/>
          <w:szCs w:val="22"/>
        </w:rPr>
        <w:t>Ngochiesa erio nario ndabue</w:t>
      </w:r>
      <w:r w:rsidR="00394F7F">
        <w:rPr>
          <w:rFonts w:ascii="Century Gothic" w:hAnsi="Century Gothic"/>
          <w:sz w:val="22"/>
          <w:szCs w:val="22"/>
        </w:rPr>
        <w:t xml:space="preserve"> — I play </w:t>
      </w:r>
      <w:r w:rsidR="00394F7F">
        <w:rPr>
          <w:rFonts w:ascii="Century Gothic" w:hAnsi="Century Gothic"/>
          <w:b/>
          <w:bCs/>
          <w:sz w:val="22"/>
          <w:szCs w:val="22"/>
        </w:rPr>
        <w:t>so that I may win</w:t>
      </w:r>
    </w:p>
    <w:p w:rsidR="00876D69" w:rsidRDefault="00394F7F">
      <w:pPr>
        <w:pStyle w:val="NormalWeb"/>
        <w:spacing w:before="227" w:beforeAutospacing="0" w:after="0" w:afterAutospacing="0"/>
        <w:rPr>
          <w:rFonts w:ascii="Century Gothic" w:hAnsi="Century Gothic"/>
          <w:b/>
          <w:bCs/>
          <w:sz w:val="22"/>
          <w:szCs w:val="22"/>
        </w:rPr>
      </w:pPr>
      <w:r>
        <w:rPr>
          <w:rFonts w:ascii="Century Gothic" w:hAnsi="Century Gothic"/>
          <w:b/>
          <w:bCs/>
          <w:sz w:val="22"/>
          <w:szCs w:val="22"/>
        </w:rPr>
        <w:t>X. Summary and Pedagogical Implications</w:t>
      </w:r>
    </w:p>
    <w:p w:rsidR="00876D69" w:rsidRDefault="00415D9E" w:rsidP="0072215F">
      <w:pPr>
        <w:pStyle w:val="NormalWeb"/>
        <w:numPr>
          <w:ilvl w:val="0"/>
          <w:numId w:val="200"/>
        </w:numPr>
        <w:spacing w:before="227" w:beforeAutospacing="0" w:after="0" w:afterAutospacing="0"/>
        <w:rPr>
          <w:rFonts w:ascii="Century Gothic" w:hAnsi="Century Gothic"/>
          <w:sz w:val="22"/>
          <w:szCs w:val="22"/>
        </w:rPr>
      </w:pPr>
      <w:r>
        <w:rPr>
          <w:rFonts w:ascii="Century Gothic" w:hAnsi="Century Gothic"/>
          <w:sz w:val="22"/>
          <w:szCs w:val="22"/>
        </w:rPr>
        <w:t>Ekegusii</w:t>
      </w:r>
      <w:r w:rsidR="00394F7F">
        <w:rPr>
          <w:rFonts w:ascii="Century Gothic" w:hAnsi="Century Gothic"/>
          <w:sz w:val="22"/>
          <w:szCs w:val="22"/>
        </w:rPr>
        <w:t xml:space="preserve"> uses </w:t>
      </w:r>
      <w:r w:rsidR="00394F7F">
        <w:rPr>
          <w:rFonts w:ascii="Century Gothic" w:hAnsi="Century Gothic"/>
          <w:b/>
          <w:bCs/>
          <w:sz w:val="22"/>
          <w:szCs w:val="22"/>
        </w:rPr>
        <w:t>a rich array of conjunctions</w:t>
      </w:r>
      <w:r w:rsidR="00394F7F">
        <w:rPr>
          <w:rFonts w:ascii="Century Gothic" w:hAnsi="Century Gothic"/>
          <w:sz w:val="22"/>
          <w:szCs w:val="22"/>
        </w:rPr>
        <w:t xml:space="preserve"> for joining, contrasting, and justifying ideas.</w:t>
      </w:r>
    </w:p>
    <w:p w:rsidR="00876D69" w:rsidRDefault="00394F7F" w:rsidP="0072215F">
      <w:pPr>
        <w:pStyle w:val="NormalWeb"/>
        <w:numPr>
          <w:ilvl w:val="0"/>
          <w:numId w:val="200"/>
        </w:numPr>
        <w:spacing w:before="227" w:beforeAutospacing="0" w:after="0" w:afterAutospacing="0"/>
        <w:rPr>
          <w:rFonts w:ascii="Century Gothic" w:hAnsi="Century Gothic"/>
          <w:sz w:val="22"/>
          <w:szCs w:val="22"/>
        </w:rPr>
      </w:pPr>
      <w:r>
        <w:rPr>
          <w:rFonts w:ascii="Century Gothic" w:hAnsi="Century Gothic"/>
          <w:sz w:val="22"/>
          <w:szCs w:val="22"/>
        </w:rPr>
        <w:t xml:space="preserve">Functional distinctions between </w:t>
      </w:r>
      <w:r w:rsidR="00415D9E">
        <w:rPr>
          <w:rFonts w:ascii="Century Gothic" w:hAnsi="Century Gothic"/>
          <w:b/>
          <w:bCs/>
          <w:sz w:val="22"/>
          <w:szCs w:val="22"/>
        </w:rPr>
        <w:t>“amo na</w:t>
      </w:r>
      <w:r>
        <w:rPr>
          <w:rFonts w:ascii="Century Gothic" w:hAnsi="Century Gothic"/>
          <w:b/>
          <w:bCs/>
          <w:sz w:val="22"/>
          <w:szCs w:val="22"/>
        </w:rPr>
        <w:t>”</w:t>
      </w:r>
      <w:r>
        <w:rPr>
          <w:rFonts w:ascii="Century Gothic" w:hAnsi="Century Gothic"/>
          <w:sz w:val="22"/>
          <w:szCs w:val="22"/>
        </w:rPr>
        <w:t xml:space="preserve">, </w:t>
      </w:r>
      <w:r w:rsidR="00415D9E">
        <w:rPr>
          <w:rFonts w:ascii="Century Gothic" w:hAnsi="Century Gothic"/>
          <w:b/>
          <w:bCs/>
          <w:sz w:val="22"/>
          <w:szCs w:val="22"/>
        </w:rPr>
        <w:t>“gose</w:t>
      </w:r>
      <w:r>
        <w:rPr>
          <w:rFonts w:ascii="Century Gothic" w:hAnsi="Century Gothic"/>
          <w:b/>
          <w:bCs/>
          <w:sz w:val="22"/>
          <w:szCs w:val="22"/>
        </w:rPr>
        <w:t>”</w:t>
      </w:r>
      <w:r>
        <w:rPr>
          <w:rFonts w:ascii="Century Gothic" w:hAnsi="Century Gothic"/>
          <w:sz w:val="22"/>
          <w:szCs w:val="22"/>
        </w:rPr>
        <w:t xml:space="preserve">, </w:t>
      </w:r>
      <w:r w:rsidR="00415D9E">
        <w:rPr>
          <w:rFonts w:ascii="Century Gothic" w:hAnsi="Century Gothic"/>
          <w:b/>
          <w:bCs/>
          <w:sz w:val="22"/>
          <w:szCs w:val="22"/>
        </w:rPr>
        <w:t>“asengencho</w:t>
      </w:r>
      <w:r>
        <w:rPr>
          <w:rFonts w:ascii="Century Gothic" w:hAnsi="Century Gothic"/>
          <w:b/>
          <w:bCs/>
          <w:sz w:val="22"/>
          <w:szCs w:val="22"/>
        </w:rPr>
        <w:t>”</w:t>
      </w:r>
      <w:r>
        <w:rPr>
          <w:rFonts w:ascii="Century Gothic" w:hAnsi="Century Gothic"/>
          <w:sz w:val="22"/>
          <w:szCs w:val="22"/>
        </w:rPr>
        <w:t xml:space="preserve">, and </w:t>
      </w:r>
      <w:r w:rsidR="00415D9E">
        <w:rPr>
          <w:rFonts w:ascii="Century Gothic" w:hAnsi="Century Gothic"/>
          <w:b/>
          <w:bCs/>
          <w:sz w:val="22"/>
          <w:szCs w:val="22"/>
        </w:rPr>
        <w:t>“erio</w:t>
      </w:r>
      <w:r>
        <w:rPr>
          <w:rFonts w:ascii="Century Gothic" w:hAnsi="Century Gothic"/>
          <w:b/>
          <w:bCs/>
          <w:sz w:val="22"/>
          <w:szCs w:val="22"/>
        </w:rPr>
        <w:t>”</w:t>
      </w:r>
      <w:r>
        <w:rPr>
          <w:rFonts w:ascii="Century Gothic" w:hAnsi="Century Gothic"/>
          <w:sz w:val="22"/>
          <w:szCs w:val="22"/>
        </w:rPr>
        <w:t xml:space="preserve"> must be carefully taught.</w:t>
      </w:r>
    </w:p>
    <w:p w:rsidR="00876D69" w:rsidRDefault="00394F7F" w:rsidP="0072215F">
      <w:pPr>
        <w:pStyle w:val="NormalWeb"/>
        <w:numPr>
          <w:ilvl w:val="0"/>
          <w:numId w:val="200"/>
        </w:numPr>
        <w:spacing w:before="227" w:beforeAutospacing="0" w:after="0" w:afterAutospacing="0"/>
        <w:rPr>
          <w:rFonts w:ascii="Century Gothic" w:hAnsi="Century Gothic"/>
          <w:sz w:val="22"/>
          <w:szCs w:val="22"/>
        </w:rPr>
      </w:pPr>
      <w:r>
        <w:rPr>
          <w:rFonts w:ascii="Century Gothic" w:hAnsi="Century Gothic"/>
          <w:sz w:val="22"/>
          <w:szCs w:val="22"/>
        </w:rPr>
        <w:t>Tone, syntax, and verb dependency guide appropriate usage.</w:t>
      </w:r>
    </w:p>
    <w:p w:rsidR="00876D69" w:rsidRDefault="00394F7F" w:rsidP="0072215F">
      <w:pPr>
        <w:pStyle w:val="NormalWeb"/>
        <w:numPr>
          <w:ilvl w:val="0"/>
          <w:numId w:val="200"/>
        </w:numPr>
        <w:spacing w:before="227" w:beforeAutospacing="0" w:after="0" w:afterAutospacing="0"/>
        <w:rPr>
          <w:rFonts w:ascii="Century Gothic" w:hAnsi="Century Gothic"/>
          <w:sz w:val="22"/>
          <w:szCs w:val="22"/>
        </w:rPr>
      </w:pPr>
      <w:r>
        <w:rPr>
          <w:rFonts w:ascii="Century Gothic" w:hAnsi="Century Gothic"/>
          <w:sz w:val="22"/>
          <w:szCs w:val="22"/>
        </w:rPr>
        <w:t xml:space="preserve">Mastery of conjunctions enables </w:t>
      </w:r>
      <w:r>
        <w:rPr>
          <w:rFonts w:ascii="Century Gothic" w:hAnsi="Century Gothic"/>
          <w:b/>
          <w:bCs/>
          <w:sz w:val="22"/>
          <w:szCs w:val="22"/>
        </w:rPr>
        <w:t>advanced narrative, persuasive, and argumentative expression</w:t>
      </w:r>
      <w:r>
        <w:rPr>
          <w:rFonts w:ascii="Century Gothic" w:hAnsi="Century Gothic"/>
          <w:sz w:val="22"/>
          <w:szCs w:val="22"/>
        </w:rPr>
        <w:t xml:space="preserve"> in Dholuo.</w: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lastRenderedPageBreak/>
        <w:t>4.13.1.1 Practice Questions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Q1. In the sentence </w:t>
      </w:r>
      <w:r w:rsidR="004F0120">
        <w:rPr>
          <w:rFonts w:ascii="Century Gothic" w:hAnsi="Century Gothic"/>
          <w:i/>
          <w:iCs/>
          <w:color w:val="000000"/>
          <w:sz w:val="22"/>
          <w:szCs w:val="22"/>
        </w:rPr>
        <w:t>“</w:t>
      </w:r>
      <w:r w:rsidR="004F0120">
        <w:rPr>
          <w:rFonts w:ascii="Century Gothic" w:hAnsi="Century Gothic"/>
          <w:color w:val="000000"/>
          <w:sz w:val="22"/>
          <w:szCs w:val="22"/>
        </w:rPr>
        <w:t>Inche ngoragera erinde ntware chinguru</w:t>
      </w:r>
      <w:r>
        <w:rPr>
          <w:rFonts w:ascii="Century Gothic" w:hAnsi="Century Gothic"/>
          <w:i/>
          <w:iCs/>
          <w:color w:val="000000"/>
          <w:sz w:val="22"/>
          <w:szCs w:val="22"/>
        </w:rPr>
        <w:t>”</w:t>
      </w:r>
      <w:r>
        <w:rPr>
          <w:rFonts w:ascii="Century Gothic" w:hAnsi="Century Gothic"/>
          <w:color w:val="000000"/>
          <w:sz w:val="22"/>
          <w:szCs w:val="22"/>
        </w:rPr>
        <w:t>, which of the following best describes the syntactic role of “ni mondo”?</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It indicates a past reason for eating</w:t>
      </w:r>
      <w:r>
        <w:rPr>
          <w:rFonts w:ascii="Century Gothic" w:hAnsi="Century Gothic"/>
          <w:color w:val="000000"/>
          <w:sz w:val="22"/>
          <w:szCs w:val="22"/>
        </w:rPr>
        <w:br/>
        <w:t>B) It replaces the need for a subject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introduces a purpose clause showing future intent</w:t>
      </w:r>
      <w:r>
        <w:rPr>
          <w:rFonts w:ascii="Century Gothic" w:hAnsi="Century Gothic"/>
          <w:color w:val="000000"/>
          <w:sz w:val="22"/>
          <w:szCs w:val="22"/>
        </w:rPr>
        <w:br/>
        <w:t>D) It serves as an additive conjunction joining two nouns</w:t>
      </w:r>
      <w:r w:rsidR="00DE05F8">
        <w:rPr>
          <w:rFonts w:ascii="Century Gothic" w:hAnsi="Century Gothic"/>
          <w:color w:val="000000"/>
          <w:sz w:val="22"/>
          <w:szCs w:val="22"/>
        </w:rPr>
        <w:pict>
          <v:rect id="_x0000_i1175"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Q2. Which of the following best captures the seman</w:t>
      </w:r>
      <w:r w:rsidR="00B670A3">
        <w:rPr>
          <w:rFonts w:ascii="Century Gothic" w:hAnsi="Century Gothic"/>
          <w:color w:val="000000"/>
          <w:sz w:val="22"/>
          <w:szCs w:val="22"/>
        </w:rPr>
        <w:t>tic difference between “erio” and “asegencho</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Both express the same type of cause</w:t>
      </w:r>
      <w:r>
        <w:rPr>
          <w:rFonts w:ascii="Century Gothic" w:hAnsi="Century Gothic"/>
          <w:color w:val="000000"/>
          <w:sz w:val="22"/>
          <w:szCs w:val="22"/>
        </w:rPr>
        <w:br/>
        <w:t>B)</w:t>
      </w:r>
      <w:r w:rsidR="00B670A3">
        <w:rPr>
          <w:rFonts w:ascii="Century Gothic" w:hAnsi="Century Gothic"/>
          <w:color w:val="000000"/>
          <w:sz w:val="22"/>
          <w:szCs w:val="22"/>
        </w:rPr>
        <w:t xml:space="preserve"> “Asengencho” is future-oriented, “erio</w:t>
      </w:r>
      <w:r>
        <w:rPr>
          <w:rFonts w:ascii="Century Gothic" w:hAnsi="Century Gothic"/>
          <w:color w:val="000000"/>
          <w:sz w:val="22"/>
          <w:szCs w:val="22"/>
        </w:rPr>
        <w:t>” is past-oriented</w:t>
      </w:r>
      <w:r>
        <w:rPr>
          <w:rFonts w:ascii="Century Gothic" w:hAnsi="Century Gothic"/>
          <w:color w:val="000000"/>
          <w:sz w:val="22"/>
          <w:szCs w:val="22"/>
        </w:rPr>
        <w:br/>
      </w:r>
      <w:r>
        <w:rPr>
          <w:rFonts w:ascii="Segoe UI Emoji" w:hAnsi="Segoe UI Emoji" w:cs="Segoe UI Emoji"/>
          <w:color w:val="000000"/>
          <w:sz w:val="22"/>
          <w:szCs w:val="22"/>
        </w:rPr>
        <w:t>✅</w:t>
      </w:r>
      <w:r w:rsidR="00B670A3">
        <w:rPr>
          <w:rFonts w:ascii="Century Gothic" w:hAnsi="Century Gothic"/>
          <w:color w:val="000000"/>
          <w:sz w:val="22"/>
          <w:szCs w:val="22"/>
        </w:rPr>
        <w:t xml:space="preserve"> C) “Erio</w:t>
      </w:r>
      <w:r>
        <w:rPr>
          <w:rFonts w:ascii="Century Gothic" w:hAnsi="Century Gothic"/>
          <w:color w:val="000000"/>
          <w:sz w:val="22"/>
          <w:szCs w:val="22"/>
        </w:rPr>
        <w:t>” i</w:t>
      </w:r>
      <w:r w:rsidR="00B670A3">
        <w:rPr>
          <w:rFonts w:ascii="Century Gothic" w:hAnsi="Century Gothic"/>
          <w:color w:val="000000"/>
          <w:sz w:val="22"/>
          <w:szCs w:val="22"/>
        </w:rPr>
        <w:t>ndicates future purpose; “asengencho</w:t>
      </w:r>
      <w:r>
        <w:rPr>
          <w:rFonts w:ascii="Century Gothic" w:hAnsi="Century Gothic"/>
          <w:color w:val="000000"/>
          <w:sz w:val="22"/>
          <w:szCs w:val="22"/>
        </w:rPr>
        <w:t>” marks pres</w:t>
      </w:r>
      <w:r w:rsidR="00B670A3">
        <w:rPr>
          <w:rFonts w:ascii="Century Gothic" w:hAnsi="Century Gothic"/>
          <w:color w:val="000000"/>
          <w:sz w:val="22"/>
          <w:szCs w:val="22"/>
        </w:rPr>
        <w:t>ent or past reasons</w:t>
      </w:r>
      <w:r w:rsidR="00B670A3">
        <w:rPr>
          <w:rFonts w:ascii="Century Gothic" w:hAnsi="Century Gothic"/>
          <w:color w:val="000000"/>
          <w:sz w:val="22"/>
          <w:szCs w:val="22"/>
        </w:rPr>
        <w:br/>
        <w:t>D) “Erio” is a conjunction; “Asengencho</w:t>
      </w:r>
      <w:r>
        <w:rPr>
          <w:rFonts w:ascii="Century Gothic" w:hAnsi="Century Gothic"/>
          <w:color w:val="000000"/>
          <w:sz w:val="22"/>
          <w:szCs w:val="22"/>
        </w:rPr>
        <w:t>” is a preposition</w:t>
      </w:r>
      <w:r w:rsidR="00DE05F8">
        <w:rPr>
          <w:rFonts w:ascii="Century Gothic" w:hAnsi="Century Gothic"/>
          <w:color w:val="000000"/>
          <w:sz w:val="22"/>
          <w:szCs w:val="22"/>
        </w:rPr>
        <w:pict>
          <v:rect id="_x0000_i1176" style="width:0;height:1.5pt" o:hralign="center" o:hrstd="t" o:hr="t" fillcolor="#a0a0a0" stroked="f"/>
        </w:pict>
      </w:r>
    </w:p>
    <w:p w:rsidR="00876D69" w:rsidRDefault="00B670A3">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Q3. Which pair of Ekegusii</w:t>
      </w:r>
      <w:r w:rsidR="00394F7F">
        <w:rPr>
          <w:rFonts w:ascii="Century Gothic" w:hAnsi="Century Gothic"/>
          <w:color w:val="000000"/>
          <w:sz w:val="22"/>
          <w:szCs w:val="22"/>
        </w:rPr>
        <w:t xml:space="preserve"> conjunctions are</w:t>
      </w:r>
      <w:r>
        <w:rPr>
          <w:rFonts w:ascii="Century Gothic" w:hAnsi="Century Gothic"/>
          <w:color w:val="000000"/>
          <w:sz w:val="22"/>
          <w:szCs w:val="22"/>
        </w:rPr>
        <w:t xml:space="preserve"> not</w:t>
      </w:r>
      <w:r w:rsidR="00394F7F">
        <w:rPr>
          <w:rFonts w:ascii="Century Gothic" w:hAnsi="Century Gothic"/>
          <w:color w:val="000000"/>
          <w:sz w:val="22"/>
          <w:szCs w:val="22"/>
        </w:rPr>
        <w:t xml:space="preserve"> stylistic variants offering a similar disjunctive function?</w:t>
      </w:r>
    </w:p>
    <w:p w:rsidR="00876D69" w:rsidRDefault="00B670A3">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Na and Amo na</w:t>
      </w:r>
      <w:r>
        <w:rPr>
          <w:rFonts w:ascii="Century Gothic" w:hAnsi="Century Gothic"/>
          <w:color w:val="000000"/>
          <w:sz w:val="22"/>
          <w:szCs w:val="22"/>
        </w:rPr>
        <w:br/>
        <w:t>B) Asengencho and ekiagera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Gose and Nainde</w:t>
      </w:r>
      <w:r>
        <w:rPr>
          <w:rFonts w:ascii="Century Gothic" w:hAnsi="Century Gothic"/>
          <w:color w:val="000000"/>
          <w:sz w:val="22"/>
          <w:szCs w:val="22"/>
        </w:rPr>
        <w:br/>
        <w:t>D) Erinde and erio</w:t>
      </w:r>
      <w:r w:rsidR="00DE05F8">
        <w:rPr>
          <w:rFonts w:ascii="Century Gothic" w:hAnsi="Century Gothic"/>
          <w:color w:val="000000"/>
          <w:sz w:val="22"/>
          <w:szCs w:val="22"/>
        </w:rPr>
        <w:pict>
          <v:rect id="_x0000_i1177"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Q4. Identify the sentence that correctly uses a coordinating conjunction for accompaniment.</w:t>
      </w:r>
    </w:p>
    <w:p w:rsidR="00876D69" w:rsidRDefault="00B670A3">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Ing’a eke naende keria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Nabogoirie egekombe amo nesaucer</w:t>
      </w:r>
      <w:r>
        <w:rPr>
          <w:rFonts w:ascii="Century Gothic" w:hAnsi="Century Gothic"/>
          <w:color w:val="000000"/>
          <w:sz w:val="22"/>
          <w:szCs w:val="22"/>
        </w:rPr>
        <w:br/>
        <w:t>C) Inche ngoragera erinde ntware chinguru</w:t>
      </w:r>
      <w:r w:rsidR="004F0120">
        <w:rPr>
          <w:rFonts w:ascii="Century Gothic" w:hAnsi="Century Gothic"/>
          <w:color w:val="000000"/>
          <w:sz w:val="22"/>
          <w:szCs w:val="22"/>
        </w:rPr>
        <w:br/>
        <w:t>D) Aseki ogosomo Ekegusii</w:t>
      </w:r>
      <w:r w:rsidR="00394F7F">
        <w:rPr>
          <w:rFonts w:ascii="Century Gothic" w:hAnsi="Century Gothic"/>
          <w:color w:val="000000"/>
          <w:sz w:val="22"/>
          <w:szCs w:val="22"/>
        </w:rPr>
        <w:t>?</w:t>
      </w:r>
      <w:r w:rsidR="00DE05F8">
        <w:rPr>
          <w:rFonts w:ascii="Century Gothic" w:hAnsi="Century Gothic"/>
          <w:color w:val="000000"/>
          <w:sz w:val="22"/>
          <w:szCs w:val="22"/>
        </w:rPr>
        <w:pict>
          <v:rect id="_x0000_i1178"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Q5. Whi</w:t>
      </w:r>
      <w:r w:rsidR="004F0120">
        <w:rPr>
          <w:rFonts w:ascii="Century Gothic" w:hAnsi="Century Gothic"/>
          <w:color w:val="000000"/>
          <w:sz w:val="22"/>
          <w:szCs w:val="22"/>
        </w:rPr>
        <w:t>ch of these statements about “na</w:t>
      </w:r>
      <w:r>
        <w:rPr>
          <w:rFonts w:ascii="Century Gothic" w:hAnsi="Century Gothic"/>
          <w:color w:val="000000"/>
          <w:sz w:val="22"/>
          <w:szCs w:val="22"/>
        </w:rPr>
        <w:t>” is accurate based on the material?</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It introduces causal clauses</w:t>
      </w:r>
      <w:r>
        <w:rPr>
          <w:rFonts w:ascii="Century Gothic" w:hAnsi="Century Gothic"/>
          <w:color w:val="000000"/>
          <w:sz w:val="22"/>
          <w:szCs w:val="22"/>
        </w:rPr>
        <w:br/>
        <w:t>B) It functions exclusively with animate nouns</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links similar grammatical elements such as nouns and phrases</w:t>
      </w:r>
      <w:r>
        <w:rPr>
          <w:rFonts w:ascii="Century Gothic" w:hAnsi="Century Gothic"/>
          <w:color w:val="000000"/>
          <w:sz w:val="22"/>
          <w:szCs w:val="22"/>
        </w:rPr>
        <w:br/>
        <w:t>D) It is the only c</w:t>
      </w:r>
      <w:r w:rsidR="004F0120">
        <w:rPr>
          <w:rFonts w:ascii="Century Gothic" w:hAnsi="Century Gothic"/>
          <w:color w:val="000000"/>
          <w:sz w:val="22"/>
          <w:szCs w:val="22"/>
        </w:rPr>
        <w:t>orrect word for “with” in Ekegusii</w:t>
      </w:r>
      <w:r w:rsidR="00DE05F8">
        <w:rPr>
          <w:rFonts w:ascii="Century Gothic" w:hAnsi="Century Gothic"/>
          <w:color w:val="000000"/>
          <w:sz w:val="22"/>
          <w:szCs w:val="22"/>
        </w:rPr>
        <w:pict>
          <v:rect id="_x0000_i1179"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Q6. What is the prim</w:t>
      </w:r>
      <w:r w:rsidR="004F0120">
        <w:rPr>
          <w:rFonts w:ascii="Century Gothic" w:hAnsi="Century Gothic"/>
          <w:color w:val="000000"/>
          <w:sz w:val="22"/>
          <w:szCs w:val="22"/>
        </w:rPr>
        <w:t>ary syntactic value of “Amo na” or “Amo nere</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A) They express contrast or exclusion</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They emphasize collectivity or joint action</w:t>
      </w:r>
      <w:r>
        <w:rPr>
          <w:rFonts w:ascii="Century Gothic" w:hAnsi="Century Gothic"/>
          <w:color w:val="000000"/>
          <w:sz w:val="22"/>
          <w:szCs w:val="22"/>
        </w:rPr>
        <w:br/>
        <w:t>C) They denote time-based conjunctions</w:t>
      </w:r>
      <w:r>
        <w:rPr>
          <w:rFonts w:ascii="Century Gothic" w:hAnsi="Century Gothic"/>
          <w:color w:val="000000"/>
          <w:sz w:val="22"/>
          <w:szCs w:val="22"/>
        </w:rPr>
        <w:br/>
        <w:t>D) They modify verbs for subjunctive mood</w:t>
      </w:r>
      <w:r w:rsidR="00DE05F8">
        <w:rPr>
          <w:rFonts w:ascii="Century Gothic" w:hAnsi="Century Gothic"/>
          <w:color w:val="000000"/>
          <w:sz w:val="22"/>
          <w:szCs w:val="22"/>
        </w:rPr>
        <w:pict>
          <v:rect id="_x0000_i1180"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Q7. In the phrase: </w:t>
      </w:r>
      <w:r>
        <w:rPr>
          <w:rFonts w:ascii="Century Gothic" w:hAnsi="Century Gothic"/>
          <w:i/>
          <w:iCs/>
          <w:color w:val="000000"/>
          <w:sz w:val="22"/>
          <w:szCs w:val="22"/>
        </w:rPr>
        <w:t>“</w:t>
      </w:r>
      <w:r w:rsidR="004F0120">
        <w:rPr>
          <w:rFonts w:ascii="Century Gothic" w:hAnsi="Century Gothic"/>
          <w:i/>
          <w:iCs/>
          <w:color w:val="000000"/>
          <w:sz w:val="22"/>
          <w:szCs w:val="22"/>
        </w:rPr>
        <w:t>Gwanchire kogenda gose gotigara</w:t>
      </w:r>
      <w:r>
        <w:rPr>
          <w:rFonts w:ascii="Century Gothic" w:hAnsi="Century Gothic"/>
          <w:i/>
          <w:iCs/>
          <w:color w:val="000000"/>
          <w:sz w:val="22"/>
          <w:szCs w:val="22"/>
        </w:rPr>
        <w:t>?”</w:t>
      </w:r>
      <w:r w:rsidR="004F0120">
        <w:rPr>
          <w:rFonts w:ascii="Century Gothic" w:hAnsi="Century Gothic"/>
          <w:color w:val="000000"/>
          <w:sz w:val="22"/>
          <w:szCs w:val="22"/>
        </w:rPr>
        <w:t>, what is the role of “gose</w:t>
      </w:r>
      <w:r>
        <w:rPr>
          <w:rFonts w:ascii="Century Gothic" w:hAnsi="Century Gothic"/>
          <w:color w:val="000000"/>
          <w:sz w:val="22"/>
          <w:szCs w:val="22"/>
        </w:rPr>
        <w:t>”?</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It indicates instrumentality</w:t>
      </w:r>
      <w:r>
        <w:rPr>
          <w:rFonts w:ascii="Century Gothic" w:hAnsi="Century Gothic"/>
          <w:color w:val="000000"/>
          <w:sz w:val="22"/>
          <w:szCs w:val="22"/>
        </w:rPr>
        <w:br/>
        <w:t>B) It introduces a consequence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offers an alternative in a choice</w:t>
      </w:r>
      <w:r>
        <w:rPr>
          <w:rFonts w:ascii="Century Gothic" w:hAnsi="Century Gothic"/>
          <w:color w:val="000000"/>
          <w:sz w:val="22"/>
          <w:szCs w:val="22"/>
        </w:rPr>
        <w:br/>
        <w:t>D) It acts as a future tense marker</w:t>
      </w:r>
      <w:r w:rsidR="00DE05F8">
        <w:rPr>
          <w:rFonts w:ascii="Century Gothic" w:hAnsi="Century Gothic"/>
          <w:color w:val="000000"/>
          <w:sz w:val="22"/>
          <w:szCs w:val="22"/>
        </w:rPr>
        <w:pict>
          <v:rect id="_x0000_i1181"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Q8. W</w:t>
      </w:r>
      <w:r w:rsidR="004F0120">
        <w:rPr>
          <w:rFonts w:ascii="Century Gothic" w:hAnsi="Century Gothic"/>
          <w:color w:val="000000"/>
          <w:sz w:val="22"/>
          <w:szCs w:val="22"/>
        </w:rPr>
        <w:t>hen expressing a reason in Kemera or Ogembo dialects of Gusii</w:t>
      </w:r>
      <w:r>
        <w:rPr>
          <w:rFonts w:ascii="Century Gothic" w:hAnsi="Century Gothic"/>
          <w:color w:val="000000"/>
          <w:sz w:val="22"/>
          <w:szCs w:val="22"/>
        </w:rPr>
        <w:t>, which form is most naturally used?</w:t>
      </w:r>
    </w:p>
    <w:p w:rsidR="00876D69" w:rsidRDefault="004F0120">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Erio</w:t>
      </w:r>
      <w:r>
        <w:rPr>
          <w:rFonts w:ascii="Century Gothic" w:hAnsi="Century Gothic"/>
          <w:color w:val="000000"/>
          <w:sz w:val="22"/>
          <w:szCs w:val="22"/>
        </w:rPr>
        <w:br/>
        <w:t>B) Gose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Asengencho</w:t>
      </w:r>
      <w:r>
        <w:rPr>
          <w:rFonts w:ascii="Century Gothic" w:hAnsi="Century Gothic"/>
          <w:color w:val="000000"/>
          <w:sz w:val="22"/>
          <w:szCs w:val="22"/>
        </w:rPr>
        <w:br/>
        <w:t>D) Na</w:t>
      </w:r>
      <w:r w:rsidR="00DE05F8">
        <w:rPr>
          <w:rFonts w:ascii="Century Gothic" w:hAnsi="Century Gothic"/>
          <w:color w:val="000000"/>
          <w:sz w:val="22"/>
          <w:szCs w:val="22"/>
        </w:rPr>
        <w:pict>
          <v:rect id="_x0000_i1182"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Q9. Which of the following shows an incorrect logical</w:t>
      </w:r>
      <w:r w:rsidR="004F0120">
        <w:rPr>
          <w:rFonts w:ascii="Century Gothic" w:hAnsi="Century Gothic"/>
          <w:color w:val="000000"/>
          <w:sz w:val="22"/>
          <w:szCs w:val="22"/>
        </w:rPr>
        <w:t xml:space="preserve"> relationship according to Ekegusii</w:t>
      </w:r>
      <w:r>
        <w:rPr>
          <w:rFonts w:ascii="Century Gothic" w:hAnsi="Century Gothic"/>
          <w:color w:val="000000"/>
          <w:sz w:val="22"/>
          <w:szCs w:val="22"/>
        </w:rPr>
        <w:t xml:space="preserve"> conjunction principles?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A</w:t>
      </w:r>
      <w:r w:rsidR="004F0120">
        <w:rPr>
          <w:rFonts w:ascii="Century Gothic" w:hAnsi="Century Gothic"/>
          <w:color w:val="000000"/>
          <w:sz w:val="22"/>
          <w:szCs w:val="22"/>
        </w:rPr>
        <w:t>gosoma Ekegusii erinde akemanye</w:t>
      </w:r>
      <w:r>
        <w:rPr>
          <w:rFonts w:ascii="Century Gothic" w:hAnsi="Century Gothic"/>
          <w:color w:val="000000"/>
          <w:sz w:val="22"/>
          <w:szCs w:val="22"/>
        </w:rPr>
        <w:br/>
      </w:r>
      <w:r>
        <w:rPr>
          <w:rFonts w:ascii="Segoe UI Emoji" w:hAnsi="Segoe UI Emoji" w:cs="Segoe UI Emoji"/>
          <w:color w:val="000000"/>
          <w:sz w:val="22"/>
          <w:szCs w:val="22"/>
        </w:rPr>
        <w:t>✅</w:t>
      </w:r>
      <w:r w:rsidR="004F0120">
        <w:rPr>
          <w:rFonts w:ascii="Century Gothic" w:hAnsi="Century Gothic"/>
          <w:color w:val="000000"/>
          <w:sz w:val="22"/>
          <w:szCs w:val="22"/>
        </w:rPr>
        <w:t xml:space="preserve"> B) Ngochiesa ekiagera mbuete</w:t>
      </w:r>
      <w:r>
        <w:rPr>
          <w:rFonts w:ascii="Century Gothic" w:hAnsi="Century Gothic"/>
          <w:color w:val="000000"/>
          <w:sz w:val="22"/>
          <w:szCs w:val="22"/>
        </w:rPr>
        <w:t xml:space="preserve"> — I pl</w:t>
      </w:r>
      <w:r w:rsidR="004F0120">
        <w:rPr>
          <w:rFonts w:ascii="Century Gothic" w:hAnsi="Century Gothic"/>
          <w:color w:val="000000"/>
          <w:sz w:val="22"/>
          <w:szCs w:val="22"/>
        </w:rPr>
        <w:t>ay because I win</w:t>
      </w:r>
      <w:r w:rsidR="004F0120">
        <w:rPr>
          <w:rFonts w:ascii="Century Gothic" w:hAnsi="Century Gothic"/>
          <w:color w:val="000000"/>
          <w:sz w:val="22"/>
          <w:szCs w:val="22"/>
        </w:rPr>
        <w:br/>
        <w:t>C) Ngochiesa ase okobua</w:t>
      </w:r>
      <w:r>
        <w:rPr>
          <w:rFonts w:ascii="Century Gothic" w:hAnsi="Century Gothic"/>
          <w:color w:val="000000"/>
          <w:sz w:val="22"/>
          <w:szCs w:val="22"/>
        </w:rPr>
        <w:t xml:space="preserve"> — I play to win</w:t>
      </w:r>
      <w:r>
        <w:rPr>
          <w:rFonts w:ascii="Century Gothic" w:hAnsi="Century Gothic"/>
          <w:color w:val="000000"/>
          <w:sz w:val="22"/>
          <w:szCs w:val="22"/>
        </w:rPr>
        <w:br/>
      </w:r>
      <w:r w:rsidR="004F0120">
        <w:rPr>
          <w:rFonts w:ascii="Century Gothic" w:hAnsi="Century Gothic"/>
          <w:color w:val="000000"/>
          <w:sz w:val="22"/>
          <w:szCs w:val="22"/>
        </w:rPr>
        <w:t>D) Ngochiesa erinde mbue</w:t>
      </w:r>
      <w:r>
        <w:rPr>
          <w:rFonts w:ascii="Century Gothic" w:hAnsi="Century Gothic"/>
          <w:color w:val="000000"/>
          <w:sz w:val="22"/>
          <w:szCs w:val="22"/>
        </w:rPr>
        <w:t xml:space="preserve"> — I play so that I may win</w:t>
      </w:r>
      <w:r w:rsidR="00DE05F8">
        <w:rPr>
          <w:rFonts w:ascii="Century Gothic" w:hAnsi="Century Gothic"/>
          <w:color w:val="000000"/>
          <w:sz w:val="22"/>
          <w:szCs w:val="22"/>
        </w:rPr>
        <w:pict>
          <v:rect id="_x0000_i1183"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Q10. Which of the following best explains the dialect-sensitive interchangeability of causal connectors?</w:t>
      </w:r>
    </w:p>
    <w:p w:rsidR="00876D69" w:rsidRDefault="004F0120">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“Amo na” is preferred in Kemera, “na” in Ogembo</w:t>
      </w:r>
      <w:r>
        <w:rPr>
          <w:rFonts w:ascii="Century Gothic" w:hAnsi="Century Gothic"/>
          <w:color w:val="000000"/>
          <w:sz w:val="22"/>
          <w:szCs w:val="22"/>
        </w:rPr>
        <w:br/>
        <w:t>B) “Gose” is only used in written Ekegusii</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“Asengencho”, “Ekiagera”</w:t>
      </w:r>
      <w:r w:rsidR="00394F7F">
        <w:rPr>
          <w:rFonts w:ascii="Century Gothic" w:hAnsi="Century Gothic"/>
          <w:color w:val="000000"/>
          <w:sz w:val="22"/>
          <w:szCs w:val="22"/>
        </w:rPr>
        <w:t xml:space="preserve"> all mean “because” and are </w:t>
      </w:r>
      <w:r>
        <w:rPr>
          <w:rFonts w:ascii="Century Gothic" w:hAnsi="Century Gothic"/>
          <w:color w:val="000000"/>
          <w:sz w:val="22"/>
          <w:szCs w:val="22"/>
        </w:rPr>
        <w:t>regionally variable</w:t>
      </w:r>
      <w:r>
        <w:rPr>
          <w:rFonts w:ascii="Century Gothic" w:hAnsi="Century Gothic"/>
          <w:color w:val="000000"/>
          <w:sz w:val="22"/>
          <w:szCs w:val="22"/>
        </w:rPr>
        <w:br/>
        <w:t>D) “Amo na” and “gose</w:t>
      </w:r>
      <w:r w:rsidR="00394F7F">
        <w:rPr>
          <w:rFonts w:ascii="Century Gothic" w:hAnsi="Century Gothic"/>
          <w:color w:val="000000"/>
          <w:sz w:val="22"/>
          <w:szCs w:val="22"/>
        </w:rPr>
        <w:t>” are identical in all uses</w:t>
      </w:r>
      <w:r w:rsidR="00DE05F8">
        <w:rPr>
          <w:rFonts w:ascii="Century Gothic" w:hAnsi="Century Gothic"/>
          <w:color w:val="000000"/>
          <w:sz w:val="22"/>
          <w:szCs w:val="22"/>
        </w:rPr>
        <w:pict>
          <v:rect id="_x0000_i1184" style="width:0;height:1.5pt" o:hralign="center" o:hrstd="t" o:hr="t" fillcolor="#a0a0a0" stroked="f"/>
        </w:pic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4.14 Review &amp; Practice </w:t>
      </w:r>
    </w:p>
    <w:p w:rsidR="00876D69" w:rsidRDefault="00394F7F">
      <w:pPr>
        <w:pStyle w:val="NormalWeb"/>
        <w:spacing w:before="220" w:beforeAutospacing="0" w:after="0" w:afterAutospacing="0"/>
        <w:ind w:right="523"/>
        <w:rPr>
          <w:rFonts w:ascii="Century Gothic" w:hAnsi="Century Gothic"/>
          <w:b/>
          <w:bCs/>
          <w:color w:val="C00000"/>
          <w:sz w:val="22"/>
          <w:szCs w:val="22"/>
        </w:rPr>
      </w:pPr>
      <w:r>
        <w:rPr>
          <w:rFonts w:ascii="Century Gothic" w:hAnsi="Century Gothic"/>
          <w:b/>
          <w:bCs/>
          <w:color w:val="C00000"/>
          <w:sz w:val="22"/>
          <w:szCs w:val="22"/>
        </w:rPr>
        <w:t xml:space="preserve">     4.14.1 Summary of Nomenclature, Preposition &amp; Conjunctions</w:t>
      </w:r>
    </w:p>
    <w:p w:rsidR="00876D69" w:rsidRDefault="00415D9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Gusii</w:t>
      </w:r>
      <w:r w:rsidR="00394F7F">
        <w:rPr>
          <w:rFonts w:ascii="Century Gothic" w:hAnsi="Century Gothic"/>
          <w:b/>
          <w:bCs/>
          <w:sz w:val="22"/>
          <w:szCs w:val="22"/>
        </w:rPr>
        <w:t xml:space="preserve"> Expressions and Proverbs</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 Cultural Function and Linguistic Significance</w:t>
      </w:r>
    </w:p>
    <w:p w:rsidR="00876D69" w:rsidRDefault="00394F7F" w:rsidP="0072215F">
      <w:pPr>
        <w:pStyle w:val="NormalWeb"/>
        <w:numPr>
          <w:ilvl w:val="0"/>
          <w:numId w:val="201"/>
        </w:numPr>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Proverbs and idioms</w:t>
      </w:r>
      <w:r>
        <w:rPr>
          <w:rFonts w:ascii="Century Gothic" w:hAnsi="Century Gothic"/>
          <w:sz w:val="22"/>
          <w:szCs w:val="22"/>
        </w:rPr>
        <w:t xml:space="preserve"> act as intellectual, mor</w:t>
      </w:r>
      <w:r w:rsidR="00415D9E">
        <w:rPr>
          <w:rFonts w:ascii="Century Gothic" w:hAnsi="Century Gothic"/>
          <w:sz w:val="22"/>
          <w:szCs w:val="22"/>
        </w:rPr>
        <w:t>al, and aesthetic pillars in Gusii</w:t>
      </w:r>
      <w:r>
        <w:rPr>
          <w:rFonts w:ascii="Century Gothic" w:hAnsi="Century Gothic"/>
          <w:sz w:val="22"/>
          <w:szCs w:val="22"/>
        </w:rPr>
        <w:t xml:space="preserve"> culture.</w:t>
      </w:r>
    </w:p>
    <w:p w:rsidR="00876D69" w:rsidRDefault="00394F7F" w:rsidP="0072215F">
      <w:pPr>
        <w:pStyle w:val="NormalWeb"/>
        <w:numPr>
          <w:ilvl w:val="0"/>
          <w:numId w:val="201"/>
        </w:numPr>
        <w:spacing w:before="220" w:beforeAutospacing="0" w:after="0" w:afterAutospacing="0"/>
        <w:ind w:right="523"/>
        <w:rPr>
          <w:rFonts w:ascii="Century Gothic" w:hAnsi="Century Gothic"/>
          <w:sz w:val="22"/>
          <w:szCs w:val="22"/>
        </w:rPr>
      </w:pPr>
      <w:r>
        <w:rPr>
          <w:rFonts w:ascii="Century Gothic" w:hAnsi="Century Gothic"/>
          <w:sz w:val="22"/>
          <w:szCs w:val="22"/>
        </w:rPr>
        <w:t>Serve as:</w:t>
      </w:r>
    </w:p>
    <w:p w:rsidR="00876D69" w:rsidRDefault="00394F7F" w:rsidP="0072215F">
      <w:pPr>
        <w:pStyle w:val="NormalWeb"/>
        <w:numPr>
          <w:ilvl w:val="1"/>
          <w:numId w:val="201"/>
        </w:numPr>
        <w:spacing w:before="220" w:beforeAutospacing="0" w:after="0" w:afterAutospacing="0"/>
        <w:ind w:right="523"/>
        <w:rPr>
          <w:rFonts w:ascii="Century Gothic" w:hAnsi="Century Gothic"/>
          <w:sz w:val="22"/>
          <w:szCs w:val="22"/>
        </w:rPr>
      </w:pPr>
      <w:r>
        <w:rPr>
          <w:rFonts w:ascii="Century Gothic" w:hAnsi="Century Gothic"/>
          <w:sz w:val="22"/>
          <w:szCs w:val="22"/>
        </w:rPr>
        <w:t>Linguistic ornaments in daily speech.</w:t>
      </w:r>
    </w:p>
    <w:p w:rsidR="00876D69" w:rsidRDefault="00394F7F" w:rsidP="0072215F">
      <w:pPr>
        <w:pStyle w:val="NormalWeb"/>
        <w:numPr>
          <w:ilvl w:val="1"/>
          <w:numId w:val="201"/>
        </w:numPr>
        <w:spacing w:before="220" w:beforeAutospacing="0" w:after="0" w:afterAutospacing="0"/>
        <w:ind w:right="523"/>
        <w:rPr>
          <w:rFonts w:ascii="Century Gothic" w:hAnsi="Century Gothic"/>
          <w:sz w:val="22"/>
          <w:szCs w:val="22"/>
        </w:rPr>
      </w:pPr>
      <w:r>
        <w:rPr>
          <w:rFonts w:ascii="Century Gothic" w:hAnsi="Century Gothic"/>
          <w:sz w:val="22"/>
          <w:szCs w:val="22"/>
        </w:rPr>
        <w:t>Ethical instruments and social correctives.</w:t>
      </w:r>
    </w:p>
    <w:p w:rsidR="00876D69" w:rsidRDefault="00394F7F" w:rsidP="0072215F">
      <w:pPr>
        <w:pStyle w:val="NormalWeb"/>
        <w:numPr>
          <w:ilvl w:val="1"/>
          <w:numId w:val="201"/>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Tools of </w:t>
      </w:r>
      <w:r>
        <w:rPr>
          <w:rFonts w:ascii="Century Gothic" w:hAnsi="Century Gothic"/>
          <w:b/>
          <w:bCs/>
          <w:sz w:val="22"/>
          <w:szCs w:val="22"/>
        </w:rPr>
        <w:t>education</w:t>
      </w:r>
      <w:r>
        <w:rPr>
          <w:rFonts w:ascii="Century Gothic" w:hAnsi="Century Gothic"/>
          <w:sz w:val="22"/>
          <w:szCs w:val="22"/>
        </w:rPr>
        <w:t xml:space="preserve">, </w:t>
      </w:r>
      <w:r>
        <w:rPr>
          <w:rFonts w:ascii="Century Gothic" w:hAnsi="Century Gothic"/>
          <w:b/>
          <w:bCs/>
          <w:sz w:val="22"/>
          <w:szCs w:val="22"/>
        </w:rPr>
        <w:t>diplomacy</w:t>
      </w:r>
      <w:r>
        <w:rPr>
          <w:rFonts w:ascii="Century Gothic" w:hAnsi="Century Gothic"/>
          <w:sz w:val="22"/>
          <w:szCs w:val="22"/>
        </w:rPr>
        <w:t xml:space="preserve">, and </w:t>
      </w:r>
      <w:r>
        <w:rPr>
          <w:rFonts w:ascii="Century Gothic" w:hAnsi="Century Gothic"/>
          <w:b/>
          <w:bCs/>
          <w:sz w:val="22"/>
          <w:szCs w:val="22"/>
        </w:rPr>
        <w:t>wit</w:t>
      </w:r>
      <w:r>
        <w:rPr>
          <w:rFonts w:ascii="Century Gothic" w:hAnsi="Century Gothic"/>
          <w:sz w:val="22"/>
          <w:szCs w:val="22"/>
        </w:rPr>
        <w:t>.</w:t>
      </w:r>
    </w:p>
    <w:p w:rsidR="00876D69" w:rsidRDefault="00394F7F" w:rsidP="0072215F">
      <w:pPr>
        <w:pStyle w:val="NormalWeb"/>
        <w:numPr>
          <w:ilvl w:val="1"/>
          <w:numId w:val="201"/>
        </w:numPr>
        <w:spacing w:before="220" w:beforeAutospacing="0" w:after="0" w:afterAutospacing="0"/>
        <w:ind w:right="523"/>
        <w:rPr>
          <w:rFonts w:ascii="Century Gothic" w:hAnsi="Century Gothic"/>
          <w:sz w:val="22"/>
          <w:szCs w:val="22"/>
        </w:rPr>
      </w:pPr>
      <w:r>
        <w:rPr>
          <w:rFonts w:ascii="Century Gothic" w:hAnsi="Century Gothic"/>
          <w:sz w:val="22"/>
          <w:szCs w:val="22"/>
        </w:rPr>
        <w:t>Encoded repositories of worldview and ancestral memory.</w:t>
      </w:r>
    </w:p>
    <w:p w:rsidR="00F92915" w:rsidRDefault="00F92915" w:rsidP="00F92915">
      <w:pPr>
        <w:pStyle w:val="NormalWeb"/>
        <w:tabs>
          <w:tab w:val="left" w:pos="720"/>
          <w:tab w:val="left" w:pos="1440"/>
        </w:tabs>
        <w:spacing w:before="220" w:beforeAutospacing="0" w:after="0" w:afterAutospacing="0"/>
        <w:ind w:left="1080" w:right="523"/>
        <w:rPr>
          <w:rFonts w:ascii="Century Gothic" w:hAnsi="Century Gothic"/>
          <w:sz w:val="22"/>
          <w:szCs w:val="22"/>
        </w:rPr>
      </w:pPr>
    </w:p>
    <w:p w:rsidR="00197BC9" w:rsidRPr="00F92915" w:rsidRDefault="00197BC9" w:rsidP="00F92915">
      <w:pPr>
        <w:rPr>
          <w:rFonts w:ascii="Century Gothic" w:hAnsi="Century Gothic"/>
        </w:rPr>
      </w:pPr>
      <w:r w:rsidRPr="00F92915">
        <w:rPr>
          <w:rFonts w:ascii="Century Gothic" w:hAnsi="Century Gothic"/>
          <w:b/>
          <w:i/>
          <w:iCs/>
        </w:rPr>
        <w:t>Mominchori 'imi tang'ana mosera 'ibu</w:t>
      </w:r>
      <w:r w:rsidRPr="00F92915">
        <w:rPr>
          <w:rFonts w:ascii="Century Gothic" w:hAnsi="Century Gothic"/>
        </w:rPr>
        <w:br/>
        <w:t>Mominchori refers to an early riser while mosera ibu refers to a person who keeps in-doors. Rimi is morning dew. It therefore means that a person who rises up early and goes out braving the morning dew is much better economically than one who remains at home, feels lazy to venture out there to fend for himself. Lesson: We should all strive to excel and avoid laziness.</w:t>
      </w:r>
    </w:p>
    <w:p w:rsidR="00197BC9" w:rsidRPr="00F92915" w:rsidRDefault="00197BC9" w:rsidP="00F92915">
      <w:pPr>
        <w:rPr>
          <w:rFonts w:ascii="Century Gothic" w:hAnsi="Century Gothic"/>
        </w:rPr>
      </w:pPr>
      <w:r w:rsidRPr="00F92915">
        <w:rPr>
          <w:rFonts w:ascii="Century Gothic" w:hAnsi="Century Gothic"/>
          <w:b/>
          <w:i/>
          <w:iCs/>
        </w:rPr>
        <w:t>'Keumbu kiaare nkegundi 'moba</w:t>
      </w:r>
      <w:r w:rsidRPr="00F92915">
        <w:rPr>
          <w:rFonts w:ascii="Century Gothic" w:hAnsi="Century Gothic"/>
        </w:rPr>
        <w:br/>
        <w:t>Ekeumbu is the ant hill in which mushrooms flourish. In essence, ekeumbu which is distant tends to be forgotten hence the mushrooms end up rotting. It therefore implies that it is easier to tend to something within our reach more effectively than one that is miles away.</w:t>
      </w:r>
    </w:p>
    <w:p w:rsidR="00197BC9" w:rsidRPr="00F92915" w:rsidRDefault="00197BC9" w:rsidP="00F92915">
      <w:pPr>
        <w:rPr>
          <w:rFonts w:ascii="Century Gothic" w:hAnsi="Century Gothic"/>
        </w:rPr>
      </w:pPr>
      <w:r w:rsidRPr="00F92915">
        <w:rPr>
          <w:rFonts w:ascii="Century Gothic" w:hAnsi="Century Gothic"/>
          <w:b/>
          <w:i/>
          <w:iCs/>
        </w:rPr>
        <w:t>Nyama 'nke yaria bokima 'kee</w:t>
      </w:r>
      <w:r w:rsidRPr="00F92915">
        <w:rPr>
          <w:rFonts w:ascii="Century Gothic" w:hAnsi="Century Gothic"/>
        </w:rPr>
        <w:br/>
        <w:t>Ekee is that traditional bowl woven out of chimboba chia obori. Until recently, this was the sole plate and bowl used by our fore-fathers in ugali and other stuff. It means literally that small piece of meat can consume large quantity of ugali. The real hidden meaning is that something you might refer as a small issue can cause untold damage.</w:t>
      </w:r>
    </w:p>
    <w:p w:rsidR="00197BC9" w:rsidRPr="00F92915" w:rsidRDefault="00197BC9" w:rsidP="00F92915">
      <w:pPr>
        <w:rPr>
          <w:rFonts w:ascii="Century Gothic" w:hAnsi="Century Gothic"/>
        </w:rPr>
      </w:pPr>
      <w:r w:rsidRPr="00F92915">
        <w:rPr>
          <w:rFonts w:ascii="Century Gothic" w:hAnsi="Century Gothic"/>
          <w:b/>
          <w:i/>
          <w:iCs/>
        </w:rPr>
        <w:t>'Mwana obande, 'mamiria makendu</w:t>
      </w:r>
      <w:r w:rsidRPr="00F92915">
        <w:rPr>
          <w:rFonts w:ascii="Century Gothic" w:hAnsi="Century Gothic"/>
        </w:rPr>
        <w:br/>
        <w:t>It means that one first and foremost attends to issues affecting him as a person before he can think of neighbour.</w:t>
      </w:r>
    </w:p>
    <w:p w:rsidR="00197BC9" w:rsidRPr="00F92915" w:rsidRDefault="00197BC9" w:rsidP="00F92915">
      <w:pPr>
        <w:rPr>
          <w:rFonts w:ascii="Century Gothic" w:hAnsi="Century Gothic"/>
        </w:rPr>
      </w:pPr>
      <w:r w:rsidRPr="00F92915">
        <w:rPr>
          <w:rFonts w:ascii="Century Gothic" w:hAnsi="Century Gothic"/>
          <w:b/>
          <w:i/>
          <w:iCs/>
        </w:rPr>
        <w:t>Ebiabande nsongora igoti, ebiao nkunyunyu</w:t>
      </w:r>
      <w:r w:rsidRPr="00F92915">
        <w:rPr>
          <w:rFonts w:ascii="Century Gothic" w:hAnsi="Century Gothic"/>
        </w:rPr>
        <w:br/>
        <w:t>When a situation arises that you are eating/feasting at a friend's place, you are very ready and willing to attend. But when it is your turn to give, you are unwilling. We should be generous and give with happiness just as we are willing to receive.</w:t>
      </w:r>
    </w:p>
    <w:p w:rsidR="00197BC9" w:rsidRPr="00F92915" w:rsidRDefault="00197BC9" w:rsidP="00F92915">
      <w:pPr>
        <w:rPr>
          <w:rFonts w:ascii="Century Gothic" w:hAnsi="Century Gothic"/>
        </w:rPr>
      </w:pPr>
      <w:r w:rsidRPr="00F92915">
        <w:rPr>
          <w:rFonts w:ascii="Century Gothic" w:hAnsi="Century Gothic"/>
          <w:b/>
          <w:i/>
          <w:iCs/>
        </w:rPr>
        <w:t>Abange mbaya, nekero bariete kiane nkaigwa bobe</w:t>
      </w:r>
      <w:r w:rsidRPr="00F92915">
        <w:rPr>
          <w:rFonts w:ascii="Century Gothic" w:hAnsi="Century Gothic"/>
        </w:rPr>
        <w:br/>
        <w:t>When you have some problem, you feel good when many people come and assist in the spirit of unity. The problem is shared and happiness prevails. But, when the many people come to eat from you, you tend to be offended because you will spend a lot.</w:t>
      </w:r>
    </w:p>
    <w:p w:rsidR="00197BC9" w:rsidRPr="00F92915" w:rsidRDefault="00197BC9" w:rsidP="00F92915">
      <w:pPr>
        <w:rPr>
          <w:rFonts w:ascii="Century Gothic" w:hAnsi="Century Gothic"/>
        </w:rPr>
      </w:pPr>
      <w:r w:rsidRPr="00F92915">
        <w:rPr>
          <w:rFonts w:ascii="Century Gothic" w:hAnsi="Century Gothic"/>
          <w:b/>
          <w:i/>
          <w:iCs/>
        </w:rPr>
        <w:t>Enda n'esese</w:t>
      </w:r>
      <w:r w:rsidRPr="00F92915">
        <w:rPr>
          <w:rFonts w:ascii="Century Gothic" w:hAnsi="Century Gothic"/>
        </w:rPr>
        <w:br/>
        <w:t xml:space="preserve">Esese is a dog and enda is stomach. Refers to a situation where you eat and forget that </w:t>
      </w:r>
      <w:r w:rsidRPr="00F92915">
        <w:rPr>
          <w:rFonts w:ascii="Century Gothic" w:hAnsi="Century Gothic"/>
        </w:rPr>
        <w:lastRenderedPageBreak/>
        <w:t>there is no tomorrow. Eat and keep some for a rainy day. However much you eat, you will certainly feel hungry.</w:t>
      </w:r>
    </w:p>
    <w:p w:rsidR="00197BC9" w:rsidRPr="00F92915" w:rsidRDefault="00197BC9" w:rsidP="00F92915">
      <w:pPr>
        <w:rPr>
          <w:rFonts w:ascii="Century Gothic" w:hAnsi="Century Gothic"/>
        </w:rPr>
      </w:pPr>
      <w:r w:rsidRPr="00F92915">
        <w:rPr>
          <w:rFonts w:ascii="Century Gothic" w:hAnsi="Century Gothic"/>
          <w:b/>
          <w:i/>
          <w:iCs/>
        </w:rPr>
        <w:t>Bwanchani mbwa 'maiso, n'emioyo etamanyaini</w:t>
      </w:r>
      <w:r w:rsidRPr="00F92915">
        <w:rPr>
          <w:rFonts w:ascii="Century Gothic" w:hAnsi="Century Gothic"/>
        </w:rPr>
        <w:br/>
        <w:t>Obwanchani is love. People tend to have their inner feelings to themselves even if they appear friendly and helpful. Beware of two-faced friends who pretend to be your friends while they hate you inside.</w:t>
      </w:r>
    </w:p>
    <w:p w:rsidR="00197BC9" w:rsidRPr="00F92915" w:rsidRDefault="00197BC9" w:rsidP="00F92915">
      <w:pPr>
        <w:rPr>
          <w:rFonts w:ascii="Century Gothic" w:hAnsi="Century Gothic"/>
        </w:rPr>
      </w:pPr>
      <w:r w:rsidRPr="00F92915">
        <w:rPr>
          <w:rFonts w:ascii="Century Gothic" w:hAnsi="Century Gothic"/>
          <w:b/>
          <w:i/>
          <w:iCs/>
        </w:rPr>
        <w:t>Mosomba n'onguru</w:t>
      </w:r>
      <w:r w:rsidRPr="00F92915">
        <w:rPr>
          <w:rFonts w:ascii="Century Gothic" w:hAnsi="Century Gothic"/>
        </w:rPr>
        <w:br/>
        <w:t>A good servant is one who works hard for he will reap some benefits out of his hard work and patience. Encourages those who are employed to work hard in order for them to survive lest they get fired at the slightest mistake.</w:t>
      </w:r>
    </w:p>
    <w:p w:rsidR="00197BC9" w:rsidRPr="00F92915" w:rsidRDefault="00197BC9" w:rsidP="00F92915">
      <w:pPr>
        <w:rPr>
          <w:rFonts w:ascii="Century Gothic" w:hAnsi="Century Gothic"/>
        </w:rPr>
      </w:pPr>
      <w:r w:rsidRPr="00F92915">
        <w:rPr>
          <w:rFonts w:ascii="Century Gothic" w:hAnsi="Century Gothic"/>
          <w:b/>
          <w:i/>
          <w:iCs/>
        </w:rPr>
        <w:t>Egiasireire nchera rogoro kerigerie nchera maate</w:t>
      </w:r>
      <w:r w:rsidRPr="00F92915">
        <w:rPr>
          <w:rFonts w:ascii="Century Gothic" w:hAnsi="Century Gothic"/>
        </w:rPr>
        <w:br/>
        <w:t>When you have lost something, it is prudent for you to expand your search, not necessarily at the spot where you misplaced it. For instance, when you have lost a woman to another man, look for another at another place.</w:t>
      </w:r>
    </w:p>
    <w:p w:rsidR="00197BC9" w:rsidRPr="00F92915" w:rsidRDefault="00197BC9" w:rsidP="00F92915">
      <w:pPr>
        <w:rPr>
          <w:rFonts w:ascii="Century Gothic" w:hAnsi="Century Gothic"/>
        </w:rPr>
      </w:pPr>
      <w:r w:rsidRPr="00F92915">
        <w:rPr>
          <w:rFonts w:ascii="Century Gothic" w:hAnsi="Century Gothic"/>
          <w:b/>
          <w:i/>
          <w:iCs/>
        </w:rPr>
        <w:t>Geutere giote gekobamboka gekobambokere</w:t>
      </w:r>
      <w:r w:rsidRPr="00F92915">
        <w:rPr>
          <w:rFonts w:ascii="Century Gothic" w:hAnsi="Century Gothic"/>
        </w:rPr>
        <w:br/>
        <w:t>Being nice to a person has a price. When he gets up and is able to support himself, more often than not turns against you. Beware.</w:t>
      </w:r>
    </w:p>
    <w:p w:rsidR="00197BC9" w:rsidRPr="00F92915" w:rsidRDefault="00197BC9" w:rsidP="00F92915">
      <w:pPr>
        <w:rPr>
          <w:rFonts w:ascii="Century Gothic" w:hAnsi="Century Gothic"/>
        </w:rPr>
      </w:pPr>
      <w:r w:rsidRPr="00F92915">
        <w:rPr>
          <w:rFonts w:ascii="Century Gothic" w:hAnsi="Century Gothic"/>
          <w:b/>
          <w:i/>
          <w:iCs/>
        </w:rPr>
        <w:t>Omosacha neritiro rire nyomba</w:t>
      </w:r>
      <w:r w:rsidRPr="00F92915">
        <w:rPr>
          <w:rFonts w:ascii="Century Gothic" w:hAnsi="Century Gothic"/>
        </w:rPr>
        <w:br/>
        <w:t>In a household, the husband is like a pillar of that house. His importance cannot be disputed and therefore he should be given his due respect. Without him things can not run smoothly. Wives are warned to accord their husbands their due respect and integrity.</w:t>
      </w:r>
    </w:p>
    <w:p w:rsidR="00197BC9" w:rsidRPr="00F92915" w:rsidRDefault="00197BC9" w:rsidP="00F92915">
      <w:pPr>
        <w:rPr>
          <w:rFonts w:ascii="Century Gothic" w:hAnsi="Century Gothic"/>
        </w:rPr>
      </w:pPr>
      <w:r w:rsidRPr="00F92915">
        <w:rPr>
          <w:rFonts w:ascii="Century Gothic" w:hAnsi="Century Gothic"/>
          <w:b/>
          <w:i/>
          <w:iCs/>
        </w:rPr>
        <w:t>Borabu nswenta</w:t>
      </w:r>
      <w:r w:rsidRPr="00F92915">
        <w:rPr>
          <w:rFonts w:ascii="Century Gothic" w:hAnsi="Century Gothic"/>
        </w:rPr>
        <w:br/>
        <w:t>When you leave a place and promise to come back in no time, beware because you never know what you will incur just after getting out of sight. In most cases, you end up taking more time to return than you promised.</w:t>
      </w:r>
    </w:p>
    <w:p w:rsidR="00197BC9" w:rsidRPr="00F92915" w:rsidRDefault="00197BC9" w:rsidP="00F92915">
      <w:pPr>
        <w:rPr>
          <w:rFonts w:ascii="Century Gothic" w:hAnsi="Century Gothic"/>
        </w:rPr>
      </w:pPr>
      <w:r w:rsidRPr="00F92915">
        <w:rPr>
          <w:rFonts w:ascii="Century Gothic" w:hAnsi="Century Gothic"/>
          <w:b/>
          <w:i/>
          <w:iCs/>
        </w:rPr>
        <w:t>Amasikani nabuete chiseneni chieching'ondi</w:t>
      </w:r>
      <w:r w:rsidRPr="00F92915">
        <w:rPr>
          <w:rFonts w:ascii="Century Gothic" w:hAnsi="Century Gothic"/>
        </w:rPr>
        <w:br/>
        <w:t>It is gratifying to maintain respect towards other people and to yourself. A sheep's tail has some very delicious meat yet it cannot equal respect.</w:t>
      </w:r>
    </w:p>
    <w:p w:rsidR="00197BC9" w:rsidRPr="00F92915" w:rsidRDefault="00197BC9" w:rsidP="00F92915">
      <w:pPr>
        <w:rPr>
          <w:rFonts w:ascii="Century Gothic" w:hAnsi="Century Gothic"/>
        </w:rPr>
      </w:pPr>
      <w:r w:rsidRPr="00F92915">
        <w:rPr>
          <w:rFonts w:ascii="Century Gothic" w:hAnsi="Century Gothic"/>
          <w:b/>
          <w:i/>
          <w:iCs/>
        </w:rPr>
        <w:t>Marina marina maya, maika matamerana</w:t>
      </w:r>
      <w:r w:rsidRPr="00F92915">
        <w:rPr>
          <w:rFonts w:ascii="Century Gothic" w:hAnsi="Century Gothic"/>
        </w:rPr>
        <w:br/>
        <w:t>It is easier to climb up a tree than to descend. Likewise, it is easier to create a problem than it is to find yourself out of the same.</w:t>
      </w:r>
    </w:p>
    <w:p w:rsidR="00197BC9" w:rsidRPr="00F92915" w:rsidRDefault="00197BC9" w:rsidP="00F92915">
      <w:pPr>
        <w:rPr>
          <w:rFonts w:ascii="Century Gothic" w:hAnsi="Century Gothic"/>
        </w:rPr>
      </w:pPr>
      <w:r w:rsidRPr="00F92915">
        <w:rPr>
          <w:rFonts w:ascii="Century Gothic" w:hAnsi="Century Gothic"/>
          <w:b/>
          <w:i/>
          <w:iCs/>
        </w:rPr>
        <w:t>Momenyi boko noyonga Gisore</w:t>
      </w:r>
      <w:r w:rsidRPr="00F92915">
        <w:rPr>
          <w:rFonts w:ascii="Century Gothic" w:hAnsi="Century Gothic"/>
        </w:rPr>
        <w:br/>
        <w:t>Gisore was a polite man who was liked by all and sundry. When you are housed or accommodated by people, you have to live and behave just as well as Gisore. This will encourage your host to keep accommodating you till you leave most likey on your own accord.</w:t>
      </w:r>
    </w:p>
    <w:p w:rsidR="00197BC9" w:rsidRPr="00F92915" w:rsidRDefault="00197BC9" w:rsidP="00F92915">
      <w:pPr>
        <w:rPr>
          <w:rFonts w:ascii="Century Gothic" w:hAnsi="Century Gothic"/>
        </w:rPr>
      </w:pPr>
      <w:r w:rsidRPr="00F92915">
        <w:rPr>
          <w:rFonts w:ascii="Century Gothic" w:hAnsi="Century Gothic"/>
          <w:b/>
          <w:i/>
          <w:iCs/>
        </w:rPr>
        <w:lastRenderedPageBreak/>
        <w:t>Binto mbiang'ora, nsagasaga bikwanga</w:t>
      </w:r>
      <w:r w:rsidRPr="00F92915">
        <w:rPr>
          <w:rFonts w:ascii="Century Gothic" w:hAnsi="Century Gothic"/>
        </w:rPr>
        <w:br/>
        <w:t>If you want good results, do something slowly but carefully. Speed often makes you overlook stupid mistakes.</w:t>
      </w:r>
    </w:p>
    <w:p w:rsidR="00197BC9" w:rsidRPr="00F92915" w:rsidRDefault="00197BC9" w:rsidP="00F92915">
      <w:pPr>
        <w:rPr>
          <w:rFonts w:ascii="Century Gothic" w:hAnsi="Century Gothic"/>
        </w:rPr>
      </w:pPr>
      <w:r w:rsidRPr="00F92915">
        <w:rPr>
          <w:rFonts w:ascii="Century Gothic" w:hAnsi="Century Gothic"/>
          <w:b/>
          <w:i/>
          <w:iCs/>
        </w:rPr>
        <w:t>Nyasi nere namato</w:t>
      </w:r>
      <w:r w:rsidRPr="00F92915">
        <w:rPr>
          <w:rFonts w:ascii="Century Gothic" w:hAnsi="Century Gothic"/>
        </w:rPr>
        <w:br/>
        <w:t>Walls have ears. Avoid talking ill of people thinking that no one is hearing. Whatever you say, know that it will filter through to someone sooner or later. Same as getutu nkemaiso.</w:t>
      </w:r>
    </w:p>
    <w:p w:rsidR="00197BC9" w:rsidRPr="00F92915" w:rsidRDefault="00197BC9" w:rsidP="00F92915">
      <w:pPr>
        <w:rPr>
          <w:rFonts w:ascii="Century Gothic" w:hAnsi="Century Gothic"/>
        </w:rPr>
      </w:pPr>
      <w:r w:rsidRPr="00F92915">
        <w:rPr>
          <w:rFonts w:ascii="Century Gothic" w:hAnsi="Century Gothic"/>
          <w:b/>
          <w:i/>
          <w:iCs/>
        </w:rPr>
        <w:t>Egetakoria ngetakonyora</w:t>
      </w:r>
      <w:r w:rsidRPr="00F92915">
        <w:rPr>
          <w:rFonts w:ascii="Century Gothic" w:hAnsi="Century Gothic"/>
        </w:rPr>
        <w:br/>
        <w:t>This is like a curse. Means one does not wish you well at all. If you evade trouble, then there was no trouble at all.</w:t>
      </w:r>
    </w:p>
    <w:p w:rsidR="00197BC9" w:rsidRPr="00F92915" w:rsidRDefault="00197BC9" w:rsidP="00F92915">
      <w:pPr>
        <w:rPr>
          <w:rFonts w:ascii="Century Gothic" w:hAnsi="Century Gothic"/>
        </w:rPr>
      </w:pPr>
      <w:r w:rsidRPr="00F92915">
        <w:rPr>
          <w:rFonts w:ascii="Century Gothic" w:hAnsi="Century Gothic"/>
          <w:b/>
          <w:i/>
          <w:iCs/>
        </w:rPr>
        <w:t>Obwate omwabo, obwatwa koboko ocha ka, otabwati omwabo obwata 'moraa mwomo</w:t>
      </w:r>
      <w:r w:rsidRPr="00F92915">
        <w:rPr>
          <w:rFonts w:ascii="Century Gothic" w:hAnsi="Century Gothic"/>
        </w:rPr>
        <w:br/>
        <w:t>This refers to situations where people tend to get favours from friends and relatives when trouble strikes. In contrast, those who have no one to look to often get nothing and end up in problems. Omoraa omwomo (dry plant) implies hardship.</w:t>
      </w:r>
    </w:p>
    <w:p w:rsidR="00197BC9" w:rsidRPr="00F92915" w:rsidRDefault="00197BC9" w:rsidP="00F92915">
      <w:pPr>
        <w:rPr>
          <w:rFonts w:ascii="Century Gothic" w:hAnsi="Century Gothic"/>
        </w:rPr>
      </w:pPr>
      <w:r w:rsidRPr="00F92915">
        <w:rPr>
          <w:rFonts w:ascii="Century Gothic" w:hAnsi="Century Gothic"/>
          <w:b/>
          <w:i/>
          <w:iCs/>
        </w:rPr>
        <w:t>Nguru chia 'momura, nchogu egwatia 'mbara</w:t>
      </w:r>
      <w:r w:rsidRPr="00F92915">
        <w:rPr>
          <w:rFonts w:ascii="Century Gothic" w:hAnsi="Century Gothic"/>
        </w:rPr>
        <w:br/>
        <w:t>This proverb is used to stress the importance of a male child in a homestead. He is likened to an elephant in the sense that he is strong by nature and will be able to fight and protect the family when need arises.</w:t>
      </w:r>
    </w:p>
    <w:p w:rsidR="00197BC9" w:rsidRPr="00F92915" w:rsidRDefault="00197BC9" w:rsidP="00F92915">
      <w:pPr>
        <w:rPr>
          <w:rFonts w:ascii="Century Gothic" w:hAnsi="Century Gothic"/>
        </w:rPr>
      </w:pPr>
      <w:r w:rsidRPr="00F92915">
        <w:rPr>
          <w:rFonts w:ascii="Century Gothic" w:hAnsi="Century Gothic"/>
          <w:b/>
          <w:i/>
          <w:iCs/>
        </w:rPr>
        <w:t>Getutu kere maiso</w:t>
      </w:r>
      <w:r w:rsidRPr="00F92915">
        <w:rPr>
          <w:rFonts w:ascii="Century Gothic" w:hAnsi="Century Gothic"/>
        </w:rPr>
        <w:br/>
        <w:t xml:space="preserve">The bush in which you hide has eyes. </w:t>
      </w:r>
      <w:r w:rsidRPr="00F92915">
        <w:rPr>
          <w:rFonts w:ascii="Century Gothic" w:hAnsi="Century Gothic"/>
        </w:rPr>
        <w:br/>
        <w:t>   "A secret is compared to a bush in which a person hides, that is, your hiding place. On one level the proverb warns you to choose a good place to hide your secrets in order to make sure that your secrets are safe and will later be used for the well being of others. However, your bad secrets will be exposed. This Gusii proverb teaches the bad features of pretense, hypocrisy and hiding the truth.</w:t>
      </w:r>
      <w:r w:rsidRPr="00F92915">
        <w:rPr>
          <w:rFonts w:ascii="Century Gothic" w:hAnsi="Century Gothic"/>
        </w:rPr>
        <w:br/>
        <w:t>   "A scripture parallel is Luke 12:1b-3: "Beware of the yeast of the Pharisees, that is, their hypocrisy. Nothing is covered up that will not be uncovered, and nothing secret that will not become known. Therefore, whatever you have said in the dark will be heard in the light, and what you have whispered behind closed doors will be proclaimed from the housetops.</w:t>
      </w:r>
      <w:r w:rsidRPr="00F92915">
        <w:rPr>
          <w:rFonts w:ascii="Century Gothic" w:hAnsi="Century Gothic"/>
        </w:rPr>
        <w:br/>
        <w:t>   "This proverb is used mainly during ceremonies of initiation and during the appointment of people to leadership positions. The proverb encourages people not to pretend in carrying out their responsibilities, but rather to serve faithfully and openly. What they do in pretense or "in the dark" will always haunt them later."</w:t>
      </w:r>
    </w:p>
    <w:p w:rsidR="00197BC9" w:rsidRPr="00720C3C" w:rsidRDefault="00197BC9" w:rsidP="00197BC9">
      <w:pPr>
        <w:shd w:val="clear" w:color="auto" w:fill="FFFFFF"/>
        <w:spacing w:after="150" w:line="420" w:lineRule="atLeast"/>
        <w:rPr>
          <w:rFonts w:ascii="Century Gothic" w:eastAsia="Times New Roman" w:hAnsi="Century Gothic" w:cs="Arial"/>
          <w:b/>
          <w:bCs/>
          <w:color w:val="C00000"/>
        </w:rPr>
      </w:pPr>
      <w:r w:rsidRPr="00720C3C">
        <w:rPr>
          <w:rFonts w:ascii="Century Gothic" w:eastAsia="Times New Roman" w:hAnsi="Century Gothic" w:cs="Arial"/>
          <w:b/>
          <w:bCs/>
          <w:color w:val="C00000"/>
        </w:rPr>
        <w:t>Ekegusii idioms and meanings</w:t>
      </w:r>
    </w:p>
    <w:p w:rsidR="00197BC9" w:rsidRPr="003C16AB" w:rsidRDefault="00DE05F8" w:rsidP="00197BC9">
      <w:pPr>
        <w:numPr>
          <w:ilvl w:val="0"/>
          <w:numId w:val="335"/>
        </w:numPr>
        <w:shd w:val="clear" w:color="auto" w:fill="FFFFFF"/>
        <w:spacing w:after="120" w:line="360" w:lineRule="atLeast"/>
        <w:ind w:left="0"/>
        <w:rPr>
          <w:rFonts w:ascii="Century Gothic" w:eastAsia="Times New Roman" w:hAnsi="Century Gothic" w:cs="Arial"/>
        </w:rPr>
      </w:pPr>
      <w:hyperlink r:id="rId18" w:history="1">
        <w:r w:rsidR="00197BC9" w:rsidRPr="003C16AB">
          <w:rPr>
            <w:rFonts w:ascii="Century Gothic" w:eastAsia="Times New Roman" w:hAnsi="Century Gothic" w:cs="Arial"/>
            <w:b/>
            <w:bCs/>
          </w:rPr>
          <w:t>Gotwera amate</w:t>
        </w:r>
      </w:hyperlink>
      <w:r w:rsidR="00197BC9" w:rsidRPr="003C16AB">
        <w:rPr>
          <w:rFonts w:ascii="Century Gothic" w:eastAsia="Times New Roman" w:hAnsi="Century Gothic" w:cs="Arial"/>
        </w:rPr>
        <w:t>: </w:t>
      </w:r>
    </w:p>
    <w:p w:rsidR="00197BC9" w:rsidRPr="002846B6" w:rsidRDefault="00197BC9" w:rsidP="00197BC9">
      <w:pPr>
        <w:shd w:val="clear" w:color="auto" w:fill="FFFFFF"/>
        <w:spacing w:after="120" w:line="360" w:lineRule="atLeast"/>
        <w:rPr>
          <w:rFonts w:ascii="Century Gothic" w:eastAsia="Times New Roman" w:hAnsi="Century Gothic" w:cs="Times New Roman"/>
        </w:rPr>
      </w:pPr>
      <w:r w:rsidRPr="002846B6">
        <w:rPr>
          <w:rFonts w:ascii="Century Gothic" w:eastAsia="Times New Roman" w:hAnsi="Century Gothic" w:cs="Arial"/>
          <w:color w:val="0A0A0A"/>
        </w:rPr>
        <w:t>Literally "to spit saliva on," this idiom means "to bless someone or something". </w:t>
      </w:r>
    </w:p>
    <w:p w:rsidR="00197BC9" w:rsidRPr="003C16AB" w:rsidRDefault="00DE05F8" w:rsidP="00197BC9">
      <w:pPr>
        <w:numPr>
          <w:ilvl w:val="0"/>
          <w:numId w:val="335"/>
        </w:numPr>
        <w:shd w:val="clear" w:color="auto" w:fill="FFFFFF"/>
        <w:spacing w:after="120" w:line="360" w:lineRule="atLeast"/>
        <w:ind w:left="0"/>
        <w:rPr>
          <w:rFonts w:ascii="Century Gothic" w:eastAsia="Times New Roman" w:hAnsi="Century Gothic" w:cs="Times New Roman"/>
        </w:rPr>
      </w:pPr>
      <w:hyperlink r:id="rId19" w:history="1">
        <w:r w:rsidR="00197BC9" w:rsidRPr="003C16AB">
          <w:rPr>
            <w:rFonts w:ascii="Century Gothic" w:eastAsia="Times New Roman" w:hAnsi="Century Gothic" w:cs="Arial"/>
            <w:b/>
            <w:bCs/>
          </w:rPr>
          <w:t>Goaka ekeranya</w:t>
        </w:r>
      </w:hyperlink>
      <w:r w:rsidR="00197BC9" w:rsidRPr="003C16AB">
        <w:rPr>
          <w:rFonts w:ascii="Century Gothic" w:eastAsia="Times New Roman" w:hAnsi="Century Gothic" w:cs="Arial"/>
        </w:rPr>
        <w:t>: </w:t>
      </w:r>
    </w:p>
    <w:p w:rsidR="00197BC9" w:rsidRPr="002846B6" w:rsidRDefault="00197BC9" w:rsidP="00197BC9">
      <w:pPr>
        <w:shd w:val="clear" w:color="auto" w:fill="FFFFFF"/>
        <w:spacing w:after="120" w:line="360" w:lineRule="atLeast"/>
        <w:rPr>
          <w:rFonts w:ascii="Century Gothic" w:eastAsia="Times New Roman" w:hAnsi="Century Gothic" w:cs="Times New Roman"/>
        </w:rPr>
      </w:pPr>
      <w:r w:rsidRPr="002846B6">
        <w:rPr>
          <w:rFonts w:ascii="Century Gothic" w:eastAsia="Times New Roman" w:hAnsi="Century Gothic" w:cs="Arial"/>
          <w:color w:val="0A0A0A"/>
        </w:rPr>
        <w:lastRenderedPageBreak/>
        <w:t>Literally "to cane someone," this idiom means "to be nominated for a specific task" or "to tell someone something vexing, be it true or false". </w:t>
      </w:r>
    </w:p>
    <w:p w:rsidR="00197BC9" w:rsidRPr="00D26BE7" w:rsidRDefault="00DE05F8" w:rsidP="00197BC9">
      <w:pPr>
        <w:numPr>
          <w:ilvl w:val="0"/>
          <w:numId w:val="335"/>
        </w:numPr>
        <w:shd w:val="clear" w:color="auto" w:fill="FFFFFF"/>
        <w:spacing w:after="120" w:line="360" w:lineRule="atLeast"/>
        <w:ind w:left="0"/>
        <w:rPr>
          <w:rFonts w:ascii="Century Gothic" w:eastAsia="Times New Roman" w:hAnsi="Century Gothic" w:cs="Times New Roman"/>
        </w:rPr>
      </w:pPr>
      <w:hyperlink r:id="rId20" w:history="1">
        <w:r w:rsidR="00197BC9" w:rsidRPr="00D26BE7">
          <w:rPr>
            <w:rFonts w:ascii="Century Gothic" w:eastAsia="Times New Roman" w:hAnsi="Century Gothic" w:cs="Arial"/>
            <w:b/>
            <w:bCs/>
          </w:rPr>
          <w:t>Koragera buna omosamaro</w:t>
        </w:r>
      </w:hyperlink>
      <w:r w:rsidR="00197BC9" w:rsidRPr="00D26BE7">
        <w:rPr>
          <w:rFonts w:ascii="Century Gothic" w:eastAsia="Times New Roman" w:hAnsi="Century Gothic" w:cs="Arial"/>
        </w:rPr>
        <w:t>: </w:t>
      </w:r>
    </w:p>
    <w:p w:rsidR="00197BC9" w:rsidRPr="002846B6" w:rsidRDefault="00197BC9" w:rsidP="00197BC9">
      <w:pPr>
        <w:shd w:val="clear" w:color="auto" w:fill="FFFFFF"/>
        <w:spacing w:after="120" w:line="360" w:lineRule="atLeast"/>
        <w:rPr>
          <w:rFonts w:ascii="Century Gothic" w:eastAsia="Times New Roman" w:hAnsi="Century Gothic" w:cs="Times New Roman"/>
        </w:rPr>
      </w:pPr>
      <w:r w:rsidRPr="002846B6">
        <w:rPr>
          <w:rFonts w:ascii="Century Gothic" w:eastAsia="Times New Roman" w:hAnsi="Century Gothic" w:cs="Arial"/>
          <w:color w:val="0A0A0A"/>
        </w:rPr>
        <w:t>Literally "to eat like someone from the Bosamaro clan," this idiom is used to describe "to eat a lot". </w:t>
      </w:r>
    </w:p>
    <w:p w:rsidR="00197BC9" w:rsidRPr="00720C3C" w:rsidRDefault="00DE05F8" w:rsidP="00197BC9">
      <w:pPr>
        <w:numPr>
          <w:ilvl w:val="0"/>
          <w:numId w:val="335"/>
        </w:numPr>
        <w:shd w:val="clear" w:color="auto" w:fill="FFFFFF"/>
        <w:spacing w:after="120" w:line="360" w:lineRule="atLeast"/>
        <w:ind w:left="0"/>
        <w:rPr>
          <w:rFonts w:ascii="Century Gothic" w:eastAsia="Times New Roman" w:hAnsi="Century Gothic" w:cs="Times New Roman"/>
        </w:rPr>
      </w:pPr>
      <w:hyperlink r:id="rId21" w:history="1">
        <w:r w:rsidR="00197BC9" w:rsidRPr="00720C3C">
          <w:rPr>
            <w:rFonts w:ascii="Century Gothic" w:eastAsia="Times New Roman" w:hAnsi="Century Gothic" w:cs="Arial"/>
            <w:b/>
            <w:bCs/>
          </w:rPr>
          <w:t>Omonto onga omogoye</w:t>
        </w:r>
      </w:hyperlink>
      <w:r w:rsidR="00197BC9" w:rsidRPr="00720C3C">
        <w:rPr>
          <w:rFonts w:ascii="Century Gothic" w:eastAsia="Times New Roman" w:hAnsi="Century Gothic" w:cs="Arial"/>
        </w:rPr>
        <w:t>: </w:t>
      </w:r>
    </w:p>
    <w:p w:rsidR="00197BC9" w:rsidRPr="002846B6" w:rsidRDefault="00197BC9" w:rsidP="00197BC9">
      <w:pPr>
        <w:shd w:val="clear" w:color="auto" w:fill="FFFFFF"/>
        <w:spacing w:after="120" w:line="360" w:lineRule="atLeast"/>
        <w:rPr>
          <w:rFonts w:ascii="Century Gothic" w:eastAsia="Times New Roman" w:hAnsi="Century Gothic" w:cs="Times New Roman"/>
        </w:rPr>
      </w:pPr>
      <w:r w:rsidRPr="002846B6">
        <w:rPr>
          <w:rFonts w:ascii="Century Gothic" w:eastAsia="Times New Roman" w:hAnsi="Century Gothic" w:cs="Arial"/>
          <w:color w:val="0A0A0A"/>
        </w:rPr>
        <w:t>Literally "a person, like a string that has been stripped from a reed," this idiom describes "a thin person". </w:t>
      </w:r>
    </w:p>
    <w:p w:rsidR="00197BC9" w:rsidRPr="00D26BE7" w:rsidRDefault="00DE05F8" w:rsidP="00197BC9">
      <w:pPr>
        <w:numPr>
          <w:ilvl w:val="0"/>
          <w:numId w:val="335"/>
        </w:numPr>
        <w:shd w:val="clear" w:color="auto" w:fill="FFFFFF"/>
        <w:spacing w:after="120" w:line="360" w:lineRule="atLeast"/>
        <w:ind w:left="0"/>
        <w:rPr>
          <w:rFonts w:ascii="Century Gothic" w:eastAsia="Times New Roman" w:hAnsi="Century Gothic" w:cs="Times New Roman"/>
        </w:rPr>
      </w:pPr>
      <w:hyperlink r:id="rId22" w:history="1">
        <w:r w:rsidR="00197BC9" w:rsidRPr="00D26BE7">
          <w:rPr>
            <w:rFonts w:ascii="Century Gothic" w:eastAsia="Times New Roman" w:hAnsi="Century Gothic" w:cs="Arial"/>
            <w:b/>
            <w:bCs/>
          </w:rPr>
          <w:t>Enda n\'esese</w:t>
        </w:r>
      </w:hyperlink>
      <w:r w:rsidR="00197BC9" w:rsidRPr="00D26BE7">
        <w:rPr>
          <w:rFonts w:ascii="Century Gothic" w:eastAsia="Times New Roman" w:hAnsi="Century Gothic" w:cs="Arial"/>
        </w:rPr>
        <w:t>: </w:t>
      </w:r>
    </w:p>
    <w:p w:rsidR="00197BC9" w:rsidRPr="002846B6" w:rsidRDefault="00197BC9" w:rsidP="00197BC9">
      <w:pPr>
        <w:shd w:val="clear" w:color="auto" w:fill="FFFFFF"/>
        <w:spacing w:after="120" w:line="360" w:lineRule="atLeast"/>
        <w:rPr>
          <w:rFonts w:ascii="Century Gothic" w:eastAsia="Times New Roman" w:hAnsi="Century Gothic" w:cs="Times New Roman"/>
        </w:rPr>
      </w:pPr>
      <w:r w:rsidRPr="002846B6">
        <w:rPr>
          <w:rFonts w:ascii="Century Gothic" w:eastAsia="Times New Roman" w:hAnsi="Century Gothic" w:cs="Arial"/>
          <w:color w:val="0A0A0A"/>
        </w:rPr>
        <w:t>Literally "stomach and a dog," this phrase is a warning to "eat and save for a rainy day," as one will always feel hungry again. </w:t>
      </w:r>
    </w:p>
    <w:p w:rsidR="00197BC9" w:rsidRPr="00D26BE7" w:rsidRDefault="00DE05F8" w:rsidP="00197BC9">
      <w:pPr>
        <w:numPr>
          <w:ilvl w:val="0"/>
          <w:numId w:val="335"/>
        </w:numPr>
        <w:shd w:val="clear" w:color="auto" w:fill="FFFFFF"/>
        <w:spacing w:after="120" w:line="360" w:lineRule="atLeast"/>
        <w:ind w:left="0"/>
        <w:rPr>
          <w:rFonts w:ascii="Century Gothic" w:eastAsia="Times New Roman" w:hAnsi="Century Gothic" w:cs="Times New Roman"/>
        </w:rPr>
      </w:pPr>
      <w:hyperlink r:id="rId23" w:history="1">
        <w:r w:rsidR="00197BC9" w:rsidRPr="00D26BE7">
          <w:rPr>
            <w:rFonts w:ascii="Century Gothic" w:eastAsia="Times New Roman" w:hAnsi="Century Gothic" w:cs="Arial"/>
            <w:b/>
            <w:bCs/>
          </w:rPr>
          <w:t>Bwanchani mbwa \'maiso, n\'emioyo etamanyaini</w:t>
        </w:r>
      </w:hyperlink>
      <w:r w:rsidR="00197BC9" w:rsidRPr="00D26BE7">
        <w:rPr>
          <w:rFonts w:ascii="Century Gothic" w:eastAsia="Times New Roman" w:hAnsi="Century Gothic" w:cs="Arial"/>
        </w:rPr>
        <w:t>: </w:t>
      </w:r>
    </w:p>
    <w:p w:rsidR="00197BC9" w:rsidRPr="002846B6" w:rsidRDefault="00197BC9" w:rsidP="00197BC9">
      <w:pPr>
        <w:shd w:val="clear" w:color="auto" w:fill="FFFFFF"/>
        <w:spacing w:after="120" w:line="360" w:lineRule="atLeast"/>
        <w:rPr>
          <w:rFonts w:ascii="Century Gothic" w:eastAsia="Times New Roman" w:hAnsi="Century Gothic" w:cs="Times New Roman"/>
        </w:rPr>
      </w:pPr>
      <w:r w:rsidRPr="002846B6">
        <w:rPr>
          <w:rFonts w:ascii="Century Gothic" w:eastAsia="Times New Roman" w:hAnsi="Century Gothic" w:cs="Arial"/>
          <w:color w:val="0A0A0A"/>
        </w:rPr>
        <w:t>Literally "love is a dog's eyes, and hearts do not know," this idiom warns about "two-faced friends who pretend to be your friends while they hate you inside". </w:t>
      </w:r>
    </w:p>
    <w:p w:rsidR="00197BC9" w:rsidRPr="00720C3C" w:rsidRDefault="00DE05F8" w:rsidP="00197BC9">
      <w:pPr>
        <w:numPr>
          <w:ilvl w:val="0"/>
          <w:numId w:val="335"/>
        </w:numPr>
        <w:shd w:val="clear" w:color="auto" w:fill="FFFFFF"/>
        <w:spacing w:after="0" w:line="360" w:lineRule="atLeast"/>
        <w:ind w:left="0"/>
        <w:rPr>
          <w:rFonts w:ascii="Century Gothic" w:eastAsia="Times New Roman" w:hAnsi="Century Gothic" w:cs="Times New Roman"/>
        </w:rPr>
      </w:pPr>
      <w:hyperlink r:id="rId24" w:history="1">
        <w:r w:rsidR="00197BC9" w:rsidRPr="00720C3C">
          <w:rPr>
            <w:rFonts w:ascii="Century Gothic" w:eastAsia="Times New Roman" w:hAnsi="Century Gothic" w:cs="Arial"/>
            <w:b/>
            <w:bCs/>
          </w:rPr>
          <w:t>Binto mbiang'ora, nsagasaga bikwanga</w:t>
        </w:r>
      </w:hyperlink>
      <w:r w:rsidR="00197BC9" w:rsidRPr="00720C3C">
        <w:rPr>
          <w:rFonts w:ascii="Century Gothic" w:eastAsia="Times New Roman" w:hAnsi="Century Gothic" w:cs="Arial"/>
        </w:rPr>
        <w:t>: </w:t>
      </w:r>
    </w:p>
    <w:p w:rsidR="00197BC9" w:rsidRPr="002846B6" w:rsidRDefault="00197BC9" w:rsidP="00197BC9">
      <w:pPr>
        <w:shd w:val="clear" w:color="auto" w:fill="FFFFFF"/>
        <w:spacing w:after="0" w:line="360" w:lineRule="atLeast"/>
        <w:rPr>
          <w:rFonts w:ascii="Century Gothic" w:eastAsia="Times New Roman" w:hAnsi="Century Gothic" w:cs="Arial"/>
          <w:color w:val="0A0A0A"/>
        </w:rPr>
      </w:pPr>
      <w:r w:rsidRPr="002846B6">
        <w:rPr>
          <w:rFonts w:ascii="Century Gothic" w:eastAsia="Times New Roman" w:hAnsi="Century Gothic" w:cs="Arial"/>
          <w:color w:val="0A0A0A"/>
        </w:rPr>
        <w:t>This proverb means "If you want good results, do something slowly but carefully". </w:t>
      </w:r>
    </w:p>
    <w:p w:rsidR="00876D69" w:rsidRDefault="00394F7F" w:rsidP="00197BC9">
      <w:pPr>
        <w:pStyle w:val="NormalWeb"/>
        <w:numPr>
          <w:ilvl w:val="0"/>
          <w:numId w:val="336"/>
        </w:numPr>
        <w:tabs>
          <w:tab w:val="left" w:pos="720"/>
        </w:tabs>
        <w:spacing w:before="220" w:beforeAutospacing="0" w:after="0" w:afterAutospacing="0"/>
        <w:ind w:right="523"/>
        <w:rPr>
          <w:rFonts w:ascii="Century Gothic" w:hAnsi="Century Gothic"/>
          <w:sz w:val="22"/>
          <w:szCs w:val="22"/>
        </w:rPr>
      </w:pPr>
      <w:r>
        <w:rPr>
          <w:rFonts w:ascii="Century Gothic" w:hAnsi="Century Gothic"/>
          <w:sz w:val="22"/>
          <w:szCs w:val="22"/>
        </w:rPr>
        <w:t xml:space="preserve">Proverbs and idioms are </w:t>
      </w:r>
      <w:r>
        <w:rPr>
          <w:rFonts w:ascii="Century Gothic" w:hAnsi="Century Gothic"/>
          <w:b/>
          <w:bCs/>
          <w:sz w:val="22"/>
          <w:szCs w:val="22"/>
        </w:rPr>
        <w:t>cultural doctrines</w:t>
      </w:r>
      <w:r>
        <w:rPr>
          <w:rFonts w:ascii="Century Gothic" w:hAnsi="Century Gothic"/>
          <w:sz w:val="22"/>
          <w:szCs w:val="22"/>
        </w:rPr>
        <w:t xml:space="preserve">, </w:t>
      </w:r>
      <w:r>
        <w:rPr>
          <w:rFonts w:ascii="Century Gothic" w:hAnsi="Century Gothic"/>
          <w:b/>
          <w:bCs/>
          <w:sz w:val="22"/>
          <w:szCs w:val="22"/>
        </w:rPr>
        <w:t>cognitive tools</w:t>
      </w:r>
      <w:r>
        <w:rPr>
          <w:rFonts w:ascii="Century Gothic" w:hAnsi="Century Gothic"/>
          <w:sz w:val="22"/>
          <w:szCs w:val="22"/>
        </w:rPr>
        <w:t xml:space="preserve">, and </w:t>
      </w:r>
      <w:r>
        <w:rPr>
          <w:rFonts w:ascii="Century Gothic" w:hAnsi="Century Gothic"/>
          <w:b/>
          <w:bCs/>
          <w:sz w:val="22"/>
          <w:szCs w:val="22"/>
        </w:rPr>
        <w:t>oral archives</w:t>
      </w:r>
      <w:r>
        <w:rPr>
          <w:rFonts w:ascii="Century Gothic" w:hAnsi="Century Gothic"/>
          <w:sz w:val="22"/>
          <w:szCs w:val="22"/>
        </w:rPr>
        <w:t>.</w:t>
      </w:r>
    </w:p>
    <w:p w:rsidR="00876D69" w:rsidRDefault="00394F7F" w:rsidP="0072215F">
      <w:pPr>
        <w:pStyle w:val="NormalWeb"/>
        <w:numPr>
          <w:ilvl w:val="0"/>
          <w:numId w:val="208"/>
        </w:numPr>
        <w:spacing w:before="220" w:beforeAutospacing="0" w:after="0" w:afterAutospacing="0"/>
        <w:ind w:right="523"/>
        <w:rPr>
          <w:rFonts w:ascii="Century Gothic" w:hAnsi="Century Gothic"/>
          <w:sz w:val="22"/>
          <w:szCs w:val="22"/>
        </w:rPr>
      </w:pPr>
      <w:r>
        <w:rPr>
          <w:rFonts w:ascii="Century Gothic" w:hAnsi="Century Gothic"/>
          <w:sz w:val="22"/>
          <w:szCs w:val="22"/>
        </w:rPr>
        <w:t>They refine communication, reinforce ethics, and preserve ancestral voice.</w:t>
      </w:r>
    </w:p>
    <w:p w:rsidR="00876D69" w:rsidRDefault="00394F7F" w:rsidP="0072215F">
      <w:pPr>
        <w:pStyle w:val="NormalWeb"/>
        <w:numPr>
          <w:ilvl w:val="0"/>
          <w:numId w:val="208"/>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Mastery of these expressions signals </w:t>
      </w:r>
      <w:r>
        <w:rPr>
          <w:rFonts w:ascii="Century Gothic" w:hAnsi="Century Gothic"/>
          <w:b/>
          <w:bCs/>
          <w:sz w:val="22"/>
          <w:szCs w:val="22"/>
        </w:rPr>
        <w:t>deep cultural literacy and philosophical insight</w:t>
      </w:r>
      <w:r>
        <w:rPr>
          <w:rFonts w:ascii="Century Gothic" w:hAnsi="Century Gothic"/>
          <w:sz w:val="22"/>
          <w:szCs w:val="22"/>
        </w:rPr>
        <w:t>.</w:t>
      </w:r>
    </w:p>
    <w:p w:rsidR="00876D69" w:rsidRDefault="00415D9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4.10 Gusii</w:t>
      </w:r>
      <w:r w:rsidR="00394F7F">
        <w:rPr>
          <w:rFonts w:ascii="Century Gothic" w:hAnsi="Century Gothic"/>
          <w:b/>
          <w:bCs/>
          <w:sz w:val="22"/>
          <w:szCs w:val="22"/>
        </w:rPr>
        <w:t xml:space="preserve"> Nomenclature: Naming as a Cultural Text</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 Introduction: Philosophy Behind Naming</w:t>
      </w:r>
    </w:p>
    <w:p w:rsidR="00876D69" w:rsidRDefault="00394F7F" w:rsidP="0072215F">
      <w:pPr>
        <w:pStyle w:val="NormalWeb"/>
        <w:numPr>
          <w:ilvl w:val="0"/>
          <w:numId w:val="209"/>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Naming is </w:t>
      </w:r>
      <w:r>
        <w:rPr>
          <w:rFonts w:ascii="Century Gothic" w:hAnsi="Century Gothic"/>
          <w:b/>
          <w:bCs/>
          <w:sz w:val="22"/>
          <w:szCs w:val="22"/>
        </w:rPr>
        <w:t>sacred</w:t>
      </w:r>
      <w:r>
        <w:rPr>
          <w:rFonts w:ascii="Century Gothic" w:hAnsi="Century Gothic"/>
          <w:sz w:val="22"/>
          <w:szCs w:val="22"/>
        </w:rPr>
        <w:t>, weaving identity into:</w:t>
      </w:r>
    </w:p>
    <w:p w:rsidR="00876D69" w:rsidRDefault="00394F7F" w:rsidP="0072215F">
      <w:pPr>
        <w:pStyle w:val="NormalWeb"/>
        <w:numPr>
          <w:ilvl w:val="1"/>
          <w:numId w:val="209"/>
        </w:numPr>
        <w:spacing w:before="220" w:beforeAutospacing="0" w:after="0" w:afterAutospacing="0"/>
        <w:ind w:right="523"/>
        <w:rPr>
          <w:rFonts w:ascii="Century Gothic" w:hAnsi="Century Gothic"/>
          <w:sz w:val="22"/>
          <w:szCs w:val="22"/>
        </w:rPr>
      </w:pPr>
      <w:r>
        <w:rPr>
          <w:rFonts w:ascii="Century Gothic" w:hAnsi="Century Gothic"/>
          <w:b/>
          <w:bCs/>
          <w:sz w:val="22"/>
          <w:szCs w:val="22"/>
        </w:rPr>
        <w:t>Time</w:t>
      </w:r>
      <w:r>
        <w:rPr>
          <w:rFonts w:ascii="Century Gothic" w:hAnsi="Century Gothic"/>
          <w:sz w:val="22"/>
          <w:szCs w:val="22"/>
        </w:rPr>
        <w:t xml:space="preserve"> (temporal awareness)</w:t>
      </w:r>
    </w:p>
    <w:p w:rsidR="00876D69" w:rsidRDefault="00394F7F" w:rsidP="0072215F">
      <w:pPr>
        <w:pStyle w:val="NormalWeb"/>
        <w:numPr>
          <w:ilvl w:val="1"/>
          <w:numId w:val="209"/>
        </w:numPr>
        <w:spacing w:before="220" w:beforeAutospacing="0" w:after="0" w:afterAutospacing="0"/>
        <w:ind w:right="523"/>
        <w:rPr>
          <w:rFonts w:ascii="Century Gothic" w:hAnsi="Century Gothic"/>
          <w:sz w:val="22"/>
          <w:szCs w:val="22"/>
        </w:rPr>
      </w:pPr>
      <w:r>
        <w:rPr>
          <w:rFonts w:ascii="Century Gothic" w:hAnsi="Century Gothic"/>
          <w:b/>
          <w:bCs/>
          <w:sz w:val="22"/>
          <w:szCs w:val="22"/>
        </w:rPr>
        <w:t>Place</w:t>
      </w:r>
      <w:r>
        <w:rPr>
          <w:rFonts w:ascii="Century Gothic" w:hAnsi="Century Gothic"/>
          <w:sz w:val="22"/>
          <w:szCs w:val="22"/>
        </w:rPr>
        <w:t xml:space="preserve"> (spatial consciousness)</w:t>
      </w:r>
    </w:p>
    <w:p w:rsidR="00876D69" w:rsidRDefault="00394F7F" w:rsidP="0072215F">
      <w:pPr>
        <w:pStyle w:val="NormalWeb"/>
        <w:numPr>
          <w:ilvl w:val="1"/>
          <w:numId w:val="209"/>
        </w:numPr>
        <w:spacing w:before="220" w:beforeAutospacing="0" w:after="0" w:afterAutospacing="0"/>
        <w:ind w:right="523"/>
        <w:rPr>
          <w:rFonts w:ascii="Century Gothic" w:hAnsi="Century Gothic"/>
          <w:sz w:val="22"/>
          <w:szCs w:val="22"/>
        </w:rPr>
      </w:pPr>
      <w:r>
        <w:rPr>
          <w:rFonts w:ascii="Century Gothic" w:hAnsi="Century Gothic"/>
          <w:b/>
          <w:bCs/>
          <w:sz w:val="22"/>
          <w:szCs w:val="22"/>
        </w:rPr>
        <w:t>History</w:t>
      </w:r>
      <w:r>
        <w:rPr>
          <w:rFonts w:ascii="Century Gothic" w:hAnsi="Century Gothic"/>
          <w:sz w:val="22"/>
          <w:szCs w:val="22"/>
        </w:rPr>
        <w:t xml:space="preserve"> (cultural memory)</w:t>
      </w:r>
    </w:p>
    <w:p w:rsidR="00876D69" w:rsidRDefault="00394F7F" w:rsidP="0072215F">
      <w:pPr>
        <w:pStyle w:val="NormalWeb"/>
        <w:numPr>
          <w:ilvl w:val="1"/>
          <w:numId w:val="209"/>
        </w:numPr>
        <w:spacing w:before="220" w:beforeAutospacing="0" w:after="0" w:afterAutospacing="0"/>
        <w:ind w:right="523"/>
        <w:rPr>
          <w:rFonts w:ascii="Century Gothic" w:hAnsi="Century Gothic"/>
          <w:sz w:val="22"/>
          <w:szCs w:val="22"/>
        </w:rPr>
      </w:pPr>
      <w:r>
        <w:rPr>
          <w:rFonts w:ascii="Century Gothic" w:hAnsi="Century Gothic"/>
          <w:b/>
          <w:bCs/>
          <w:sz w:val="22"/>
          <w:szCs w:val="22"/>
        </w:rPr>
        <w:t>Kinship</w:t>
      </w:r>
      <w:r>
        <w:rPr>
          <w:rFonts w:ascii="Century Gothic" w:hAnsi="Century Gothic"/>
          <w:sz w:val="22"/>
          <w:szCs w:val="22"/>
        </w:rPr>
        <w:t xml:space="preserve"> (genealogical continuity)</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II. Temporal-Based Naming: Diurnal Identity</w:t>
      </w:r>
    </w:p>
    <w:p w:rsidR="00876D69" w:rsidRDefault="00394F7F" w:rsidP="0072215F">
      <w:pPr>
        <w:pStyle w:val="NormalWeb"/>
        <w:numPr>
          <w:ilvl w:val="0"/>
          <w:numId w:val="210"/>
        </w:numPr>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Based on time of birth</w:t>
      </w:r>
      <w:r>
        <w:rPr>
          <w:rFonts w:ascii="Century Gothic" w:hAnsi="Century Gothic"/>
          <w:sz w:val="22"/>
          <w:szCs w:val="22"/>
        </w:rPr>
        <w:t>; reflects cosmological rhythm.</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9"/>
        <w:gridCol w:w="2851"/>
        <w:gridCol w:w="2553"/>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Time of Birth</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Male Name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Female Name</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Early Morning</w:t>
            </w:r>
          </w:p>
        </w:tc>
        <w:tc>
          <w:tcPr>
            <w:tcW w:w="0" w:type="auto"/>
            <w:vAlign w:val="center"/>
          </w:tcPr>
          <w:p w:rsidR="00876D69" w:rsidRDefault="005F2F8E">
            <w:pPr>
              <w:pStyle w:val="NormalWeb"/>
              <w:spacing w:before="220"/>
              <w:ind w:right="523"/>
              <w:rPr>
                <w:rFonts w:ascii="Century Gothic" w:hAnsi="Century Gothic"/>
                <w:sz w:val="22"/>
                <w:szCs w:val="22"/>
              </w:rPr>
            </w:pPr>
            <w:r>
              <w:rPr>
                <w:rFonts w:ascii="Century Gothic" w:hAnsi="Century Gothic"/>
                <w:sz w:val="22"/>
                <w:szCs w:val="22"/>
              </w:rPr>
              <w:t>Omambia,Onchari</w:t>
            </w:r>
          </w:p>
        </w:tc>
        <w:tc>
          <w:tcPr>
            <w:tcW w:w="0" w:type="auto"/>
            <w:vAlign w:val="center"/>
          </w:tcPr>
          <w:p w:rsidR="00876D69" w:rsidRDefault="005F2F8E">
            <w:pPr>
              <w:pStyle w:val="NormalWeb"/>
              <w:spacing w:before="220"/>
              <w:ind w:right="523"/>
              <w:rPr>
                <w:rFonts w:ascii="Century Gothic" w:hAnsi="Century Gothic"/>
                <w:sz w:val="22"/>
                <w:szCs w:val="22"/>
              </w:rPr>
            </w:pPr>
            <w:r>
              <w:rPr>
                <w:rFonts w:ascii="Century Gothic" w:hAnsi="Century Gothic"/>
                <w:sz w:val="22"/>
                <w:szCs w:val="22"/>
              </w:rPr>
              <w:t>Nyanchera</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Sunrise</w:t>
            </w:r>
          </w:p>
        </w:tc>
        <w:tc>
          <w:tcPr>
            <w:tcW w:w="0" w:type="auto"/>
            <w:vAlign w:val="center"/>
          </w:tcPr>
          <w:p w:rsidR="00876D69" w:rsidRDefault="005F2F8E">
            <w:pPr>
              <w:pStyle w:val="NormalWeb"/>
              <w:spacing w:before="220"/>
              <w:ind w:right="523"/>
              <w:rPr>
                <w:rFonts w:ascii="Century Gothic" w:hAnsi="Century Gothic"/>
                <w:sz w:val="22"/>
                <w:szCs w:val="22"/>
              </w:rPr>
            </w:pPr>
            <w:r>
              <w:rPr>
                <w:rFonts w:ascii="Century Gothic" w:hAnsi="Century Gothic"/>
                <w:sz w:val="22"/>
                <w:szCs w:val="22"/>
              </w:rPr>
              <w:t>Obare,Obara</w:t>
            </w:r>
          </w:p>
        </w:tc>
        <w:tc>
          <w:tcPr>
            <w:tcW w:w="0" w:type="auto"/>
            <w:vAlign w:val="center"/>
          </w:tcPr>
          <w:p w:rsidR="00876D69" w:rsidRDefault="005F2F8E">
            <w:pPr>
              <w:pStyle w:val="NormalWeb"/>
              <w:spacing w:before="220"/>
              <w:ind w:right="523"/>
              <w:rPr>
                <w:rFonts w:ascii="Century Gothic" w:hAnsi="Century Gothic"/>
                <w:sz w:val="22"/>
                <w:szCs w:val="22"/>
              </w:rPr>
            </w:pPr>
            <w:r>
              <w:rPr>
                <w:rFonts w:ascii="Century Gothic" w:hAnsi="Century Gothic"/>
                <w:sz w:val="22"/>
                <w:szCs w:val="22"/>
              </w:rPr>
              <w:t>Nyairabu</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Evening</w:t>
            </w:r>
          </w:p>
        </w:tc>
        <w:tc>
          <w:tcPr>
            <w:tcW w:w="0" w:type="auto"/>
            <w:vAlign w:val="center"/>
          </w:tcPr>
          <w:p w:rsidR="00876D69" w:rsidRDefault="005F2F8E">
            <w:pPr>
              <w:pStyle w:val="NormalWeb"/>
              <w:spacing w:before="220"/>
              <w:ind w:right="523"/>
              <w:rPr>
                <w:rFonts w:ascii="Century Gothic" w:hAnsi="Century Gothic"/>
                <w:sz w:val="22"/>
                <w:szCs w:val="22"/>
              </w:rPr>
            </w:pPr>
            <w:r>
              <w:rPr>
                <w:rFonts w:ascii="Century Gothic" w:hAnsi="Century Gothic"/>
                <w:sz w:val="22"/>
                <w:szCs w:val="22"/>
              </w:rPr>
              <w:t>Mogoba</w:t>
            </w:r>
          </w:p>
        </w:tc>
        <w:tc>
          <w:tcPr>
            <w:tcW w:w="0" w:type="auto"/>
            <w:vAlign w:val="center"/>
          </w:tcPr>
          <w:p w:rsidR="00876D69" w:rsidRDefault="005F2F8E">
            <w:pPr>
              <w:pStyle w:val="NormalWeb"/>
              <w:spacing w:before="220"/>
              <w:ind w:right="523"/>
              <w:rPr>
                <w:rFonts w:ascii="Century Gothic" w:hAnsi="Century Gothic"/>
                <w:sz w:val="22"/>
                <w:szCs w:val="22"/>
              </w:rPr>
            </w:pPr>
            <w:r>
              <w:rPr>
                <w:rFonts w:ascii="Century Gothic" w:hAnsi="Century Gothic"/>
                <w:sz w:val="22"/>
                <w:szCs w:val="22"/>
              </w:rPr>
              <w:t>Nyanchama</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Night</w:t>
            </w:r>
          </w:p>
        </w:tc>
        <w:tc>
          <w:tcPr>
            <w:tcW w:w="0" w:type="auto"/>
            <w:vAlign w:val="center"/>
          </w:tcPr>
          <w:p w:rsidR="00876D69" w:rsidRDefault="005F2F8E">
            <w:pPr>
              <w:pStyle w:val="NormalWeb"/>
              <w:spacing w:before="220"/>
              <w:ind w:right="523"/>
              <w:rPr>
                <w:rFonts w:ascii="Century Gothic" w:hAnsi="Century Gothic"/>
                <w:sz w:val="22"/>
                <w:szCs w:val="22"/>
              </w:rPr>
            </w:pPr>
            <w:r>
              <w:rPr>
                <w:rFonts w:ascii="Century Gothic" w:hAnsi="Century Gothic"/>
                <w:sz w:val="22"/>
                <w:szCs w:val="22"/>
              </w:rPr>
              <w:t>Nyamwamu, Motuka</w:t>
            </w:r>
          </w:p>
        </w:tc>
        <w:tc>
          <w:tcPr>
            <w:tcW w:w="0" w:type="auto"/>
            <w:vAlign w:val="center"/>
          </w:tcPr>
          <w:p w:rsidR="00876D69" w:rsidRDefault="005F2F8E">
            <w:pPr>
              <w:pStyle w:val="NormalWeb"/>
              <w:spacing w:before="220"/>
              <w:ind w:right="523"/>
              <w:rPr>
                <w:rFonts w:ascii="Century Gothic" w:hAnsi="Century Gothic"/>
                <w:sz w:val="22"/>
                <w:szCs w:val="22"/>
              </w:rPr>
            </w:pPr>
            <w:r>
              <w:rPr>
                <w:rFonts w:ascii="Century Gothic" w:hAnsi="Century Gothic"/>
                <w:sz w:val="22"/>
                <w:szCs w:val="22"/>
              </w:rPr>
              <w:t>Nyamisa, Gesunte</w:t>
            </w: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III. Event-Based Naming: Historical Contextualization</w:t>
      </w:r>
    </w:p>
    <w:p w:rsidR="00876D69" w:rsidRDefault="00394F7F" w:rsidP="0072215F">
      <w:pPr>
        <w:pStyle w:val="NormalWeb"/>
        <w:numPr>
          <w:ilvl w:val="0"/>
          <w:numId w:val="211"/>
        </w:numPr>
        <w:spacing w:before="220" w:beforeAutospacing="0" w:after="0" w:afterAutospacing="0"/>
        <w:ind w:right="523"/>
        <w:rPr>
          <w:rFonts w:ascii="Century Gothic" w:hAnsi="Century Gothic"/>
          <w:sz w:val="22"/>
          <w:szCs w:val="22"/>
        </w:rPr>
      </w:pPr>
      <w:r>
        <w:rPr>
          <w:rFonts w:ascii="Century Gothic" w:hAnsi="Century Gothic"/>
          <w:b/>
          <w:bCs/>
          <w:sz w:val="22"/>
          <w:szCs w:val="22"/>
        </w:rPr>
        <w:t>Reflects societal or environmental conditions at birth.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0"/>
        <w:gridCol w:w="3344"/>
        <w:gridCol w:w="2118"/>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Event</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Male Name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Female Name</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Harvest</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Ongesa, Mogisa, Samoka</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Nyansarora</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Famine</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Getare, Ong’ombe</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Nyangweso</w:t>
            </w: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IV. Place-Based Naming: Spatial Identity</w:t>
      </w:r>
    </w:p>
    <w:p w:rsidR="00876D69" w:rsidRDefault="00394F7F" w:rsidP="0072215F">
      <w:pPr>
        <w:pStyle w:val="NormalWeb"/>
        <w:numPr>
          <w:ilvl w:val="0"/>
          <w:numId w:val="212"/>
        </w:numPr>
        <w:spacing w:before="220" w:beforeAutospacing="0" w:after="0" w:afterAutospacing="0"/>
        <w:ind w:right="523"/>
        <w:rPr>
          <w:rFonts w:ascii="Century Gothic" w:hAnsi="Century Gothic"/>
          <w:sz w:val="22"/>
          <w:szCs w:val="22"/>
        </w:rPr>
      </w:pPr>
      <w:r>
        <w:rPr>
          <w:rFonts w:ascii="Century Gothic" w:hAnsi="Century Gothic"/>
          <w:b/>
          <w:bCs/>
          <w:sz w:val="22"/>
          <w:szCs w:val="22"/>
        </w:rPr>
        <w:t>Names signify location of birth</w:t>
      </w:r>
      <w:r>
        <w:rPr>
          <w:rFonts w:ascii="Century Gothic" w:hAnsi="Century Gothic"/>
          <w:sz w:val="22"/>
          <w:szCs w:val="22"/>
        </w:rPr>
        <w:t>, tying personhood to geography.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5"/>
        <w:gridCol w:w="2357"/>
        <w:gridCol w:w="4298"/>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Location</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Male Name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Female Name</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Mountain</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Getumo</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Getiro</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On the Road</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Makori, Nyabaro</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Nyanchera</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Outside Homestead</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 xml:space="preserve">Nyang’au </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Kerubo, Moraa, Nyaboke, Kemunto</w:t>
            </w: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V. Phenomenon-Based Naming: Natural Event Symbolism</w:t>
      </w:r>
    </w:p>
    <w:p w:rsidR="00876D69" w:rsidRDefault="00394F7F" w:rsidP="0072215F">
      <w:pPr>
        <w:pStyle w:val="NormalWeb"/>
        <w:numPr>
          <w:ilvl w:val="0"/>
          <w:numId w:val="213"/>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Names reflect </w:t>
      </w:r>
      <w:r>
        <w:rPr>
          <w:rFonts w:ascii="Century Gothic" w:hAnsi="Century Gothic"/>
          <w:b/>
          <w:bCs/>
          <w:sz w:val="22"/>
          <w:szCs w:val="22"/>
        </w:rPr>
        <w:t>birth conditions or physical signs.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6"/>
        <w:gridCol w:w="2366"/>
        <w:gridCol w:w="3728"/>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Phenomenon</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Male Name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Female Name</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Bright Sunlight at Birth</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Onsase, Ondieki</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Nyasase</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Rainfall at Birth</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Ombura, Omariba</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Nyambura</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Umbilical Cord Around Neck</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Nyaigoti</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Sarange, Bosibori</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Born Facing Downwards</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Nyakundi, Atema</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Kemuma, Kwamboka</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Retained Placenta</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Obiero</w:t>
            </w:r>
            <w:r w:rsidR="00DE6725">
              <w:rPr>
                <w:rFonts w:ascii="Century Gothic" w:hAnsi="Century Gothic"/>
                <w:sz w:val="22"/>
                <w:szCs w:val="22"/>
              </w:rPr>
              <w:t>, Ondieki</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Abiero</w:t>
            </w:r>
            <w:r w:rsidR="00DE6725">
              <w:rPr>
                <w:rFonts w:ascii="Century Gothic" w:hAnsi="Century Gothic"/>
                <w:sz w:val="22"/>
                <w:szCs w:val="22"/>
              </w:rPr>
              <w:t>, Mogoi, Nyamori, Nyandieki</w:t>
            </w: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VI. Twin-Based Naming: Duality and Order Recognition</w:t>
      </w:r>
    </w:p>
    <w:p w:rsidR="00876D69" w:rsidRDefault="00394F7F" w:rsidP="0072215F">
      <w:pPr>
        <w:pStyle w:val="NormalWeb"/>
        <w:numPr>
          <w:ilvl w:val="0"/>
          <w:numId w:val="214"/>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Naming twins acknowledges </w:t>
      </w:r>
      <w:r>
        <w:rPr>
          <w:rFonts w:ascii="Century Gothic" w:hAnsi="Century Gothic"/>
          <w:b/>
          <w:bCs/>
          <w:sz w:val="22"/>
          <w:szCs w:val="22"/>
        </w:rPr>
        <w:t>cosmic dualism</w:t>
      </w:r>
      <w:r>
        <w:rPr>
          <w:rFonts w:ascii="Century Gothic" w:hAnsi="Century Gothic"/>
          <w:sz w:val="22"/>
          <w:szCs w:val="22"/>
        </w:rPr>
        <w:t xml:space="preserve"> and </w:t>
      </w:r>
      <w:r>
        <w:rPr>
          <w:rFonts w:ascii="Century Gothic" w:hAnsi="Century Gothic"/>
          <w:b/>
          <w:bCs/>
          <w:sz w:val="22"/>
          <w:szCs w:val="22"/>
        </w:rPr>
        <w:t>birth order</w:t>
      </w:r>
      <w:r>
        <w:rPr>
          <w:rFonts w:ascii="Century Gothic" w:hAnsi="Century Gothic"/>
          <w:sz w:val="22"/>
          <w:szCs w:val="22"/>
        </w:rPr>
        <w: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5"/>
        <w:gridCol w:w="3548"/>
        <w:gridCol w:w="2541"/>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Twin Order</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Male Name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Female Name</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First</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Chacha, Motangi, Barongo</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Motangi, Barongo</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lastRenderedPageBreak/>
              <w:t>Second</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Barongo</w:t>
            </w:r>
          </w:p>
        </w:tc>
        <w:tc>
          <w:tcPr>
            <w:tcW w:w="0" w:type="auto"/>
            <w:vAlign w:val="center"/>
          </w:tcPr>
          <w:p w:rsidR="00876D69" w:rsidRDefault="00DE6725">
            <w:pPr>
              <w:pStyle w:val="NormalWeb"/>
              <w:spacing w:before="220"/>
              <w:ind w:right="523"/>
              <w:rPr>
                <w:rFonts w:ascii="Century Gothic" w:hAnsi="Century Gothic"/>
                <w:sz w:val="22"/>
                <w:szCs w:val="22"/>
              </w:rPr>
            </w:pPr>
            <w:r>
              <w:rPr>
                <w:rFonts w:ascii="Century Gothic" w:hAnsi="Century Gothic"/>
                <w:sz w:val="22"/>
                <w:szCs w:val="22"/>
              </w:rPr>
              <w:t>Barongo</w:t>
            </w: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VII. Inheritance-Based Naming: Lineage and Legacy</w:t>
      </w:r>
    </w:p>
    <w:p w:rsidR="00876D69" w:rsidRDefault="00394F7F" w:rsidP="0072215F">
      <w:pPr>
        <w:pStyle w:val="NormalWeb"/>
        <w:numPr>
          <w:ilvl w:val="0"/>
          <w:numId w:val="215"/>
        </w:numPr>
        <w:spacing w:before="220" w:beforeAutospacing="0" w:after="0" w:afterAutospacing="0"/>
        <w:ind w:right="523"/>
        <w:rPr>
          <w:rFonts w:ascii="Century Gothic" w:hAnsi="Century Gothic"/>
          <w:sz w:val="22"/>
          <w:szCs w:val="22"/>
        </w:rPr>
      </w:pPr>
      <w:r>
        <w:rPr>
          <w:rFonts w:ascii="Century Gothic" w:hAnsi="Century Gothic"/>
          <w:sz w:val="22"/>
          <w:szCs w:val="22"/>
        </w:rPr>
        <w:t>Children inherit names from:</w:t>
      </w:r>
    </w:p>
    <w:p w:rsidR="00876D69" w:rsidRDefault="00394F7F" w:rsidP="0072215F">
      <w:pPr>
        <w:pStyle w:val="NormalWeb"/>
        <w:numPr>
          <w:ilvl w:val="1"/>
          <w:numId w:val="215"/>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Deceased/living relatives, </w:t>
      </w:r>
      <w:r>
        <w:rPr>
          <w:rFonts w:ascii="Century Gothic" w:hAnsi="Century Gothic"/>
          <w:b/>
          <w:bCs/>
          <w:sz w:val="22"/>
          <w:szCs w:val="22"/>
        </w:rPr>
        <w:t>irrespective of gender norms</w:t>
      </w:r>
      <w:r>
        <w:rPr>
          <w:rFonts w:ascii="Century Gothic" w:hAnsi="Century Gothic"/>
          <w:sz w:val="22"/>
          <w:szCs w:val="22"/>
        </w:rPr>
        <w:t>.</w:t>
      </w:r>
    </w:p>
    <w:p w:rsidR="00876D69" w:rsidRDefault="00394F7F" w:rsidP="0072215F">
      <w:pPr>
        <w:pStyle w:val="NormalWeb"/>
        <w:numPr>
          <w:ilvl w:val="1"/>
          <w:numId w:val="215"/>
        </w:numPr>
        <w:spacing w:before="220" w:beforeAutospacing="0" w:after="0" w:afterAutospacing="0"/>
        <w:ind w:right="523"/>
        <w:rPr>
          <w:rFonts w:ascii="Century Gothic" w:hAnsi="Century Gothic"/>
          <w:sz w:val="22"/>
          <w:szCs w:val="22"/>
        </w:rPr>
      </w:pPr>
      <w:r>
        <w:rPr>
          <w:rFonts w:ascii="Century Gothic" w:hAnsi="Century Gothic"/>
          <w:sz w:val="22"/>
          <w:szCs w:val="22"/>
        </w:rPr>
        <w:t>Reflects:</w:t>
      </w:r>
    </w:p>
    <w:p w:rsidR="00876D69" w:rsidRDefault="00394F7F" w:rsidP="0072215F">
      <w:pPr>
        <w:pStyle w:val="NormalWeb"/>
        <w:numPr>
          <w:ilvl w:val="2"/>
          <w:numId w:val="215"/>
        </w:numPr>
        <w:spacing w:before="220" w:beforeAutospacing="0" w:after="0" w:afterAutospacing="0"/>
        <w:ind w:right="523"/>
        <w:rPr>
          <w:rFonts w:ascii="Century Gothic" w:hAnsi="Century Gothic"/>
          <w:sz w:val="22"/>
          <w:szCs w:val="22"/>
        </w:rPr>
      </w:pPr>
      <w:r>
        <w:rPr>
          <w:rFonts w:ascii="Century Gothic" w:hAnsi="Century Gothic"/>
          <w:b/>
          <w:bCs/>
          <w:sz w:val="22"/>
          <w:szCs w:val="22"/>
        </w:rPr>
        <w:t>Ancestral embodiment</w:t>
      </w:r>
    </w:p>
    <w:p w:rsidR="00876D69" w:rsidRDefault="00394F7F" w:rsidP="0072215F">
      <w:pPr>
        <w:pStyle w:val="NormalWeb"/>
        <w:numPr>
          <w:ilvl w:val="2"/>
          <w:numId w:val="215"/>
        </w:numPr>
        <w:spacing w:before="220" w:beforeAutospacing="0" w:after="0" w:afterAutospacing="0"/>
        <w:ind w:right="523"/>
        <w:rPr>
          <w:rFonts w:ascii="Century Gothic" w:hAnsi="Century Gothic"/>
          <w:sz w:val="22"/>
          <w:szCs w:val="22"/>
        </w:rPr>
      </w:pPr>
      <w:r>
        <w:rPr>
          <w:rFonts w:ascii="Century Gothic" w:hAnsi="Century Gothic"/>
          <w:b/>
          <w:bCs/>
          <w:sz w:val="22"/>
          <w:szCs w:val="22"/>
        </w:rPr>
        <w:t>Spiritual continuity</w:t>
      </w:r>
    </w:p>
    <w:p w:rsidR="00876D69" w:rsidRDefault="00394F7F" w:rsidP="0072215F">
      <w:pPr>
        <w:pStyle w:val="NormalWeb"/>
        <w:numPr>
          <w:ilvl w:val="2"/>
          <w:numId w:val="215"/>
        </w:numPr>
        <w:spacing w:before="220" w:beforeAutospacing="0" w:after="0" w:afterAutospacing="0"/>
        <w:ind w:right="523"/>
        <w:rPr>
          <w:rFonts w:ascii="Century Gothic" w:hAnsi="Century Gothic"/>
          <w:sz w:val="22"/>
          <w:szCs w:val="22"/>
        </w:rPr>
      </w:pPr>
      <w:r>
        <w:rPr>
          <w:rFonts w:ascii="Century Gothic" w:hAnsi="Century Gothic"/>
          <w:b/>
          <w:bCs/>
          <w:sz w:val="22"/>
          <w:szCs w:val="22"/>
        </w:rPr>
        <w:t>Family honor</w:t>
      </w:r>
    </w:p>
    <w:p w:rsidR="00876D69" w:rsidRDefault="00394F7F" w:rsidP="0072215F">
      <w:pPr>
        <w:pStyle w:val="NormalWeb"/>
        <w:numPr>
          <w:ilvl w:val="0"/>
          <w:numId w:val="215"/>
        </w:numPr>
        <w:spacing w:before="220" w:beforeAutospacing="0" w:after="0" w:afterAutospacing="0"/>
        <w:ind w:right="523"/>
        <w:rPr>
          <w:rFonts w:ascii="Century Gothic" w:hAnsi="Century Gothic"/>
          <w:sz w:val="22"/>
          <w:szCs w:val="22"/>
        </w:rPr>
      </w:pPr>
      <w:r>
        <w:rPr>
          <w:rFonts w:ascii="Century Gothic" w:hAnsi="Century Gothic"/>
          <w:sz w:val="22"/>
          <w:szCs w:val="22"/>
        </w:rPr>
        <w:t>A boy may bear a female name (e.g., Atieno), and vice versa.</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VIII. Summary: A Complex and Symbolic Naming Tradition</w:t>
      </w:r>
    </w:p>
    <w:p w:rsidR="00876D69" w:rsidRDefault="00415D9E" w:rsidP="0072215F">
      <w:pPr>
        <w:pStyle w:val="NormalWeb"/>
        <w:numPr>
          <w:ilvl w:val="0"/>
          <w:numId w:val="216"/>
        </w:numPr>
        <w:spacing w:before="220" w:beforeAutospacing="0" w:after="0" w:afterAutospacing="0"/>
        <w:ind w:right="523"/>
        <w:rPr>
          <w:rFonts w:ascii="Century Gothic" w:hAnsi="Century Gothic"/>
          <w:sz w:val="22"/>
          <w:szCs w:val="22"/>
        </w:rPr>
      </w:pPr>
      <w:r>
        <w:rPr>
          <w:rFonts w:ascii="Century Gothic" w:hAnsi="Century Gothic"/>
          <w:sz w:val="22"/>
          <w:szCs w:val="22"/>
        </w:rPr>
        <w:t>The Gusii</w:t>
      </w:r>
      <w:r w:rsidR="00394F7F">
        <w:rPr>
          <w:rFonts w:ascii="Century Gothic" w:hAnsi="Century Gothic"/>
          <w:sz w:val="22"/>
          <w:szCs w:val="22"/>
        </w:rPr>
        <w:t xml:space="preserve"> naming system is:</w:t>
      </w:r>
    </w:p>
    <w:p w:rsidR="00876D69" w:rsidRDefault="00394F7F" w:rsidP="0072215F">
      <w:pPr>
        <w:pStyle w:val="NormalWeb"/>
        <w:numPr>
          <w:ilvl w:val="1"/>
          <w:numId w:val="216"/>
        </w:numPr>
        <w:spacing w:before="220" w:beforeAutospacing="0" w:after="0" w:afterAutospacing="0"/>
        <w:ind w:right="523"/>
        <w:rPr>
          <w:rFonts w:ascii="Century Gothic" w:hAnsi="Century Gothic"/>
          <w:sz w:val="22"/>
          <w:szCs w:val="22"/>
        </w:rPr>
      </w:pPr>
      <w:r>
        <w:rPr>
          <w:rFonts w:ascii="Century Gothic" w:hAnsi="Century Gothic"/>
          <w:b/>
          <w:bCs/>
          <w:sz w:val="22"/>
          <w:szCs w:val="22"/>
        </w:rPr>
        <w:t>Philosophical</w:t>
      </w:r>
      <w:r>
        <w:rPr>
          <w:rFonts w:ascii="Century Gothic" w:hAnsi="Century Gothic"/>
          <w:sz w:val="22"/>
          <w:szCs w:val="22"/>
        </w:rPr>
        <w:t xml:space="preserve"> — Reflecting time, space, spirit.</w:t>
      </w:r>
    </w:p>
    <w:p w:rsidR="00876D69" w:rsidRDefault="00394F7F" w:rsidP="0072215F">
      <w:pPr>
        <w:pStyle w:val="NormalWeb"/>
        <w:numPr>
          <w:ilvl w:val="1"/>
          <w:numId w:val="216"/>
        </w:numPr>
        <w:spacing w:before="220" w:beforeAutospacing="0" w:after="0" w:afterAutospacing="0"/>
        <w:ind w:right="523"/>
        <w:rPr>
          <w:rFonts w:ascii="Century Gothic" w:hAnsi="Century Gothic"/>
          <w:sz w:val="22"/>
          <w:szCs w:val="22"/>
        </w:rPr>
      </w:pPr>
      <w:r>
        <w:rPr>
          <w:rFonts w:ascii="Century Gothic" w:hAnsi="Century Gothic"/>
          <w:b/>
          <w:bCs/>
          <w:sz w:val="22"/>
          <w:szCs w:val="22"/>
        </w:rPr>
        <w:t>Sociological</w:t>
      </w:r>
      <w:r>
        <w:rPr>
          <w:rFonts w:ascii="Century Gothic" w:hAnsi="Century Gothic"/>
          <w:sz w:val="22"/>
          <w:szCs w:val="22"/>
        </w:rPr>
        <w:t xml:space="preserve"> — Anchored in kinship and historical memory.</w:t>
      </w:r>
    </w:p>
    <w:p w:rsidR="00876D69" w:rsidRDefault="00394F7F" w:rsidP="0072215F">
      <w:pPr>
        <w:pStyle w:val="NormalWeb"/>
        <w:numPr>
          <w:ilvl w:val="1"/>
          <w:numId w:val="216"/>
        </w:numPr>
        <w:spacing w:before="220" w:beforeAutospacing="0" w:after="0" w:afterAutospacing="0"/>
        <w:ind w:right="523"/>
        <w:rPr>
          <w:rFonts w:ascii="Century Gothic" w:hAnsi="Century Gothic"/>
          <w:sz w:val="22"/>
          <w:szCs w:val="22"/>
        </w:rPr>
      </w:pPr>
      <w:r>
        <w:rPr>
          <w:rFonts w:ascii="Century Gothic" w:hAnsi="Century Gothic"/>
          <w:b/>
          <w:bCs/>
          <w:sz w:val="22"/>
          <w:szCs w:val="22"/>
        </w:rPr>
        <w:t>Geographical</w:t>
      </w:r>
      <w:r>
        <w:rPr>
          <w:rFonts w:ascii="Century Gothic" w:hAnsi="Century Gothic"/>
          <w:sz w:val="22"/>
          <w:szCs w:val="22"/>
        </w:rPr>
        <w:t xml:space="preserve"> — Emphasizes locational identity.</w:t>
      </w:r>
    </w:p>
    <w:p w:rsidR="00876D69" w:rsidRDefault="00394F7F" w:rsidP="0072215F">
      <w:pPr>
        <w:pStyle w:val="NormalWeb"/>
        <w:numPr>
          <w:ilvl w:val="1"/>
          <w:numId w:val="216"/>
        </w:numPr>
        <w:spacing w:before="220" w:beforeAutospacing="0" w:after="0" w:afterAutospacing="0"/>
        <w:ind w:right="523"/>
        <w:rPr>
          <w:rFonts w:ascii="Century Gothic" w:hAnsi="Century Gothic"/>
          <w:sz w:val="22"/>
          <w:szCs w:val="22"/>
        </w:rPr>
      </w:pPr>
      <w:r>
        <w:rPr>
          <w:rFonts w:ascii="Century Gothic" w:hAnsi="Century Gothic"/>
          <w:b/>
          <w:bCs/>
          <w:sz w:val="22"/>
          <w:szCs w:val="22"/>
        </w:rPr>
        <w:t>Spiritual</w:t>
      </w:r>
      <w:r>
        <w:rPr>
          <w:rFonts w:ascii="Century Gothic" w:hAnsi="Century Gothic"/>
          <w:sz w:val="22"/>
          <w:szCs w:val="22"/>
        </w:rPr>
        <w:t xml:space="preserve"> — Reveres ancestors and metaphysical lineage.</w:t>
      </w:r>
    </w:p>
    <w:p w:rsidR="00876D69" w:rsidRDefault="00394F7F" w:rsidP="0072215F">
      <w:pPr>
        <w:pStyle w:val="NormalWeb"/>
        <w:numPr>
          <w:ilvl w:val="1"/>
          <w:numId w:val="216"/>
        </w:numPr>
        <w:spacing w:before="220" w:beforeAutospacing="0" w:after="0" w:afterAutospacing="0"/>
        <w:ind w:right="523"/>
        <w:rPr>
          <w:rFonts w:ascii="Century Gothic" w:hAnsi="Century Gothic"/>
          <w:sz w:val="22"/>
          <w:szCs w:val="22"/>
        </w:rPr>
      </w:pPr>
      <w:r>
        <w:rPr>
          <w:rFonts w:ascii="Century Gothic" w:hAnsi="Century Gothic"/>
          <w:b/>
          <w:bCs/>
          <w:sz w:val="22"/>
          <w:szCs w:val="22"/>
        </w:rPr>
        <w:t>Contextual</w:t>
      </w:r>
      <w:r>
        <w:rPr>
          <w:rFonts w:ascii="Century Gothic" w:hAnsi="Century Gothic"/>
          <w:sz w:val="22"/>
          <w:szCs w:val="22"/>
        </w:rPr>
        <w:t xml:space="preserve"> — A name is not a tag, but a </w:t>
      </w:r>
      <w:r>
        <w:rPr>
          <w:rFonts w:ascii="Century Gothic" w:hAnsi="Century Gothic"/>
          <w:b/>
          <w:bCs/>
          <w:sz w:val="22"/>
          <w:szCs w:val="22"/>
        </w:rPr>
        <w:t>narrative of origin</w:t>
      </w:r>
      <w:r>
        <w:rPr>
          <w:rFonts w:ascii="Century Gothic" w:hAnsi="Century Gothic"/>
          <w:sz w:val="22"/>
          <w:szCs w:val="22"/>
        </w:rPr>
        <w:t>.</w:t>
      </w:r>
    </w:p>
    <w:p w:rsidR="00876D69" w:rsidRDefault="00876D69">
      <w:pPr>
        <w:pStyle w:val="NormalWeb"/>
        <w:spacing w:before="220" w:beforeAutospacing="0" w:after="0" w:afterAutospacing="0"/>
        <w:ind w:right="523"/>
        <w:rPr>
          <w:rFonts w:ascii="Century Gothic" w:hAnsi="Century Gothic"/>
          <w:b/>
          <w:bCs/>
          <w:sz w:val="22"/>
          <w:szCs w:val="22"/>
        </w:rPr>
      </w:pPr>
    </w:p>
    <w:p w:rsidR="00876D69" w:rsidRDefault="00415D9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Price Asking (rigori nirenga): Linguistic Economics in Gusii</w:t>
      </w:r>
      <w:r w:rsidR="00394F7F">
        <w:rPr>
          <w:rFonts w:ascii="Century Gothic" w:hAnsi="Century Gothic"/>
          <w:b/>
          <w:bCs/>
          <w:sz w:val="22"/>
          <w:szCs w:val="22"/>
        </w:rPr>
        <w:t xml:space="preserve"> Culture</w:t>
      </w:r>
    </w:p>
    <w:p w:rsidR="00876D69" w:rsidRDefault="00415D9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 "Nirenga</w:t>
      </w:r>
      <w:r w:rsidR="00394F7F">
        <w:rPr>
          <w:rFonts w:ascii="Century Gothic" w:hAnsi="Century Gothic"/>
          <w:b/>
          <w:bCs/>
          <w:sz w:val="22"/>
          <w:szCs w:val="22"/>
        </w:rPr>
        <w:t>" as Core Economic Lexicon</w:t>
      </w:r>
    </w:p>
    <w:p w:rsidR="00876D69" w:rsidRDefault="00415D9E" w:rsidP="0072215F">
      <w:pPr>
        <w:pStyle w:val="NormalWeb"/>
        <w:numPr>
          <w:ilvl w:val="0"/>
          <w:numId w:val="217"/>
        </w:numPr>
        <w:spacing w:before="220" w:beforeAutospacing="0" w:after="0" w:afterAutospacing="0"/>
        <w:ind w:right="523"/>
        <w:rPr>
          <w:rFonts w:ascii="Century Gothic" w:hAnsi="Century Gothic"/>
          <w:sz w:val="22"/>
          <w:szCs w:val="22"/>
        </w:rPr>
      </w:pPr>
      <w:r>
        <w:rPr>
          <w:rFonts w:ascii="Century Gothic" w:hAnsi="Century Gothic"/>
          <w:sz w:val="22"/>
          <w:szCs w:val="22"/>
        </w:rPr>
        <w:t>“Nirenga</w:t>
      </w:r>
      <w:r w:rsidR="00394F7F">
        <w:rPr>
          <w:rFonts w:ascii="Century Gothic" w:hAnsi="Century Gothic"/>
          <w:sz w:val="22"/>
          <w:szCs w:val="22"/>
        </w:rPr>
        <w:t>” = Price/value; ce</w:t>
      </w:r>
      <w:r>
        <w:rPr>
          <w:rFonts w:ascii="Century Gothic" w:hAnsi="Century Gothic"/>
          <w:sz w:val="22"/>
          <w:szCs w:val="22"/>
        </w:rPr>
        <w:t>ntral in Gusii</w:t>
      </w:r>
      <w:r w:rsidR="00394F7F">
        <w:rPr>
          <w:rFonts w:ascii="Century Gothic" w:hAnsi="Century Gothic"/>
          <w:sz w:val="22"/>
          <w:szCs w:val="22"/>
        </w:rPr>
        <w:t xml:space="preserve"> market and domestic discourse.</w:t>
      </w:r>
    </w:p>
    <w:p w:rsidR="00876D69" w:rsidRDefault="00394F7F" w:rsidP="0072215F">
      <w:pPr>
        <w:pStyle w:val="NormalWeb"/>
        <w:numPr>
          <w:ilvl w:val="0"/>
          <w:numId w:val="217"/>
        </w:numPr>
        <w:spacing w:before="220" w:beforeAutospacing="0" w:after="0" w:afterAutospacing="0"/>
        <w:ind w:right="523"/>
        <w:rPr>
          <w:rFonts w:ascii="Century Gothic" w:hAnsi="Century Gothic"/>
          <w:sz w:val="22"/>
          <w:szCs w:val="22"/>
        </w:rPr>
      </w:pPr>
      <w:r>
        <w:rPr>
          <w:rFonts w:ascii="Century Gothic" w:hAnsi="Century Gothic"/>
          <w:sz w:val="22"/>
          <w:szCs w:val="22"/>
        </w:rPr>
        <w:t>Utilized in formal commerce and informal bargaining alike.</w:t>
      </w:r>
    </w:p>
    <w:p w:rsidR="00876D69" w:rsidRDefault="00394F7F" w:rsidP="0072215F">
      <w:pPr>
        <w:pStyle w:val="NormalWeb"/>
        <w:numPr>
          <w:ilvl w:val="0"/>
          <w:numId w:val="217"/>
        </w:numPr>
        <w:spacing w:before="220" w:beforeAutospacing="0" w:after="0" w:afterAutospacing="0"/>
        <w:ind w:right="523"/>
        <w:rPr>
          <w:rFonts w:ascii="Century Gothic" w:hAnsi="Century Gothic"/>
          <w:sz w:val="22"/>
          <w:szCs w:val="22"/>
        </w:rPr>
      </w:pPr>
      <w:r>
        <w:rPr>
          <w:rFonts w:ascii="Century Gothic" w:hAnsi="Century Gothic"/>
          <w:sz w:val="22"/>
          <w:szCs w:val="22"/>
        </w:rPr>
        <w:t>Anchors conversations around value, exchange, and worth.</w:t>
      </w:r>
    </w:p>
    <w:p w:rsidR="00876D69" w:rsidRDefault="00415D9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II. Asking Price: rigori nirenga</w:t>
      </w:r>
      <w:r w:rsidR="00394F7F">
        <w:rPr>
          <w:rFonts w:ascii="Century Gothic" w:hAnsi="Century Gothic"/>
          <w:b/>
          <w:bCs/>
          <w:sz w:val="22"/>
          <w:szCs w:val="22"/>
        </w:rPr>
        <w:t xml:space="preserve"> Structures</w:t>
      </w:r>
    </w:p>
    <w:p w:rsidR="00876D69" w:rsidRDefault="00394F7F" w:rsidP="0072215F">
      <w:pPr>
        <w:pStyle w:val="NormalWeb"/>
        <w:numPr>
          <w:ilvl w:val="0"/>
          <w:numId w:val="218"/>
        </w:numPr>
        <w:spacing w:before="220" w:beforeAutospacing="0" w:after="0" w:afterAutospacing="0"/>
        <w:ind w:right="523"/>
        <w:rPr>
          <w:rFonts w:ascii="Century Gothic" w:hAnsi="Century Gothic"/>
          <w:sz w:val="22"/>
          <w:szCs w:val="22"/>
        </w:rPr>
      </w:pPr>
      <w:r>
        <w:rPr>
          <w:rFonts w:ascii="Century Gothic" w:hAnsi="Century Gothic"/>
          <w:b/>
          <w:bCs/>
          <w:sz w:val="22"/>
          <w:szCs w:val="22"/>
        </w:rPr>
        <w:t>Standard Format</w:t>
      </w:r>
      <w:r>
        <w:rPr>
          <w:rFonts w:ascii="Century Gothic" w:hAnsi="Century Gothic"/>
          <w:sz w:val="22"/>
          <w:szCs w:val="22"/>
        </w:rPr>
        <w:t>:</w:t>
      </w:r>
    </w:p>
    <w:p w:rsidR="00876D69" w:rsidRDefault="00415D9E" w:rsidP="0072215F">
      <w:pPr>
        <w:pStyle w:val="NormalWeb"/>
        <w:numPr>
          <w:ilvl w:val="1"/>
          <w:numId w:val="218"/>
        </w:numPr>
        <w:spacing w:before="220" w:beforeAutospacing="0" w:after="0" w:afterAutospacing="0"/>
        <w:ind w:right="523"/>
        <w:rPr>
          <w:rFonts w:ascii="Century Gothic" w:hAnsi="Century Gothic"/>
          <w:sz w:val="22"/>
          <w:szCs w:val="22"/>
        </w:rPr>
      </w:pPr>
      <w:r>
        <w:rPr>
          <w:rFonts w:ascii="Century Gothic" w:hAnsi="Century Gothic"/>
          <w:i/>
          <w:iCs/>
          <w:sz w:val="22"/>
          <w:szCs w:val="22"/>
        </w:rPr>
        <w:t>“Nirenga rigori</w:t>
      </w:r>
      <w:r w:rsidR="00394F7F">
        <w:rPr>
          <w:rFonts w:ascii="Century Gothic" w:hAnsi="Century Gothic"/>
          <w:i/>
          <w:iCs/>
          <w:sz w:val="22"/>
          <w:szCs w:val="22"/>
        </w:rPr>
        <w:t>?”</w:t>
      </w:r>
      <w:r w:rsidR="00394F7F">
        <w:rPr>
          <w:rFonts w:ascii="Century Gothic" w:hAnsi="Century Gothic"/>
          <w:sz w:val="22"/>
          <w:szCs w:val="22"/>
        </w:rPr>
        <w:t xml:space="preserve"> – “How much does it cost?”</w:t>
      </w:r>
    </w:p>
    <w:p w:rsidR="00876D69" w:rsidRDefault="00394F7F" w:rsidP="0072215F">
      <w:pPr>
        <w:pStyle w:val="NormalWeb"/>
        <w:numPr>
          <w:ilvl w:val="1"/>
          <w:numId w:val="218"/>
        </w:numPr>
        <w:spacing w:before="220" w:beforeAutospacing="0" w:after="0" w:afterAutospacing="0"/>
        <w:ind w:right="523"/>
        <w:rPr>
          <w:rFonts w:ascii="Century Gothic" w:hAnsi="Century Gothic"/>
          <w:sz w:val="22"/>
          <w:szCs w:val="22"/>
        </w:rPr>
      </w:pPr>
      <w:r>
        <w:rPr>
          <w:rFonts w:ascii="Century Gothic" w:hAnsi="Century Gothic"/>
          <w:sz w:val="22"/>
          <w:szCs w:val="22"/>
        </w:rPr>
        <w:lastRenderedPageBreak/>
        <w:t>Structure emphasizes object → price sequence (noun precedes inquiry).</w:t>
      </w:r>
    </w:p>
    <w:p w:rsidR="00876D69" w:rsidRDefault="00394F7F" w:rsidP="0072215F">
      <w:pPr>
        <w:pStyle w:val="NormalWeb"/>
        <w:numPr>
          <w:ilvl w:val="1"/>
          <w:numId w:val="218"/>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E.g., </w:t>
      </w:r>
      <w:r w:rsidR="00415D9E">
        <w:rPr>
          <w:rFonts w:ascii="Century Gothic" w:hAnsi="Century Gothic"/>
          <w:i/>
          <w:iCs/>
          <w:sz w:val="22"/>
          <w:szCs w:val="22"/>
        </w:rPr>
        <w:t>Rigori rie ritoke nirenga</w:t>
      </w:r>
      <w:r>
        <w:rPr>
          <w:rFonts w:ascii="Century Gothic" w:hAnsi="Century Gothic"/>
          <w:i/>
          <w:iCs/>
          <w:sz w:val="22"/>
          <w:szCs w:val="22"/>
        </w:rPr>
        <w:t>?</w:t>
      </w:r>
      <w:r>
        <w:rPr>
          <w:rFonts w:ascii="Century Gothic" w:hAnsi="Century Gothic"/>
          <w:sz w:val="22"/>
          <w:szCs w:val="22"/>
        </w:rPr>
        <w:t xml:space="preserve"> – “What is the price of the banana?”</w:t>
      </w:r>
    </w:p>
    <w:p w:rsidR="00876D69" w:rsidRDefault="00394F7F" w:rsidP="0072215F">
      <w:pPr>
        <w:pStyle w:val="NormalWeb"/>
        <w:numPr>
          <w:ilvl w:val="0"/>
          <w:numId w:val="218"/>
        </w:numPr>
        <w:spacing w:before="220" w:beforeAutospacing="0" w:after="0" w:afterAutospacing="0"/>
        <w:ind w:right="523"/>
        <w:rPr>
          <w:rFonts w:ascii="Century Gothic" w:hAnsi="Century Gothic"/>
          <w:sz w:val="22"/>
          <w:szCs w:val="22"/>
        </w:rPr>
      </w:pPr>
      <w:r>
        <w:rPr>
          <w:rFonts w:ascii="Century Gothic" w:hAnsi="Century Gothic"/>
          <w:b/>
          <w:bCs/>
          <w:sz w:val="22"/>
          <w:szCs w:val="22"/>
        </w:rPr>
        <w:t>Alternative Structure</w:t>
      </w:r>
      <w:r>
        <w:rPr>
          <w:rFonts w:ascii="Century Gothic" w:hAnsi="Century Gothic"/>
          <w:sz w:val="22"/>
          <w:szCs w:val="22"/>
        </w:rPr>
        <w:t>:</w:t>
      </w:r>
    </w:p>
    <w:p w:rsidR="00876D69" w:rsidRDefault="00394F7F" w:rsidP="0072215F">
      <w:pPr>
        <w:pStyle w:val="NormalWeb"/>
        <w:numPr>
          <w:ilvl w:val="1"/>
          <w:numId w:val="218"/>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Emphasis on </w:t>
      </w:r>
      <w:r w:rsidR="00415D9E">
        <w:rPr>
          <w:rFonts w:ascii="Century Gothic" w:hAnsi="Century Gothic"/>
          <w:i/>
          <w:iCs/>
          <w:sz w:val="22"/>
          <w:szCs w:val="22"/>
        </w:rPr>
        <w:t>chib</w:t>
      </w:r>
      <w:r>
        <w:rPr>
          <w:rFonts w:ascii="Century Gothic" w:hAnsi="Century Gothic"/>
          <w:i/>
          <w:iCs/>
          <w:sz w:val="22"/>
          <w:szCs w:val="22"/>
        </w:rPr>
        <w:t>esa</w:t>
      </w:r>
      <w:r w:rsidR="00415D9E">
        <w:rPr>
          <w:rFonts w:ascii="Century Gothic" w:hAnsi="Century Gothic"/>
          <w:sz w:val="22"/>
          <w:szCs w:val="22"/>
        </w:rPr>
        <w:t xml:space="preserve"> (money) → “X chibesa irenga</w:t>
      </w:r>
      <w:r>
        <w:rPr>
          <w:rFonts w:ascii="Century Gothic" w:hAnsi="Century Gothic"/>
          <w:sz w:val="22"/>
          <w:szCs w:val="22"/>
        </w:rPr>
        <w:t>?”</w:t>
      </w:r>
    </w:p>
    <w:p w:rsidR="00876D69" w:rsidRDefault="00394F7F" w:rsidP="0072215F">
      <w:pPr>
        <w:pStyle w:val="NormalWeb"/>
        <w:numPr>
          <w:ilvl w:val="1"/>
          <w:numId w:val="218"/>
        </w:numPr>
        <w:spacing w:before="220" w:beforeAutospacing="0" w:after="0" w:afterAutospacing="0"/>
        <w:ind w:right="523"/>
        <w:rPr>
          <w:rFonts w:ascii="Century Gothic" w:hAnsi="Century Gothic"/>
          <w:sz w:val="22"/>
          <w:szCs w:val="22"/>
        </w:rPr>
      </w:pPr>
      <w:r>
        <w:rPr>
          <w:rFonts w:ascii="Century Gothic" w:hAnsi="Century Gothic"/>
          <w:sz w:val="22"/>
          <w:szCs w:val="22"/>
        </w:rPr>
        <w:t>Highlights currency over item.</w:t>
      </w:r>
    </w:p>
    <w:p w:rsidR="00876D69" w:rsidRDefault="00394F7F" w:rsidP="0072215F">
      <w:pPr>
        <w:pStyle w:val="NormalWeb"/>
        <w:numPr>
          <w:ilvl w:val="1"/>
          <w:numId w:val="218"/>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E.g., </w:t>
      </w:r>
      <w:r w:rsidR="00415D9E">
        <w:rPr>
          <w:rFonts w:ascii="Century Gothic" w:hAnsi="Century Gothic"/>
          <w:i/>
          <w:iCs/>
          <w:sz w:val="22"/>
          <w:szCs w:val="22"/>
        </w:rPr>
        <w:t>Inaki okooni omosi</w:t>
      </w:r>
      <w:r>
        <w:rPr>
          <w:rFonts w:ascii="Century Gothic" w:hAnsi="Century Gothic"/>
          <w:i/>
          <w:iCs/>
          <w:sz w:val="22"/>
          <w:szCs w:val="22"/>
        </w:rPr>
        <w:t>?</w:t>
      </w:r>
      <w:r>
        <w:rPr>
          <w:rFonts w:ascii="Century Gothic" w:hAnsi="Century Gothic"/>
          <w:sz w:val="22"/>
          <w:szCs w:val="22"/>
        </w:rPr>
        <w:t xml:space="preserve"> – “How much is the sugar-cane?”</w:t>
      </w:r>
    </w:p>
    <w:p w:rsidR="00876D69" w:rsidRDefault="00415D9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III. Nduserie</w:t>
      </w:r>
      <w:r w:rsidR="00394F7F">
        <w:rPr>
          <w:rFonts w:ascii="Century Gothic" w:hAnsi="Century Gothic"/>
          <w:b/>
          <w:bCs/>
          <w:sz w:val="22"/>
          <w:szCs w:val="22"/>
        </w:rPr>
        <w:t>: The Art of Bargaining</w:t>
      </w:r>
    </w:p>
    <w:p w:rsidR="00876D69" w:rsidRDefault="00415D9E" w:rsidP="0072215F">
      <w:pPr>
        <w:pStyle w:val="NormalWeb"/>
        <w:numPr>
          <w:ilvl w:val="0"/>
          <w:numId w:val="219"/>
        </w:numPr>
        <w:spacing w:before="220" w:beforeAutospacing="0" w:after="0" w:afterAutospacing="0"/>
        <w:ind w:right="523"/>
        <w:rPr>
          <w:rFonts w:ascii="Century Gothic" w:hAnsi="Century Gothic"/>
          <w:sz w:val="22"/>
          <w:szCs w:val="22"/>
        </w:rPr>
      </w:pPr>
      <w:r>
        <w:rPr>
          <w:rFonts w:ascii="Century Gothic" w:hAnsi="Century Gothic"/>
          <w:i/>
          <w:iCs/>
          <w:sz w:val="22"/>
          <w:szCs w:val="22"/>
        </w:rPr>
        <w:t>Nduseria/ ngeerie</w:t>
      </w:r>
      <w:r w:rsidR="00394F7F">
        <w:rPr>
          <w:rFonts w:ascii="Century Gothic" w:hAnsi="Century Gothic"/>
          <w:sz w:val="22"/>
          <w:szCs w:val="22"/>
        </w:rPr>
        <w:t xml:space="preserve"> = Negotiating price; socio-linguistic ritual.</w:t>
      </w:r>
    </w:p>
    <w:p w:rsidR="00876D69" w:rsidRDefault="00394F7F" w:rsidP="0072215F">
      <w:pPr>
        <w:pStyle w:val="NormalWeb"/>
        <w:numPr>
          <w:ilvl w:val="0"/>
          <w:numId w:val="219"/>
        </w:numPr>
        <w:spacing w:before="220" w:beforeAutospacing="0" w:after="0" w:afterAutospacing="0"/>
        <w:ind w:right="523"/>
        <w:rPr>
          <w:rFonts w:ascii="Century Gothic" w:hAnsi="Century Gothic"/>
          <w:sz w:val="22"/>
          <w:szCs w:val="22"/>
        </w:rPr>
      </w:pPr>
      <w:r>
        <w:rPr>
          <w:rFonts w:ascii="Century Gothic" w:hAnsi="Century Gothic"/>
          <w:sz w:val="22"/>
          <w:szCs w:val="22"/>
        </w:rPr>
        <w:t>Emphasizes:</w:t>
      </w:r>
    </w:p>
    <w:p w:rsidR="00876D69" w:rsidRDefault="00394F7F" w:rsidP="0072215F">
      <w:pPr>
        <w:pStyle w:val="NormalWeb"/>
        <w:numPr>
          <w:ilvl w:val="1"/>
          <w:numId w:val="219"/>
        </w:numPr>
        <w:spacing w:before="220" w:beforeAutospacing="0" w:after="0" w:afterAutospacing="0"/>
        <w:ind w:right="523"/>
        <w:rPr>
          <w:rFonts w:ascii="Century Gothic" w:hAnsi="Century Gothic"/>
          <w:sz w:val="22"/>
          <w:szCs w:val="22"/>
        </w:rPr>
      </w:pPr>
      <w:r>
        <w:rPr>
          <w:rFonts w:ascii="Century Gothic" w:hAnsi="Century Gothic"/>
          <w:b/>
          <w:bCs/>
          <w:sz w:val="22"/>
          <w:szCs w:val="22"/>
        </w:rPr>
        <w:t>Respectful disagreement</w:t>
      </w:r>
      <w:r>
        <w:rPr>
          <w:rFonts w:ascii="Century Gothic" w:hAnsi="Century Gothic"/>
          <w:sz w:val="22"/>
          <w:szCs w:val="22"/>
        </w:rPr>
        <w:t xml:space="preserve"> with initial prices.</w:t>
      </w:r>
    </w:p>
    <w:p w:rsidR="00876D69" w:rsidRDefault="00394F7F" w:rsidP="0072215F">
      <w:pPr>
        <w:pStyle w:val="NormalWeb"/>
        <w:numPr>
          <w:ilvl w:val="1"/>
          <w:numId w:val="219"/>
        </w:numPr>
        <w:spacing w:before="220" w:beforeAutospacing="0" w:after="0" w:afterAutospacing="0"/>
        <w:ind w:right="523"/>
        <w:rPr>
          <w:rFonts w:ascii="Century Gothic" w:hAnsi="Century Gothic"/>
          <w:sz w:val="22"/>
          <w:szCs w:val="22"/>
        </w:rPr>
      </w:pPr>
      <w:r>
        <w:rPr>
          <w:rFonts w:ascii="Century Gothic" w:hAnsi="Century Gothic"/>
          <w:b/>
          <w:bCs/>
          <w:sz w:val="22"/>
          <w:szCs w:val="22"/>
        </w:rPr>
        <w:t>Polite insistence</w:t>
      </w:r>
      <w:r>
        <w:rPr>
          <w:rFonts w:ascii="Century Gothic" w:hAnsi="Century Gothic"/>
          <w:sz w:val="22"/>
          <w:szCs w:val="22"/>
        </w:rPr>
        <w:t xml:space="preserve"> for discounts.</w:t>
      </w:r>
    </w:p>
    <w:p w:rsidR="00876D69" w:rsidRDefault="00394F7F" w:rsidP="0072215F">
      <w:pPr>
        <w:pStyle w:val="NormalWeb"/>
        <w:numPr>
          <w:ilvl w:val="1"/>
          <w:numId w:val="219"/>
        </w:numPr>
        <w:spacing w:before="220" w:beforeAutospacing="0" w:after="0" w:afterAutospacing="0"/>
        <w:ind w:right="523"/>
        <w:rPr>
          <w:rFonts w:ascii="Century Gothic" w:hAnsi="Century Gothic"/>
          <w:sz w:val="22"/>
          <w:szCs w:val="22"/>
        </w:rPr>
      </w:pPr>
      <w:r>
        <w:rPr>
          <w:rFonts w:ascii="Century Gothic" w:hAnsi="Century Gothic"/>
          <w:b/>
          <w:bCs/>
          <w:sz w:val="22"/>
          <w:szCs w:val="22"/>
        </w:rPr>
        <w:t>Mutual economic fairness.</w:t>
      </w:r>
    </w:p>
    <w:p w:rsidR="00876D69" w:rsidRDefault="00394F7F" w:rsidP="0072215F">
      <w:pPr>
        <w:pStyle w:val="NormalWeb"/>
        <w:numPr>
          <w:ilvl w:val="0"/>
          <w:numId w:val="219"/>
        </w:numPr>
        <w:spacing w:before="220" w:beforeAutospacing="0" w:after="0" w:afterAutospacing="0"/>
        <w:ind w:right="523"/>
        <w:rPr>
          <w:rFonts w:ascii="Century Gothic" w:hAnsi="Century Gothic"/>
          <w:sz w:val="22"/>
          <w:szCs w:val="22"/>
        </w:rPr>
      </w:pPr>
      <w:r>
        <w:rPr>
          <w:rFonts w:ascii="Century Gothic" w:hAnsi="Century Gothic"/>
          <w:sz w:val="22"/>
          <w:szCs w:val="22"/>
        </w:rPr>
        <w:t>Reflects relational intelligence, cultural etiquette, and market diplomacy.</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IV. Socio-Pragmatic Importance</w:t>
      </w:r>
    </w:p>
    <w:p w:rsidR="00876D69" w:rsidRDefault="00415D9E" w:rsidP="0072215F">
      <w:pPr>
        <w:pStyle w:val="NormalWeb"/>
        <w:numPr>
          <w:ilvl w:val="0"/>
          <w:numId w:val="220"/>
        </w:numPr>
        <w:spacing w:before="220" w:beforeAutospacing="0" w:after="0" w:afterAutospacing="0"/>
        <w:ind w:right="523"/>
        <w:rPr>
          <w:rFonts w:ascii="Century Gothic" w:hAnsi="Century Gothic"/>
          <w:sz w:val="22"/>
          <w:szCs w:val="22"/>
        </w:rPr>
      </w:pPr>
      <w:r>
        <w:rPr>
          <w:rFonts w:ascii="Century Gothic" w:hAnsi="Century Gothic"/>
          <w:sz w:val="22"/>
          <w:szCs w:val="22"/>
        </w:rPr>
        <w:t>Rigori nirenga</w:t>
      </w:r>
      <w:r w:rsidR="00394F7F">
        <w:rPr>
          <w:rFonts w:ascii="Century Gothic" w:hAnsi="Century Gothic"/>
          <w:sz w:val="22"/>
          <w:szCs w:val="22"/>
        </w:rPr>
        <w:t xml:space="preserve"> is a </w:t>
      </w:r>
      <w:r w:rsidR="00394F7F">
        <w:rPr>
          <w:rFonts w:ascii="Century Gothic" w:hAnsi="Century Gothic"/>
          <w:b/>
          <w:bCs/>
          <w:sz w:val="22"/>
          <w:szCs w:val="22"/>
        </w:rPr>
        <w:t>marker of linguistic fluency</w:t>
      </w:r>
      <w:r w:rsidR="00394F7F">
        <w:rPr>
          <w:rFonts w:ascii="Century Gothic" w:hAnsi="Century Gothic"/>
          <w:sz w:val="22"/>
          <w:szCs w:val="22"/>
        </w:rPr>
        <w:t xml:space="preserve"> and </w:t>
      </w:r>
      <w:r w:rsidR="00394F7F">
        <w:rPr>
          <w:rFonts w:ascii="Century Gothic" w:hAnsi="Century Gothic"/>
          <w:b/>
          <w:bCs/>
          <w:sz w:val="22"/>
          <w:szCs w:val="22"/>
        </w:rPr>
        <w:t>economic tact</w:t>
      </w:r>
      <w:r w:rsidR="00394F7F">
        <w:rPr>
          <w:rFonts w:ascii="Century Gothic" w:hAnsi="Century Gothic"/>
          <w:sz w:val="22"/>
          <w:szCs w:val="22"/>
        </w:rPr>
        <w:t>.</w:t>
      </w:r>
    </w:p>
    <w:p w:rsidR="00876D69" w:rsidRDefault="00394F7F" w:rsidP="0072215F">
      <w:pPr>
        <w:pStyle w:val="NormalWeb"/>
        <w:numPr>
          <w:ilvl w:val="0"/>
          <w:numId w:val="220"/>
        </w:numPr>
        <w:spacing w:before="220" w:beforeAutospacing="0" w:after="0" w:afterAutospacing="0"/>
        <w:ind w:right="523"/>
        <w:rPr>
          <w:rFonts w:ascii="Century Gothic" w:hAnsi="Century Gothic"/>
          <w:sz w:val="22"/>
          <w:szCs w:val="22"/>
        </w:rPr>
      </w:pPr>
      <w:r>
        <w:rPr>
          <w:rFonts w:ascii="Century Gothic" w:hAnsi="Century Gothic"/>
          <w:sz w:val="22"/>
          <w:szCs w:val="22"/>
        </w:rPr>
        <w:t>Embeds economic action within social norms, relational speech, and communal expectations.</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V. Summary: The Economics of Expression</w:t>
      </w:r>
    </w:p>
    <w:p w:rsidR="00876D69" w:rsidRDefault="00394F7F" w:rsidP="0072215F">
      <w:pPr>
        <w:pStyle w:val="NormalWeb"/>
        <w:numPr>
          <w:ilvl w:val="0"/>
          <w:numId w:val="221"/>
        </w:numPr>
        <w:spacing w:before="220" w:beforeAutospacing="0" w:after="0" w:afterAutospacing="0"/>
        <w:ind w:right="523"/>
        <w:rPr>
          <w:rFonts w:ascii="Century Gothic" w:hAnsi="Century Gothic"/>
          <w:sz w:val="22"/>
          <w:szCs w:val="22"/>
        </w:rPr>
      </w:pPr>
      <w:r>
        <w:rPr>
          <w:rFonts w:ascii="Century Gothic" w:hAnsi="Century Gothic"/>
          <w:sz w:val="22"/>
          <w:szCs w:val="22"/>
        </w:rPr>
        <w:t>Dual syntactic pathways:</w:t>
      </w:r>
    </w:p>
    <w:p w:rsidR="00876D69" w:rsidRDefault="00394F7F" w:rsidP="0072215F">
      <w:pPr>
        <w:pStyle w:val="NormalWeb"/>
        <w:numPr>
          <w:ilvl w:val="1"/>
          <w:numId w:val="221"/>
        </w:numPr>
        <w:spacing w:before="220" w:beforeAutospacing="0" w:after="0" w:afterAutospacing="0"/>
        <w:ind w:right="523"/>
        <w:rPr>
          <w:rFonts w:ascii="Century Gothic" w:hAnsi="Century Gothic"/>
          <w:sz w:val="22"/>
          <w:szCs w:val="22"/>
        </w:rPr>
      </w:pPr>
      <w:r>
        <w:rPr>
          <w:rFonts w:ascii="Century Gothic" w:hAnsi="Century Gothic"/>
          <w:b/>
          <w:bCs/>
          <w:sz w:val="22"/>
          <w:szCs w:val="22"/>
        </w:rPr>
        <w:t>Item-centered:</w:t>
      </w:r>
      <w:r w:rsidR="00415D9E">
        <w:rPr>
          <w:rFonts w:ascii="Century Gothic" w:hAnsi="Century Gothic"/>
          <w:sz w:val="22"/>
          <w:szCs w:val="22"/>
        </w:rPr>
        <w:t xml:space="preserve"> “Rigori ndireri </w:t>
      </w:r>
      <w:proofErr w:type="gramStart"/>
      <w:r w:rsidR="00415D9E">
        <w:rPr>
          <w:rFonts w:ascii="Century Gothic" w:hAnsi="Century Gothic"/>
          <w:sz w:val="22"/>
          <w:szCs w:val="22"/>
        </w:rPr>
        <w:t xml:space="preserve">X </w:t>
      </w:r>
      <w:r>
        <w:rPr>
          <w:rFonts w:ascii="Century Gothic" w:hAnsi="Century Gothic"/>
          <w:sz w:val="22"/>
          <w:szCs w:val="22"/>
        </w:rPr>
        <w:t>?</w:t>
      </w:r>
      <w:proofErr w:type="gramEnd"/>
      <w:r>
        <w:rPr>
          <w:rFonts w:ascii="Century Gothic" w:hAnsi="Century Gothic"/>
          <w:sz w:val="22"/>
          <w:szCs w:val="22"/>
        </w:rPr>
        <w:t>”</w:t>
      </w:r>
    </w:p>
    <w:p w:rsidR="00876D69" w:rsidRDefault="00394F7F" w:rsidP="0072215F">
      <w:pPr>
        <w:pStyle w:val="NormalWeb"/>
        <w:numPr>
          <w:ilvl w:val="1"/>
          <w:numId w:val="221"/>
        </w:numPr>
        <w:spacing w:before="220" w:beforeAutospacing="0" w:after="0" w:afterAutospacing="0"/>
        <w:ind w:right="523"/>
        <w:rPr>
          <w:rFonts w:ascii="Century Gothic" w:hAnsi="Century Gothic"/>
          <w:sz w:val="22"/>
          <w:szCs w:val="22"/>
        </w:rPr>
      </w:pPr>
      <w:r>
        <w:rPr>
          <w:rFonts w:ascii="Century Gothic" w:hAnsi="Century Gothic"/>
          <w:b/>
          <w:bCs/>
          <w:sz w:val="22"/>
          <w:szCs w:val="22"/>
        </w:rPr>
        <w:t>Currency-centered:</w:t>
      </w:r>
      <w:r w:rsidR="00415D9E">
        <w:rPr>
          <w:rFonts w:ascii="Century Gothic" w:hAnsi="Century Gothic"/>
          <w:sz w:val="22"/>
          <w:szCs w:val="22"/>
        </w:rPr>
        <w:t xml:space="preserve"> “chibesa irenga </w:t>
      </w:r>
      <w:proofErr w:type="gramStart"/>
      <w:r w:rsidR="00415D9E">
        <w:rPr>
          <w:rFonts w:ascii="Century Gothic" w:hAnsi="Century Gothic"/>
          <w:sz w:val="22"/>
          <w:szCs w:val="22"/>
        </w:rPr>
        <w:t xml:space="preserve">X </w:t>
      </w:r>
      <w:r>
        <w:rPr>
          <w:rFonts w:ascii="Century Gothic" w:hAnsi="Century Gothic"/>
          <w:sz w:val="22"/>
          <w:szCs w:val="22"/>
        </w:rPr>
        <w:t>?</w:t>
      </w:r>
      <w:proofErr w:type="gramEnd"/>
      <w:r>
        <w:rPr>
          <w:rFonts w:ascii="Century Gothic" w:hAnsi="Century Gothic"/>
          <w:sz w:val="22"/>
          <w:szCs w:val="22"/>
        </w:rPr>
        <w:t>”</w:t>
      </w:r>
    </w:p>
    <w:p w:rsidR="00876D69" w:rsidRDefault="00415D9E" w:rsidP="0072215F">
      <w:pPr>
        <w:pStyle w:val="NormalWeb"/>
        <w:numPr>
          <w:ilvl w:val="0"/>
          <w:numId w:val="221"/>
        </w:numPr>
        <w:spacing w:before="220" w:beforeAutospacing="0" w:after="0" w:afterAutospacing="0"/>
        <w:ind w:right="523"/>
        <w:rPr>
          <w:rFonts w:ascii="Century Gothic" w:hAnsi="Century Gothic"/>
          <w:sz w:val="22"/>
          <w:szCs w:val="22"/>
        </w:rPr>
      </w:pPr>
      <w:r>
        <w:rPr>
          <w:rFonts w:ascii="Century Gothic" w:hAnsi="Century Gothic"/>
          <w:sz w:val="22"/>
          <w:szCs w:val="22"/>
        </w:rPr>
        <w:t>Bargaining (nduserie rigori</w:t>
      </w:r>
      <w:r w:rsidR="00394F7F">
        <w:rPr>
          <w:rFonts w:ascii="Century Gothic" w:hAnsi="Century Gothic"/>
          <w:sz w:val="22"/>
          <w:szCs w:val="22"/>
        </w:rPr>
        <w:t xml:space="preserve">) is not confrontation but </w:t>
      </w:r>
      <w:r w:rsidR="00394F7F">
        <w:rPr>
          <w:rFonts w:ascii="Century Gothic" w:hAnsi="Century Gothic"/>
          <w:b/>
          <w:bCs/>
          <w:sz w:val="22"/>
          <w:szCs w:val="22"/>
        </w:rPr>
        <w:t>cultural dialogue</w:t>
      </w:r>
      <w:r w:rsidR="00394F7F">
        <w:rPr>
          <w:rFonts w:ascii="Century Gothic" w:hAnsi="Century Gothic"/>
          <w:sz w:val="22"/>
          <w:szCs w:val="22"/>
        </w:rPr>
        <w:t>.</w:t>
      </w:r>
    </w:p>
    <w:p w:rsidR="00876D69" w:rsidRDefault="00394F7F" w:rsidP="0072215F">
      <w:pPr>
        <w:pStyle w:val="NormalWeb"/>
        <w:numPr>
          <w:ilvl w:val="0"/>
          <w:numId w:val="221"/>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Mastery reflects </w:t>
      </w:r>
      <w:r>
        <w:rPr>
          <w:rFonts w:ascii="Century Gothic" w:hAnsi="Century Gothic"/>
          <w:b/>
          <w:bCs/>
          <w:sz w:val="22"/>
          <w:szCs w:val="22"/>
        </w:rPr>
        <w:t>interpersonal finesse</w:t>
      </w:r>
      <w:r>
        <w:rPr>
          <w:rFonts w:ascii="Century Gothic" w:hAnsi="Century Gothic"/>
          <w:sz w:val="22"/>
          <w:szCs w:val="22"/>
        </w:rPr>
        <w:t xml:space="preserve">, </w:t>
      </w:r>
      <w:r>
        <w:rPr>
          <w:rFonts w:ascii="Century Gothic" w:hAnsi="Century Gothic"/>
          <w:b/>
          <w:bCs/>
          <w:sz w:val="22"/>
          <w:szCs w:val="22"/>
        </w:rPr>
        <w:t>market literacy</w:t>
      </w:r>
      <w:r>
        <w:rPr>
          <w:rFonts w:ascii="Century Gothic" w:hAnsi="Century Gothic"/>
          <w:sz w:val="22"/>
          <w:szCs w:val="22"/>
        </w:rPr>
        <w:t xml:space="preserve">, and </w:t>
      </w:r>
      <w:r>
        <w:rPr>
          <w:rFonts w:ascii="Century Gothic" w:hAnsi="Century Gothic"/>
          <w:b/>
          <w:bCs/>
          <w:sz w:val="22"/>
          <w:szCs w:val="22"/>
        </w:rPr>
        <w:t>social embeddedness</w:t>
      </w:r>
      <w:r>
        <w:rPr>
          <w:rFonts w:ascii="Century Gothic" w:hAnsi="Century Gothic"/>
          <w:sz w:val="22"/>
          <w:szCs w:val="22"/>
        </w:rPr>
        <w:t>.</w:t>
      </w:r>
    </w:p>
    <w:p w:rsidR="00876D69" w:rsidRDefault="00415D9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Prepositions in Ekegusii</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 Definition &amp; Role</w:t>
      </w:r>
    </w:p>
    <w:p w:rsidR="00876D69" w:rsidRDefault="00394F7F" w:rsidP="0072215F">
      <w:pPr>
        <w:pStyle w:val="NormalWeb"/>
        <w:numPr>
          <w:ilvl w:val="0"/>
          <w:numId w:val="222"/>
        </w:numPr>
        <w:spacing w:before="220" w:beforeAutospacing="0" w:after="0" w:afterAutospacing="0"/>
        <w:ind w:right="523"/>
        <w:rPr>
          <w:rFonts w:ascii="Century Gothic" w:hAnsi="Century Gothic"/>
          <w:sz w:val="22"/>
          <w:szCs w:val="22"/>
        </w:rPr>
      </w:pPr>
      <w:r>
        <w:rPr>
          <w:rFonts w:ascii="Century Gothic" w:hAnsi="Century Gothic"/>
          <w:sz w:val="22"/>
          <w:szCs w:val="22"/>
        </w:rPr>
        <w:t>Prepositions express:</w:t>
      </w:r>
    </w:p>
    <w:p w:rsidR="00876D69" w:rsidRDefault="00394F7F" w:rsidP="0072215F">
      <w:pPr>
        <w:pStyle w:val="NormalWeb"/>
        <w:numPr>
          <w:ilvl w:val="1"/>
          <w:numId w:val="222"/>
        </w:numPr>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Spatial orientation</w:t>
      </w:r>
      <w:r>
        <w:rPr>
          <w:rFonts w:ascii="Century Gothic" w:hAnsi="Century Gothic"/>
          <w:sz w:val="22"/>
          <w:szCs w:val="22"/>
        </w:rPr>
        <w:t xml:space="preserve"> (location, direction, position)</w:t>
      </w:r>
    </w:p>
    <w:p w:rsidR="00876D69" w:rsidRDefault="00394F7F" w:rsidP="0072215F">
      <w:pPr>
        <w:pStyle w:val="NormalWeb"/>
        <w:numPr>
          <w:ilvl w:val="1"/>
          <w:numId w:val="222"/>
        </w:numPr>
        <w:spacing w:before="220" w:beforeAutospacing="0" w:after="0" w:afterAutospacing="0"/>
        <w:ind w:right="523"/>
        <w:rPr>
          <w:rFonts w:ascii="Century Gothic" w:hAnsi="Century Gothic"/>
          <w:sz w:val="22"/>
          <w:szCs w:val="22"/>
        </w:rPr>
      </w:pPr>
      <w:r>
        <w:rPr>
          <w:rFonts w:ascii="Century Gothic" w:hAnsi="Century Gothic"/>
          <w:b/>
          <w:bCs/>
          <w:sz w:val="22"/>
          <w:szCs w:val="22"/>
        </w:rPr>
        <w:t>Relational dynamics</w:t>
      </w:r>
      <w:r>
        <w:rPr>
          <w:rFonts w:ascii="Century Gothic" w:hAnsi="Century Gothic"/>
          <w:sz w:val="22"/>
          <w:szCs w:val="22"/>
        </w:rPr>
        <w:t xml:space="preserve"> (ownership, cause, companionship)</w:t>
      </w:r>
    </w:p>
    <w:p w:rsidR="00876D69" w:rsidRDefault="00394F7F" w:rsidP="0072215F">
      <w:pPr>
        <w:pStyle w:val="NormalWeb"/>
        <w:numPr>
          <w:ilvl w:val="1"/>
          <w:numId w:val="222"/>
        </w:numPr>
        <w:spacing w:before="220" w:beforeAutospacing="0" w:after="0" w:afterAutospacing="0"/>
        <w:ind w:right="523"/>
        <w:rPr>
          <w:rFonts w:ascii="Century Gothic" w:hAnsi="Century Gothic"/>
          <w:sz w:val="22"/>
          <w:szCs w:val="22"/>
        </w:rPr>
      </w:pPr>
      <w:r>
        <w:rPr>
          <w:rFonts w:ascii="Century Gothic" w:hAnsi="Century Gothic"/>
          <w:b/>
          <w:bCs/>
          <w:sz w:val="22"/>
          <w:szCs w:val="22"/>
        </w:rPr>
        <w:t>Instrumentality and purpose</w:t>
      </w:r>
    </w:p>
    <w:p w:rsidR="00876D69" w:rsidRDefault="00415D9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II. Core Ekegusii</w:t>
      </w:r>
      <w:r w:rsidR="00394F7F">
        <w:rPr>
          <w:rFonts w:ascii="Century Gothic" w:hAnsi="Century Gothic"/>
          <w:b/>
          <w:bCs/>
          <w:sz w:val="22"/>
          <w:szCs w:val="22"/>
        </w:rPr>
        <w:t xml:space="preserve"> Prepositions &amp; Examples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1"/>
        <w:gridCol w:w="1444"/>
        <w:gridCol w:w="3380"/>
        <w:gridCol w:w="2555"/>
      </w:tblGrid>
      <w:tr w:rsidR="001A239E">
        <w:trPr>
          <w:tblHeader/>
          <w:tblCellSpacing w:w="15" w:type="dxa"/>
        </w:trPr>
        <w:tc>
          <w:tcPr>
            <w:tcW w:w="0" w:type="auto"/>
            <w:shd w:val="clear" w:color="auto" w:fill="DEEAF6" w:themeFill="accent1" w:themeFillTint="33"/>
            <w:vAlign w:val="center"/>
          </w:tcPr>
          <w:p w:rsidR="00876D69" w:rsidRDefault="00415D9E">
            <w:pPr>
              <w:pStyle w:val="NormalWeb"/>
              <w:spacing w:before="220"/>
              <w:ind w:right="523"/>
              <w:rPr>
                <w:rFonts w:ascii="Century Gothic" w:hAnsi="Century Gothic"/>
                <w:b/>
                <w:bCs/>
                <w:sz w:val="22"/>
                <w:szCs w:val="22"/>
              </w:rPr>
            </w:pPr>
            <w:r>
              <w:rPr>
                <w:rFonts w:ascii="Century Gothic" w:hAnsi="Century Gothic"/>
                <w:b/>
                <w:bCs/>
                <w:sz w:val="22"/>
                <w:szCs w:val="22"/>
              </w:rPr>
              <w:t>Ekegusii</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English</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Example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Translation</w:t>
            </w:r>
          </w:p>
        </w:tc>
      </w:tr>
      <w:tr w:rsidR="001A239E">
        <w:trPr>
          <w:tblCellSpacing w:w="15" w:type="dxa"/>
        </w:trPr>
        <w:tc>
          <w:tcPr>
            <w:tcW w:w="0" w:type="auto"/>
            <w:vAlign w:val="center"/>
          </w:tcPr>
          <w:p w:rsidR="00876D69" w:rsidRDefault="00415D9E">
            <w:pPr>
              <w:pStyle w:val="NormalWeb"/>
              <w:spacing w:before="220"/>
              <w:ind w:right="523"/>
              <w:rPr>
                <w:rFonts w:ascii="Century Gothic" w:hAnsi="Century Gothic"/>
                <w:sz w:val="22"/>
                <w:szCs w:val="22"/>
              </w:rPr>
            </w:pPr>
            <w:r>
              <w:rPr>
                <w:rFonts w:ascii="Century Gothic" w:hAnsi="Century Gothic"/>
                <w:sz w:val="22"/>
                <w:szCs w:val="22"/>
              </w:rPr>
              <w:t xml:space="preserve">Ase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at/to</w:t>
            </w:r>
          </w:p>
        </w:tc>
        <w:tc>
          <w:tcPr>
            <w:tcW w:w="0" w:type="auto"/>
            <w:vAlign w:val="center"/>
          </w:tcPr>
          <w:p w:rsidR="00876D69" w:rsidRDefault="001A239E">
            <w:pPr>
              <w:pStyle w:val="NormalWeb"/>
              <w:spacing w:before="220"/>
              <w:ind w:right="523"/>
              <w:rPr>
                <w:rFonts w:ascii="Century Gothic" w:hAnsi="Century Gothic"/>
                <w:sz w:val="22"/>
                <w:szCs w:val="22"/>
              </w:rPr>
            </w:pPr>
            <w:r>
              <w:rPr>
                <w:rFonts w:ascii="Century Gothic" w:hAnsi="Century Gothic"/>
                <w:i/>
                <w:iCs/>
                <w:sz w:val="22"/>
                <w:szCs w:val="22"/>
              </w:rPr>
              <w:t>Etobwate abana babere ase enyomba yaito</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We have two children at our house</w:t>
            </w:r>
          </w:p>
        </w:tc>
      </w:tr>
      <w:tr w:rsidR="001A239E">
        <w:trPr>
          <w:tblCellSpacing w:w="15" w:type="dxa"/>
        </w:trPr>
        <w:tc>
          <w:tcPr>
            <w:tcW w:w="0" w:type="auto"/>
            <w:vAlign w:val="center"/>
          </w:tcPr>
          <w:p w:rsidR="00876D69" w:rsidRDefault="00415D9E">
            <w:pPr>
              <w:pStyle w:val="NormalWeb"/>
              <w:spacing w:before="220"/>
              <w:ind w:right="523"/>
              <w:rPr>
                <w:rFonts w:ascii="Century Gothic" w:hAnsi="Century Gothic"/>
                <w:sz w:val="22"/>
                <w:szCs w:val="22"/>
              </w:rPr>
            </w:pPr>
            <w:r>
              <w:rPr>
                <w:rFonts w:ascii="Century Gothic" w:hAnsi="Century Gothic"/>
                <w:sz w:val="22"/>
                <w:szCs w:val="22"/>
              </w:rPr>
              <w:t>Igoro ya</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on top of</w:t>
            </w:r>
          </w:p>
        </w:tc>
        <w:tc>
          <w:tcPr>
            <w:tcW w:w="0" w:type="auto"/>
            <w:vAlign w:val="center"/>
          </w:tcPr>
          <w:p w:rsidR="00876D69" w:rsidRDefault="001A239E">
            <w:pPr>
              <w:pStyle w:val="NormalWeb"/>
              <w:spacing w:before="220"/>
              <w:ind w:right="523"/>
              <w:rPr>
                <w:rFonts w:ascii="Century Gothic" w:hAnsi="Century Gothic"/>
                <w:sz w:val="22"/>
                <w:szCs w:val="22"/>
              </w:rPr>
            </w:pPr>
            <w:r>
              <w:rPr>
                <w:rFonts w:ascii="Century Gothic" w:hAnsi="Century Gothic"/>
                <w:i/>
                <w:iCs/>
                <w:sz w:val="22"/>
                <w:szCs w:val="22"/>
              </w:rPr>
              <w:t>Ekebusi ekere igoro y’enyomba</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The cat is on top of the house</w:t>
            </w:r>
          </w:p>
        </w:tc>
      </w:tr>
      <w:tr w:rsidR="001A239E">
        <w:trPr>
          <w:tblCellSpacing w:w="15" w:type="dxa"/>
        </w:trPr>
        <w:tc>
          <w:tcPr>
            <w:tcW w:w="0" w:type="auto"/>
            <w:vAlign w:val="center"/>
          </w:tcPr>
          <w:p w:rsidR="00876D69" w:rsidRDefault="00415D9E">
            <w:pPr>
              <w:pStyle w:val="NormalWeb"/>
              <w:spacing w:before="220"/>
              <w:ind w:right="523"/>
              <w:rPr>
                <w:rFonts w:ascii="Century Gothic" w:hAnsi="Century Gothic"/>
                <w:sz w:val="22"/>
                <w:szCs w:val="22"/>
              </w:rPr>
            </w:pPr>
            <w:r>
              <w:rPr>
                <w:rFonts w:ascii="Century Gothic" w:hAnsi="Century Gothic"/>
                <w:sz w:val="22"/>
                <w:szCs w:val="22"/>
              </w:rPr>
              <w:t xml:space="preserve">Ime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inside</w:t>
            </w:r>
          </w:p>
        </w:tc>
        <w:tc>
          <w:tcPr>
            <w:tcW w:w="0" w:type="auto"/>
            <w:vAlign w:val="center"/>
          </w:tcPr>
          <w:p w:rsidR="00876D69" w:rsidRDefault="001A239E">
            <w:pPr>
              <w:pStyle w:val="NormalWeb"/>
              <w:spacing w:before="220"/>
              <w:ind w:right="523"/>
              <w:rPr>
                <w:rFonts w:ascii="Century Gothic" w:hAnsi="Century Gothic"/>
                <w:sz w:val="22"/>
                <w:szCs w:val="22"/>
              </w:rPr>
            </w:pPr>
            <w:r>
              <w:rPr>
                <w:rFonts w:ascii="Century Gothic" w:hAnsi="Century Gothic"/>
                <w:i/>
                <w:iCs/>
                <w:sz w:val="22"/>
                <w:szCs w:val="22"/>
              </w:rPr>
              <w:t>Ekebusi ekere ime y’enyomba</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The cat is inside the house</w:t>
            </w:r>
          </w:p>
        </w:tc>
      </w:tr>
      <w:tr w:rsidR="001A239E">
        <w:trPr>
          <w:tblCellSpacing w:w="15" w:type="dxa"/>
        </w:trPr>
        <w:tc>
          <w:tcPr>
            <w:tcW w:w="0" w:type="auto"/>
            <w:vAlign w:val="center"/>
          </w:tcPr>
          <w:p w:rsidR="00876D69" w:rsidRDefault="001A239E">
            <w:pPr>
              <w:pStyle w:val="NormalWeb"/>
              <w:spacing w:before="220"/>
              <w:ind w:right="523"/>
              <w:rPr>
                <w:rFonts w:ascii="Century Gothic" w:hAnsi="Century Gothic"/>
                <w:sz w:val="22"/>
                <w:szCs w:val="22"/>
              </w:rPr>
            </w:pPr>
            <w:r>
              <w:rPr>
                <w:rFonts w:ascii="Century Gothic" w:hAnsi="Century Gothic"/>
                <w:sz w:val="22"/>
                <w:szCs w:val="22"/>
              </w:rPr>
              <w:t xml:space="preserve">Nyaro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under</w:t>
            </w:r>
          </w:p>
        </w:tc>
        <w:tc>
          <w:tcPr>
            <w:tcW w:w="0" w:type="auto"/>
            <w:vAlign w:val="center"/>
          </w:tcPr>
          <w:p w:rsidR="00876D69" w:rsidRDefault="001A239E">
            <w:pPr>
              <w:pStyle w:val="NormalWeb"/>
              <w:spacing w:before="220"/>
              <w:ind w:right="523"/>
              <w:rPr>
                <w:rFonts w:ascii="Century Gothic" w:hAnsi="Century Gothic"/>
                <w:sz w:val="22"/>
                <w:szCs w:val="22"/>
              </w:rPr>
            </w:pPr>
            <w:r>
              <w:rPr>
                <w:rFonts w:ascii="Century Gothic" w:hAnsi="Century Gothic"/>
                <w:i/>
                <w:iCs/>
                <w:sz w:val="22"/>
                <w:szCs w:val="22"/>
              </w:rPr>
              <w:t>Nyaro  y’emesa/ ekebusi ekere nyaro</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Under the table</w:t>
            </w:r>
          </w:p>
        </w:tc>
      </w:tr>
      <w:tr w:rsidR="001A239E">
        <w:trPr>
          <w:tblCellSpacing w:w="15" w:type="dxa"/>
        </w:trPr>
        <w:tc>
          <w:tcPr>
            <w:tcW w:w="0" w:type="auto"/>
            <w:vAlign w:val="center"/>
          </w:tcPr>
          <w:p w:rsidR="00876D69" w:rsidRDefault="00415D9E">
            <w:pPr>
              <w:pStyle w:val="NormalWeb"/>
              <w:spacing w:before="220"/>
              <w:ind w:right="523"/>
              <w:rPr>
                <w:rFonts w:ascii="Century Gothic" w:hAnsi="Century Gothic"/>
                <w:sz w:val="22"/>
                <w:szCs w:val="22"/>
              </w:rPr>
            </w:pPr>
            <w:r>
              <w:rPr>
                <w:rFonts w:ascii="Century Gothic" w:hAnsi="Century Gothic"/>
                <w:sz w:val="22"/>
                <w:szCs w:val="22"/>
              </w:rPr>
              <w:t xml:space="preserve">Magega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behind</w:t>
            </w:r>
          </w:p>
        </w:tc>
        <w:tc>
          <w:tcPr>
            <w:tcW w:w="0" w:type="auto"/>
            <w:vAlign w:val="center"/>
          </w:tcPr>
          <w:p w:rsidR="00876D69" w:rsidRDefault="001A239E">
            <w:pPr>
              <w:pStyle w:val="NormalWeb"/>
              <w:spacing w:before="220"/>
              <w:ind w:right="523"/>
              <w:rPr>
                <w:rFonts w:ascii="Century Gothic" w:hAnsi="Century Gothic"/>
                <w:sz w:val="22"/>
                <w:szCs w:val="22"/>
              </w:rPr>
            </w:pPr>
            <w:r>
              <w:rPr>
                <w:rFonts w:ascii="Century Gothic" w:hAnsi="Century Gothic"/>
                <w:i/>
                <w:iCs/>
                <w:sz w:val="22"/>
                <w:szCs w:val="22"/>
              </w:rPr>
              <w:t xml:space="preserve">Kere magega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It's behind</w:t>
            </w:r>
          </w:p>
        </w:tc>
      </w:tr>
      <w:tr w:rsidR="001A239E">
        <w:trPr>
          <w:tblCellSpacing w:w="15" w:type="dxa"/>
        </w:trPr>
        <w:tc>
          <w:tcPr>
            <w:tcW w:w="0" w:type="auto"/>
            <w:vAlign w:val="center"/>
          </w:tcPr>
          <w:p w:rsidR="00876D69" w:rsidRDefault="00415D9E">
            <w:pPr>
              <w:pStyle w:val="NormalWeb"/>
              <w:spacing w:before="220"/>
              <w:ind w:right="523"/>
              <w:rPr>
                <w:rFonts w:ascii="Century Gothic" w:hAnsi="Century Gothic"/>
                <w:sz w:val="22"/>
                <w:szCs w:val="22"/>
              </w:rPr>
            </w:pPr>
            <w:r>
              <w:rPr>
                <w:rFonts w:ascii="Century Gothic" w:hAnsi="Century Gothic"/>
                <w:sz w:val="22"/>
                <w:szCs w:val="22"/>
              </w:rPr>
              <w:t xml:space="preserve">Igoro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above</w:t>
            </w:r>
          </w:p>
        </w:tc>
        <w:tc>
          <w:tcPr>
            <w:tcW w:w="0" w:type="auto"/>
            <w:vAlign w:val="center"/>
          </w:tcPr>
          <w:p w:rsidR="00876D69" w:rsidRDefault="001A239E">
            <w:pPr>
              <w:pStyle w:val="NormalWeb"/>
              <w:spacing w:before="220"/>
              <w:ind w:right="523"/>
              <w:rPr>
                <w:rFonts w:ascii="Century Gothic" w:hAnsi="Century Gothic"/>
                <w:sz w:val="22"/>
                <w:szCs w:val="22"/>
              </w:rPr>
            </w:pPr>
            <w:r>
              <w:rPr>
                <w:rFonts w:ascii="Century Gothic" w:hAnsi="Century Gothic"/>
                <w:i/>
                <w:iCs/>
                <w:sz w:val="22"/>
                <w:szCs w:val="22"/>
              </w:rPr>
              <w:t xml:space="preserve">Tenena igoro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Stand up!</w:t>
            </w:r>
          </w:p>
        </w:tc>
      </w:tr>
      <w:tr w:rsidR="001A239E">
        <w:trPr>
          <w:tblCellSpacing w:w="15" w:type="dxa"/>
        </w:trPr>
        <w:tc>
          <w:tcPr>
            <w:tcW w:w="0" w:type="auto"/>
            <w:vAlign w:val="center"/>
          </w:tcPr>
          <w:p w:rsidR="00876D69" w:rsidRDefault="001A239E">
            <w:pPr>
              <w:pStyle w:val="NormalWeb"/>
              <w:spacing w:before="220"/>
              <w:ind w:right="523"/>
              <w:rPr>
                <w:rFonts w:ascii="Century Gothic" w:hAnsi="Century Gothic"/>
                <w:sz w:val="22"/>
                <w:szCs w:val="22"/>
              </w:rPr>
            </w:pPr>
            <w:r>
              <w:rPr>
                <w:rFonts w:ascii="Century Gothic" w:hAnsi="Century Gothic"/>
                <w:sz w:val="22"/>
                <w:szCs w:val="22"/>
              </w:rPr>
              <w:t>inse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ground</w:t>
            </w:r>
          </w:p>
        </w:tc>
        <w:tc>
          <w:tcPr>
            <w:tcW w:w="0" w:type="auto"/>
            <w:vAlign w:val="center"/>
          </w:tcPr>
          <w:p w:rsidR="00876D69" w:rsidRDefault="001A239E">
            <w:pPr>
              <w:pStyle w:val="NormalWeb"/>
              <w:spacing w:before="220"/>
              <w:ind w:right="523"/>
              <w:rPr>
                <w:rFonts w:ascii="Century Gothic" w:hAnsi="Century Gothic"/>
                <w:sz w:val="22"/>
                <w:szCs w:val="22"/>
              </w:rPr>
            </w:pPr>
            <w:r>
              <w:rPr>
                <w:rFonts w:ascii="Century Gothic" w:hAnsi="Century Gothic"/>
                <w:sz w:val="22"/>
                <w:szCs w:val="22"/>
              </w:rPr>
              <w:t>Isaransa inse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Sit down!</w:t>
            </w:r>
          </w:p>
        </w:tc>
      </w:tr>
      <w:tr w:rsidR="001A239E">
        <w:trPr>
          <w:tblCellSpacing w:w="15" w:type="dxa"/>
        </w:trPr>
        <w:tc>
          <w:tcPr>
            <w:tcW w:w="0" w:type="auto"/>
            <w:vAlign w:val="center"/>
          </w:tcPr>
          <w:p w:rsidR="00876D69" w:rsidRDefault="001A239E">
            <w:pPr>
              <w:pStyle w:val="NormalWeb"/>
              <w:spacing w:before="220"/>
              <w:ind w:right="523"/>
              <w:rPr>
                <w:rFonts w:ascii="Century Gothic" w:hAnsi="Century Gothic"/>
                <w:sz w:val="22"/>
                <w:szCs w:val="22"/>
              </w:rPr>
            </w:pPr>
            <w:r>
              <w:rPr>
                <w:rFonts w:ascii="Century Gothic" w:hAnsi="Century Gothic"/>
                <w:sz w:val="22"/>
                <w:szCs w:val="22"/>
              </w:rPr>
              <w:t xml:space="preserve">Asengencho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for</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Purpose, cause, or gratitude</w:t>
            </w:r>
          </w:p>
        </w:tc>
        <w:tc>
          <w:tcPr>
            <w:tcW w:w="0" w:type="auto"/>
            <w:vAlign w:val="center"/>
          </w:tcPr>
          <w:p w:rsidR="00876D69" w:rsidRDefault="00876D69">
            <w:pPr>
              <w:pStyle w:val="NormalWeb"/>
              <w:spacing w:before="220"/>
              <w:ind w:right="523"/>
              <w:rPr>
                <w:rFonts w:ascii="Century Gothic" w:hAnsi="Century Gothic"/>
                <w:sz w:val="22"/>
                <w:szCs w:val="22"/>
              </w:rPr>
            </w:pPr>
          </w:p>
        </w:tc>
      </w:tr>
      <w:tr w:rsidR="001A239E">
        <w:trPr>
          <w:tblCellSpacing w:w="15" w:type="dxa"/>
        </w:trPr>
        <w:tc>
          <w:tcPr>
            <w:tcW w:w="0" w:type="auto"/>
            <w:vAlign w:val="center"/>
          </w:tcPr>
          <w:p w:rsidR="00876D69" w:rsidRDefault="001A239E">
            <w:pPr>
              <w:pStyle w:val="NormalWeb"/>
              <w:spacing w:before="220"/>
              <w:ind w:right="523"/>
              <w:rPr>
                <w:rFonts w:ascii="Century Gothic" w:hAnsi="Century Gothic"/>
                <w:sz w:val="22"/>
                <w:szCs w:val="22"/>
              </w:rPr>
            </w:pPr>
            <w:r>
              <w:rPr>
                <w:rFonts w:ascii="Century Gothic" w:hAnsi="Century Gothic"/>
                <w:sz w:val="22"/>
                <w:szCs w:val="22"/>
              </w:rPr>
              <w:t xml:space="preserve">Amo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with</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Accompaniment or companionship</w:t>
            </w:r>
          </w:p>
        </w:tc>
        <w:tc>
          <w:tcPr>
            <w:tcW w:w="0" w:type="auto"/>
            <w:vAlign w:val="center"/>
          </w:tcPr>
          <w:p w:rsidR="00876D69" w:rsidRDefault="00876D69">
            <w:pPr>
              <w:pStyle w:val="NormalWeb"/>
              <w:spacing w:before="220"/>
              <w:ind w:right="523"/>
              <w:rPr>
                <w:rFonts w:ascii="Century Gothic" w:hAnsi="Century Gothic"/>
                <w:sz w:val="22"/>
                <w:szCs w:val="22"/>
              </w:rPr>
            </w:pPr>
          </w:p>
        </w:tc>
      </w:tr>
      <w:tr w:rsidR="001A239E">
        <w:trPr>
          <w:tblCellSpacing w:w="15" w:type="dxa"/>
        </w:trPr>
        <w:tc>
          <w:tcPr>
            <w:tcW w:w="0" w:type="auto"/>
            <w:vAlign w:val="center"/>
          </w:tcPr>
          <w:p w:rsidR="00876D69" w:rsidRDefault="001A239E">
            <w:pPr>
              <w:pStyle w:val="NormalWeb"/>
              <w:spacing w:before="220"/>
              <w:ind w:right="523"/>
              <w:rPr>
                <w:rFonts w:ascii="Century Gothic" w:hAnsi="Century Gothic"/>
                <w:sz w:val="22"/>
                <w:szCs w:val="22"/>
              </w:rPr>
            </w:pPr>
            <w:r>
              <w:rPr>
                <w:rFonts w:ascii="Century Gothic" w:hAnsi="Century Gothic"/>
                <w:sz w:val="22"/>
                <w:szCs w:val="22"/>
              </w:rPr>
              <w:t>ye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of</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Possession</w:t>
            </w:r>
          </w:p>
        </w:tc>
        <w:tc>
          <w:tcPr>
            <w:tcW w:w="0" w:type="auto"/>
            <w:vAlign w:val="center"/>
          </w:tcPr>
          <w:p w:rsidR="00876D69" w:rsidRDefault="00876D69">
            <w:pPr>
              <w:pStyle w:val="NormalWeb"/>
              <w:spacing w:before="220"/>
              <w:ind w:right="523"/>
              <w:rPr>
                <w:rFonts w:ascii="Century Gothic" w:hAnsi="Century Gothic"/>
                <w:sz w:val="22"/>
                <w:szCs w:val="22"/>
              </w:rPr>
            </w:pP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III. Anatomical Origins of Spatial Terms</w:t>
      </w:r>
    </w:p>
    <w:p w:rsidR="00876D69" w:rsidRDefault="00394F7F" w:rsidP="0072215F">
      <w:pPr>
        <w:pStyle w:val="NormalWeb"/>
        <w:numPr>
          <w:ilvl w:val="0"/>
          <w:numId w:val="223"/>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Prepositions rooted in </w:t>
      </w:r>
      <w:r>
        <w:rPr>
          <w:rFonts w:ascii="Century Gothic" w:hAnsi="Century Gothic"/>
          <w:b/>
          <w:bCs/>
          <w:sz w:val="22"/>
          <w:szCs w:val="22"/>
        </w:rPr>
        <w:t>body metaphors</w:t>
      </w:r>
      <w:r>
        <w:rPr>
          <w:rFonts w:ascii="Century Gothic" w:hAnsi="Century Gothic"/>
          <w:sz w:val="22"/>
          <w:szCs w:val="22"/>
        </w:rPr>
        <w:t>:</w:t>
      </w:r>
    </w:p>
    <w:p w:rsidR="00876D69" w:rsidRDefault="001A239E" w:rsidP="0072215F">
      <w:pPr>
        <w:pStyle w:val="NormalWeb"/>
        <w:numPr>
          <w:ilvl w:val="1"/>
          <w:numId w:val="223"/>
        </w:numPr>
        <w:spacing w:before="220" w:beforeAutospacing="0" w:after="0" w:afterAutospacing="0"/>
        <w:ind w:right="523"/>
        <w:rPr>
          <w:rFonts w:ascii="Century Gothic" w:hAnsi="Century Gothic"/>
          <w:sz w:val="22"/>
          <w:szCs w:val="22"/>
        </w:rPr>
      </w:pPr>
      <w:r>
        <w:rPr>
          <w:rFonts w:ascii="Century Gothic" w:hAnsi="Century Gothic"/>
          <w:i/>
          <w:iCs/>
          <w:sz w:val="22"/>
          <w:szCs w:val="22"/>
        </w:rPr>
        <w:t>Ase obosio bwa</w:t>
      </w:r>
      <w:r>
        <w:rPr>
          <w:rFonts w:ascii="Century Gothic" w:hAnsi="Century Gothic"/>
          <w:sz w:val="22"/>
          <w:szCs w:val="22"/>
        </w:rPr>
        <w:t xml:space="preserve"> ←</w:t>
      </w:r>
      <w:r w:rsidR="00394F7F">
        <w:rPr>
          <w:rFonts w:ascii="Century Gothic" w:hAnsi="Century Gothic"/>
          <w:sz w:val="22"/>
          <w:szCs w:val="22"/>
        </w:rPr>
        <w:t xml:space="preserve"> (at the head)</w:t>
      </w:r>
    </w:p>
    <w:p w:rsidR="00876D69" w:rsidRDefault="001A239E" w:rsidP="0072215F">
      <w:pPr>
        <w:pStyle w:val="NormalWeb"/>
        <w:numPr>
          <w:ilvl w:val="1"/>
          <w:numId w:val="223"/>
        </w:numPr>
        <w:spacing w:before="220" w:beforeAutospacing="0" w:after="0" w:afterAutospacing="0"/>
        <w:ind w:right="523"/>
        <w:rPr>
          <w:rFonts w:ascii="Century Gothic" w:hAnsi="Century Gothic"/>
          <w:sz w:val="22"/>
          <w:szCs w:val="22"/>
        </w:rPr>
      </w:pPr>
      <w:r>
        <w:rPr>
          <w:rFonts w:ascii="Century Gothic" w:hAnsi="Century Gothic"/>
          <w:i/>
          <w:iCs/>
          <w:sz w:val="22"/>
          <w:szCs w:val="22"/>
        </w:rPr>
        <w:t>Ase enda ya</w:t>
      </w:r>
      <w:r w:rsidR="00394F7F">
        <w:rPr>
          <w:rFonts w:ascii="Century Gothic" w:hAnsi="Century Gothic"/>
          <w:sz w:val="22"/>
          <w:szCs w:val="22"/>
        </w:rPr>
        <w:t xml:space="preserve"> ←  (at the stomach)</w:t>
      </w:r>
    </w:p>
    <w:p w:rsidR="00876D69" w:rsidRDefault="001A239E" w:rsidP="0072215F">
      <w:pPr>
        <w:pStyle w:val="NormalWeb"/>
        <w:numPr>
          <w:ilvl w:val="1"/>
          <w:numId w:val="223"/>
        </w:numPr>
        <w:spacing w:before="220" w:beforeAutospacing="0" w:after="0" w:afterAutospacing="0"/>
        <w:ind w:right="523"/>
        <w:rPr>
          <w:rFonts w:ascii="Century Gothic" w:hAnsi="Century Gothic"/>
          <w:sz w:val="22"/>
          <w:szCs w:val="22"/>
        </w:rPr>
      </w:pPr>
      <w:r>
        <w:rPr>
          <w:rFonts w:ascii="Century Gothic" w:hAnsi="Century Gothic"/>
          <w:i/>
          <w:iCs/>
          <w:sz w:val="22"/>
          <w:szCs w:val="22"/>
        </w:rPr>
        <w:t>Ase okogoro kwa</w:t>
      </w:r>
      <w:r w:rsidR="00394F7F">
        <w:rPr>
          <w:rFonts w:ascii="Century Gothic" w:hAnsi="Century Gothic"/>
          <w:sz w:val="22"/>
          <w:szCs w:val="22"/>
        </w:rPr>
        <w:t xml:space="preserve"> ←  (at the foot)</w:t>
      </w:r>
    </w:p>
    <w:p w:rsidR="00876D69" w:rsidRDefault="00394F7F" w:rsidP="0072215F">
      <w:pPr>
        <w:pStyle w:val="NormalWeb"/>
        <w:numPr>
          <w:ilvl w:val="0"/>
          <w:numId w:val="223"/>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Reflects a </w:t>
      </w:r>
      <w:r>
        <w:rPr>
          <w:rFonts w:ascii="Century Gothic" w:hAnsi="Century Gothic"/>
          <w:b/>
          <w:bCs/>
          <w:sz w:val="22"/>
          <w:szCs w:val="22"/>
        </w:rPr>
        <w:t>cognitively embodied spatial logic</w:t>
      </w:r>
      <w:r w:rsidR="001A239E">
        <w:rPr>
          <w:rFonts w:ascii="Century Gothic" w:hAnsi="Century Gothic"/>
          <w:sz w:val="22"/>
          <w:szCs w:val="22"/>
        </w:rPr>
        <w:t xml:space="preserve"> in Ekegusii</w:t>
      </w:r>
      <w:r>
        <w:rPr>
          <w:rFonts w:ascii="Century Gothic" w:hAnsi="Century Gothic"/>
          <w:sz w:val="22"/>
          <w:szCs w:val="22"/>
        </w:rPr>
        <w:t>.</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IV. The Triadic Nuance of “For”</w:t>
      </w:r>
    </w:p>
    <w:p w:rsidR="00876D69" w:rsidRDefault="001A239E" w:rsidP="0072215F">
      <w:pPr>
        <w:pStyle w:val="NormalWeb"/>
        <w:numPr>
          <w:ilvl w:val="0"/>
          <w:numId w:val="224"/>
        </w:numPr>
        <w:spacing w:before="220" w:beforeAutospacing="0" w:after="0" w:afterAutospacing="0"/>
        <w:ind w:right="523"/>
        <w:rPr>
          <w:rFonts w:ascii="Century Gothic" w:hAnsi="Century Gothic"/>
          <w:sz w:val="22"/>
          <w:szCs w:val="22"/>
        </w:rPr>
      </w:pPr>
      <w:r>
        <w:rPr>
          <w:rFonts w:ascii="Century Gothic" w:hAnsi="Century Gothic"/>
          <w:b/>
          <w:bCs/>
          <w:sz w:val="22"/>
          <w:szCs w:val="22"/>
        </w:rPr>
        <w:t xml:space="preserve">Asengencho </w:t>
      </w:r>
      <w:r w:rsidR="00394F7F">
        <w:rPr>
          <w:rFonts w:ascii="Century Gothic" w:hAnsi="Century Gothic"/>
          <w:sz w:val="22"/>
          <w:szCs w:val="22"/>
        </w:rPr>
        <w:t xml:space="preserve">– Denotes </w:t>
      </w:r>
      <w:r w:rsidR="00394F7F">
        <w:rPr>
          <w:rFonts w:ascii="Century Gothic" w:hAnsi="Century Gothic"/>
          <w:b/>
          <w:bCs/>
          <w:sz w:val="22"/>
          <w:szCs w:val="22"/>
        </w:rPr>
        <w:t>purpose or target</w:t>
      </w:r>
    </w:p>
    <w:p w:rsidR="00876D69" w:rsidRDefault="00394F7F" w:rsidP="0072215F">
      <w:pPr>
        <w:pStyle w:val="NormalWeb"/>
        <w:numPr>
          <w:ilvl w:val="1"/>
          <w:numId w:val="224"/>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E.g., </w:t>
      </w:r>
      <w:r w:rsidR="001A239E">
        <w:rPr>
          <w:rFonts w:ascii="Century Gothic" w:hAnsi="Century Gothic"/>
          <w:i/>
          <w:iCs/>
          <w:sz w:val="22"/>
          <w:szCs w:val="22"/>
        </w:rPr>
        <w:t>Ngokora emeremo asengencho yechibesa</w:t>
      </w:r>
      <w:r>
        <w:rPr>
          <w:rFonts w:ascii="Century Gothic" w:hAnsi="Century Gothic"/>
          <w:sz w:val="22"/>
          <w:szCs w:val="22"/>
        </w:rPr>
        <w:t xml:space="preserve"> – I work for money</w:t>
      </w:r>
    </w:p>
    <w:p w:rsidR="00876D69" w:rsidRDefault="001A239E" w:rsidP="0072215F">
      <w:pPr>
        <w:pStyle w:val="NormalWeb"/>
        <w:numPr>
          <w:ilvl w:val="0"/>
          <w:numId w:val="224"/>
        </w:numPr>
        <w:spacing w:before="220" w:beforeAutospacing="0" w:after="0" w:afterAutospacing="0"/>
        <w:ind w:right="523"/>
        <w:rPr>
          <w:rFonts w:ascii="Century Gothic" w:hAnsi="Century Gothic"/>
          <w:sz w:val="22"/>
          <w:szCs w:val="22"/>
        </w:rPr>
      </w:pPr>
      <w:r>
        <w:rPr>
          <w:rFonts w:ascii="Century Gothic" w:hAnsi="Century Gothic"/>
          <w:b/>
          <w:bCs/>
          <w:sz w:val="22"/>
          <w:szCs w:val="22"/>
        </w:rPr>
        <w:t>Ase</w:t>
      </w:r>
      <w:r w:rsidR="00394F7F">
        <w:rPr>
          <w:rFonts w:ascii="Century Gothic" w:hAnsi="Century Gothic"/>
          <w:sz w:val="22"/>
          <w:szCs w:val="22"/>
        </w:rPr>
        <w:t xml:space="preserve"> – Implies </w:t>
      </w:r>
      <w:r w:rsidR="00394F7F">
        <w:rPr>
          <w:rFonts w:ascii="Century Gothic" w:hAnsi="Century Gothic"/>
          <w:b/>
          <w:bCs/>
          <w:sz w:val="22"/>
          <w:szCs w:val="22"/>
        </w:rPr>
        <w:t>cause, gratitude, or justification</w:t>
      </w:r>
    </w:p>
    <w:p w:rsidR="00876D69" w:rsidRDefault="00394F7F" w:rsidP="0072215F">
      <w:pPr>
        <w:pStyle w:val="NormalWeb"/>
        <w:numPr>
          <w:ilvl w:val="1"/>
          <w:numId w:val="224"/>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E.g., </w:t>
      </w:r>
      <w:r w:rsidR="001A239E">
        <w:rPr>
          <w:rFonts w:ascii="Century Gothic" w:hAnsi="Century Gothic"/>
          <w:i/>
          <w:iCs/>
          <w:sz w:val="22"/>
          <w:szCs w:val="22"/>
        </w:rPr>
        <w:t>Mbuyamono ase endagera</w:t>
      </w:r>
      <w:r>
        <w:rPr>
          <w:rFonts w:ascii="Century Gothic" w:hAnsi="Century Gothic"/>
          <w:sz w:val="22"/>
          <w:szCs w:val="22"/>
        </w:rPr>
        <w:t xml:space="preserve"> – Thank you for the food</w:t>
      </w:r>
    </w:p>
    <w:p w:rsidR="00876D69" w:rsidRDefault="001A239E" w:rsidP="0072215F">
      <w:pPr>
        <w:pStyle w:val="NormalWeb"/>
        <w:numPr>
          <w:ilvl w:val="0"/>
          <w:numId w:val="224"/>
        </w:numPr>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Korera</w:t>
      </w:r>
      <w:r w:rsidR="00394F7F">
        <w:rPr>
          <w:rFonts w:ascii="Century Gothic" w:hAnsi="Century Gothic"/>
          <w:sz w:val="22"/>
          <w:szCs w:val="22"/>
        </w:rPr>
        <w:t xml:space="preserve"> – Used for </w:t>
      </w:r>
      <w:r w:rsidR="00394F7F">
        <w:rPr>
          <w:rFonts w:ascii="Century Gothic" w:hAnsi="Century Gothic"/>
          <w:b/>
          <w:bCs/>
          <w:sz w:val="22"/>
          <w:szCs w:val="22"/>
        </w:rPr>
        <w:t>institutions or organizations</w:t>
      </w:r>
    </w:p>
    <w:p w:rsidR="00876D69" w:rsidRDefault="00394F7F" w:rsidP="0072215F">
      <w:pPr>
        <w:pStyle w:val="NormalWeb"/>
        <w:numPr>
          <w:ilvl w:val="1"/>
          <w:numId w:val="224"/>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E.g., </w:t>
      </w:r>
      <w:r w:rsidR="001A239E">
        <w:rPr>
          <w:rFonts w:ascii="Century Gothic" w:hAnsi="Century Gothic"/>
          <w:i/>
          <w:iCs/>
          <w:sz w:val="22"/>
          <w:szCs w:val="22"/>
        </w:rPr>
        <w:t>Ngokorera</w:t>
      </w:r>
      <w:r>
        <w:rPr>
          <w:rFonts w:ascii="Century Gothic" w:hAnsi="Century Gothic"/>
          <w:i/>
          <w:iCs/>
          <w:sz w:val="22"/>
          <w:szCs w:val="22"/>
        </w:rPr>
        <w:t xml:space="preserve"> UCRC</w:t>
      </w:r>
      <w:r>
        <w:rPr>
          <w:rFonts w:ascii="Century Gothic" w:hAnsi="Century Gothic"/>
          <w:sz w:val="22"/>
          <w:szCs w:val="22"/>
        </w:rPr>
        <w:t xml:space="preserve"> – I work for UCRC</w:t>
      </w:r>
    </w:p>
    <w:p w:rsidR="00876D69" w:rsidRDefault="001A239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V. "With": Na vs. Amo na</w:t>
      </w:r>
    </w:p>
    <w:p w:rsidR="00876D69" w:rsidRDefault="001A239E" w:rsidP="0072215F">
      <w:pPr>
        <w:pStyle w:val="NormalWeb"/>
        <w:numPr>
          <w:ilvl w:val="0"/>
          <w:numId w:val="225"/>
        </w:numPr>
        <w:spacing w:before="220" w:beforeAutospacing="0" w:after="0" w:afterAutospacing="0"/>
        <w:ind w:right="523"/>
        <w:rPr>
          <w:rFonts w:ascii="Century Gothic" w:hAnsi="Century Gothic"/>
          <w:sz w:val="22"/>
          <w:szCs w:val="22"/>
        </w:rPr>
      </w:pPr>
      <w:r>
        <w:rPr>
          <w:rFonts w:ascii="Century Gothic" w:hAnsi="Century Gothic"/>
          <w:b/>
          <w:bCs/>
          <w:sz w:val="22"/>
          <w:szCs w:val="22"/>
        </w:rPr>
        <w:t>Na</w:t>
      </w:r>
      <w:r w:rsidR="00394F7F">
        <w:rPr>
          <w:rFonts w:ascii="Century Gothic" w:hAnsi="Century Gothic"/>
          <w:sz w:val="22"/>
          <w:szCs w:val="22"/>
        </w:rPr>
        <w:t xml:space="preserve"> – General use with nouns</w:t>
      </w:r>
    </w:p>
    <w:p w:rsidR="00876D69" w:rsidRDefault="001A239E" w:rsidP="0072215F">
      <w:pPr>
        <w:pStyle w:val="NormalWeb"/>
        <w:numPr>
          <w:ilvl w:val="1"/>
          <w:numId w:val="225"/>
        </w:numPr>
        <w:spacing w:before="220" w:beforeAutospacing="0" w:after="0" w:afterAutospacing="0"/>
        <w:ind w:right="523"/>
        <w:rPr>
          <w:rFonts w:ascii="Century Gothic" w:hAnsi="Century Gothic"/>
          <w:sz w:val="22"/>
          <w:szCs w:val="22"/>
        </w:rPr>
      </w:pPr>
      <w:r>
        <w:rPr>
          <w:rFonts w:ascii="Century Gothic" w:hAnsi="Century Gothic"/>
          <w:i/>
          <w:iCs/>
          <w:sz w:val="22"/>
          <w:szCs w:val="22"/>
        </w:rPr>
        <w:t>Ngocha na Kerubo</w:t>
      </w:r>
      <w:r w:rsidR="00394F7F">
        <w:rPr>
          <w:rFonts w:ascii="Century Gothic" w:hAnsi="Century Gothic"/>
          <w:sz w:val="22"/>
          <w:szCs w:val="22"/>
        </w:rPr>
        <w:t xml:space="preserve"> – I come with Achieng’</w:t>
      </w:r>
    </w:p>
    <w:p w:rsidR="00876D69" w:rsidRDefault="00394F7F" w:rsidP="0072215F">
      <w:pPr>
        <w:pStyle w:val="NormalWeb"/>
        <w:numPr>
          <w:ilvl w:val="1"/>
          <w:numId w:val="225"/>
        </w:numPr>
        <w:spacing w:before="220" w:beforeAutospacing="0" w:after="0" w:afterAutospacing="0"/>
        <w:ind w:right="523"/>
        <w:rPr>
          <w:rFonts w:ascii="Century Gothic" w:hAnsi="Century Gothic"/>
          <w:sz w:val="22"/>
          <w:szCs w:val="22"/>
        </w:rPr>
      </w:pPr>
      <w:r>
        <w:rPr>
          <w:rFonts w:ascii="Century Gothic" w:hAnsi="Century Gothic"/>
          <w:sz w:val="22"/>
          <w:szCs w:val="22"/>
        </w:rPr>
        <w:t>Cannot combine with pronoun suffixes.</w:t>
      </w:r>
    </w:p>
    <w:p w:rsidR="00876D69" w:rsidRDefault="001A239E" w:rsidP="0072215F">
      <w:pPr>
        <w:pStyle w:val="NormalWeb"/>
        <w:numPr>
          <w:ilvl w:val="0"/>
          <w:numId w:val="225"/>
        </w:numPr>
        <w:spacing w:before="220" w:beforeAutospacing="0" w:after="0" w:afterAutospacing="0"/>
        <w:ind w:right="523"/>
        <w:rPr>
          <w:rFonts w:ascii="Century Gothic" w:hAnsi="Century Gothic"/>
          <w:sz w:val="22"/>
          <w:szCs w:val="22"/>
        </w:rPr>
      </w:pPr>
      <w:r>
        <w:rPr>
          <w:rFonts w:ascii="Century Gothic" w:hAnsi="Century Gothic"/>
          <w:b/>
          <w:bCs/>
          <w:sz w:val="22"/>
          <w:szCs w:val="22"/>
        </w:rPr>
        <w:t>Amo na</w:t>
      </w:r>
      <w:r w:rsidR="00394F7F">
        <w:rPr>
          <w:rFonts w:ascii="Century Gothic" w:hAnsi="Century Gothic"/>
          <w:sz w:val="22"/>
          <w:szCs w:val="22"/>
        </w:rPr>
        <w:t xml:space="preserve"> – Used for people and pronouns</w:t>
      </w:r>
    </w:p>
    <w:p w:rsidR="00876D69" w:rsidRDefault="001A239E" w:rsidP="0072215F">
      <w:pPr>
        <w:pStyle w:val="NormalWeb"/>
        <w:numPr>
          <w:ilvl w:val="1"/>
          <w:numId w:val="225"/>
        </w:numPr>
        <w:spacing w:before="220" w:beforeAutospacing="0" w:after="0" w:afterAutospacing="0"/>
        <w:ind w:right="523"/>
        <w:rPr>
          <w:rFonts w:ascii="Century Gothic" w:hAnsi="Century Gothic"/>
          <w:sz w:val="22"/>
          <w:szCs w:val="22"/>
        </w:rPr>
      </w:pPr>
      <w:r>
        <w:rPr>
          <w:rFonts w:ascii="Century Gothic" w:hAnsi="Century Gothic"/>
          <w:i/>
          <w:iCs/>
          <w:sz w:val="22"/>
          <w:szCs w:val="22"/>
        </w:rPr>
        <w:t>Ngocha nere</w:t>
      </w:r>
      <w:r w:rsidR="00394F7F">
        <w:rPr>
          <w:rFonts w:ascii="Century Gothic" w:hAnsi="Century Gothic"/>
          <w:sz w:val="22"/>
          <w:szCs w:val="22"/>
        </w:rPr>
        <w:t xml:space="preserve"> – I come with him</w:t>
      </w:r>
    </w:p>
    <w:p w:rsidR="00876D69" w:rsidRDefault="00394F7F" w:rsidP="0072215F">
      <w:pPr>
        <w:pStyle w:val="NormalWeb"/>
        <w:numPr>
          <w:ilvl w:val="1"/>
          <w:numId w:val="225"/>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Allows suffixation: </w:t>
      </w:r>
      <w:r w:rsidR="001A239E">
        <w:rPr>
          <w:rFonts w:ascii="Century Gothic" w:hAnsi="Century Gothic"/>
          <w:i/>
          <w:iCs/>
          <w:sz w:val="22"/>
          <w:szCs w:val="22"/>
        </w:rPr>
        <w:t>nainche</w:t>
      </w:r>
      <w:r>
        <w:rPr>
          <w:rFonts w:ascii="Century Gothic" w:hAnsi="Century Gothic"/>
          <w:sz w:val="22"/>
          <w:szCs w:val="22"/>
        </w:rPr>
        <w:t xml:space="preserve"> (with me), </w:t>
      </w:r>
      <w:r w:rsidR="001A239E">
        <w:rPr>
          <w:rFonts w:ascii="Century Gothic" w:hAnsi="Century Gothic"/>
          <w:i/>
          <w:iCs/>
          <w:sz w:val="22"/>
          <w:szCs w:val="22"/>
        </w:rPr>
        <w:t>naintwe</w:t>
      </w:r>
      <w:r>
        <w:rPr>
          <w:rFonts w:ascii="Century Gothic" w:hAnsi="Century Gothic"/>
          <w:sz w:val="22"/>
          <w:szCs w:val="22"/>
        </w:rPr>
        <w:t xml:space="preserve"> (with us)</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 xml:space="preserve">VI. Possession </w:t>
      </w:r>
      <w:r w:rsidR="001A239E">
        <w:rPr>
          <w:rFonts w:ascii="Century Gothic" w:hAnsi="Century Gothic"/>
          <w:b/>
          <w:bCs/>
          <w:sz w:val="22"/>
          <w:szCs w:val="22"/>
        </w:rPr>
        <w:t>and Classification: Role of “Ye</w:t>
      </w:r>
      <w:r>
        <w:rPr>
          <w:rFonts w:ascii="Century Gothic" w:hAnsi="Century Gothic"/>
          <w:b/>
          <w:bCs/>
          <w:sz w:val="22"/>
          <w:szCs w:val="22"/>
        </w:rPr>
        <w:t>”</w:t>
      </w:r>
    </w:p>
    <w:p w:rsidR="00876D69" w:rsidRDefault="001A239E" w:rsidP="0072215F">
      <w:pPr>
        <w:pStyle w:val="NormalWeb"/>
        <w:numPr>
          <w:ilvl w:val="0"/>
          <w:numId w:val="226"/>
        </w:numPr>
        <w:spacing w:before="220" w:beforeAutospacing="0" w:after="0" w:afterAutospacing="0"/>
        <w:ind w:right="523"/>
        <w:rPr>
          <w:rFonts w:ascii="Century Gothic" w:hAnsi="Century Gothic"/>
          <w:sz w:val="22"/>
          <w:szCs w:val="22"/>
        </w:rPr>
      </w:pPr>
      <w:r>
        <w:rPr>
          <w:rFonts w:ascii="Century Gothic" w:hAnsi="Century Gothic"/>
          <w:i/>
          <w:iCs/>
          <w:sz w:val="22"/>
          <w:szCs w:val="22"/>
        </w:rPr>
        <w:t>Ye</w:t>
      </w:r>
      <w:r w:rsidR="00394F7F">
        <w:rPr>
          <w:rFonts w:ascii="Century Gothic" w:hAnsi="Century Gothic"/>
          <w:sz w:val="22"/>
          <w:szCs w:val="22"/>
        </w:rPr>
        <w:t xml:space="preserve"> = of/possessive</w:t>
      </w:r>
    </w:p>
    <w:p w:rsidR="00876D69" w:rsidRDefault="001A239E" w:rsidP="0072215F">
      <w:pPr>
        <w:pStyle w:val="NormalWeb"/>
        <w:numPr>
          <w:ilvl w:val="1"/>
          <w:numId w:val="226"/>
        </w:numPr>
        <w:spacing w:before="220" w:beforeAutospacing="0" w:after="0" w:afterAutospacing="0"/>
        <w:ind w:right="523"/>
        <w:rPr>
          <w:rFonts w:ascii="Century Gothic" w:hAnsi="Century Gothic"/>
          <w:sz w:val="22"/>
          <w:szCs w:val="22"/>
        </w:rPr>
      </w:pPr>
      <w:r>
        <w:rPr>
          <w:rFonts w:ascii="Century Gothic" w:hAnsi="Century Gothic"/>
          <w:i/>
          <w:iCs/>
          <w:sz w:val="22"/>
          <w:szCs w:val="22"/>
        </w:rPr>
        <w:t>Amabere y’omwana</w:t>
      </w:r>
      <w:r w:rsidR="00394F7F">
        <w:rPr>
          <w:rFonts w:ascii="Century Gothic" w:hAnsi="Century Gothic"/>
          <w:sz w:val="22"/>
          <w:szCs w:val="22"/>
        </w:rPr>
        <w:t xml:space="preserve"> – the children’s milk</w:t>
      </w:r>
    </w:p>
    <w:p w:rsidR="00876D69" w:rsidRDefault="00394F7F" w:rsidP="0072215F">
      <w:pPr>
        <w:pStyle w:val="NormalWeb"/>
        <w:numPr>
          <w:ilvl w:val="0"/>
          <w:numId w:val="226"/>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Indicates </w:t>
      </w:r>
      <w:r>
        <w:rPr>
          <w:rFonts w:ascii="Century Gothic" w:hAnsi="Century Gothic"/>
          <w:b/>
          <w:bCs/>
          <w:sz w:val="22"/>
          <w:szCs w:val="22"/>
        </w:rPr>
        <w:t>ownership</w:t>
      </w:r>
      <w:r>
        <w:rPr>
          <w:rFonts w:ascii="Century Gothic" w:hAnsi="Century Gothic"/>
          <w:sz w:val="22"/>
          <w:szCs w:val="22"/>
        </w:rPr>
        <w:t xml:space="preserve">, </w:t>
      </w:r>
      <w:r>
        <w:rPr>
          <w:rFonts w:ascii="Century Gothic" w:hAnsi="Century Gothic"/>
          <w:b/>
          <w:bCs/>
          <w:sz w:val="22"/>
          <w:szCs w:val="22"/>
        </w:rPr>
        <w:t>association</w:t>
      </w:r>
      <w:r>
        <w:rPr>
          <w:rFonts w:ascii="Century Gothic" w:hAnsi="Century Gothic"/>
          <w:sz w:val="22"/>
          <w:szCs w:val="22"/>
        </w:rPr>
        <w:t xml:space="preserve">, and </w:t>
      </w:r>
      <w:r>
        <w:rPr>
          <w:rFonts w:ascii="Century Gothic" w:hAnsi="Century Gothic"/>
          <w:b/>
          <w:bCs/>
          <w:sz w:val="22"/>
          <w:szCs w:val="22"/>
        </w:rPr>
        <w:t>categorical relation</w:t>
      </w:r>
      <w:r>
        <w:rPr>
          <w:rFonts w:ascii="Century Gothic" w:hAnsi="Century Gothic"/>
          <w:sz w:val="22"/>
          <w:szCs w:val="22"/>
        </w:rPr>
        <w:t>.</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VII. Summary: Prepositions as Cultural Grammar</w:t>
      </w:r>
    </w:p>
    <w:p w:rsidR="00876D69" w:rsidRDefault="001A239E" w:rsidP="0072215F">
      <w:pPr>
        <w:pStyle w:val="NormalWeb"/>
        <w:numPr>
          <w:ilvl w:val="0"/>
          <w:numId w:val="227"/>
        </w:numPr>
        <w:spacing w:before="220" w:beforeAutospacing="0" w:after="0" w:afterAutospacing="0"/>
        <w:ind w:right="523"/>
        <w:rPr>
          <w:rFonts w:ascii="Century Gothic" w:hAnsi="Century Gothic"/>
          <w:sz w:val="22"/>
          <w:szCs w:val="22"/>
        </w:rPr>
      </w:pPr>
      <w:r>
        <w:rPr>
          <w:rFonts w:ascii="Century Gothic" w:hAnsi="Century Gothic"/>
          <w:sz w:val="22"/>
          <w:szCs w:val="22"/>
        </w:rPr>
        <w:t>Prepositions in Ekegusii</w:t>
      </w:r>
      <w:r w:rsidR="00394F7F">
        <w:rPr>
          <w:rFonts w:ascii="Century Gothic" w:hAnsi="Century Gothic"/>
          <w:sz w:val="22"/>
          <w:szCs w:val="22"/>
        </w:rPr>
        <w:t>:</w:t>
      </w:r>
    </w:p>
    <w:p w:rsidR="00876D69" w:rsidRDefault="00394F7F" w:rsidP="0072215F">
      <w:pPr>
        <w:pStyle w:val="NormalWeb"/>
        <w:numPr>
          <w:ilvl w:val="1"/>
          <w:numId w:val="227"/>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Are </w:t>
      </w:r>
      <w:r>
        <w:rPr>
          <w:rFonts w:ascii="Century Gothic" w:hAnsi="Century Gothic"/>
          <w:b/>
          <w:bCs/>
          <w:sz w:val="22"/>
          <w:szCs w:val="22"/>
        </w:rPr>
        <w:t>metaphor-rich</w:t>
      </w:r>
      <w:r>
        <w:rPr>
          <w:rFonts w:ascii="Century Gothic" w:hAnsi="Century Gothic"/>
          <w:sz w:val="22"/>
          <w:szCs w:val="22"/>
        </w:rPr>
        <w:t xml:space="preserve">, rooted in </w:t>
      </w:r>
      <w:r>
        <w:rPr>
          <w:rFonts w:ascii="Century Gothic" w:hAnsi="Century Gothic"/>
          <w:b/>
          <w:bCs/>
          <w:sz w:val="22"/>
          <w:szCs w:val="22"/>
        </w:rPr>
        <w:t>physical embodiment</w:t>
      </w:r>
      <w:r>
        <w:rPr>
          <w:rFonts w:ascii="Century Gothic" w:hAnsi="Century Gothic"/>
          <w:sz w:val="22"/>
          <w:szCs w:val="22"/>
        </w:rPr>
        <w:t>.</w:t>
      </w:r>
    </w:p>
    <w:p w:rsidR="00876D69" w:rsidRDefault="00394F7F" w:rsidP="0072215F">
      <w:pPr>
        <w:pStyle w:val="NormalWeb"/>
        <w:numPr>
          <w:ilvl w:val="1"/>
          <w:numId w:val="227"/>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Distinguish between </w:t>
      </w:r>
      <w:r>
        <w:rPr>
          <w:rFonts w:ascii="Century Gothic" w:hAnsi="Century Gothic"/>
          <w:b/>
          <w:bCs/>
          <w:sz w:val="22"/>
          <w:szCs w:val="22"/>
        </w:rPr>
        <w:t>types of companionship</w:t>
      </w:r>
      <w:r>
        <w:rPr>
          <w:rFonts w:ascii="Century Gothic" w:hAnsi="Century Gothic"/>
          <w:sz w:val="22"/>
          <w:szCs w:val="22"/>
        </w:rPr>
        <w:t xml:space="preserve"> and </w:t>
      </w:r>
      <w:r>
        <w:rPr>
          <w:rFonts w:ascii="Century Gothic" w:hAnsi="Century Gothic"/>
          <w:b/>
          <w:bCs/>
          <w:sz w:val="22"/>
          <w:szCs w:val="22"/>
        </w:rPr>
        <w:t>causal relationships</w:t>
      </w:r>
      <w:r>
        <w:rPr>
          <w:rFonts w:ascii="Century Gothic" w:hAnsi="Century Gothic"/>
          <w:sz w:val="22"/>
          <w:szCs w:val="22"/>
        </w:rPr>
        <w:t>.</w:t>
      </w:r>
    </w:p>
    <w:p w:rsidR="00876D69" w:rsidRDefault="00394F7F" w:rsidP="0072215F">
      <w:pPr>
        <w:pStyle w:val="NormalWeb"/>
        <w:numPr>
          <w:ilvl w:val="1"/>
          <w:numId w:val="227"/>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Offer </w:t>
      </w:r>
      <w:r>
        <w:rPr>
          <w:rFonts w:ascii="Century Gothic" w:hAnsi="Century Gothic"/>
          <w:b/>
          <w:bCs/>
          <w:sz w:val="22"/>
          <w:szCs w:val="22"/>
        </w:rPr>
        <w:t>syntactic flexibility</w:t>
      </w:r>
      <w:r>
        <w:rPr>
          <w:rFonts w:ascii="Century Gothic" w:hAnsi="Century Gothic"/>
          <w:sz w:val="22"/>
          <w:szCs w:val="22"/>
        </w:rPr>
        <w:t xml:space="preserve"> for expressing spatial, social, and semantic relations.</w:t>
      </w:r>
    </w:p>
    <w:p w:rsidR="00876D69" w:rsidRDefault="00394F7F" w:rsidP="0072215F">
      <w:pPr>
        <w:pStyle w:val="NormalWeb"/>
        <w:numPr>
          <w:ilvl w:val="0"/>
          <w:numId w:val="227"/>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Understanding them enables deeper command over </w:t>
      </w:r>
      <w:r w:rsidR="001A239E">
        <w:rPr>
          <w:rFonts w:ascii="Century Gothic" w:hAnsi="Century Gothic"/>
          <w:b/>
          <w:bCs/>
          <w:sz w:val="22"/>
          <w:szCs w:val="22"/>
        </w:rPr>
        <w:t>Ekegusii</w:t>
      </w:r>
      <w:r>
        <w:rPr>
          <w:rFonts w:ascii="Century Gothic" w:hAnsi="Century Gothic"/>
          <w:b/>
          <w:bCs/>
          <w:sz w:val="22"/>
          <w:szCs w:val="22"/>
        </w:rPr>
        <w:t xml:space="preserve"> relational dynamics</w:t>
      </w:r>
      <w:r>
        <w:rPr>
          <w:rFonts w:ascii="Century Gothic" w:hAnsi="Century Gothic"/>
          <w:sz w:val="22"/>
          <w:szCs w:val="22"/>
        </w:rPr>
        <w:t xml:space="preserve"> and </w:t>
      </w:r>
      <w:r>
        <w:rPr>
          <w:rFonts w:ascii="Century Gothic" w:hAnsi="Century Gothic"/>
          <w:b/>
          <w:bCs/>
          <w:sz w:val="22"/>
          <w:szCs w:val="22"/>
        </w:rPr>
        <w:t>communicative precision</w:t>
      </w:r>
      <w:r>
        <w:rPr>
          <w:rFonts w:ascii="Century Gothic" w:hAnsi="Century Gothic"/>
          <w:sz w:val="22"/>
          <w:szCs w:val="22"/>
        </w:rPr>
        <w:t>.</w:t>
      </w:r>
    </w:p>
    <w:p w:rsidR="00876D69" w:rsidRDefault="001A239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 Relative Pronouns in Ekegusii: “Erio</w:t>
      </w:r>
      <w:r w:rsidR="00394F7F">
        <w:rPr>
          <w:rFonts w:ascii="Century Gothic" w:hAnsi="Century Gothic"/>
          <w:b/>
          <w:bCs/>
          <w:sz w:val="22"/>
          <w:szCs w:val="22"/>
        </w:rPr>
        <w:t>” and Subordinate Syntax</w:t>
      </w:r>
    </w:p>
    <w:p w:rsidR="00876D69" w:rsidRDefault="00394F7F" w:rsidP="0072215F">
      <w:pPr>
        <w:pStyle w:val="NormalWeb"/>
        <w:numPr>
          <w:ilvl w:val="0"/>
          <w:numId w:val="228"/>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Role</w:t>
      </w:r>
      <w:r>
        <w:rPr>
          <w:rFonts w:ascii="Century Gothic" w:hAnsi="Century Gothic"/>
          <w:sz w:val="22"/>
          <w:szCs w:val="22"/>
        </w:rPr>
        <w:br/>
        <w:t>• Relative pronouns link principal clauses to subordinate ones, expanding syntactic depth.</w:t>
      </w:r>
      <w:r>
        <w:rPr>
          <w:rFonts w:ascii="Century Gothic" w:hAnsi="Century Gothic"/>
          <w:sz w:val="22"/>
          <w:szCs w:val="22"/>
        </w:rPr>
        <w:br/>
        <w:t xml:space="preserve">• Central marker: </w:t>
      </w:r>
      <w:r w:rsidR="001A239E">
        <w:rPr>
          <w:rFonts w:ascii="Century Gothic" w:hAnsi="Century Gothic"/>
          <w:b/>
          <w:bCs/>
          <w:sz w:val="22"/>
          <w:szCs w:val="22"/>
        </w:rPr>
        <w:t>"Erio</w:t>
      </w:r>
      <w:r>
        <w:rPr>
          <w:rFonts w:ascii="Century Gothic" w:hAnsi="Century Gothic"/>
          <w:b/>
          <w:bCs/>
          <w:sz w:val="22"/>
          <w:szCs w:val="22"/>
        </w:rPr>
        <w:t>"</w:t>
      </w:r>
      <w:r>
        <w:rPr>
          <w:rFonts w:ascii="Century Gothic" w:hAnsi="Century Gothic"/>
          <w:sz w:val="22"/>
          <w:szCs w:val="22"/>
        </w:rPr>
        <w:t xml:space="preserve"> — denotes “that”/“so that” in English but is </w:t>
      </w:r>
      <w:r>
        <w:rPr>
          <w:rFonts w:ascii="Century Gothic" w:hAnsi="Century Gothic"/>
          <w:i/>
          <w:iCs/>
          <w:sz w:val="22"/>
          <w:szCs w:val="22"/>
        </w:rPr>
        <w:t>not</w:t>
      </w:r>
      <w:r>
        <w:rPr>
          <w:rFonts w:ascii="Century Gothic" w:hAnsi="Century Gothic"/>
          <w:sz w:val="22"/>
          <w:szCs w:val="22"/>
        </w:rPr>
        <w:t xml:space="preserve"> a preposition.</w:t>
      </w:r>
    </w:p>
    <w:p w:rsidR="00876D69" w:rsidRDefault="001A239E" w:rsidP="0072215F">
      <w:pPr>
        <w:pStyle w:val="NormalWeb"/>
        <w:numPr>
          <w:ilvl w:val="0"/>
          <w:numId w:val="228"/>
        </w:numPr>
        <w:spacing w:before="220" w:beforeAutospacing="0" w:after="0" w:afterAutospacing="0"/>
        <w:ind w:right="523"/>
        <w:rPr>
          <w:rFonts w:ascii="Century Gothic" w:hAnsi="Century Gothic"/>
          <w:sz w:val="22"/>
          <w:szCs w:val="22"/>
        </w:rPr>
      </w:pPr>
      <w:r>
        <w:rPr>
          <w:rFonts w:ascii="Century Gothic" w:hAnsi="Century Gothic"/>
          <w:b/>
          <w:bCs/>
          <w:sz w:val="22"/>
          <w:szCs w:val="22"/>
        </w:rPr>
        <w:t>Key Connector: “erio</w:t>
      </w:r>
      <w:r w:rsidR="00394F7F">
        <w:rPr>
          <w:rFonts w:ascii="Century Gothic" w:hAnsi="Century Gothic"/>
          <w:b/>
          <w:bCs/>
          <w:sz w:val="22"/>
          <w:szCs w:val="22"/>
        </w:rPr>
        <w:t>”</w:t>
      </w:r>
      <w:r w:rsidR="00953B77">
        <w:rPr>
          <w:rFonts w:ascii="Century Gothic" w:hAnsi="Century Gothic"/>
          <w:sz w:val="22"/>
          <w:szCs w:val="22"/>
        </w:rPr>
        <w:br/>
        <w:t>• Moderate-tone “erio” = that/so that</w:t>
      </w:r>
    </w:p>
    <w:p w:rsidR="00876D69" w:rsidRDefault="00394F7F" w:rsidP="0072215F">
      <w:pPr>
        <w:pStyle w:val="NormalWeb"/>
        <w:numPr>
          <w:ilvl w:val="0"/>
          <w:numId w:val="228"/>
        </w:numPr>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Usage Functions</w:t>
      </w:r>
      <w:r>
        <w:rPr>
          <w:rFonts w:ascii="Century Gothic" w:hAnsi="Century Gothic"/>
          <w:sz w:val="22"/>
          <w:szCs w:val="22"/>
        </w:rPr>
        <w:br/>
        <w:t xml:space="preserve">• Introduces clauses of </w:t>
      </w:r>
      <w:r>
        <w:rPr>
          <w:rFonts w:ascii="Century Gothic" w:hAnsi="Century Gothic"/>
          <w:b/>
          <w:bCs/>
          <w:sz w:val="22"/>
          <w:szCs w:val="22"/>
        </w:rPr>
        <w:t>purpose</w:t>
      </w:r>
      <w:r>
        <w:rPr>
          <w:rFonts w:ascii="Century Gothic" w:hAnsi="Century Gothic"/>
          <w:sz w:val="22"/>
          <w:szCs w:val="22"/>
        </w:rPr>
        <w:t xml:space="preserve">, </w:t>
      </w:r>
      <w:r>
        <w:rPr>
          <w:rFonts w:ascii="Century Gothic" w:hAnsi="Century Gothic"/>
          <w:b/>
          <w:bCs/>
          <w:sz w:val="22"/>
          <w:szCs w:val="22"/>
        </w:rPr>
        <w:t>condition</w:t>
      </w:r>
      <w:r>
        <w:rPr>
          <w:rFonts w:ascii="Century Gothic" w:hAnsi="Century Gothic"/>
          <w:sz w:val="22"/>
          <w:szCs w:val="22"/>
        </w:rPr>
        <w:t xml:space="preserve">, </w:t>
      </w:r>
      <w:r>
        <w:rPr>
          <w:rFonts w:ascii="Century Gothic" w:hAnsi="Century Gothic"/>
          <w:b/>
          <w:bCs/>
          <w:sz w:val="22"/>
          <w:szCs w:val="22"/>
        </w:rPr>
        <w:t>indirect speech</w:t>
      </w:r>
      <w:r>
        <w:rPr>
          <w:rFonts w:ascii="Century Gothic" w:hAnsi="Century Gothic"/>
          <w:sz w:val="22"/>
          <w:szCs w:val="22"/>
        </w:rPr>
        <w:t xml:space="preserve">, and </w:t>
      </w:r>
      <w:r>
        <w:rPr>
          <w:rFonts w:ascii="Century Gothic" w:hAnsi="Century Gothic"/>
          <w:b/>
          <w:bCs/>
          <w:sz w:val="22"/>
          <w:szCs w:val="22"/>
        </w:rPr>
        <w:t>intentionality</w:t>
      </w:r>
      <w:r>
        <w:rPr>
          <w:rFonts w:ascii="Century Gothic" w:hAnsi="Century Gothic"/>
          <w:sz w:val="22"/>
          <w:szCs w:val="22"/>
        </w:rPr>
        <w:t>.</w:t>
      </w:r>
      <w:r>
        <w:rPr>
          <w:rFonts w:ascii="Century Gothic" w:hAnsi="Century Gothic"/>
          <w:sz w:val="22"/>
          <w:szCs w:val="22"/>
        </w:rPr>
        <w:br/>
        <w:t xml:space="preserve">• Often occurs as </w:t>
      </w:r>
      <w:r w:rsidR="00953B77">
        <w:rPr>
          <w:rFonts w:ascii="Century Gothic" w:hAnsi="Century Gothic"/>
          <w:b/>
          <w:bCs/>
          <w:sz w:val="22"/>
          <w:szCs w:val="22"/>
        </w:rPr>
        <w:t>“na erio</w:t>
      </w:r>
      <w:r>
        <w:rPr>
          <w:rFonts w:ascii="Century Gothic" w:hAnsi="Century Gothic"/>
          <w:b/>
          <w:bCs/>
          <w:sz w:val="22"/>
          <w:szCs w:val="22"/>
        </w:rPr>
        <w:t>”</w:t>
      </w:r>
      <w:r>
        <w:rPr>
          <w:rFonts w:ascii="Century Gothic" w:hAnsi="Century Gothic"/>
          <w:sz w:val="22"/>
          <w:szCs w:val="22"/>
        </w:rPr>
        <w:t>:</w:t>
      </w:r>
      <w:r>
        <w:rPr>
          <w:rFonts w:ascii="Century Gothic" w:hAnsi="Century Gothic"/>
          <w:sz w:val="22"/>
          <w:szCs w:val="22"/>
        </w:rPr>
        <w:br/>
        <w:t xml:space="preserve">→ </w:t>
      </w:r>
      <w:r w:rsidR="00953B77">
        <w:rPr>
          <w:rFonts w:ascii="Century Gothic" w:hAnsi="Century Gothic"/>
          <w:i/>
          <w:iCs/>
          <w:sz w:val="22"/>
          <w:szCs w:val="22"/>
        </w:rPr>
        <w:t>“Na” (so) + “Erio</w:t>
      </w:r>
      <w:r>
        <w:rPr>
          <w:rFonts w:ascii="Century Gothic" w:hAnsi="Century Gothic"/>
          <w:i/>
          <w:iCs/>
          <w:sz w:val="22"/>
          <w:szCs w:val="22"/>
        </w:rPr>
        <w:t>” (that) = Future intent or desired outcome</w:t>
      </w:r>
      <w:r>
        <w:rPr>
          <w:rFonts w:ascii="Century Gothic" w:hAnsi="Century Gothic"/>
          <w:sz w:val="22"/>
          <w:szCs w:val="22"/>
        </w:rPr>
        <w:br/>
        <w:t>• Examples:</w:t>
      </w:r>
    </w:p>
    <w:p w:rsidR="00876D69" w:rsidRDefault="00953B77" w:rsidP="0072215F">
      <w:pPr>
        <w:pStyle w:val="NormalWeb"/>
        <w:numPr>
          <w:ilvl w:val="1"/>
          <w:numId w:val="228"/>
        </w:numPr>
        <w:spacing w:before="220" w:beforeAutospacing="0" w:after="0" w:afterAutospacing="0"/>
        <w:ind w:right="523"/>
        <w:rPr>
          <w:rFonts w:ascii="Century Gothic" w:hAnsi="Century Gothic"/>
          <w:sz w:val="22"/>
          <w:szCs w:val="22"/>
        </w:rPr>
      </w:pPr>
      <w:r>
        <w:rPr>
          <w:rFonts w:ascii="Century Gothic" w:hAnsi="Century Gothic"/>
          <w:i/>
          <w:iCs/>
          <w:sz w:val="22"/>
          <w:szCs w:val="22"/>
        </w:rPr>
        <w:t>Ngosaba erio inyore endagera</w:t>
      </w:r>
      <w:r w:rsidR="00394F7F">
        <w:rPr>
          <w:rFonts w:ascii="Century Gothic" w:hAnsi="Century Gothic"/>
          <w:sz w:val="22"/>
          <w:szCs w:val="22"/>
        </w:rPr>
        <w:t xml:space="preserve"> – I pray so that I may get food.</w:t>
      </w:r>
    </w:p>
    <w:p w:rsidR="00876D69" w:rsidRDefault="00953B77" w:rsidP="0072215F">
      <w:pPr>
        <w:pStyle w:val="NormalWeb"/>
        <w:numPr>
          <w:ilvl w:val="1"/>
          <w:numId w:val="228"/>
        </w:numPr>
        <w:spacing w:before="220" w:beforeAutospacing="0" w:after="0" w:afterAutospacing="0"/>
        <w:ind w:right="523"/>
        <w:rPr>
          <w:rFonts w:ascii="Century Gothic" w:hAnsi="Century Gothic"/>
          <w:sz w:val="22"/>
          <w:szCs w:val="22"/>
        </w:rPr>
      </w:pPr>
      <w:r>
        <w:rPr>
          <w:rFonts w:ascii="Century Gothic" w:hAnsi="Century Gothic"/>
          <w:i/>
          <w:iCs/>
          <w:sz w:val="22"/>
          <w:szCs w:val="22"/>
        </w:rPr>
        <w:t>Ere agokora emeremo erio abanto bache</w:t>
      </w:r>
      <w:r w:rsidR="00394F7F">
        <w:rPr>
          <w:rFonts w:ascii="Century Gothic" w:hAnsi="Century Gothic"/>
          <w:sz w:val="22"/>
          <w:szCs w:val="22"/>
        </w:rPr>
        <w:t xml:space="preserve"> – He works so that people may come.</w:t>
      </w:r>
    </w:p>
    <w:p w:rsidR="00876D69" w:rsidRDefault="00394F7F" w:rsidP="0072215F">
      <w:pPr>
        <w:pStyle w:val="NormalWeb"/>
        <w:numPr>
          <w:ilvl w:val="0"/>
          <w:numId w:val="228"/>
        </w:numPr>
        <w:spacing w:before="220" w:beforeAutospacing="0" w:after="0" w:afterAutospacing="0"/>
        <w:ind w:right="523"/>
        <w:rPr>
          <w:rFonts w:ascii="Century Gothic" w:hAnsi="Century Gothic"/>
          <w:sz w:val="22"/>
          <w:szCs w:val="22"/>
        </w:rPr>
      </w:pPr>
      <w:r>
        <w:rPr>
          <w:rFonts w:ascii="Century Gothic" w:hAnsi="Century Gothic"/>
          <w:b/>
          <w:bCs/>
          <w:sz w:val="22"/>
          <w:szCs w:val="22"/>
        </w:rPr>
        <w:t>Structural Composition</w:t>
      </w:r>
      <w:r>
        <w:rPr>
          <w:rFonts w:ascii="Century Gothic" w:hAnsi="Century Gothic"/>
          <w:sz w:val="22"/>
          <w:szCs w:val="22"/>
        </w:rPr>
        <w:br/>
      </w:r>
      <w:r w:rsidR="00953B77">
        <w:rPr>
          <w:rFonts w:ascii="Century Gothic" w:hAnsi="Century Gothic"/>
          <w:b/>
          <w:bCs/>
          <w:sz w:val="22"/>
          <w:szCs w:val="22"/>
        </w:rPr>
        <w:t>Principal Clause + (na) erio</w:t>
      </w:r>
      <w:r>
        <w:rPr>
          <w:rFonts w:ascii="Century Gothic" w:hAnsi="Century Gothic"/>
          <w:b/>
          <w:bCs/>
          <w:sz w:val="22"/>
          <w:szCs w:val="22"/>
        </w:rPr>
        <w:t xml:space="preserve"> + Dependent Clause</w:t>
      </w:r>
      <w:r>
        <w:rPr>
          <w:rFonts w:ascii="Century Gothic" w:hAnsi="Century Gothic"/>
          <w:sz w:val="22"/>
          <w:szCs w:val="22"/>
        </w:rPr>
        <w:br/>
        <w:t>→ Enables intentional, hypothetical, and subjunctive constructions.</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II. Causal Connectives: Expressing Justification and Motivation</w:t>
      </w:r>
    </w:p>
    <w:p w:rsidR="00876D69" w:rsidRDefault="00394F7F" w:rsidP="0072215F">
      <w:pPr>
        <w:pStyle w:val="NormalWeb"/>
        <w:numPr>
          <w:ilvl w:val="0"/>
          <w:numId w:val="229"/>
        </w:numPr>
        <w:spacing w:before="220" w:beforeAutospacing="0" w:after="0" w:afterAutospacing="0"/>
        <w:ind w:right="523"/>
        <w:rPr>
          <w:rFonts w:ascii="Century Gothic" w:hAnsi="Century Gothic"/>
          <w:sz w:val="22"/>
          <w:szCs w:val="22"/>
        </w:rPr>
      </w:pPr>
      <w:r>
        <w:rPr>
          <w:rFonts w:ascii="Century Gothic" w:hAnsi="Century Gothic"/>
          <w:b/>
          <w:bCs/>
          <w:sz w:val="22"/>
          <w:szCs w:val="22"/>
        </w:rPr>
        <w:t>Pri</w:t>
      </w:r>
      <w:r w:rsidR="00953B77">
        <w:rPr>
          <w:rFonts w:ascii="Century Gothic" w:hAnsi="Century Gothic"/>
          <w:b/>
          <w:bCs/>
          <w:sz w:val="22"/>
          <w:szCs w:val="22"/>
        </w:rPr>
        <w:t>mary Causal Conjunction: “Asengencho</w:t>
      </w:r>
      <w:r>
        <w:rPr>
          <w:rFonts w:ascii="Century Gothic" w:hAnsi="Century Gothic"/>
          <w:b/>
          <w:bCs/>
          <w:sz w:val="22"/>
          <w:szCs w:val="22"/>
        </w:rPr>
        <w:t>”</w:t>
      </w:r>
      <w:r>
        <w:rPr>
          <w:rFonts w:ascii="Century Gothic" w:hAnsi="Century Gothic"/>
          <w:sz w:val="22"/>
          <w:szCs w:val="22"/>
        </w:rPr>
        <w:br/>
        <w:t>• Denotes explicit reason or cause (</w:t>
      </w:r>
      <w:r>
        <w:rPr>
          <w:rFonts w:ascii="Century Gothic" w:hAnsi="Century Gothic"/>
          <w:i/>
          <w:iCs/>
          <w:sz w:val="22"/>
          <w:szCs w:val="22"/>
        </w:rPr>
        <w:t>because</w:t>
      </w:r>
      <w:r>
        <w:rPr>
          <w:rFonts w:ascii="Century Gothic" w:hAnsi="Century Gothic"/>
          <w:sz w:val="22"/>
          <w:szCs w:val="22"/>
        </w:rPr>
        <w:t>).</w:t>
      </w:r>
      <w:r>
        <w:rPr>
          <w:rFonts w:ascii="Century Gothic" w:hAnsi="Century Gothic"/>
          <w:sz w:val="22"/>
          <w:szCs w:val="22"/>
        </w:rPr>
        <w:br/>
        <w:t>• Used in indicative contexts explaining current or past events.</w:t>
      </w:r>
      <w:r>
        <w:rPr>
          <w:rFonts w:ascii="Century Gothic" w:hAnsi="Century Gothic"/>
          <w:sz w:val="22"/>
          <w:szCs w:val="22"/>
        </w:rPr>
        <w:br/>
        <w:t>• Examples:</w:t>
      </w:r>
    </w:p>
    <w:p w:rsidR="00876D69" w:rsidRDefault="00953B77" w:rsidP="0072215F">
      <w:pPr>
        <w:pStyle w:val="NormalWeb"/>
        <w:numPr>
          <w:ilvl w:val="1"/>
          <w:numId w:val="229"/>
        </w:numPr>
        <w:spacing w:before="220" w:beforeAutospacing="0" w:after="0" w:afterAutospacing="0"/>
        <w:ind w:right="523"/>
        <w:rPr>
          <w:rFonts w:ascii="Century Gothic" w:hAnsi="Century Gothic"/>
          <w:sz w:val="22"/>
          <w:szCs w:val="22"/>
        </w:rPr>
      </w:pPr>
      <w:r>
        <w:rPr>
          <w:rFonts w:ascii="Century Gothic" w:hAnsi="Century Gothic"/>
          <w:i/>
          <w:iCs/>
          <w:sz w:val="22"/>
          <w:szCs w:val="22"/>
        </w:rPr>
        <w:t>Ngominyoka asengencho inyorire</w:t>
      </w:r>
      <w:r w:rsidR="00394F7F">
        <w:rPr>
          <w:rFonts w:ascii="Century Gothic" w:hAnsi="Century Gothic"/>
          <w:sz w:val="22"/>
          <w:szCs w:val="22"/>
        </w:rPr>
        <w:t xml:space="preserve"> – I run because I’m late.</w:t>
      </w:r>
    </w:p>
    <w:p w:rsidR="00876D69" w:rsidRDefault="00953B77" w:rsidP="0072215F">
      <w:pPr>
        <w:pStyle w:val="NormalWeb"/>
        <w:numPr>
          <w:ilvl w:val="1"/>
          <w:numId w:val="229"/>
        </w:numPr>
        <w:spacing w:before="220" w:beforeAutospacing="0" w:after="0" w:afterAutospacing="0"/>
        <w:ind w:right="523"/>
        <w:rPr>
          <w:rFonts w:ascii="Century Gothic" w:hAnsi="Century Gothic"/>
          <w:sz w:val="22"/>
          <w:szCs w:val="22"/>
        </w:rPr>
      </w:pPr>
      <w:r>
        <w:rPr>
          <w:rFonts w:ascii="Century Gothic" w:hAnsi="Century Gothic"/>
          <w:i/>
          <w:iCs/>
          <w:sz w:val="22"/>
          <w:szCs w:val="22"/>
        </w:rPr>
        <w:t>Ere angete gokwana asengencho twomanete</w:t>
      </w:r>
      <w:r w:rsidR="00394F7F">
        <w:rPr>
          <w:rFonts w:ascii="Century Gothic" w:hAnsi="Century Gothic"/>
          <w:sz w:val="22"/>
          <w:szCs w:val="22"/>
        </w:rPr>
        <w:t>– He refused to speak to me because we quarreled.</w:t>
      </w:r>
    </w:p>
    <w:p w:rsidR="00876D69" w:rsidRDefault="00394F7F" w:rsidP="0072215F">
      <w:pPr>
        <w:pStyle w:val="NormalWeb"/>
        <w:numPr>
          <w:ilvl w:val="0"/>
          <w:numId w:val="229"/>
        </w:numPr>
        <w:spacing w:before="220" w:beforeAutospacing="0" w:after="0" w:afterAutospacing="0"/>
        <w:ind w:right="523"/>
        <w:rPr>
          <w:rFonts w:ascii="Century Gothic" w:hAnsi="Century Gothic"/>
          <w:sz w:val="22"/>
          <w:szCs w:val="22"/>
        </w:rPr>
      </w:pPr>
      <w:r>
        <w:rPr>
          <w:rFonts w:ascii="Century Gothic" w:hAnsi="Century Gothic"/>
          <w:b/>
          <w:bCs/>
          <w:sz w:val="22"/>
          <w:szCs w:val="22"/>
        </w:rPr>
        <w:t>Variants and Regional Forms</w:t>
      </w:r>
      <w:r>
        <w:rPr>
          <w:rFonts w:ascii="Century Gothic" w:hAnsi="Century Gothic"/>
          <w:sz w:val="22"/>
          <w:szCs w:val="22"/>
        </w:rPr>
        <w:br/>
        <w:t xml:space="preserve">• </w:t>
      </w:r>
      <w:r w:rsidR="00953B77">
        <w:rPr>
          <w:rFonts w:ascii="Century Gothic" w:hAnsi="Century Gothic"/>
          <w:b/>
          <w:bCs/>
          <w:sz w:val="22"/>
          <w:szCs w:val="22"/>
        </w:rPr>
        <w:t>Asengencho</w:t>
      </w:r>
      <w:r>
        <w:rPr>
          <w:rFonts w:ascii="Century Gothic" w:hAnsi="Century Gothic"/>
          <w:sz w:val="22"/>
          <w:szCs w:val="22"/>
        </w:rPr>
        <w:t xml:space="preserve"> – commonly used and semantically neutral.</w:t>
      </w:r>
      <w:r>
        <w:rPr>
          <w:rFonts w:ascii="Century Gothic" w:hAnsi="Century Gothic"/>
          <w:sz w:val="22"/>
          <w:szCs w:val="22"/>
        </w:rPr>
        <w:br/>
        <w:t xml:space="preserve">• </w:t>
      </w:r>
      <w:r w:rsidR="00953B77">
        <w:rPr>
          <w:rFonts w:ascii="Century Gothic" w:hAnsi="Century Gothic"/>
          <w:b/>
          <w:bCs/>
          <w:sz w:val="22"/>
          <w:szCs w:val="22"/>
        </w:rPr>
        <w:t>Ekiagera</w:t>
      </w:r>
      <w:r>
        <w:rPr>
          <w:rFonts w:ascii="Century Gothic" w:hAnsi="Century Gothic"/>
          <w:sz w:val="22"/>
          <w:szCs w:val="22"/>
        </w:rPr>
        <w:t xml:space="preserve"> – dialectal equivalent with similar causal force.</w:t>
      </w:r>
      <w:r>
        <w:rPr>
          <w:rFonts w:ascii="Century Gothic" w:hAnsi="Century Gothic"/>
          <w:sz w:val="22"/>
          <w:szCs w:val="22"/>
        </w:rPr>
        <w:br/>
        <w:t>•</w:t>
      </w:r>
      <w:r w:rsidR="00953B77">
        <w:rPr>
          <w:rFonts w:ascii="Century Gothic" w:hAnsi="Century Gothic"/>
          <w:sz w:val="22"/>
          <w:szCs w:val="22"/>
        </w:rPr>
        <w:t xml:space="preserve"> All are intelligible across Gusii</w:t>
      </w:r>
      <w:r>
        <w:rPr>
          <w:rFonts w:ascii="Century Gothic" w:hAnsi="Century Gothic"/>
          <w:sz w:val="22"/>
          <w:szCs w:val="22"/>
        </w:rPr>
        <w:t xml:space="preserve"> dialects but carry regional coloring.</w:t>
      </w:r>
    </w:p>
    <w:p w:rsidR="00876D69" w:rsidRDefault="00394F7F" w:rsidP="0072215F">
      <w:pPr>
        <w:pStyle w:val="NormalWeb"/>
        <w:numPr>
          <w:ilvl w:val="0"/>
          <w:numId w:val="229"/>
        </w:numPr>
        <w:spacing w:before="220" w:beforeAutospacing="0" w:after="0" w:afterAutospacing="0"/>
        <w:ind w:right="523"/>
        <w:rPr>
          <w:rFonts w:ascii="Century Gothic" w:hAnsi="Century Gothic"/>
          <w:sz w:val="22"/>
          <w:szCs w:val="22"/>
        </w:rPr>
      </w:pPr>
      <w:r>
        <w:rPr>
          <w:rFonts w:ascii="Century Gothic" w:hAnsi="Century Gothic"/>
          <w:b/>
          <w:bCs/>
          <w:sz w:val="22"/>
          <w:szCs w:val="22"/>
        </w:rPr>
        <w:t>Comparative Functionality</w:t>
      </w:r>
    </w:p>
    <w:tbl>
      <w:tblPr>
        <w:tblW w:w="0" w:type="auto"/>
        <w:tblCellSpacing w:w="15" w:type="dxa"/>
        <w:tblInd w:w="72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281"/>
        <w:gridCol w:w="4379"/>
      </w:tblGrid>
      <w:tr w:rsidR="00953B77">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Connector</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Function</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Example</w:t>
            </w:r>
          </w:p>
        </w:tc>
      </w:tr>
      <w:tr w:rsidR="00953B77">
        <w:trPr>
          <w:tblCellSpacing w:w="15" w:type="dxa"/>
        </w:trPr>
        <w:tc>
          <w:tcPr>
            <w:tcW w:w="0" w:type="auto"/>
            <w:vAlign w:val="center"/>
          </w:tcPr>
          <w:p w:rsidR="00876D69" w:rsidRDefault="00953B77">
            <w:pPr>
              <w:pStyle w:val="NormalWeb"/>
              <w:spacing w:before="220"/>
              <w:ind w:right="523"/>
              <w:rPr>
                <w:rFonts w:ascii="Century Gothic" w:hAnsi="Century Gothic"/>
                <w:sz w:val="22"/>
                <w:szCs w:val="22"/>
              </w:rPr>
            </w:pPr>
            <w:r>
              <w:rPr>
                <w:rFonts w:ascii="Century Gothic" w:hAnsi="Century Gothic"/>
                <w:i/>
                <w:iCs/>
                <w:sz w:val="22"/>
                <w:szCs w:val="22"/>
              </w:rPr>
              <w:t>(na) erio</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Future intent</w:t>
            </w:r>
          </w:p>
        </w:tc>
        <w:tc>
          <w:tcPr>
            <w:tcW w:w="0" w:type="auto"/>
            <w:vAlign w:val="center"/>
          </w:tcPr>
          <w:p w:rsidR="00876D69" w:rsidRDefault="007234D9">
            <w:pPr>
              <w:pStyle w:val="NormalWeb"/>
              <w:spacing w:before="220"/>
              <w:ind w:right="523"/>
              <w:rPr>
                <w:rFonts w:ascii="Century Gothic" w:hAnsi="Century Gothic"/>
                <w:sz w:val="22"/>
                <w:szCs w:val="22"/>
              </w:rPr>
            </w:pPr>
            <w:r>
              <w:rPr>
                <w:rFonts w:ascii="Century Gothic" w:hAnsi="Century Gothic"/>
                <w:i/>
                <w:iCs/>
                <w:sz w:val="22"/>
                <w:szCs w:val="22"/>
              </w:rPr>
              <w:t>Togochenga erinde tobe n’omogoko</w:t>
            </w:r>
          </w:p>
        </w:tc>
      </w:tr>
      <w:tr w:rsidR="00953B77">
        <w:trPr>
          <w:tblCellSpacing w:w="15" w:type="dxa"/>
        </w:trPr>
        <w:tc>
          <w:tcPr>
            <w:tcW w:w="0" w:type="auto"/>
            <w:vAlign w:val="center"/>
          </w:tcPr>
          <w:p w:rsidR="00876D69" w:rsidRDefault="00953B77">
            <w:pPr>
              <w:pStyle w:val="NormalWeb"/>
              <w:spacing w:before="220"/>
              <w:ind w:right="523"/>
              <w:rPr>
                <w:rFonts w:ascii="Century Gothic" w:hAnsi="Century Gothic"/>
                <w:sz w:val="22"/>
                <w:szCs w:val="22"/>
              </w:rPr>
            </w:pPr>
            <w:r>
              <w:rPr>
                <w:rFonts w:ascii="Century Gothic" w:hAnsi="Century Gothic"/>
                <w:i/>
                <w:iCs/>
                <w:sz w:val="22"/>
                <w:szCs w:val="22"/>
              </w:rPr>
              <w:t xml:space="preserve">Asengencho </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Present/Past reason</w:t>
            </w:r>
          </w:p>
        </w:tc>
        <w:tc>
          <w:tcPr>
            <w:tcW w:w="0" w:type="auto"/>
            <w:vAlign w:val="center"/>
          </w:tcPr>
          <w:p w:rsidR="00876D69" w:rsidRDefault="00953B77">
            <w:pPr>
              <w:pStyle w:val="NormalWeb"/>
              <w:spacing w:before="220"/>
              <w:ind w:right="523"/>
              <w:rPr>
                <w:rFonts w:ascii="Century Gothic" w:hAnsi="Century Gothic"/>
                <w:sz w:val="22"/>
                <w:szCs w:val="22"/>
              </w:rPr>
            </w:pPr>
            <w:r>
              <w:rPr>
                <w:rFonts w:ascii="Century Gothic" w:hAnsi="Century Gothic"/>
                <w:i/>
                <w:iCs/>
                <w:sz w:val="22"/>
                <w:szCs w:val="22"/>
              </w:rPr>
              <w:t>Ngoragera ekiagera inde inchara</w:t>
            </w:r>
            <w:r w:rsidR="00394F7F">
              <w:rPr>
                <w:rFonts w:ascii="Century Gothic" w:hAnsi="Century Gothic"/>
                <w:sz w:val="22"/>
                <w:szCs w:val="22"/>
              </w:rPr>
              <w:t xml:space="preserve"> – I eat because I’m hungry</w:t>
            </w:r>
          </w:p>
        </w:tc>
      </w:tr>
    </w:tbl>
    <w:p w:rsidR="00876D69" w:rsidRDefault="00953B77">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III. Conjunctions in Ekegusii</w:t>
      </w:r>
      <w:r w:rsidR="00394F7F">
        <w:rPr>
          <w:rFonts w:ascii="Century Gothic" w:hAnsi="Century Gothic"/>
          <w:b/>
          <w:bCs/>
          <w:sz w:val="22"/>
          <w:szCs w:val="22"/>
        </w:rPr>
        <w:t>: Syntax, Cohesion, and Logical Relations</w:t>
      </w:r>
    </w:p>
    <w:p w:rsidR="00876D69" w:rsidRDefault="00394F7F" w:rsidP="0072215F">
      <w:pPr>
        <w:pStyle w:val="NormalWeb"/>
        <w:numPr>
          <w:ilvl w:val="0"/>
          <w:numId w:val="230"/>
        </w:numPr>
        <w:spacing w:before="220" w:beforeAutospacing="0" w:after="0" w:afterAutospacing="0"/>
        <w:ind w:right="523"/>
        <w:rPr>
          <w:rFonts w:ascii="Century Gothic" w:hAnsi="Century Gothic"/>
          <w:sz w:val="22"/>
          <w:szCs w:val="22"/>
        </w:rPr>
      </w:pPr>
      <w:r>
        <w:rPr>
          <w:rFonts w:ascii="Century Gothic" w:hAnsi="Century Gothic"/>
          <w:b/>
          <w:bCs/>
          <w:sz w:val="22"/>
          <w:szCs w:val="22"/>
        </w:rPr>
        <w:t>Definition &amp; Syntactic Role</w:t>
      </w:r>
      <w:r>
        <w:rPr>
          <w:rFonts w:ascii="Century Gothic" w:hAnsi="Century Gothic"/>
          <w:sz w:val="22"/>
          <w:szCs w:val="22"/>
        </w:rPr>
        <w:br/>
        <w:t xml:space="preserve">• Conjunctions bind </w:t>
      </w:r>
      <w:r>
        <w:rPr>
          <w:rFonts w:ascii="Century Gothic" w:hAnsi="Century Gothic"/>
          <w:b/>
          <w:bCs/>
          <w:sz w:val="22"/>
          <w:szCs w:val="22"/>
        </w:rPr>
        <w:t>words</w:t>
      </w:r>
      <w:r>
        <w:rPr>
          <w:rFonts w:ascii="Century Gothic" w:hAnsi="Century Gothic"/>
          <w:sz w:val="22"/>
          <w:szCs w:val="22"/>
        </w:rPr>
        <w:t xml:space="preserve">, </w:t>
      </w:r>
      <w:r>
        <w:rPr>
          <w:rFonts w:ascii="Century Gothic" w:hAnsi="Century Gothic"/>
          <w:b/>
          <w:bCs/>
          <w:sz w:val="22"/>
          <w:szCs w:val="22"/>
        </w:rPr>
        <w:t>phrases</w:t>
      </w:r>
      <w:r>
        <w:rPr>
          <w:rFonts w:ascii="Century Gothic" w:hAnsi="Century Gothic"/>
          <w:sz w:val="22"/>
          <w:szCs w:val="22"/>
        </w:rPr>
        <w:t xml:space="preserve">, </w:t>
      </w:r>
      <w:r>
        <w:rPr>
          <w:rFonts w:ascii="Century Gothic" w:hAnsi="Century Gothic"/>
          <w:b/>
          <w:bCs/>
          <w:sz w:val="22"/>
          <w:szCs w:val="22"/>
        </w:rPr>
        <w:t>clauses</w:t>
      </w:r>
      <w:r>
        <w:rPr>
          <w:rFonts w:ascii="Century Gothic" w:hAnsi="Century Gothic"/>
          <w:sz w:val="22"/>
          <w:szCs w:val="22"/>
        </w:rPr>
        <w:t xml:space="preserve">, and </w:t>
      </w:r>
      <w:r>
        <w:rPr>
          <w:rFonts w:ascii="Century Gothic" w:hAnsi="Century Gothic"/>
          <w:b/>
          <w:bCs/>
          <w:sz w:val="22"/>
          <w:szCs w:val="22"/>
        </w:rPr>
        <w:t>ideas</w:t>
      </w:r>
      <w:r>
        <w:rPr>
          <w:rFonts w:ascii="Century Gothic" w:hAnsi="Century Gothic"/>
          <w:sz w:val="22"/>
          <w:szCs w:val="22"/>
        </w:rPr>
        <w:t>, enabling discourse cohesion.</w:t>
      </w:r>
      <w:r>
        <w:rPr>
          <w:rFonts w:ascii="Century Gothic" w:hAnsi="Century Gothic"/>
          <w:sz w:val="22"/>
          <w:szCs w:val="22"/>
        </w:rPr>
        <w:br/>
        <w:t>• Comparable to English in syntactic function but distinct in cultural embedding.</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IV. Categories and Semantic Functions</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A. Additive &amp; Coordinating Conjunctions</w:t>
      </w:r>
    </w:p>
    <w:p w:rsidR="00876D69" w:rsidRDefault="00953B77" w:rsidP="0072215F">
      <w:pPr>
        <w:pStyle w:val="NormalWeb"/>
        <w:numPr>
          <w:ilvl w:val="0"/>
          <w:numId w:val="231"/>
        </w:numPr>
        <w:spacing w:before="220" w:beforeAutospacing="0" w:after="0" w:afterAutospacing="0"/>
        <w:ind w:right="523"/>
        <w:rPr>
          <w:rFonts w:ascii="Century Gothic" w:hAnsi="Century Gothic"/>
          <w:sz w:val="22"/>
          <w:szCs w:val="22"/>
        </w:rPr>
      </w:pPr>
      <w:r>
        <w:rPr>
          <w:rFonts w:ascii="Century Gothic" w:hAnsi="Century Gothic"/>
          <w:b/>
          <w:bCs/>
          <w:sz w:val="22"/>
          <w:szCs w:val="22"/>
        </w:rPr>
        <w:t>Amo na</w:t>
      </w:r>
      <w:r w:rsidR="00394F7F">
        <w:rPr>
          <w:rFonts w:ascii="Century Gothic" w:hAnsi="Century Gothic"/>
          <w:sz w:val="22"/>
          <w:szCs w:val="22"/>
        </w:rPr>
        <w:t xml:space="preserve"> – And</w:t>
      </w:r>
      <w:r w:rsidR="00394F7F">
        <w:rPr>
          <w:rFonts w:ascii="Century Gothic" w:hAnsi="Century Gothic"/>
          <w:sz w:val="22"/>
          <w:szCs w:val="22"/>
        </w:rPr>
        <w:br/>
        <w:t xml:space="preserve">→ </w:t>
      </w:r>
      <w:r>
        <w:rPr>
          <w:rFonts w:ascii="Century Gothic" w:hAnsi="Century Gothic"/>
          <w:i/>
          <w:iCs/>
          <w:sz w:val="22"/>
          <w:szCs w:val="22"/>
        </w:rPr>
        <w:t>Ing’a eke amo na keria</w:t>
      </w:r>
      <w:r w:rsidR="00394F7F">
        <w:rPr>
          <w:rFonts w:ascii="Century Gothic" w:hAnsi="Century Gothic"/>
          <w:sz w:val="22"/>
          <w:szCs w:val="22"/>
        </w:rPr>
        <w:t xml:space="preserve"> – Give me this and that</w:t>
      </w:r>
    </w:p>
    <w:p w:rsidR="00876D69" w:rsidRDefault="00953B77" w:rsidP="0072215F">
      <w:pPr>
        <w:pStyle w:val="NormalWeb"/>
        <w:numPr>
          <w:ilvl w:val="0"/>
          <w:numId w:val="231"/>
        </w:numPr>
        <w:spacing w:before="220" w:beforeAutospacing="0" w:after="0" w:afterAutospacing="0"/>
        <w:ind w:right="523"/>
        <w:rPr>
          <w:rFonts w:ascii="Century Gothic" w:hAnsi="Century Gothic"/>
          <w:sz w:val="22"/>
          <w:szCs w:val="22"/>
        </w:rPr>
      </w:pPr>
      <w:r>
        <w:rPr>
          <w:rFonts w:ascii="Century Gothic" w:hAnsi="Century Gothic"/>
          <w:b/>
          <w:bCs/>
          <w:sz w:val="22"/>
          <w:szCs w:val="22"/>
        </w:rPr>
        <w:t>Amo na</w:t>
      </w:r>
      <w:r w:rsidR="00394F7F">
        <w:rPr>
          <w:rFonts w:ascii="Century Gothic" w:hAnsi="Century Gothic"/>
          <w:sz w:val="22"/>
          <w:szCs w:val="22"/>
        </w:rPr>
        <w:t xml:space="preserve"> – With</w:t>
      </w:r>
      <w:r w:rsidR="00394F7F">
        <w:rPr>
          <w:rFonts w:ascii="Century Gothic" w:hAnsi="Century Gothic"/>
          <w:sz w:val="22"/>
          <w:szCs w:val="22"/>
        </w:rPr>
        <w:br/>
        <w:t xml:space="preserve">→ </w:t>
      </w:r>
      <w:r>
        <w:rPr>
          <w:rFonts w:ascii="Century Gothic" w:hAnsi="Century Gothic"/>
          <w:i/>
          <w:iCs/>
          <w:sz w:val="22"/>
          <w:szCs w:val="22"/>
        </w:rPr>
        <w:t>Ngogenda inde amo nere</w:t>
      </w:r>
      <w:r w:rsidR="00394F7F">
        <w:rPr>
          <w:rFonts w:ascii="Century Gothic" w:hAnsi="Century Gothic"/>
          <w:sz w:val="22"/>
          <w:szCs w:val="22"/>
        </w:rPr>
        <w:t xml:space="preserve"> – I will go with him</w:t>
      </w:r>
    </w:p>
    <w:p w:rsidR="00876D69" w:rsidRDefault="00953B77" w:rsidP="0072215F">
      <w:pPr>
        <w:pStyle w:val="NormalWeb"/>
        <w:numPr>
          <w:ilvl w:val="0"/>
          <w:numId w:val="231"/>
        </w:numPr>
        <w:spacing w:before="220" w:beforeAutospacing="0" w:after="0" w:afterAutospacing="0"/>
        <w:ind w:right="523"/>
        <w:rPr>
          <w:rFonts w:ascii="Century Gothic" w:hAnsi="Century Gothic"/>
          <w:sz w:val="22"/>
          <w:szCs w:val="22"/>
        </w:rPr>
      </w:pPr>
      <w:r>
        <w:rPr>
          <w:rFonts w:ascii="Century Gothic" w:hAnsi="Century Gothic"/>
          <w:b/>
          <w:bCs/>
          <w:sz w:val="22"/>
          <w:szCs w:val="22"/>
        </w:rPr>
        <w:t>Amo</w:t>
      </w:r>
      <w:r w:rsidR="00394F7F">
        <w:rPr>
          <w:rFonts w:ascii="Century Gothic" w:hAnsi="Century Gothic"/>
          <w:sz w:val="22"/>
          <w:szCs w:val="22"/>
        </w:rPr>
        <w:t xml:space="preserve"> – Together</w:t>
      </w:r>
      <w:r w:rsidR="00394F7F">
        <w:rPr>
          <w:rFonts w:ascii="Century Gothic" w:hAnsi="Century Gothic"/>
          <w:sz w:val="22"/>
          <w:szCs w:val="22"/>
        </w:rPr>
        <w:br/>
        <w:t>→ Emphasizes joint action or unity</w:t>
      </w:r>
    </w:p>
    <w:p w:rsidR="00876D69" w:rsidRDefault="00953B77" w:rsidP="0072215F">
      <w:pPr>
        <w:pStyle w:val="NormalWeb"/>
        <w:numPr>
          <w:ilvl w:val="0"/>
          <w:numId w:val="231"/>
        </w:numPr>
        <w:spacing w:before="220" w:beforeAutospacing="0" w:after="0" w:afterAutospacing="0"/>
        <w:ind w:right="523"/>
        <w:rPr>
          <w:rFonts w:ascii="Century Gothic" w:hAnsi="Century Gothic"/>
          <w:sz w:val="22"/>
          <w:szCs w:val="22"/>
        </w:rPr>
      </w:pPr>
      <w:r>
        <w:rPr>
          <w:rFonts w:ascii="Century Gothic" w:hAnsi="Century Gothic"/>
          <w:b/>
          <w:bCs/>
          <w:sz w:val="22"/>
          <w:szCs w:val="22"/>
        </w:rPr>
        <w:t>Naende</w:t>
      </w:r>
      <w:r w:rsidR="00394F7F">
        <w:rPr>
          <w:rFonts w:ascii="Century Gothic" w:hAnsi="Century Gothic"/>
          <w:sz w:val="22"/>
          <w:szCs w:val="22"/>
        </w:rPr>
        <w:t xml:space="preserve"> – Also / Even</w:t>
      </w:r>
    </w:p>
    <w:p w:rsidR="00876D69" w:rsidRDefault="00953B77" w:rsidP="0072215F">
      <w:pPr>
        <w:pStyle w:val="NormalWeb"/>
        <w:numPr>
          <w:ilvl w:val="0"/>
          <w:numId w:val="231"/>
        </w:numPr>
        <w:spacing w:before="220" w:beforeAutospacing="0" w:after="0" w:afterAutospacing="0"/>
        <w:ind w:right="523"/>
        <w:rPr>
          <w:rFonts w:ascii="Century Gothic" w:hAnsi="Century Gothic"/>
          <w:sz w:val="22"/>
          <w:szCs w:val="22"/>
        </w:rPr>
      </w:pPr>
      <w:r>
        <w:rPr>
          <w:rFonts w:ascii="Century Gothic" w:hAnsi="Century Gothic"/>
          <w:b/>
          <w:bCs/>
          <w:sz w:val="22"/>
          <w:szCs w:val="22"/>
        </w:rPr>
        <w:t>Gose</w:t>
      </w:r>
      <w:r w:rsidR="00394F7F">
        <w:rPr>
          <w:rFonts w:ascii="Century Gothic" w:hAnsi="Century Gothic"/>
          <w:sz w:val="22"/>
          <w:szCs w:val="22"/>
        </w:rPr>
        <w:t xml:space="preserve"> – Or (alternative choice)</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B. Disjunctive Usage Examples</w:t>
      </w:r>
    </w:p>
    <w:p w:rsidR="00876D69" w:rsidRDefault="00953B77" w:rsidP="0072215F">
      <w:pPr>
        <w:pStyle w:val="NormalWeb"/>
        <w:numPr>
          <w:ilvl w:val="0"/>
          <w:numId w:val="232"/>
        </w:numPr>
        <w:spacing w:before="220" w:beforeAutospacing="0" w:after="0" w:afterAutospacing="0"/>
        <w:ind w:right="523"/>
        <w:rPr>
          <w:rFonts w:ascii="Century Gothic" w:hAnsi="Century Gothic"/>
          <w:sz w:val="22"/>
          <w:szCs w:val="22"/>
        </w:rPr>
      </w:pPr>
      <w:r>
        <w:rPr>
          <w:rFonts w:ascii="Century Gothic" w:hAnsi="Century Gothic"/>
          <w:i/>
          <w:iCs/>
          <w:sz w:val="22"/>
          <w:szCs w:val="22"/>
        </w:rPr>
        <w:t>Otagete ngende gose intigare</w:t>
      </w:r>
      <w:r w:rsidR="00394F7F">
        <w:rPr>
          <w:rFonts w:ascii="Century Gothic" w:hAnsi="Century Gothic"/>
          <w:sz w:val="22"/>
          <w:szCs w:val="22"/>
        </w:rPr>
        <w:t>– Do you want to go or stay?</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C. Coordinated Pairings</w:t>
      </w:r>
    </w:p>
    <w:p w:rsidR="00876D69" w:rsidRDefault="00953B77" w:rsidP="0072215F">
      <w:pPr>
        <w:pStyle w:val="NormalWeb"/>
        <w:numPr>
          <w:ilvl w:val="0"/>
          <w:numId w:val="233"/>
        </w:numPr>
        <w:spacing w:before="220" w:beforeAutospacing="0" w:after="0" w:afterAutospacing="0"/>
        <w:ind w:right="523"/>
        <w:rPr>
          <w:rFonts w:ascii="Century Gothic" w:hAnsi="Century Gothic"/>
          <w:sz w:val="22"/>
          <w:szCs w:val="22"/>
        </w:rPr>
      </w:pPr>
      <w:r>
        <w:rPr>
          <w:rFonts w:ascii="Century Gothic" w:hAnsi="Century Gothic"/>
          <w:i/>
          <w:iCs/>
          <w:sz w:val="22"/>
          <w:szCs w:val="22"/>
        </w:rPr>
        <w:t>Obokima na engoko</w:t>
      </w:r>
      <w:r w:rsidR="00394F7F">
        <w:rPr>
          <w:rFonts w:ascii="Century Gothic" w:hAnsi="Century Gothic"/>
          <w:sz w:val="22"/>
          <w:szCs w:val="22"/>
        </w:rPr>
        <w:t xml:space="preserve"> – Ugali and chicken</w:t>
      </w:r>
    </w:p>
    <w:p w:rsidR="00876D69" w:rsidRDefault="00953B77" w:rsidP="0072215F">
      <w:pPr>
        <w:pStyle w:val="NormalWeb"/>
        <w:numPr>
          <w:ilvl w:val="0"/>
          <w:numId w:val="233"/>
        </w:numPr>
        <w:spacing w:before="220" w:beforeAutospacing="0" w:after="0" w:afterAutospacing="0"/>
        <w:ind w:right="523"/>
        <w:rPr>
          <w:rFonts w:ascii="Century Gothic" w:hAnsi="Century Gothic"/>
          <w:sz w:val="22"/>
          <w:szCs w:val="22"/>
        </w:rPr>
      </w:pPr>
      <w:r>
        <w:rPr>
          <w:rFonts w:ascii="Century Gothic" w:hAnsi="Century Gothic"/>
          <w:i/>
          <w:iCs/>
          <w:sz w:val="22"/>
          <w:szCs w:val="22"/>
        </w:rPr>
        <w:t>Omoiseke na omomura</w:t>
      </w:r>
      <w:r w:rsidR="00394F7F">
        <w:rPr>
          <w:rFonts w:ascii="Century Gothic" w:hAnsi="Century Gothic"/>
          <w:i/>
          <w:iCs/>
          <w:sz w:val="22"/>
          <w:szCs w:val="22"/>
        </w:rPr>
        <w:t>i</w:t>
      </w:r>
      <w:r w:rsidR="00394F7F">
        <w:rPr>
          <w:rFonts w:ascii="Century Gothic" w:hAnsi="Century Gothic"/>
          <w:sz w:val="22"/>
          <w:szCs w:val="22"/>
        </w:rPr>
        <w:t xml:space="preserve"> – Girl and boy</w:t>
      </w:r>
      <w:r w:rsidR="00394F7F">
        <w:rPr>
          <w:rFonts w:ascii="Century Gothic" w:hAnsi="Century Gothic"/>
          <w:sz w:val="22"/>
          <w:szCs w:val="22"/>
        </w:rPr>
        <w:br/>
        <w:t>→ Shows syntactic symmetry and thematic pairing.</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V. Cause and Purpose Distinction: Precision in Functional Conjunctions</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A. Reason-based Conjunctions (Cause):</w:t>
      </w:r>
    </w:p>
    <w:p w:rsidR="00876D69" w:rsidRDefault="00953B77" w:rsidP="0072215F">
      <w:pPr>
        <w:pStyle w:val="NormalWeb"/>
        <w:numPr>
          <w:ilvl w:val="0"/>
          <w:numId w:val="234"/>
        </w:numPr>
        <w:spacing w:before="220" w:beforeAutospacing="0" w:after="0" w:afterAutospacing="0"/>
        <w:ind w:right="523"/>
        <w:rPr>
          <w:rFonts w:ascii="Century Gothic" w:hAnsi="Century Gothic"/>
          <w:sz w:val="22"/>
          <w:szCs w:val="22"/>
        </w:rPr>
      </w:pPr>
      <w:r>
        <w:rPr>
          <w:rFonts w:ascii="Century Gothic" w:hAnsi="Century Gothic"/>
          <w:i/>
          <w:iCs/>
          <w:sz w:val="22"/>
          <w:szCs w:val="22"/>
        </w:rPr>
        <w:t>Asengencho/ Ekiagera</w:t>
      </w:r>
      <w:r w:rsidR="00394F7F">
        <w:rPr>
          <w:rFonts w:ascii="Century Gothic" w:hAnsi="Century Gothic"/>
          <w:sz w:val="22"/>
          <w:szCs w:val="22"/>
        </w:rPr>
        <w:t xml:space="preserve"> → All denote “because”</w:t>
      </w:r>
      <w:r w:rsidR="00394F7F">
        <w:rPr>
          <w:rFonts w:ascii="Century Gothic" w:hAnsi="Century Gothic"/>
          <w:sz w:val="22"/>
          <w:szCs w:val="22"/>
        </w:rPr>
        <w:br/>
        <w:t xml:space="preserve">→ </w:t>
      </w:r>
      <w:r>
        <w:rPr>
          <w:rFonts w:ascii="Century Gothic" w:hAnsi="Century Gothic"/>
          <w:i/>
          <w:iCs/>
          <w:sz w:val="22"/>
          <w:szCs w:val="22"/>
        </w:rPr>
        <w:t>Ngosoma Ekegusii ekiagera ntagete gokemanya</w:t>
      </w:r>
      <w:r>
        <w:rPr>
          <w:rFonts w:ascii="Century Gothic" w:hAnsi="Century Gothic"/>
          <w:sz w:val="22"/>
          <w:szCs w:val="22"/>
        </w:rPr>
        <w:t xml:space="preserve"> – I study Ekegusii</w:t>
      </w:r>
      <w:r w:rsidR="00394F7F">
        <w:rPr>
          <w:rFonts w:ascii="Century Gothic" w:hAnsi="Century Gothic"/>
          <w:sz w:val="22"/>
          <w:szCs w:val="22"/>
        </w:rPr>
        <w:t xml:space="preserve"> because I want to know it.</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B. Purpose-based Conjunctions (Intent):</w:t>
      </w:r>
    </w:p>
    <w:p w:rsidR="00876D69" w:rsidRDefault="00223A4F" w:rsidP="0072215F">
      <w:pPr>
        <w:pStyle w:val="NormalWeb"/>
        <w:numPr>
          <w:ilvl w:val="0"/>
          <w:numId w:val="235"/>
        </w:numPr>
        <w:spacing w:before="220" w:beforeAutospacing="0" w:after="0" w:afterAutospacing="0"/>
        <w:ind w:right="523"/>
        <w:rPr>
          <w:rFonts w:ascii="Century Gothic" w:hAnsi="Century Gothic"/>
          <w:sz w:val="22"/>
          <w:szCs w:val="22"/>
        </w:rPr>
      </w:pPr>
      <w:r>
        <w:rPr>
          <w:rFonts w:ascii="Century Gothic" w:hAnsi="Century Gothic"/>
          <w:i/>
          <w:iCs/>
          <w:sz w:val="22"/>
          <w:szCs w:val="22"/>
        </w:rPr>
        <w:t>Erio</w:t>
      </w:r>
      <w:r w:rsidR="00394F7F">
        <w:rPr>
          <w:rFonts w:ascii="Century Gothic" w:hAnsi="Century Gothic"/>
          <w:sz w:val="22"/>
          <w:szCs w:val="22"/>
        </w:rPr>
        <w:t xml:space="preserve"> → “So that” / “In order to”</w:t>
      </w:r>
      <w:r w:rsidR="00394F7F">
        <w:rPr>
          <w:rFonts w:ascii="Century Gothic" w:hAnsi="Century Gothic"/>
          <w:sz w:val="22"/>
          <w:szCs w:val="22"/>
        </w:rPr>
        <w:br/>
        <w:t xml:space="preserve">→ </w:t>
      </w:r>
      <w:r>
        <w:rPr>
          <w:rFonts w:ascii="Century Gothic" w:hAnsi="Century Gothic"/>
          <w:sz w:val="22"/>
          <w:szCs w:val="22"/>
        </w:rPr>
        <w:t>Ngoragera erio ntware chinguru</w:t>
      </w:r>
      <w:r w:rsidR="00394F7F">
        <w:rPr>
          <w:rFonts w:ascii="Century Gothic" w:hAnsi="Century Gothic"/>
          <w:sz w:val="22"/>
          <w:szCs w:val="22"/>
        </w:rPr>
        <w:t>– I eat so that I may gain strength.</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C. Semantic Delineation:</w:t>
      </w:r>
    </w:p>
    <w:p w:rsidR="00876D69" w:rsidRDefault="00223A4F" w:rsidP="0072215F">
      <w:pPr>
        <w:pStyle w:val="NormalWeb"/>
        <w:numPr>
          <w:ilvl w:val="0"/>
          <w:numId w:val="236"/>
        </w:numPr>
        <w:spacing w:before="220" w:beforeAutospacing="0" w:after="0" w:afterAutospacing="0"/>
        <w:ind w:right="523"/>
        <w:rPr>
          <w:rFonts w:ascii="Century Gothic" w:hAnsi="Century Gothic"/>
          <w:sz w:val="22"/>
          <w:szCs w:val="22"/>
        </w:rPr>
      </w:pPr>
      <w:r>
        <w:rPr>
          <w:rFonts w:ascii="Century Gothic" w:hAnsi="Century Gothic"/>
          <w:i/>
          <w:iCs/>
          <w:sz w:val="22"/>
          <w:szCs w:val="22"/>
        </w:rPr>
        <w:t>Asengencho</w:t>
      </w:r>
      <w:r w:rsidR="00394F7F">
        <w:rPr>
          <w:rFonts w:ascii="Century Gothic" w:hAnsi="Century Gothic"/>
          <w:sz w:val="22"/>
          <w:szCs w:val="22"/>
        </w:rPr>
        <w:t xml:space="preserve"> → Causal justification (backward-looking)</w:t>
      </w:r>
    </w:p>
    <w:p w:rsidR="00876D69" w:rsidRDefault="00223A4F" w:rsidP="0072215F">
      <w:pPr>
        <w:pStyle w:val="NormalWeb"/>
        <w:numPr>
          <w:ilvl w:val="0"/>
          <w:numId w:val="236"/>
        </w:numPr>
        <w:spacing w:before="220" w:beforeAutospacing="0" w:after="0" w:afterAutospacing="0"/>
        <w:ind w:right="523"/>
        <w:rPr>
          <w:rFonts w:ascii="Century Gothic" w:hAnsi="Century Gothic"/>
          <w:sz w:val="22"/>
          <w:szCs w:val="22"/>
        </w:rPr>
      </w:pPr>
      <w:r>
        <w:rPr>
          <w:rFonts w:ascii="Century Gothic" w:hAnsi="Century Gothic"/>
          <w:i/>
          <w:iCs/>
          <w:sz w:val="22"/>
          <w:szCs w:val="22"/>
        </w:rPr>
        <w:t>Erio</w:t>
      </w:r>
      <w:r w:rsidR="00394F7F">
        <w:rPr>
          <w:rFonts w:ascii="Century Gothic" w:hAnsi="Century Gothic"/>
          <w:sz w:val="22"/>
          <w:szCs w:val="22"/>
        </w:rPr>
        <w:t xml:space="preserve"> → Purposeful intent (forward-looking, often subjunctive)</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VI. Imperative &amp; Motivational Syntax</w:t>
      </w:r>
    </w:p>
    <w:p w:rsidR="00876D69" w:rsidRDefault="00223A4F" w:rsidP="0072215F">
      <w:pPr>
        <w:pStyle w:val="NormalWeb"/>
        <w:numPr>
          <w:ilvl w:val="0"/>
          <w:numId w:val="237"/>
        </w:numPr>
        <w:spacing w:before="220" w:beforeAutospacing="0" w:after="0" w:afterAutospacing="0"/>
        <w:ind w:right="523"/>
        <w:rPr>
          <w:rFonts w:ascii="Century Gothic" w:hAnsi="Century Gothic"/>
          <w:sz w:val="22"/>
          <w:szCs w:val="22"/>
        </w:rPr>
      </w:pPr>
      <w:r>
        <w:rPr>
          <w:rFonts w:ascii="Century Gothic" w:hAnsi="Century Gothic"/>
          <w:b/>
          <w:bCs/>
          <w:sz w:val="22"/>
          <w:szCs w:val="22"/>
        </w:rPr>
        <w:t>“Erinde</w:t>
      </w:r>
      <w:r w:rsidR="00394F7F">
        <w:rPr>
          <w:rFonts w:ascii="Century Gothic" w:hAnsi="Century Gothic"/>
          <w:b/>
          <w:bCs/>
          <w:sz w:val="22"/>
          <w:szCs w:val="22"/>
        </w:rPr>
        <w:t>” in Imperatives</w:t>
      </w:r>
      <w:r w:rsidR="00394F7F">
        <w:rPr>
          <w:rFonts w:ascii="Century Gothic" w:hAnsi="Century Gothic"/>
          <w:sz w:val="22"/>
          <w:szCs w:val="22"/>
        </w:rPr>
        <w:br/>
        <w:t xml:space="preserve">• Infuses </w:t>
      </w:r>
      <w:r w:rsidR="00394F7F">
        <w:rPr>
          <w:rFonts w:ascii="Century Gothic" w:hAnsi="Century Gothic"/>
          <w:i/>
          <w:iCs/>
          <w:sz w:val="22"/>
          <w:szCs w:val="22"/>
        </w:rPr>
        <w:t>directive force</w:t>
      </w:r>
      <w:r w:rsidR="00394F7F">
        <w:rPr>
          <w:rFonts w:ascii="Century Gothic" w:hAnsi="Century Gothic"/>
          <w:sz w:val="22"/>
          <w:szCs w:val="22"/>
        </w:rPr>
        <w:t xml:space="preserve"> in statements:</w:t>
      </w:r>
      <w:r w:rsidR="00394F7F">
        <w:rPr>
          <w:rFonts w:ascii="Century Gothic" w:hAnsi="Century Gothic"/>
          <w:sz w:val="22"/>
          <w:szCs w:val="22"/>
        </w:rPr>
        <w:br/>
        <w:t xml:space="preserve">→ </w:t>
      </w:r>
      <w:r>
        <w:rPr>
          <w:rFonts w:ascii="Century Gothic" w:hAnsi="Century Gothic"/>
          <w:i/>
          <w:iCs/>
          <w:sz w:val="22"/>
          <w:szCs w:val="22"/>
        </w:rPr>
        <w:t>Ore igaa erinde okore emeremo</w:t>
      </w:r>
      <w:r w:rsidR="00394F7F">
        <w:rPr>
          <w:rFonts w:ascii="Century Gothic" w:hAnsi="Century Gothic"/>
          <w:i/>
          <w:iCs/>
          <w:sz w:val="22"/>
          <w:szCs w:val="22"/>
        </w:rPr>
        <w:t>!</w:t>
      </w:r>
      <w:r w:rsidR="00394F7F">
        <w:rPr>
          <w:rFonts w:ascii="Century Gothic" w:hAnsi="Century Gothic"/>
          <w:sz w:val="22"/>
          <w:szCs w:val="22"/>
        </w:rPr>
        <w:t xml:space="preserve"> – You are here to work!</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lastRenderedPageBreak/>
        <w:t>VII. Pedagogical &amp; Linguistic Significance</w:t>
      </w:r>
    </w:p>
    <w:p w:rsidR="00876D69" w:rsidRDefault="00394F7F" w:rsidP="0072215F">
      <w:pPr>
        <w:pStyle w:val="NormalWeb"/>
        <w:numPr>
          <w:ilvl w:val="0"/>
          <w:numId w:val="238"/>
        </w:numPr>
        <w:spacing w:before="220" w:beforeAutospacing="0" w:after="0" w:afterAutospacing="0"/>
        <w:ind w:right="523"/>
        <w:rPr>
          <w:rFonts w:ascii="Century Gothic" w:hAnsi="Century Gothic"/>
          <w:sz w:val="22"/>
          <w:szCs w:val="22"/>
        </w:rPr>
      </w:pPr>
      <w:r>
        <w:rPr>
          <w:rFonts w:ascii="Century Gothic" w:hAnsi="Century Gothic"/>
          <w:b/>
          <w:bCs/>
          <w:sz w:val="22"/>
          <w:szCs w:val="22"/>
        </w:rPr>
        <w:t>Syntax Mastery Requires:</w:t>
      </w:r>
      <w:r>
        <w:rPr>
          <w:rFonts w:ascii="Century Gothic" w:hAnsi="Century Gothic"/>
          <w:sz w:val="22"/>
          <w:szCs w:val="22"/>
        </w:rPr>
        <w:br/>
        <w:t>• Contextual use of causal vs. purposive logic</w:t>
      </w:r>
      <w:r>
        <w:rPr>
          <w:rFonts w:ascii="Century Gothic" w:hAnsi="Century Gothic"/>
          <w:sz w:val="22"/>
          <w:szCs w:val="22"/>
        </w:rPr>
        <w:br/>
        <w:t>• Competent coordination of logical, additive, and alternative structures</w:t>
      </w:r>
    </w:p>
    <w:p w:rsidR="00876D69" w:rsidRDefault="00394F7F" w:rsidP="0072215F">
      <w:pPr>
        <w:pStyle w:val="NormalWeb"/>
        <w:numPr>
          <w:ilvl w:val="0"/>
          <w:numId w:val="238"/>
        </w:numPr>
        <w:spacing w:before="220" w:beforeAutospacing="0" w:after="0" w:afterAutospacing="0"/>
        <w:ind w:right="523"/>
        <w:rPr>
          <w:rFonts w:ascii="Century Gothic" w:hAnsi="Century Gothic"/>
          <w:sz w:val="22"/>
          <w:szCs w:val="22"/>
        </w:rPr>
      </w:pPr>
      <w:r>
        <w:rPr>
          <w:rFonts w:ascii="Century Gothic" w:hAnsi="Century Gothic"/>
          <w:b/>
          <w:bCs/>
          <w:sz w:val="22"/>
          <w:szCs w:val="22"/>
        </w:rPr>
        <w:t>Educational Implications:</w:t>
      </w:r>
      <w:r>
        <w:rPr>
          <w:rFonts w:ascii="Century Gothic" w:hAnsi="Century Gothic"/>
          <w:sz w:val="22"/>
          <w:szCs w:val="22"/>
        </w:rPr>
        <w:br/>
        <w:t>• Proficient use of conjunctions enables:</w:t>
      </w:r>
      <w:r>
        <w:rPr>
          <w:rFonts w:ascii="Century Gothic" w:hAnsi="Century Gothic"/>
          <w:sz w:val="22"/>
          <w:szCs w:val="22"/>
        </w:rPr>
        <w:br/>
        <w:t>→ Advanced narration</w:t>
      </w:r>
      <w:r>
        <w:rPr>
          <w:rFonts w:ascii="Century Gothic" w:hAnsi="Century Gothic"/>
          <w:sz w:val="22"/>
          <w:szCs w:val="22"/>
        </w:rPr>
        <w:br/>
        <w:t>→ Persuasive argumentation</w:t>
      </w:r>
      <w:r>
        <w:rPr>
          <w:rFonts w:ascii="Century Gothic" w:hAnsi="Century Gothic"/>
          <w:sz w:val="22"/>
          <w:szCs w:val="22"/>
        </w:rPr>
        <w:br/>
        <w:t xml:space="preserve">→ Academic </w:t>
      </w:r>
      <w:r w:rsidR="00223A4F">
        <w:rPr>
          <w:rFonts w:ascii="Century Gothic" w:hAnsi="Century Gothic"/>
          <w:sz w:val="22"/>
          <w:szCs w:val="22"/>
        </w:rPr>
        <w:t>and functional fluency in Ekegusii</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VIII. Concluding Insight</w:t>
      </w:r>
      <w:r w:rsidR="00223A4F">
        <w:rPr>
          <w:rFonts w:ascii="Century Gothic" w:hAnsi="Century Gothic"/>
          <w:b/>
          <w:bCs/>
          <w:sz w:val="22"/>
          <w:szCs w:val="22"/>
        </w:rPr>
        <w:t>s: Functional Artistry in Ekegusii</w:t>
      </w:r>
      <w:r>
        <w:rPr>
          <w:rFonts w:ascii="Century Gothic" w:hAnsi="Century Gothic"/>
          <w:b/>
          <w:bCs/>
          <w:sz w:val="22"/>
          <w:szCs w:val="22"/>
        </w:rPr>
        <w:t xml:space="preserve"> Syntax</w:t>
      </w:r>
    </w:p>
    <w:p w:rsidR="00876D69" w:rsidRDefault="00223A4F" w:rsidP="0072215F">
      <w:pPr>
        <w:pStyle w:val="NormalWeb"/>
        <w:numPr>
          <w:ilvl w:val="0"/>
          <w:numId w:val="239"/>
        </w:numPr>
        <w:spacing w:before="220" w:beforeAutospacing="0" w:after="0" w:afterAutospacing="0"/>
        <w:ind w:right="523"/>
        <w:rPr>
          <w:rFonts w:ascii="Century Gothic" w:hAnsi="Century Gothic"/>
          <w:sz w:val="22"/>
          <w:szCs w:val="22"/>
        </w:rPr>
      </w:pPr>
      <w:r>
        <w:rPr>
          <w:rFonts w:ascii="Century Gothic" w:hAnsi="Century Gothic"/>
          <w:sz w:val="22"/>
          <w:szCs w:val="22"/>
        </w:rPr>
        <w:t>Ekegusii</w:t>
      </w:r>
      <w:r w:rsidR="00394F7F">
        <w:rPr>
          <w:rFonts w:ascii="Century Gothic" w:hAnsi="Century Gothic"/>
          <w:sz w:val="22"/>
          <w:szCs w:val="22"/>
        </w:rPr>
        <w:t xml:space="preserve">’s connective system reflects </w:t>
      </w:r>
      <w:r w:rsidR="00394F7F">
        <w:rPr>
          <w:rFonts w:ascii="Century Gothic" w:hAnsi="Century Gothic"/>
          <w:b/>
          <w:bCs/>
          <w:sz w:val="22"/>
          <w:szCs w:val="22"/>
        </w:rPr>
        <w:t>semantic precision</w:t>
      </w:r>
      <w:r w:rsidR="00394F7F">
        <w:rPr>
          <w:rFonts w:ascii="Century Gothic" w:hAnsi="Century Gothic"/>
          <w:sz w:val="22"/>
          <w:szCs w:val="22"/>
        </w:rPr>
        <w:t xml:space="preserve">, </w:t>
      </w:r>
      <w:r w:rsidR="00394F7F">
        <w:rPr>
          <w:rFonts w:ascii="Century Gothic" w:hAnsi="Century Gothic"/>
          <w:b/>
          <w:bCs/>
          <w:sz w:val="22"/>
          <w:szCs w:val="22"/>
        </w:rPr>
        <w:t>cultural reasoning</w:t>
      </w:r>
      <w:r w:rsidR="00394F7F">
        <w:rPr>
          <w:rFonts w:ascii="Century Gothic" w:hAnsi="Century Gothic"/>
          <w:sz w:val="22"/>
          <w:szCs w:val="22"/>
        </w:rPr>
        <w:t xml:space="preserve">, and </w:t>
      </w:r>
      <w:r w:rsidR="00394F7F">
        <w:rPr>
          <w:rFonts w:ascii="Century Gothic" w:hAnsi="Century Gothic"/>
          <w:b/>
          <w:bCs/>
          <w:sz w:val="22"/>
          <w:szCs w:val="22"/>
        </w:rPr>
        <w:t>grammatical elegance</w:t>
      </w:r>
      <w:r w:rsidR="00394F7F">
        <w:rPr>
          <w:rFonts w:ascii="Century Gothic" w:hAnsi="Century Gothic"/>
          <w:sz w:val="22"/>
          <w:szCs w:val="22"/>
        </w:rPr>
        <w:t>.</w:t>
      </w:r>
    </w:p>
    <w:p w:rsidR="00876D69" w:rsidRDefault="00394F7F" w:rsidP="0072215F">
      <w:pPr>
        <w:pStyle w:val="NormalWeb"/>
        <w:numPr>
          <w:ilvl w:val="0"/>
          <w:numId w:val="239"/>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Command of </w:t>
      </w:r>
      <w:r w:rsidR="00223A4F">
        <w:rPr>
          <w:rFonts w:ascii="Century Gothic" w:hAnsi="Century Gothic"/>
          <w:i/>
          <w:iCs/>
          <w:sz w:val="22"/>
          <w:szCs w:val="22"/>
        </w:rPr>
        <w:t>erio</w:t>
      </w:r>
      <w:r>
        <w:rPr>
          <w:rFonts w:ascii="Century Gothic" w:hAnsi="Century Gothic"/>
          <w:sz w:val="22"/>
          <w:szCs w:val="22"/>
        </w:rPr>
        <w:t xml:space="preserve">, </w:t>
      </w:r>
      <w:r w:rsidR="00223A4F">
        <w:rPr>
          <w:rFonts w:ascii="Century Gothic" w:hAnsi="Century Gothic"/>
          <w:i/>
          <w:iCs/>
          <w:sz w:val="22"/>
          <w:szCs w:val="22"/>
        </w:rPr>
        <w:t>asengencho</w:t>
      </w:r>
      <w:r>
        <w:rPr>
          <w:rFonts w:ascii="Century Gothic" w:hAnsi="Century Gothic"/>
          <w:sz w:val="22"/>
          <w:szCs w:val="22"/>
        </w:rPr>
        <w:t xml:space="preserve">, </w:t>
      </w:r>
      <w:r w:rsidR="00223A4F">
        <w:rPr>
          <w:rFonts w:ascii="Century Gothic" w:hAnsi="Century Gothic"/>
          <w:i/>
          <w:iCs/>
          <w:sz w:val="22"/>
          <w:szCs w:val="22"/>
        </w:rPr>
        <w:t>na</w:t>
      </w:r>
      <w:r>
        <w:rPr>
          <w:rFonts w:ascii="Century Gothic" w:hAnsi="Century Gothic"/>
          <w:sz w:val="22"/>
          <w:szCs w:val="22"/>
        </w:rPr>
        <w:t xml:space="preserve">, </w:t>
      </w:r>
      <w:r w:rsidR="00223A4F">
        <w:rPr>
          <w:rFonts w:ascii="Century Gothic" w:hAnsi="Century Gothic"/>
          <w:i/>
          <w:iCs/>
          <w:sz w:val="22"/>
          <w:szCs w:val="22"/>
        </w:rPr>
        <w:t>amo na</w:t>
      </w:r>
      <w:r>
        <w:rPr>
          <w:rFonts w:ascii="Century Gothic" w:hAnsi="Century Gothic"/>
          <w:sz w:val="22"/>
          <w:szCs w:val="22"/>
        </w:rPr>
        <w:t xml:space="preserve">, and related conjunctions signifies </w:t>
      </w:r>
      <w:r>
        <w:rPr>
          <w:rFonts w:ascii="Century Gothic" w:hAnsi="Century Gothic"/>
          <w:b/>
          <w:bCs/>
          <w:sz w:val="22"/>
          <w:szCs w:val="22"/>
        </w:rPr>
        <w:t>linguistic maturity</w:t>
      </w:r>
      <w:r>
        <w:rPr>
          <w:rFonts w:ascii="Century Gothic" w:hAnsi="Century Gothic"/>
          <w:sz w:val="22"/>
          <w:szCs w:val="22"/>
        </w:rPr>
        <w:t xml:space="preserve"> and </w:t>
      </w:r>
      <w:r>
        <w:rPr>
          <w:rFonts w:ascii="Century Gothic" w:hAnsi="Century Gothic"/>
          <w:b/>
          <w:bCs/>
          <w:sz w:val="22"/>
          <w:szCs w:val="22"/>
        </w:rPr>
        <w:t>narrative sophistication</w:t>
      </w:r>
      <w:r>
        <w:rPr>
          <w:rFonts w:ascii="Century Gothic" w:hAnsi="Century Gothic"/>
          <w:sz w:val="22"/>
          <w:szCs w:val="22"/>
        </w:rPr>
        <w:t>.</w:t>
      </w:r>
    </w:p>
    <w:p w:rsidR="00876D69" w:rsidRDefault="00394F7F" w:rsidP="0072215F">
      <w:pPr>
        <w:pStyle w:val="NormalWeb"/>
        <w:numPr>
          <w:ilvl w:val="0"/>
          <w:numId w:val="239"/>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These tools are not just grammatical—they are </w:t>
      </w:r>
      <w:r>
        <w:rPr>
          <w:rFonts w:ascii="Century Gothic" w:hAnsi="Century Gothic"/>
          <w:b/>
          <w:bCs/>
          <w:sz w:val="22"/>
          <w:szCs w:val="22"/>
        </w:rPr>
        <w:t>gateways to coherent, persuasive, and culturally attuned communication</w:t>
      </w:r>
      <w:r w:rsidR="00223A4F">
        <w:rPr>
          <w:rFonts w:ascii="Century Gothic" w:hAnsi="Century Gothic"/>
          <w:sz w:val="22"/>
          <w:szCs w:val="22"/>
        </w:rPr>
        <w:t xml:space="preserve"> in the Gusii</w:t>
      </w:r>
      <w:r>
        <w:rPr>
          <w:rFonts w:ascii="Century Gothic" w:hAnsi="Century Gothic"/>
          <w:sz w:val="22"/>
          <w:szCs w:val="22"/>
        </w:rPr>
        <w:t xml:space="preserve"> world.</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sz w:val="22"/>
          <w:szCs w:val="22"/>
        </w:rPr>
        <w:t>…………………………………………………………………………………………………………</w: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4.15 Moods</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4.15.1 Introductions</w:t>
      </w:r>
    </w:p>
    <w:p w:rsidR="00876D69" w:rsidRDefault="008B6C2C">
      <w:pPr>
        <w:pStyle w:val="NormalWeb"/>
        <w:spacing w:before="219" w:after="0"/>
        <w:ind w:right="548"/>
        <w:rPr>
          <w:rFonts w:ascii="Century Gothic" w:hAnsi="Century Gothic"/>
          <w:color w:val="000000"/>
          <w:sz w:val="22"/>
          <w:szCs w:val="22"/>
        </w:rPr>
      </w:pPr>
      <w:r>
        <w:rPr>
          <w:rFonts w:ascii="Century Gothic" w:hAnsi="Century Gothic"/>
          <w:color w:val="000000"/>
          <w:sz w:val="22"/>
          <w:szCs w:val="22"/>
        </w:rPr>
        <w:t>In Ekegusii</w:t>
      </w:r>
      <w:r w:rsidR="00394F7F">
        <w:rPr>
          <w:rFonts w:ascii="Century Gothic" w:hAnsi="Century Gothic"/>
          <w:color w:val="000000"/>
          <w:sz w:val="22"/>
          <w:szCs w:val="22"/>
        </w:rPr>
        <w:t xml:space="preserve"> grammar, mood refers to a verb's function in a sentence, indicating the speaker's attitude or intention towards the action or state described. There are three primary moods: indicative, imperative, and subjunctive, </w:t>
      </w:r>
    </w:p>
    <w:p w:rsidR="00876D69" w:rsidRDefault="00394F7F">
      <w:pPr>
        <w:pStyle w:val="NormalWeb"/>
        <w:spacing w:before="219" w:after="0"/>
        <w:ind w:right="548"/>
        <w:rPr>
          <w:rFonts w:ascii="Century Gothic" w:hAnsi="Century Gothic"/>
          <w:color w:val="000000"/>
          <w:sz w:val="22"/>
          <w:szCs w:val="22"/>
        </w:rPr>
      </w:pPr>
      <w:r>
        <w:rPr>
          <w:rFonts w:ascii="Century Gothic" w:hAnsi="Century Gothic"/>
          <w:color w:val="000000"/>
          <w:sz w:val="22"/>
          <w:szCs w:val="22"/>
        </w:rPr>
        <w:t>1. Indicative Mood: This mood expresses a fact or statement, whether a question or a declaration. It's the most common mood used in everyday conversation. </w:t>
      </w:r>
    </w:p>
    <w:p w:rsidR="00876D69" w:rsidRDefault="00394F7F" w:rsidP="0072215F">
      <w:pPr>
        <w:pStyle w:val="NormalWeb"/>
        <w:numPr>
          <w:ilvl w:val="0"/>
          <w:numId w:val="240"/>
        </w:numPr>
        <w:spacing w:before="219" w:after="0"/>
        <w:ind w:right="548"/>
        <w:rPr>
          <w:rFonts w:ascii="Century Gothic" w:hAnsi="Century Gothic"/>
          <w:color w:val="000000"/>
          <w:sz w:val="22"/>
          <w:szCs w:val="22"/>
        </w:rPr>
      </w:pPr>
      <w:r>
        <w:rPr>
          <w:rFonts w:ascii="Century Gothic" w:hAnsi="Century Gothic"/>
          <w:b/>
          <w:bCs/>
          <w:color w:val="000000"/>
          <w:sz w:val="22"/>
          <w:szCs w:val="22"/>
        </w:rPr>
        <w:t>Example:</w:t>
      </w:r>
      <w:r>
        <w:rPr>
          <w:rFonts w:ascii="Century Gothic" w:hAnsi="Century Gothic"/>
          <w:color w:val="000000"/>
          <w:sz w:val="22"/>
          <w:szCs w:val="22"/>
        </w:rPr>
        <w:t> "The cat is sleeping." (Statement)</w:t>
      </w:r>
    </w:p>
    <w:p w:rsidR="00876D69" w:rsidRDefault="00394F7F" w:rsidP="0072215F">
      <w:pPr>
        <w:pStyle w:val="NormalWeb"/>
        <w:numPr>
          <w:ilvl w:val="0"/>
          <w:numId w:val="240"/>
        </w:numPr>
        <w:spacing w:before="219"/>
        <w:ind w:right="548"/>
        <w:rPr>
          <w:rFonts w:ascii="Century Gothic" w:hAnsi="Century Gothic"/>
          <w:color w:val="000000"/>
          <w:sz w:val="22"/>
          <w:szCs w:val="22"/>
        </w:rPr>
      </w:pPr>
      <w:r>
        <w:rPr>
          <w:rFonts w:ascii="Century Gothic" w:hAnsi="Century Gothic"/>
          <w:b/>
          <w:bCs/>
          <w:color w:val="000000"/>
          <w:sz w:val="22"/>
          <w:szCs w:val="22"/>
        </w:rPr>
        <w:t>Example:</w:t>
      </w:r>
      <w:r>
        <w:rPr>
          <w:rFonts w:ascii="Century Gothic" w:hAnsi="Century Gothic"/>
          <w:color w:val="000000"/>
          <w:sz w:val="22"/>
          <w:szCs w:val="22"/>
        </w:rPr>
        <w:t> "Do you like coffee?" (Question)</w:t>
      </w:r>
    </w:p>
    <w:p w:rsidR="00876D69" w:rsidRDefault="00394F7F">
      <w:pPr>
        <w:pStyle w:val="NormalWeb"/>
        <w:spacing w:before="219" w:after="0"/>
        <w:ind w:right="548"/>
        <w:rPr>
          <w:rFonts w:ascii="Century Gothic" w:hAnsi="Century Gothic"/>
          <w:color w:val="000000"/>
          <w:sz w:val="22"/>
          <w:szCs w:val="22"/>
        </w:rPr>
      </w:pPr>
      <w:r>
        <w:rPr>
          <w:rFonts w:ascii="Century Gothic" w:hAnsi="Century Gothic"/>
          <w:color w:val="000000"/>
          <w:sz w:val="22"/>
          <w:szCs w:val="22"/>
        </w:rPr>
        <w:t>2. Imperative Mood: This mood expresses a command or request. It often implies an implied "you" as the subject. </w:t>
      </w:r>
    </w:p>
    <w:p w:rsidR="00876D69" w:rsidRDefault="00394F7F" w:rsidP="0072215F">
      <w:pPr>
        <w:pStyle w:val="NormalWeb"/>
        <w:numPr>
          <w:ilvl w:val="0"/>
          <w:numId w:val="241"/>
        </w:numPr>
        <w:spacing w:before="219" w:after="0"/>
        <w:ind w:right="548"/>
        <w:rPr>
          <w:rFonts w:ascii="Century Gothic" w:hAnsi="Century Gothic"/>
          <w:color w:val="000000"/>
          <w:sz w:val="22"/>
          <w:szCs w:val="22"/>
        </w:rPr>
      </w:pPr>
      <w:r>
        <w:rPr>
          <w:rFonts w:ascii="Century Gothic" w:hAnsi="Century Gothic"/>
          <w:b/>
          <w:bCs/>
          <w:color w:val="000000"/>
          <w:sz w:val="22"/>
          <w:szCs w:val="22"/>
        </w:rPr>
        <w:t>Example:</w:t>
      </w:r>
      <w:r>
        <w:rPr>
          <w:rFonts w:ascii="Century Gothic" w:hAnsi="Century Gothic"/>
          <w:color w:val="000000"/>
          <w:sz w:val="22"/>
          <w:szCs w:val="22"/>
        </w:rPr>
        <w:t> "Close the door." (Command)</w:t>
      </w:r>
    </w:p>
    <w:p w:rsidR="00876D69" w:rsidRDefault="00394F7F" w:rsidP="0072215F">
      <w:pPr>
        <w:pStyle w:val="NormalWeb"/>
        <w:numPr>
          <w:ilvl w:val="0"/>
          <w:numId w:val="241"/>
        </w:numPr>
        <w:spacing w:before="219"/>
        <w:ind w:right="548"/>
        <w:rPr>
          <w:rFonts w:ascii="Century Gothic" w:hAnsi="Century Gothic"/>
          <w:color w:val="000000"/>
          <w:sz w:val="22"/>
          <w:szCs w:val="22"/>
        </w:rPr>
      </w:pPr>
      <w:r>
        <w:rPr>
          <w:rFonts w:ascii="Century Gothic" w:hAnsi="Century Gothic"/>
          <w:b/>
          <w:bCs/>
          <w:color w:val="000000"/>
          <w:sz w:val="22"/>
          <w:szCs w:val="22"/>
        </w:rPr>
        <w:t>Example:</w:t>
      </w:r>
      <w:r>
        <w:rPr>
          <w:rFonts w:ascii="Century Gothic" w:hAnsi="Century Gothic"/>
          <w:color w:val="000000"/>
          <w:sz w:val="22"/>
          <w:szCs w:val="22"/>
        </w:rPr>
        <w:t> "Please help me." (Request)</w:t>
      </w:r>
    </w:p>
    <w:p w:rsidR="00876D69" w:rsidRDefault="00394F7F">
      <w:pPr>
        <w:pStyle w:val="NormalWeb"/>
        <w:spacing w:before="219" w:after="0"/>
        <w:ind w:right="548"/>
        <w:rPr>
          <w:rFonts w:ascii="Century Gothic" w:hAnsi="Century Gothic"/>
          <w:color w:val="000000"/>
          <w:sz w:val="22"/>
          <w:szCs w:val="22"/>
        </w:rPr>
      </w:pPr>
      <w:r>
        <w:rPr>
          <w:rFonts w:ascii="Century Gothic" w:hAnsi="Century Gothic"/>
          <w:color w:val="000000"/>
          <w:sz w:val="22"/>
          <w:szCs w:val="22"/>
        </w:rPr>
        <w:t>3. Subjunctive Mood: This mood expresses a wish, a hypothetical situation, a suggestion, or a condition contrary to fact. It's less common in everyday speech but frequently used in formal writing and literature. </w:t>
      </w:r>
    </w:p>
    <w:p w:rsidR="00876D69" w:rsidRDefault="00394F7F" w:rsidP="0072215F">
      <w:pPr>
        <w:pStyle w:val="NormalWeb"/>
        <w:numPr>
          <w:ilvl w:val="0"/>
          <w:numId w:val="242"/>
        </w:numPr>
        <w:spacing w:before="219" w:after="0"/>
        <w:ind w:right="548"/>
        <w:rPr>
          <w:rFonts w:ascii="Century Gothic" w:hAnsi="Century Gothic"/>
          <w:color w:val="000000"/>
          <w:sz w:val="22"/>
          <w:szCs w:val="22"/>
        </w:rPr>
      </w:pPr>
      <w:r>
        <w:rPr>
          <w:rFonts w:ascii="Century Gothic" w:hAnsi="Century Gothic"/>
          <w:b/>
          <w:bCs/>
          <w:color w:val="000000"/>
          <w:sz w:val="22"/>
          <w:szCs w:val="22"/>
        </w:rPr>
        <w:lastRenderedPageBreak/>
        <w:t>Example:</w:t>
      </w:r>
      <w:r>
        <w:rPr>
          <w:rFonts w:ascii="Century Gothic" w:hAnsi="Century Gothic"/>
          <w:color w:val="000000"/>
          <w:sz w:val="22"/>
          <w:szCs w:val="22"/>
        </w:rPr>
        <w:t> "I wish I were there." (Wish)</w:t>
      </w:r>
    </w:p>
    <w:p w:rsidR="00876D69" w:rsidRDefault="00394F7F" w:rsidP="0072215F">
      <w:pPr>
        <w:pStyle w:val="NormalWeb"/>
        <w:numPr>
          <w:ilvl w:val="0"/>
          <w:numId w:val="242"/>
        </w:numPr>
        <w:spacing w:before="219" w:after="0"/>
        <w:ind w:right="548"/>
        <w:rPr>
          <w:rFonts w:ascii="Century Gothic" w:hAnsi="Century Gothic"/>
          <w:color w:val="000000"/>
          <w:sz w:val="22"/>
          <w:szCs w:val="22"/>
        </w:rPr>
      </w:pPr>
      <w:r>
        <w:rPr>
          <w:rFonts w:ascii="Century Gothic" w:hAnsi="Century Gothic"/>
          <w:b/>
          <w:bCs/>
          <w:color w:val="000000"/>
          <w:sz w:val="22"/>
          <w:szCs w:val="22"/>
        </w:rPr>
        <w:t>Example:</w:t>
      </w:r>
      <w:r>
        <w:rPr>
          <w:rFonts w:ascii="Century Gothic" w:hAnsi="Century Gothic"/>
          <w:color w:val="000000"/>
          <w:sz w:val="22"/>
          <w:szCs w:val="22"/>
        </w:rPr>
        <w:t> "If I were you, I would..." (Hypothetical situation)</w:t>
      </w:r>
    </w:p>
    <w:p w:rsidR="00876D69" w:rsidRDefault="00394F7F" w:rsidP="0072215F">
      <w:pPr>
        <w:pStyle w:val="NormalWeb"/>
        <w:numPr>
          <w:ilvl w:val="0"/>
          <w:numId w:val="242"/>
        </w:numPr>
        <w:spacing w:before="219"/>
        <w:ind w:right="548"/>
        <w:rPr>
          <w:rFonts w:ascii="Century Gothic" w:hAnsi="Century Gothic"/>
          <w:color w:val="000000"/>
          <w:sz w:val="22"/>
          <w:szCs w:val="22"/>
        </w:rPr>
      </w:pPr>
      <w:r>
        <w:rPr>
          <w:rFonts w:ascii="Century Gothic" w:hAnsi="Century Gothic"/>
          <w:b/>
          <w:bCs/>
          <w:color w:val="000000"/>
          <w:sz w:val="22"/>
          <w:szCs w:val="22"/>
        </w:rPr>
        <w:t>Example:</w:t>
      </w:r>
      <w:r>
        <w:rPr>
          <w:rFonts w:ascii="Century Gothic" w:hAnsi="Century Gothic"/>
          <w:color w:val="000000"/>
          <w:sz w:val="22"/>
          <w:szCs w:val="22"/>
        </w:rPr>
        <w:t> "I suggest that he be there." (Suggestion)</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4.15.2 Indicative Mood</w:t>
      </w:r>
    </w:p>
    <w:p w:rsidR="00876D69" w:rsidRDefault="00394F7F">
      <w:pPr>
        <w:pStyle w:val="NormalWeb"/>
        <w:spacing w:before="219"/>
        <w:ind w:right="548"/>
        <w:rPr>
          <w:rFonts w:ascii="Century Gothic" w:hAnsi="Century Gothic"/>
          <w:b/>
          <w:bCs/>
          <w:color w:val="000000"/>
          <w:sz w:val="22"/>
          <w:szCs w:val="22"/>
        </w:rPr>
      </w:pPr>
      <w:r>
        <w:rPr>
          <w:rFonts w:ascii="Century Gothic" w:hAnsi="Century Gothic"/>
          <w:color w:val="000000"/>
          <w:sz w:val="22"/>
          <w:szCs w:val="22"/>
        </w:rPr>
        <w:t xml:space="preserve"> </w:t>
      </w:r>
      <w:r>
        <w:rPr>
          <w:rFonts w:ascii="Century Gothic" w:hAnsi="Century Gothic"/>
          <w:b/>
          <w:bCs/>
          <w:color w:val="000000"/>
          <w:sz w:val="22"/>
          <w:szCs w:val="22"/>
        </w:rPr>
        <w:t>I. Definition of the Indicative Mood</w:t>
      </w:r>
    </w:p>
    <w:p w:rsidR="00876D69" w:rsidRDefault="00394F7F" w:rsidP="0072215F">
      <w:pPr>
        <w:pStyle w:val="NormalWeb"/>
        <w:numPr>
          <w:ilvl w:val="0"/>
          <w:numId w:val="243"/>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Indicative Mood</w:t>
      </w:r>
      <w:r w:rsidR="008B6C2C">
        <w:rPr>
          <w:rFonts w:ascii="Century Gothic" w:hAnsi="Century Gothic"/>
          <w:color w:val="000000"/>
          <w:sz w:val="22"/>
          <w:szCs w:val="22"/>
        </w:rPr>
        <w:t xml:space="preserve"> in Ekegusii</w:t>
      </w:r>
      <w:r>
        <w:rPr>
          <w:rFonts w:ascii="Century Gothic" w:hAnsi="Century Gothic"/>
          <w:color w:val="000000"/>
          <w:sz w:val="22"/>
          <w:szCs w:val="22"/>
        </w:rPr>
        <w:t xml:space="preserve"> is the grammatical mood used to express </w:t>
      </w:r>
      <w:r>
        <w:rPr>
          <w:rFonts w:ascii="Century Gothic" w:hAnsi="Century Gothic"/>
          <w:b/>
          <w:bCs/>
          <w:color w:val="000000"/>
          <w:sz w:val="22"/>
          <w:szCs w:val="22"/>
        </w:rPr>
        <w:t>facts</w:t>
      </w:r>
      <w:r>
        <w:rPr>
          <w:rFonts w:ascii="Century Gothic" w:hAnsi="Century Gothic"/>
          <w:color w:val="000000"/>
          <w:sz w:val="22"/>
          <w:szCs w:val="22"/>
        </w:rPr>
        <w:t xml:space="preserve">, </w:t>
      </w:r>
      <w:r>
        <w:rPr>
          <w:rFonts w:ascii="Century Gothic" w:hAnsi="Century Gothic"/>
          <w:b/>
          <w:bCs/>
          <w:color w:val="000000"/>
          <w:sz w:val="22"/>
          <w:szCs w:val="22"/>
        </w:rPr>
        <w:t>real events</w:t>
      </w:r>
      <w:r>
        <w:rPr>
          <w:rFonts w:ascii="Century Gothic" w:hAnsi="Century Gothic"/>
          <w:color w:val="000000"/>
          <w:sz w:val="22"/>
          <w:szCs w:val="22"/>
        </w:rPr>
        <w:t xml:space="preserve">, and </w:t>
      </w:r>
      <w:r>
        <w:rPr>
          <w:rFonts w:ascii="Century Gothic" w:hAnsi="Century Gothic"/>
          <w:b/>
          <w:bCs/>
          <w:color w:val="000000"/>
          <w:sz w:val="22"/>
          <w:szCs w:val="22"/>
        </w:rPr>
        <w:t>certainties</w:t>
      </w:r>
      <w:r>
        <w:rPr>
          <w:rFonts w:ascii="Century Gothic" w:hAnsi="Century Gothic"/>
          <w:color w:val="000000"/>
          <w:sz w:val="22"/>
          <w:szCs w:val="22"/>
        </w:rPr>
        <w:t xml:space="preserve"> across </w:t>
      </w:r>
      <w:r>
        <w:rPr>
          <w:rFonts w:ascii="Century Gothic" w:hAnsi="Century Gothic"/>
          <w:b/>
          <w:bCs/>
          <w:color w:val="000000"/>
          <w:sz w:val="22"/>
          <w:szCs w:val="22"/>
        </w:rPr>
        <w:t>three-time frames</w:t>
      </w:r>
      <w:r>
        <w:rPr>
          <w:rFonts w:ascii="Century Gothic" w:hAnsi="Century Gothic"/>
          <w:color w:val="000000"/>
          <w:sz w:val="22"/>
          <w:szCs w:val="22"/>
        </w:rPr>
        <w:t>:</w:t>
      </w:r>
    </w:p>
    <w:p w:rsidR="00876D69" w:rsidRDefault="00394F7F" w:rsidP="0072215F">
      <w:pPr>
        <w:pStyle w:val="NormalWeb"/>
        <w:numPr>
          <w:ilvl w:val="1"/>
          <w:numId w:val="243"/>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Past</w:t>
      </w:r>
      <w:r>
        <w:rPr>
          <w:rFonts w:ascii="Century Gothic" w:hAnsi="Century Gothic"/>
          <w:color w:val="000000"/>
          <w:sz w:val="22"/>
          <w:szCs w:val="22"/>
        </w:rPr>
        <w:t xml:space="preserve"> (what </w:t>
      </w:r>
      <w:r>
        <w:rPr>
          <w:rFonts w:ascii="Century Gothic" w:hAnsi="Century Gothic"/>
          <w:i/>
          <w:iCs/>
          <w:color w:val="000000"/>
          <w:sz w:val="22"/>
          <w:szCs w:val="22"/>
        </w:rPr>
        <w:t>has happened</w:t>
      </w:r>
      <w:r>
        <w:rPr>
          <w:rFonts w:ascii="Century Gothic" w:hAnsi="Century Gothic"/>
          <w:color w:val="000000"/>
          <w:sz w:val="22"/>
          <w:szCs w:val="22"/>
        </w:rPr>
        <w:t>)</w:t>
      </w:r>
    </w:p>
    <w:p w:rsidR="00876D69" w:rsidRDefault="00394F7F" w:rsidP="0072215F">
      <w:pPr>
        <w:pStyle w:val="NormalWeb"/>
        <w:numPr>
          <w:ilvl w:val="1"/>
          <w:numId w:val="243"/>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Present</w:t>
      </w:r>
      <w:r>
        <w:rPr>
          <w:rFonts w:ascii="Century Gothic" w:hAnsi="Century Gothic"/>
          <w:color w:val="000000"/>
          <w:sz w:val="22"/>
          <w:szCs w:val="22"/>
        </w:rPr>
        <w:t xml:space="preserve"> (what </w:t>
      </w:r>
      <w:r>
        <w:rPr>
          <w:rFonts w:ascii="Century Gothic" w:hAnsi="Century Gothic"/>
          <w:i/>
          <w:iCs/>
          <w:color w:val="000000"/>
          <w:sz w:val="22"/>
          <w:szCs w:val="22"/>
        </w:rPr>
        <w:t>is happening</w:t>
      </w:r>
      <w:r>
        <w:rPr>
          <w:rFonts w:ascii="Century Gothic" w:hAnsi="Century Gothic"/>
          <w:color w:val="000000"/>
          <w:sz w:val="22"/>
          <w:szCs w:val="22"/>
        </w:rPr>
        <w:t>)</w:t>
      </w:r>
    </w:p>
    <w:p w:rsidR="00876D69" w:rsidRDefault="00394F7F" w:rsidP="0072215F">
      <w:pPr>
        <w:pStyle w:val="NormalWeb"/>
        <w:numPr>
          <w:ilvl w:val="1"/>
          <w:numId w:val="243"/>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Future</w:t>
      </w:r>
      <w:r>
        <w:rPr>
          <w:rFonts w:ascii="Century Gothic" w:hAnsi="Century Gothic"/>
          <w:color w:val="000000"/>
          <w:sz w:val="22"/>
          <w:szCs w:val="22"/>
        </w:rPr>
        <w:t xml:space="preserve"> (what </w:t>
      </w:r>
      <w:r>
        <w:rPr>
          <w:rFonts w:ascii="Century Gothic" w:hAnsi="Century Gothic"/>
          <w:i/>
          <w:iCs/>
          <w:color w:val="000000"/>
          <w:sz w:val="22"/>
          <w:szCs w:val="22"/>
        </w:rPr>
        <w:t>will happen</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This mood is the </w:t>
      </w:r>
      <w:r>
        <w:rPr>
          <w:rFonts w:ascii="Century Gothic" w:hAnsi="Century Gothic"/>
          <w:b/>
          <w:bCs/>
          <w:color w:val="000000"/>
          <w:sz w:val="22"/>
          <w:szCs w:val="22"/>
        </w:rPr>
        <w:t>default</w:t>
      </w:r>
      <w:r>
        <w:rPr>
          <w:rFonts w:ascii="Century Gothic" w:hAnsi="Century Gothic"/>
          <w:color w:val="000000"/>
          <w:sz w:val="22"/>
          <w:szCs w:val="22"/>
        </w:rPr>
        <w:t xml:space="preserve"> or </w:t>
      </w:r>
      <w:r>
        <w:rPr>
          <w:rFonts w:ascii="Century Gothic" w:hAnsi="Century Gothic"/>
          <w:b/>
          <w:bCs/>
          <w:color w:val="000000"/>
          <w:sz w:val="22"/>
          <w:szCs w:val="22"/>
        </w:rPr>
        <w:t>neutral</w:t>
      </w:r>
      <w:r>
        <w:rPr>
          <w:rFonts w:ascii="Century Gothic" w:hAnsi="Century Gothic"/>
          <w:color w:val="000000"/>
          <w:sz w:val="22"/>
          <w:szCs w:val="22"/>
        </w:rPr>
        <w:t xml:space="preserve"> mode of expression, used in narration, description, reporting, and stating truths.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II. Structural Overview</w:t>
      </w:r>
    </w:p>
    <w:p w:rsidR="00876D69" w:rsidRDefault="00394F7F" w:rsidP="0072215F">
      <w:pPr>
        <w:pStyle w:val="NormalWeb"/>
        <w:numPr>
          <w:ilvl w:val="0"/>
          <w:numId w:val="24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verbs are </w:t>
      </w:r>
      <w:r>
        <w:rPr>
          <w:rFonts w:ascii="Century Gothic" w:hAnsi="Century Gothic"/>
          <w:b/>
          <w:bCs/>
          <w:color w:val="000000"/>
          <w:sz w:val="22"/>
          <w:szCs w:val="22"/>
        </w:rPr>
        <w:t>regular in form</w:t>
      </w:r>
      <w:r>
        <w:rPr>
          <w:rFonts w:ascii="Century Gothic" w:hAnsi="Century Gothic"/>
          <w:color w:val="000000"/>
          <w:sz w:val="22"/>
          <w:szCs w:val="22"/>
        </w:rPr>
        <w:t>, allowing predictable conjugation.</w:t>
      </w:r>
    </w:p>
    <w:p w:rsidR="00876D69" w:rsidRDefault="00394F7F" w:rsidP="0072215F">
      <w:pPr>
        <w:pStyle w:val="NormalWeb"/>
        <w:numPr>
          <w:ilvl w:val="0"/>
          <w:numId w:val="244"/>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Temporal distinction is marked by the </w:t>
      </w:r>
      <w:r>
        <w:rPr>
          <w:rFonts w:ascii="Century Gothic" w:hAnsi="Century Gothic"/>
          <w:b/>
          <w:bCs/>
          <w:color w:val="000000"/>
          <w:sz w:val="22"/>
          <w:szCs w:val="22"/>
        </w:rPr>
        <w:t>presence or absence of specific auxiliaries</w:t>
      </w:r>
      <w:r>
        <w:rPr>
          <w:rFonts w:ascii="Century Gothic" w:hAnsi="Century Gothic"/>
          <w:color w:val="000000"/>
          <w:sz w:val="22"/>
          <w:szCs w:val="22"/>
        </w:rPr>
        <w:t>:</w:t>
      </w:r>
    </w:p>
    <w:p w:rsidR="00876D69" w:rsidRDefault="00394F7F" w:rsidP="0072215F">
      <w:pPr>
        <w:pStyle w:val="NormalWeb"/>
        <w:numPr>
          <w:ilvl w:val="1"/>
          <w:numId w:val="24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Past Tense Marker</w:t>
      </w:r>
      <w:r>
        <w:rPr>
          <w:rFonts w:ascii="Century Gothic" w:hAnsi="Century Gothic"/>
          <w:color w:val="000000"/>
          <w:sz w:val="22"/>
          <w:szCs w:val="22"/>
        </w:rPr>
        <w:t xml:space="preserve">: </w:t>
      </w:r>
      <w:r w:rsidR="00087496">
        <w:rPr>
          <w:rFonts w:ascii="Century Gothic" w:hAnsi="Century Gothic"/>
          <w:i/>
          <w:iCs/>
          <w:color w:val="000000"/>
          <w:sz w:val="22"/>
          <w:szCs w:val="22"/>
        </w:rPr>
        <w:t>na…</w:t>
      </w:r>
    </w:p>
    <w:p w:rsidR="00876D69" w:rsidRDefault="00394F7F" w:rsidP="0072215F">
      <w:pPr>
        <w:pStyle w:val="NormalWeb"/>
        <w:numPr>
          <w:ilvl w:val="1"/>
          <w:numId w:val="24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Present Tense</w:t>
      </w:r>
      <w:r>
        <w:rPr>
          <w:rFonts w:ascii="Century Gothic" w:hAnsi="Century Gothic"/>
          <w:color w:val="000000"/>
          <w:sz w:val="22"/>
          <w:szCs w:val="22"/>
        </w:rPr>
        <w:t>: No auxiliary; root verb used directly</w:t>
      </w:r>
    </w:p>
    <w:p w:rsidR="00876D69" w:rsidRDefault="00394F7F" w:rsidP="0072215F">
      <w:pPr>
        <w:pStyle w:val="NormalWeb"/>
        <w:numPr>
          <w:ilvl w:val="1"/>
          <w:numId w:val="244"/>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Future Tense Marker</w:t>
      </w:r>
      <w:r>
        <w:rPr>
          <w:rFonts w:ascii="Century Gothic" w:hAnsi="Century Gothic"/>
          <w:color w:val="000000"/>
          <w:sz w:val="22"/>
          <w:szCs w:val="22"/>
        </w:rPr>
        <w:t xml:space="preserve">: </w:t>
      </w:r>
      <w:r w:rsidR="00087496">
        <w:rPr>
          <w:rFonts w:ascii="Century Gothic" w:hAnsi="Century Gothic"/>
          <w:i/>
          <w:iCs/>
          <w:color w:val="000000"/>
          <w:sz w:val="22"/>
          <w:szCs w:val="22"/>
        </w:rPr>
        <w:t>nacha…</w:t>
      </w:r>
      <w:r>
        <w:rPr>
          <w:rFonts w:ascii="Century Gothic" w:hAnsi="Century Gothic"/>
          <w:color w:val="000000"/>
          <w:sz w:val="22"/>
          <w:szCs w:val="22"/>
        </w:rPr>
        <w:t xml:space="preserve"> + verb (will + verb)</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III. Conjugation Chart: Present–Past–Future Alignment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8"/>
        <w:gridCol w:w="2261"/>
        <w:gridCol w:w="1809"/>
        <w:gridCol w:w="2722"/>
      </w:tblGrid>
      <w:tr w:rsidR="00087496">
        <w:trPr>
          <w:tblHeader/>
          <w:tblCellSpacing w:w="15" w:type="dxa"/>
        </w:trPr>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Infinitive Verb Meaning</w:t>
            </w:r>
          </w:p>
        </w:tc>
        <w:tc>
          <w:tcPr>
            <w:tcW w:w="0" w:type="auto"/>
            <w:shd w:val="clear" w:color="auto" w:fill="DEEAF6" w:themeFill="accent1" w:themeFillTint="33"/>
            <w:vAlign w:val="center"/>
          </w:tcPr>
          <w:p w:rsidR="00876D69" w:rsidRDefault="00087496">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Past Tense (Na…</w:t>
            </w:r>
            <w:r w:rsidR="00394F7F">
              <w:rPr>
                <w:rFonts w:ascii="Century Gothic" w:hAnsi="Century Gothic"/>
                <w:b/>
                <w:bCs/>
                <w:color w:val="000000"/>
                <w:sz w:val="22"/>
                <w:szCs w:val="22"/>
              </w:rPr>
              <w:t>)</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Present Tense</w:t>
            </w:r>
          </w:p>
        </w:tc>
        <w:tc>
          <w:tcPr>
            <w:tcW w:w="0" w:type="auto"/>
            <w:shd w:val="clear" w:color="auto" w:fill="DEEAF6" w:themeFill="accent1" w:themeFillTint="33"/>
            <w:vAlign w:val="center"/>
          </w:tcPr>
          <w:p w:rsidR="00876D69" w:rsidRDefault="00087496">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Future Tense (Nacha…</w:t>
            </w:r>
            <w:r w:rsidR="00394F7F">
              <w:rPr>
                <w:rFonts w:ascii="Century Gothic" w:hAnsi="Century Gothic"/>
                <w:b/>
                <w:bCs/>
                <w:color w:val="000000"/>
                <w:sz w:val="22"/>
                <w:szCs w:val="22"/>
              </w:rPr>
              <w:t>)</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eat</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Naragerete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Ragera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Nacharagere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close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Nasiegete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Sieka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Nachasieke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sleep</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Nararete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Rara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Nacharare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wake up</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Nabogete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Boka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Nachaboke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write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Narigete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 xml:space="preserve"> Rika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Nacharike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dance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Natengete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 xml:space="preserve"> Tenga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Nachatenge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come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 xml:space="preserve"> Inchwo</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Nachachiche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begin</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Nachagete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Chaka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Nachachake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harvest</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Nasamorete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Samora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Nachasamore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plant</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Nasimegete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Simeka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Nachasimeke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lastRenderedPageBreak/>
              <w:t>To bless</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Nasesenetie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Sesenia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Nachasesenie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bring</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Naretete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Reta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Nacharete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open</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Naigorete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Igora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Nachaigore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buy</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Nagorete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Gora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Nachagore</w:t>
            </w:r>
          </w:p>
        </w:tc>
      </w:tr>
      <w:tr w:rsidR="00087496">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catch/hold</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Nabwatete</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Bwata</w:t>
            </w:r>
          </w:p>
        </w:tc>
        <w:tc>
          <w:tcPr>
            <w:tcW w:w="0" w:type="auto"/>
            <w:vAlign w:val="center"/>
          </w:tcPr>
          <w:p w:rsidR="00876D69" w:rsidRDefault="008B6C2C">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Nachabwate</w:t>
            </w:r>
          </w:p>
        </w:tc>
      </w:tr>
    </w:tbl>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IV. Additional Verbs with Tense Variants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1737"/>
        <w:gridCol w:w="2063"/>
        <w:gridCol w:w="1951"/>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Verb Root</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Past Tense</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Present Tense</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Future Tense</w:t>
            </w:r>
          </w:p>
        </w:tc>
      </w:tr>
      <w:tr w:rsidR="00876D69">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wash</w:t>
            </w:r>
          </w:p>
        </w:tc>
        <w:tc>
          <w:tcPr>
            <w:tcW w:w="0" w:type="auto"/>
            <w:vAlign w:val="center"/>
          </w:tcPr>
          <w:p w:rsidR="00876D69" w:rsidRDefault="00087496">
            <w:pPr>
              <w:pStyle w:val="NormalWeb"/>
              <w:spacing w:before="219"/>
              <w:ind w:right="548"/>
              <w:rPr>
                <w:rFonts w:ascii="Century Gothic" w:hAnsi="Century Gothic"/>
                <w:color w:val="000000"/>
                <w:sz w:val="22"/>
                <w:szCs w:val="22"/>
              </w:rPr>
            </w:pPr>
            <w:r>
              <w:rPr>
                <w:rFonts w:ascii="Century Gothic" w:hAnsi="Century Gothic"/>
                <w:color w:val="000000"/>
                <w:sz w:val="22"/>
                <w:szCs w:val="22"/>
              </w:rPr>
              <w:t>Nasibetie</w:t>
            </w:r>
          </w:p>
        </w:tc>
        <w:tc>
          <w:tcPr>
            <w:tcW w:w="0" w:type="auto"/>
            <w:vAlign w:val="center"/>
          </w:tcPr>
          <w:p w:rsidR="00876D69" w:rsidRDefault="00087496">
            <w:pPr>
              <w:pStyle w:val="NormalWeb"/>
              <w:spacing w:before="219"/>
              <w:ind w:right="548"/>
              <w:rPr>
                <w:rFonts w:ascii="Century Gothic" w:hAnsi="Century Gothic"/>
                <w:color w:val="000000"/>
                <w:sz w:val="22"/>
                <w:szCs w:val="22"/>
              </w:rPr>
            </w:pPr>
            <w:r>
              <w:rPr>
                <w:rFonts w:ascii="Century Gothic" w:hAnsi="Century Gothic"/>
                <w:color w:val="000000"/>
                <w:sz w:val="22"/>
                <w:szCs w:val="22"/>
              </w:rPr>
              <w:t>Sibia</w:t>
            </w:r>
          </w:p>
        </w:tc>
        <w:tc>
          <w:tcPr>
            <w:tcW w:w="0" w:type="auto"/>
            <w:vAlign w:val="center"/>
          </w:tcPr>
          <w:p w:rsidR="00876D69" w:rsidRDefault="00087496">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Nachasibie</w:t>
            </w:r>
          </w:p>
        </w:tc>
      </w:tr>
      <w:tr w:rsidR="00876D69">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count</w:t>
            </w:r>
          </w:p>
        </w:tc>
        <w:tc>
          <w:tcPr>
            <w:tcW w:w="0" w:type="auto"/>
            <w:vAlign w:val="center"/>
          </w:tcPr>
          <w:p w:rsidR="00876D69" w:rsidRDefault="00087496">
            <w:pPr>
              <w:pStyle w:val="NormalWeb"/>
              <w:spacing w:before="219"/>
              <w:ind w:right="548"/>
              <w:rPr>
                <w:rFonts w:ascii="Century Gothic" w:hAnsi="Century Gothic"/>
                <w:color w:val="000000"/>
                <w:sz w:val="22"/>
                <w:szCs w:val="22"/>
              </w:rPr>
            </w:pPr>
            <w:r>
              <w:rPr>
                <w:rFonts w:ascii="Century Gothic" w:hAnsi="Century Gothic"/>
                <w:color w:val="000000"/>
                <w:sz w:val="22"/>
                <w:szCs w:val="22"/>
              </w:rPr>
              <w:t>Nabarete</w:t>
            </w:r>
          </w:p>
        </w:tc>
        <w:tc>
          <w:tcPr>
            <w:tcW w:w="0" w:type="auto"/>
            <w:vAlign w:val="center"/>
          </w:tcPr>
          <w:p w:rsidR="00876D69" w:rsidRDefault="00087496">
            <w:pPr>
              <w:pStyle w:val="NormalWeb"/>
              <w:spacing w:before="219"/>
              <w:ind w:right="548"/>
              <w:rPr>
                <w:rFonts w:ascii="Century Gothic" w:hAnsi="Century Gothic"/>
                <w:color w:val="000000"/>
                <w:sz w:val="22"/>
                <w:szCs w:val="22"/>
              </w:rPr>
            </w:pPr>
            <w:r>
              <w:rPr>
                <w:rFonts w:ascii="Century Gothic" w:hAnsi="Century Gothic"/>
                <w:color w:val="000000"/>
                <w:sz w:val="22"/>
                <w:szCs w:val="22"/>
              </w:rPr>
              <w:t>Bara</w:t>
            </w:r>
          </w:p>
        </w:tc>
        <w:tc>
          <w:tcPr>
            <w:tcW w:w="0" w:type="auto"/>
            <w:vAlign w:val="center"/>
          </w:tcPr>
          <w:p w:rsidR="00876D69" w:rsidRDefault="00087496">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Nachabare</w:t>
            </w:r>
          </w:p>
        </w:tc>
      </w:tr>
      <w:tr w:rsidR="00876D69">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To drink</w:t>
            </w:r>
          </w:p>
        </w:tc>
        <w:tc>
          <w:tcPr>
            <w:tcW w:w="0" w:type="auto"/>
            <w:vAlign w:val="center"/>
          </w:tcPr>
          <w:p w:rsidR="00876D69" w:rsidRDefault="00087496">
            <w:pPr>
              <w:pStyle w:val="NormalWeb"/>
              <w:spacing w:before="219"/>
              <w:ind w:right="548"/>
              <w:rPr>
                <w:rFonts w:ascii="Century Gothic" w:hAnsi="Century Gothic"/>
                <w:color w:val="000000"/>
                <w:sz w:val="22"/>
                <w:szCs w:val="22"/>
              </w:rPr>
            </w:pPr>
            <w:r>
              <w:rPr>
                <w:rFonts w:ascii="Century Gothic" w:hAnsi="Century Gothic"/>
                <w:color w:val="000000"/>
                <w:sz w:val="22"/>
                <w:szCs w:val="22"/>
              </w:rPr>
              <w:t>Nanywete</w:t>
            </w:r>
          </w:p>
        </w:tc>
        <w:tc>
          <w:tcPr>
            <w:tcW w:w="0" w:type="auto"/>
            <w:vAlign w:val="center"/>
          </w:tcPr>
          <w:p w:rsidR="00876D69" w:rsidRDefault="00087496">
            <w:pPr>
              <w:pStyle w:val="NormalWeb"/>
              <w:spacing w:before="219"/>
              <w:ind w:right="548"/>
              <w:rPr>
                <w:rFonts w:ascii="Century Gothic" w:hAnsi="Century Gothic"/>
                <w:color w:val="000000"/>
                <w:sz w:val="22"/>
                <w:szCs w:val="22"/>
              </w:rPr>
            </w:pPr>
            <w:r>
              <w:rPr>
                <w:rFonts w:ascii="Century Gothic" w:hAnsi="Century Gothic"/>
                <w:color w:val="000000"/>
                <w:sz w:val="22"/>
                <w:szCs w:val="22"/>
              </w:rPr>
              <w:t>Kanywe</w:t>
            </w:r>
          </w:p>
        </w:tc>
        <w:tc>
          <w:tcPr>
            <w:tcW w:w="0" w:type="auto"/>
            <w:vAlign w:val="center"/>
          </w:tcPr>
          <w:p w:rsidR="00876D69" w:rsidRDefault="00087496">
            <w:pPr>
              <w:pStyle w:val="NormalWeb"/>
              <w:spacing w:before="219"/>
              <w:ind w:right="548"/>
              <w:rPr>
                <w:rFonts w:ascii="Century Gothic" w:hAnsi="Century Gothic"/>
                <w:color w:val="000000"/>
                <w:sz w:val="22"/>
                <w:szCs w:val="22"/>
              </w:rPr>
            </w:pPr>
            <w:r>
              <w:rPr>
                <w:rFonts w:ascii="Century Gothic" w:hAnsi="Century Gothic"/>
                <w:color w:val="000000"/>
                <w:sz w:val="22"/>
                <w:szCs w:val="22"/>
              </w:rPr>
              <w:t>Nachanywe</w:t>
            </w:r>
          </w:p>
        </w:tc>
      </w:tr>
    </w:tbl>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V. Morphological Notes</w:t>
      </w:r>
    </w:p>
    <w:p w:rsidR="00876D69" w:rsidRDefault="00394F7F" w:rsidP="0072215F">
      <w:pPr>
        <w:pStyle w:val="NormalWeb"/>
        <w:numPr>
          <w:ilvl w:val="0"/>
          <w:numId w:val="24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past tense</w:t>
      </w:r>
      <w:r>
        <w:rPr>
          <w:rFonts w:ascii="Century Gothic" w:hAnsi="Century Gothic"/>
          <w:color w:val="000000"/>
          <w:sz w:val="22"/>
          <w:szCs w:val="22"/>
        </w:rPr>
        <w:t xml:space="preserve"> consistently uses the auxiliary </w:t>
      </w:r>
      <w:r w:rsidR="00087496">
        <w:rPr>
          <w:rFonts w:ascii="Century Gothic" w:hAnsi="Century Gothic"/>
          <w:b/>
          <w:bCs/>
          <w:color w:val="000000"/>
          <w:sz w:val="22"/>
          <w:szCs w:val="22"/>
        </w:rPr>
        <w:t>“na</w:t>
      </w:r>
      <w:r>
        <w:rPr>
          <w:rFonts w:ascii="Century Gothic" w:hAnsi="Century Gothic"/>
          <w:b/>
          <w:bCs/>
          <w:color w:val="000000"/>
          <w:sz w:val="22"/>
          <w:szCs w:val="22"/>
        </w:rPr>
        <w:t>”</w:t>
      </w:r>
      <w:r>
        <w:rPr>
          <w:rFonts w:ascii="Century Gothic" w:hAnsi="Century Gothic"/>
          <w:color w:val="000000"/>
          <w:sz w:val="22"/>
          <w:szCs w:val="22"/>
        </w:rPr>
        <w:t xml:space="preserve"> followed by the </w:t>
      </w:r>
      <w:r>
        <w:rPr>
          <w:rFonts w:ascii="Century Gothic" w:hAnsi="Century Gothic"/>
          <w:b/>
          <w:bCs/>
          <w:color w:val="000000"/>
          <w:sz w:val="22"/>
          <w:szCs w:val="22"/>
        </w:rPr>
        <w:t>1st person singular verb</w:t>
      </w:r>
      <w:r>
        <w:rPr>
          <w:rFonts w:ascii="Century Gothic" w:hAnsi="Century Gothic"/>
          <w:color w:val="000000"/>
          <w:sz w:val="22"/>
          <w:szCs w:val="22"/>
        </w:rPr>
        <w:t>.</w:t>
      </w:r>
    </w:p>
    <w:p w:rsidR="00876D69" w:rsidRDefault="00394F7F" w:rsidP="0072215F">
      <w:pPr>
        <w:pStyle w:val="NormalWeb"/>
        <w:numPr>
          <w:ilvl w:val="0"/>
          <w:numId w:val="24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present tense</w:t>
      </w:r>
      <w:r>
        <w:rPr>
          <w:rFonts w:ascii="Century Gothic" w:hAnsi="Century Gothic"/>
          <w:color w:val="000000"/>
          <w:sz w:val="22"/>
          <w:szCs w:val="22"/>
        </w:rPr>
        <w:t xml:space="preserve"> verbs begin directly with </w:t>
      </w:r>
      <w:r w:rsidR="00087496">
        <w:rPr>
          <w:rFonts w:ascii="Century Gothic" w:hAnsi="Century Gothic"/>
          <w:color w:val="000000"/>
          <w:sz w:val="22"/>
          <w:szCs w:val="22"/>
        </w:rPr>
        <w:t>N</w:t>
      </w:r>
      <w:r>
        <w:rPr>
          <w:rFonts w:ascii="Century Gothic" w:hAnsi="Century Gothic"/>
          <w:b/>
          <w:bCs/>
          <w:color w:val="000000"/>
          <w:sz w:val="22"/>
          <w:szCs w:val="22"/>
        </w:rPr>
        <w:t>a-</w:t>
      </w:r>
      <w:r>
        <w:rPr>
          <w:rFonts w:ascii="Century Gothic" w:hAnsi="Century Gothic"/>
          <w:color w:val="000000"/>
          <w:sz w:val="22"/>
          <w:szCs w:val="22"/>
        </w:rPr>
        <w:t>, representing 1st person singular, with no auxiliary.</w:t>
      </w:r>
    </w:p>
    <w:p w:rsidR="00876D69" w:rsidRDefault="00394F7F" w:rsidP="0072215F">
      <w:pPr>
        <w:pStyle w:val="NormalWeb"/>
        <w:numPr>
          <w:ilvl w:val="0"/>
          <w:numId w:val="24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future tense</w:t>
      </w:r>
      <w:r>
        <w:rPr>
          <w:rFonts w:ascii="Century Gothic" w:hAnsi="Century Gothic"/>
          <w:color w:val="000000"/>
          <w:sz w:val="22"/>
          <w:szCs w:val="22"/>
        </w:rPr>
        <w:t xml:space="preserve"> uses </w:t>
      </w:r>
      <w:r w:rsidR="00087496">
        <w:rPr>
          <w:rFonts w:ascii="Century Gothic" w:hAnsi="Century Gothic"/>
          <w:b/>
          <w:bCs/>
          <w:color w:val="000000"/>
          <w:sz w:val="22"/>
          <w:szCs w:val="22"/>
        </w:rPr>
        <w:t>“nacha</w:t>
      </w:r>
      <w:r>
        <w:rPr>
          <w:rFonts w:ascii="Century Gothic" w:hAnsi="Century Gothic"/>
          <w:b/>
          <w:bCs/>
          <w:color w:val="000000"/>
          <w:sz w:val="22"/>
          <w:szCs w:val="22"/>
        </w:rPr>
        <w:t>”</w:t>
      </w:r>
      <w:r>
        <w:rPr>
          <w:rFonts w:ascii="Century Gothic" w:hAnsi="Century Gothic"/>
          <w:color w:val="000000"/>
          <w:sz w:val="22"/>
          <w:szCs w:val="22"/>
        </w:rPr>
        <w:t xml:space="preserve"> (from the root </w:t>
      </w:r>
      <w:r w:rsidR="00087496">
        <w:rPr>
          <w:rFonts w:ascii="Century Gothic" w:hAnsi="Century Gothic"/>
          <w:i/>
          <w:iCs/>
          <w:color w:val="000000"/>
          <w:sz w:val="22"/>
          <w:szCs w:val="22"/>
        </w:rPr>
        <w:t>ichwo</w:t>
      </w:r>
      <w:r>
        <w:rPr>
          <w:rFonts w:ascii="Century Gothic" w:hAnsi="Century Gothic"/>
          <w:color w:val="000000"/>
          <w:sz w:val="22"/>
          <w:szCs w:val="22"/>
        </w:rPr>
        <w:t>, “to come”) as an auxiliary that precedes the main verb, indicating an impending action.</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Linguistic Insight:</w:t>
      </w:r>
      <w:r>
        <w:rPr>
          <w:rFonts w:ascii="Century Gothic" w:hAnsi="Century Gothic"/>
          <w:color w:val="000000"/>
          <w:sz w:val="22"/>
          <w:szCs w:val="22"/>
        </w:rPr>
        <w:br/>
        <w:t xml:space="preserve">The future construction mimics </w:t>
      </w:r>
      <w:r>
        <w:rPr>
          <w:rFonts w:ascii="Century Gothic" w:hAnsi="Century Gothic"/>
          <w:b/>
          <w:bCs/>
          <w:color w:val="000000"/>
          <w:sz w:val="22"/>
          <w:szCs w:val="22"/>
        </w:rPr>
        <w:t>movement toward the action</w:t>
      </w:r>
      <w:r w:rsidR="00087496">
        <w:rPr>
          <w:rFonts w:ascii="Century Gothic" w:hAnsi="Century Gothic"/>
          <w:color w:val="000000"/>
          <w:sz w:val="22"/>
          <w:szCs w:val="22"/>
        </w:rPr>
        <w:t>, reflecting the Gusii</w:t>
      </w:r>
      <w:r>
        <w:rPr>
          <w:rFonts w:ascii="Century Gothic" w:hAnsi="Century Gothic"/>
          <w:color w:val="000000"/>
          <w:sz w:val="22"/>
          <w:szCs w:val="22"/>
        </w:rPr>
        <w:t xml:space="preserve"> conceptualization of time as </w:t>
      </w:r>
      <w:r>
        <w:rPr>
          <w:rFonts w:ascii="Century Gothic" w:hAnsi="Century Gothic"/>
          <w:b/>
          <w:bCs/>
          <w:color w:val="000000"/>
          <w:sz w:val="22"/>
          <w:szCs w:val="22"/>
        </w:rPr>
        <w:t>approaching events</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VI. Pedagogical Strategies for Mastery</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Pattern Recognition Exercise</w:t>
      </w:r>
      <w:r>
        <w:rPr>
          <w:rFonts w:ascii="Century Gothic" w:hAnsi="Century Gothic"/>
          <w:color w:val="000000"/>
          <w:sz w:val="22"/>
          <w:szCs w:val="22"/>
        </w:rPr>
        <w:br/>
        <w:t>Identify and memorize the consistent structure of:</w:t>
      </w:r>
    </w:p>
    <w:p w:rsidR="00876D69" w:rsidRDefault="00087496" w:rsidP="0072215F">
      <w:pPr>
        <w:pStyle w:val="NormalWeb"/>
        <w:numPr>
          <w:ilvl w:val="0"/>
          <w:numId w:val="24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Na</w:t>
      </w:r>
      <w:r w:rsidR="00394F7F">
        <w:rPr>
          <w:rFonts w:ascii="Century Gothic" w:hAnsi="Century Gothic"/>
          <w:b/>
          <w:bCs/>
          <w:color w:val="000000"/>
          <w:sz w:val="22"/>
          <w:szCs w:val="22"/>
        </w:rPr>
        <w:t xml:space="preserve"> + [Present Verb]</w:t>
      </w:r>
      <w:r w:rsidR="00394F7F">
        <w:rPr>
          <w:rFonts w:ascii="Century Gothic" w:hAnsi="Century Gothic"/>
          <w:color w:val="000000"/>
          <w:sz w:val="22"/>
          <w:szCs w:val="22"/>
        </w:rPr>
        <w:t xml:space="preserve"> = Past</w:t>
      </w:r>
    </w:p>
    <w:p w:rsidR="00876D69" w:rsidRDefault="00394F7F" w:rsidP="0072215F">
      <w:pPr>
        <w:pStyle w:val="NormalWeb"/>
        <w:numPr>
          <w:ilvl w:val="0"/>
          <w:numId w:val="24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[Present Verb]</w:t>
      </w:r>
      <w:r>
        <w:rPr>
          <w:rFonts w:ascii="Century Gothic" w:hAnsi="Century Gothic"/>
          <w:color w:val="000000"/>
          <w:sz w:val="22"/>
          <w:szCs w:val="22"/>
        </w:rPr>
        <w:t xml:space="preserve"> = Present</w:t>
      </w:r>
    </w:p>
    <w:p w:rsidR="00876D69" w:rsidRDefault="00087496" w:rsidP="0072215F">
      <w:pPr>
        <w:pStyle w:val="NormalWeb"/>
        <w:numPr>
          <w:ilvl w:val="0"/>
          <w:numId w:val="246"/>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Nacha</w:t>
      </w:r>
      <w:r w:rsidR="00394F7F">
        <w:rPr>
          <w:rFonts w:ascii="Century Gothic" w:hAnsi="Century Gothic"/>
          <w:b/>
          <w:bCs/>
          <w:color w:val="000000"/>
          <w:sz w:val="22"/>
          <w:szCs w:val="22"/>
        </w:rPr>
        <w:t xml:space="preserve"> + [Verb Stem]</w:t>
      </w:r>
      <w:r w:rsidR="00394F7F">
        <w:rPr>
          <w:rFonts w:ascii="Century Gothic" w:hAnsi="Century Gothic"/>
          <w:color w:val="000000"/>
          <w:sz w:val="22"/>
          <w:szCs w:val="22"/>
        </w:rPr>
        <w:t xml:space="preserve"> = Future</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Drill Practice Suggestion:</w:t>
      </w:r>
    </w:p>
    <w:p w:rsidR="00876D69" w:rsidRDefault="00394F7F" w:rsidP="0072215F">
      <w:pPr>
        <w:pStyle w:val="NormalWeb"/>
        <w:numPr>
          <w:ilvl w:val="0"/>
          <w:numId w:val="247"/>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Practice by creating </w:t>
      </w:r>
      <w:r>
        <w:rPr>
          <w:rFonts w:ascii="Century Gothic" w:hAnsi="Century Gothic"/>
          <w:b/>
          <w:bCs/>
          <w:color w:val="000000"/>
          <w:sz w:val="22"/>
          <w:szCs w:val="22"/>
        </w:rPr>
        <w:t>triplet sets</w:t>
      </w:r>
      <w:r>
        <w:rPr>
          <w:rFonts w:ascii="Century Gothic" w:hAnsi="Century Gothic"/>
          <w:color w:val="000000"/>
          <w:sz w:val="22"/>
          <w:szCs w:val="22"/>
        </w:rPr>
        <w:t xml:space="preserve"> (past–present–future) for each verb, e.g.:</w:t>
      </w:r>
    </w:p>
    <w:p w:rsidR="00876D69" w:rsidRDefault="00087496" w:rsidP="0072215F">
      <w:pPr>
        <w:pStyle w:val="NormalWeb"/>
        <w:numPr>
          <w:ilvl w:val="1"/>
          <w:numId w:val="247"/>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Narigete → Rika → Nacharike</w:t>
      </w:r>
    </w:p>
    <w:p w:rsidR="00876D69" w:rsidRDefault="00394F7F" w:rsidP="0072215F">
      <w:pPr>
        <w:pStyle w:val="NormalWeb"/>
        <w:numPr>
          <w:ilvl w:val="1"/>
          <w:numId w:val="247"/>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Nene awang’o → Awang’o → Abiro wang’o</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lastRenderedPageBreak/>
        <w:t>Time-Tense Anchoring Activity:</w:t>
      </w:r>
    </w:p>
    <w:p w:rsidR="00876D69" w:rsidRDefault="00394F7F" w:rsidP="0072215F">
      <w:pPr>
        <w:pStyle w:val="NormalWeb"/>
        <w:numPr>
          <w:ilvl w:val="0"/>
          <w:numId w:val="248"/>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Create </w:t>
      </w:r>
      <w:r>
        <w:rPr>
          <w:rFonts w:ascii="Century Gothic" w:hAnsi="Century Gothic"/>
          <w:b/>
          <w:bCs/>
          <w:color w:val="000000"/>
          <w:sz w:val="22"/>
          <w:szCs w:val="22"/>
        </w:rPr>
        <w:t>sentence pairs</w:t>
      </w:r>
      <w:r>
        <w:rPr>
          <w:rFonts w:ascii="Century Gothic" w:hAnsi="Century Gothic"/>
          <w:color w:val="000000"/>
          <w:sz w:val="22"/>
          <w:szCs w:val="22"/>
        </w:rPr>
        <w:t xml:space="preserve"> using each tense with time expressions:</w:t>
      </w:r>
    </w:p>
    <w:p w:rsidR="00876D69" w:rsidRDefault="00087496" w:rsidP="0072215F">
      <w:pPr>
        <w:pStyle w:val="NormalWeb"/>
        <w:numPr>
          <w:ilvl w:val="1"/>
          <w:numId w:val="248"/>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Nararete igoro</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Yesterday I slept.</w:t>
      </w:r>
    </w:p>
    <w:p w:rsidR="00876D69" w:rsidRDefault="00087496" w:rsidP="0072215F">
      <w:pPr>
        <w:pStyle w:val="NormalWeb"/>
        <w:numPr>
          <w:ilvl w:val="1"/>
          <w:numId w:val="248"/>
        </w:numPr>
        <w:spacing w:before="219" w:beforeAutospacing="0" w:after="0" w:afterAutospacing="0"/>
        <w:ind w:right="548"/>
        <w:rPr>
          <w:rFonts w:ascii="Century Gothic" w:hAnsi="Century Gothic"/>
          <w:color w:val="000000"/>
          <w:sz w:val="22"/>
          <w:szCs w:val="22"/>
        </w:rPr>
      </w:pPr>
      <w:proofErr w:type="gramStart"/>
      <w:r>
        <w:rPr>
          <w:rFonts w:ascii="Century Gothic" w:hAnsi="Century Gothic"/>
          <w:i/>
          <w:iCs/>
          <w:color w:val="000000"/>
          <w:sz w:val="22"/>
          <w:szCs w:val="22"/>
        </w:rPr>
        <w:t>Bono,indaire</w:t>
      </w:r>
      <w:proofErr w:type="gramEnd"/>
      <w:r w:rsidR="00394F7F">
        <w:rPr>
          <w:rFonts w:ascii="Century Gothic" w:hAnsi="Century Gothic"/>
          <w:color w:val="000000"/>
          <w:sz w:val="22"/>
          <w:szCs w:val="22"/>
        </w:rPr>
        <w:t xml:space="preserve"> – Right now, I’m sleeping.</w:t>
      </w:r>
    </w:p>
    <w:p w:rsidR="00876D69" w:rsidRDefault="00087496" w:rsidP="0072215F">
      <w:pPr>
        <w:pStyle w:val="NormalWeb"/>
        <w:numPr>
          <w:ilvl w:val="1"/>
          <w:numId w:val="248"/>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Mambia, ninchendare</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Tomorrow I will sleep.</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VII. Summary of Key Takeaways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Segoe UI Emoji" w:hAnsi="Segoe UI Emoji" w:cs="Segoe UI Emoji"/>
          <w:color w:val="000000"/>
          <w:sz w:val="22"/>
          <w:szCs w:val="22"/>
        </w:rPr>
        <w:t>✅</w:t>
      </w:r>
      <w:r>
        <w:rPr>
          <w:rFonts w:ascii="Century Gothic" w:hAnsi="Century Gothic"/>
          <w:color w:val="000000"/>
          <w:sz w:val="22"/>
          <w:szCs w:val="22"/>
        </w:rPr>
        <w:t xml:space="preserve"> Indicative Mood = Reality/Fact-Based Statements</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Tense is Regular and Predictable</w:t>
      </w:r>
      <w:r>
        <w:rPr>
          <w:rFonts w:ascii="Century Gothic" w:hAnsi="Century Gothic"/>
          <w:color w:val="000000"/>
          <w:sz w:val="22"/>
          <w:szCs w:val="22"/>
        </w:rPr>
        <w:br/>
      </w:r>
      <w:r>
        <w:rPr>
          <w:rFonts w:ascii="Segoe UI Emoji" w:hAnsi="Segoe UI Emoji" w:cs="Segoe UI Emoji"/>
          <w:color w:val="000000"/>
          <w:sz w:val="22"/>
          <w:szCs w:val="22"/>
        </w:rPr>
        <w:t>✅</w:t>
      </w:r>
      <w:r w:rsidR="00087496">
        <w:rPr>
          <w:rFonts w:ascii="Century Gothic" w:hAnsi="Century Gothic"/>
          <w:color w:val="000000"/>
          <w:sz w:val="22"/>
          <w:szCs w:val="22"/>
        </w:rPr>
        <w:t xml:space="preserve"> “Na</w:t>
      </w:r>
      <w:r>
        <w:rPr>
          <w:rFonts w:ascii="Century Gothic" w:hAnsi="Century Gothic"/>
          <w:color w:val="000000"/>
          <w:sz w:val="22"/>
          <w:szCs w:val="22"/>
        </w:rPr>
        <w:t>” = P</w:t>
      </w:r>
      <w:r w:rsidR="00087496">
        <w:rPr>
          <w:rFonts w:ascii="Century Gothic" w:hAnsi="Century Gothic"/>
          <w:color w:val="000000"/>
          <w:sz w:val="22"/>
          <w:szCs w:val="22"/>
        </w:rPr>
        <w:t>ast, No Marker = Present, “Nacha</w:t>
      </w:r>
      <w:r>
        <w:rPr>
          <w:rFonts w:ascii="Century Gothic" w:hAnsi="Century Gothic"/>
          <w:color w:val="000000"/>
          <w:sz w:val="22"/>
          <w:szCs w:val="22"/>
        </w:rPr>
        <w:t>” = Future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Consistent Verb Roots Across Tenses</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Highly Useful in Narration, Daily Speech, Academic Writing</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4.15.2.1 Practice Questions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  Q1. Which auxiliary is used </w:t>
      </w:r>
      <w:r w:rsidR="00E12130">
        <w:rPr>
          <w:rFonts w:ascii="Century Gothic" w:hAnsi="Century Gothic"/>
          <w:color w:val="000000"/>
          <w:sz w:val="22"/>
          <w:szCs w:val="22"/>
        </w:rPr>
        <w:t>to mark the past tense in Ekegusii</w:t>
      </w:r>
      <w:r>
        <w:rPr>
          <w:rFonts w:ascii="Century Gothic" w:hAnsi="Century Gothic"/>
          <w:color w:val="000000"/>
          <w:sz w:val="22"/>
          <w:szCs w:val="22"/>
        </w:rPr>
        <w:t xml:space="preserve"> indicative mood?</w:t>
      </w:r>
    </w:p>
    <w:p w:rsidR="00876D69" w:rsidRDefault="005E5D0E">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Ni</w:t>
      </w:r>
      <w:r>
        <w:rPr>
          <w:rFonts w:ascii="Century Gothic" w:hAnsi="Century Gothic"/>
          <w:color w:val="000000"/>
          <w:sz w:val="22"/>
          <w:szCs w:val="22"/>
        </w:rPr>
        <w:br/>
        <w:t>B) Ichwo</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Na</w:t>
      </w:r>
      <w:r>
        <w:rPr>
          <w:rFonts w:ascii="Century Gothic" w:hAnsi="Century Gothic"/>
          <w:color w:val="000000"/>
          <w:sz w:val="22"/>
          <w:szCs w:val="22"/>
        </w:rPr>
        <w:br/>
        <w:t>D) Onye</w:t>
      </w:r>
      <w:r w:rsidR="00DE05F8">
        <w:rPr>
          <w:rFonts w:ascii="Century Gothic" w:hAnsi="Century Gothic"/>
          <w:color w:val="000000"/>
          <w:sz w:val="22"/>
          <w:szCs w:val="22"/>
        </w:rPr>
        <w:pict>
          <v:rect id="_x0000_i1185"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Q2. How is the futu</w:t>
      </w:r>
      <w:r w:rsidR="005E5D0E">
        <w:rPr>
          <w:rFonts w:ascii="Century Gothic" w:hAnsi="Century Gothic"/>
          <w:color w:val="000000"/>
          <w:sz w:val="22"/>
          <w:szCs w:val="22"/>
        </w:rPr>
        <w:t>re tense expressed in the Ekegusii</w:t>
      </w:r>
      <w:r>
        <w:rPr>
          <w:rFonts w:ascii="Century Gothic" w:hAnsi="Century Gothic"/>
          <w:color w:val="000000"/>
          <w:sz w:val="22"/>
          <w:szCs w:val="22"/>
        </w:rPr>
        <w:t xml:space="preserve"> indicative mood?</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Using the verb root only</w:t>
      </w:r>
      <w:r>
        <w:rPr>
          <w:rFonts w:ascii="Century Gothic" w:hAnsi="Century Gothic"/>
          <w:color w:val="000000"/>
          <w:sz w:val="22"/>
          <w:szCs w:val="22"/>
        </w:rPr>
        <w:br/>
        <w:t>B) Adding the suffix -yo</w:t>
      </w:r>
      <w:r>
        <w:rPr>
          <w:rFonts w:ascii="Century Gothic" w:hAnsi="Century Gothic"/>
          <w:color w:val="000000"/>
          <w:sz w:val="22"/>
          <w:szCs w:val="22"/>
        </w:rPr>
        <w:br/>
      </w:r>
      <w:r>
        <w:rPr>
          <w:rFonts w:ascii="Segoe UI Emoji" w:hAnsi="Segoe UI Emoji" w:cs="Segoe UI Emoji"/>
          <w:color w:val="000000"/>
          <w:sz w:val="22"/>
          <w:szCs w:val="22"/>
        </w:rPr>
        <w:t>✅</w:t>
      </w:r>
      <w:r w:rsidR="005E5D0E">
        <w:rPr>
          <w:rFonts w:ascii="Century Gothic" w:hAnsi="Century Gothic"/>
          <w:color w:val="000000"/>
          <w:sz w:val="22"/>
          <w:szCs w:val="22"/>
        </w:rPr>
        <w:t xml:space="preserve"> C) Using the auxiliary “Ni” + verb stem</w:t>
      </w:r>
      <w:r w:rsidR="005E5D0E">
        <w:rPr>
          <w:rFonts w:ascii="Century Gothic" w:hAnsi="Century Gothic"/>
          <w:color w:val="000000"/>
          <w:sz w:val="22"/>
          <w:szCs w:val="22"/>
        </w:rPr>
        <w:br/>
        <w:t>D) Prefixing “na</w:t>
      </w:r>
      <w:r>
        <w:rPr>
          <w:rFonts w:ascii="Century Gothic" w:hAnsi="Century Gothic"/>
          <w:color w:val="000000"/>
          <w:sz w:val="22"/>
          <w:szCs w:val="22"/>
        </w:rPr>
        <w:t>” before the verb</w:t>
      </w:r>
      <w:r w:rsidR="00DE05F8">
        <w:rPr>
          <w:rFonts w:ascii="Century Gothic" w:hAnsi="Century Gothic"/>
          <w:color w:val="000000"/>
          <w:sz w:val="22"/>
          <w:szCs w:val="22"/>
        </w:rPr>
        <w:pict>
          <v:rect id="_x0000_i1186"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Q3. Which sentence correctly demonstra</w:t>
      </w:r>
      <w:r w:rsidR="005E5D0E">
        <w:rPr>
          <w:rFonts w:ascii="Century Gothic" w:hAnsi="Century Gothic"/>
          <w:color w:val="000000"/>
          <w:sz w:val="22"/>
          <w:szCs w:val="22"/>
        </w:rPr>
        <w:t xml:space="preserve">tes the present tense in Ekegusii </w:t>
      </w:r>
      <w:r>
        <w:rPr>
          <w:rFonts w:ascii="Century Gothic" w:hAnsi="Century Gothic"/>
          <w:color w:val="000000"/>
          <w:sz w:val="22"/>
          <w:szCs w:val="22"/>
        </w:rPr>
        <w:t>indicative?</w:t>
      </w:r>
    </w:p>
    <w:p w:rsidR="00876D69" w:rsidRDefault="005E5D0E">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Nabarete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kobarande</w:t>
      </w:r>
      <w:r>
        <w:rPr>
          <w:rFonts w:ascii="Century Gothic" w:hAnsi="Century Gothic"/>
          <w:color w:val="000000"/>
          <w:sz w:val="22"/>
          <w:szCs w:val="22"/>
        </w:rPr>
        <w:br/>
        <w:t>C) Ninche ‘mbare</w:t>
      </w:r>
      <w:r w:rsidR="00394F7F">
        <w:rPr>
          <w:rFonts w:ascii="Century Gothic" w:hAnsi="Century Gothic"/>
          <w:color w:val="000000"/>
          <w:sz w:val="22"/>
          <w:szCs w:val="22"/>
        </w:rPr>
        <w:br/>
        <w:t>D)</w:t>
      </w:r>
      <w:r>
        <w:rPr>
          <w:rFonts w:ascii="Century Gothic" w:hAnsi="Century Gothic"/>
          <w:color w:val="000000"/>
          <w:sz w:val="22"/>
          <w:szCs w:val="22"/>
        </w:rPr>
        <w:t xml:space="preserve"> Onye gokobara</w:t>
      </w:r>
      <w:r w:rsidR="00DE05F8">
        <w:rPr>
          <w:rFonts w:ascii="Century Gothic" w:hAnsi="Century Gothic"/>
          <w:color w:val="000000"/>
          <w:sz w:val="22"/>
          <w:szCs w:val="22"/>
        </w:rPr>
        <w:pict>
          <v:rect id="_x0000_i1187"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Q4. What is the consistent feature of the pr</w:t>
      </w:r>
      <w:r w:rsidR="005E5D0E">
        <w:rPr>
          <w:rFonts w:ascii="Century Gothic" w:hAnsi="Century Gothic"/>
          <w:color w:val="000000"/>
          <w:sz w:val="22"/>
          <w:szCs w:val="22"/>
        </w:rPr>
        <w:t>esent tense verb forms in Ekegusii</w:t>
      </w:r>
      <w:r>
        <w:rPr>
          <w:rFonts w:ascii="Century Gothic" w:hAnsi="Century Gothic"/>
          <w:color w:val="000000"/>
          <w:sz w:val="22"/>
          <w:szCs w:val="22"/>
        </w:rPr>
        <w:t>?</w:t>
      </w:r>
    </w:p>
    <w:p w:rsidR="00876D69" w:rsidRDefault="005E5D0E">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They always start with “na</w:t>
      </w:r>
      <w:r w:rsidR="00394F7F">
        <w:rPr>
          <w:rFonts w:ascii="Century Gothic" w:hAnsi="Century Gothic"/>
          <w:color w:val="000000"/>
          <w:sz w:val="22"/>
          <w:szCs w:val="22"/>
        </w:rPr>
        <w:t>”</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They begin with “ko</w:t>
      </w:r>
      <w:r w:rsidR="00394F7F">
        <w:rPr>
          <w:rFonts w:ascii="Century Gothic" w:hAnsi="Century Gothic"/>
          <w:color w:val="000000"/>
          <w:sz w:val="22"/>
          <w:szCs w:val="22"/>
        </w:rPr>
        <w:t>-” representing 1st person singular</w:t>
      </w:r>
      <w:r w:rsidR="00394F7F">
        <w:rPr>
          <w:rFonts w:ascii="Century Gothic" w:hAnsi="Century Gothic"/>
          <w:color w:val="000000"/>
          <w:sz w:val="22"/>
          <w:szCs w:val="22"/>
        </w:rPr>
        <w:br/>
        <w:t>C) They have the su</w:t>
      </w:r>
      <w:r>
        <w:rPr>
          <w:rFonts w:ascii="Century Gothic" w:hAnsi="Century Gothic"/>
          <w:color w:val="000000"/>
          <w:sz w:val="22"/>
          <w:szCs w:val="22"/>
        </w:rPr>
        <w:t>ffix “-o”</w:t>
      </w:r>
      <w:r>
        <w:rPr>
          <w:rFonts w:ascii="Century Gothic" w:hAnsi="Century Gothic"/>
          <w:color w:val="000000"/>
          <w:sz w:val="22"/>
          <w:szCs w:val="22"/>
        </w:rPr>
        <w:br/>
      </w:r>
      <w:r>
        <w:rPr>
          <w:rFonts w:ascii="Century Gothic" w:hAnsi="Century Gothic"/>
          <w:color w:val="000000"/>
          <w:sz w:val="22"/>
          <w:szCs w:val="22"/>
        </w:rPr>
        <w:lastRenderedPageBreak/>
        <w:t>D) They require “Ni</w:t>
      </w:r>
      <w:r w:rsidR="00394F7F">
        <w:rPr>
          <w:rFonts w:ascii="Century Gothic" w:hAnsi="Century Gothic"/>
          <w:color w:val="000000"/>
          <w:sz w:val="22"/>
          <w:szCs w:val="22"/>
        </w:rPr>
        <w:t>” before the verb</w:t>
      </w:r>
      <w:r w:rsidR="00DE05F8">
        <w:rPr>
          <w:rFonts w:ascii="Century Gothic" w:hAnsi="Century Gothic"/>
          <w:color w:val="000000"/>
          <w:sz w:val="22"/>
          <w:szCs w:val="22"/>
        </w:rPr>
        <w:pict>
          <v:rect id="_x0000_i1188"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Q5. Given the verb root </w:t>
      </w:r>
      <w:r w:rsidR="005E5D0E">
        <w:rPr>
          <w:rFonts w:ascii="Century Gothic" w:hAnsi="Century Gothic"/>
          <w:i/>
          <w:iCs/>
          <w:color w:val="000000"/>
          <w:sz w:val="22"/>
          <w:szCs w:val="22"/>
        </w:rPr>
        <w:t>“rika</w:t>
      </w:r>
      <w:r>
        <w:rPr>
          <w:rFonts w:ascii="Century Gothic" w:hAnsi="Century Gothic"/>
          <w:i/>
          <w:iCs/>
          <w:color w:val="000000"/>
          <w:sz w:val="22"/>
          <w:szCs w:val="22"/>
        </w:rPr>
        <w:t>”</w:t>
      </w:r>
      <w:r>
        <w:rPr>
          <w:rFonts w:ascii="Century Gothic" w:hAnsi="Century Gothic"/>
          <w:color w:val="000000"/>
          <w:sz w:val="22"/>
          <w:szCs w:val="22"/>
        </w:rPr>
        <w:t xml:space="preserve"> (to write), which is the correct past tense form?</w:t>
      </w:r>
    </w:p>
    <w:p w:rsidR="00876D69" w:rsidRDefault="005E5D0E">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Ninche ‘ndike</w:t>
      </w:r>
      <w:r>
        <w:rPr>
          <w:rFonts w:ascii="Century Gothic" w:hAnsi="Century Gothic"/>
          <w:color w:val="000000"/>
          <w:sz w:val="22"/>
          <w:szCs w:val="22"/>
        </w:rPr>
        <w:br/>
        <w:t>B) Rika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Narigete</w:t>
      </w:r>
      <w:r>
        <w:rPr>
          <w:rFonts w:ascii="Century Gothic" w:hAnsi="Century Gothic"/>
          <w:color w:val="000000"/>
          <w:sz w:val="22"/>
          <w:szCs w:val="22"/>
        </w:rPr>
        <w:br/>
        <w:t>D) Onye gokorika</w:t>
      </w:r>
      <w:r w:rsidR="00DE05F8">
        <w:rPr>
          <w:rFonts w:ascii="Century Gothic" w:hAnsi="Century Gothic"/>
          <w:color w:val="000000"/>
          <w:sz w:val="22"/>
          <w:szCs w:val="22"/>
        </w:rPr>
        <w:pict>
          <v:rect id="_x0000_i1189"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Q6. Which of the following best captures the conceptual </w:t>
      </w:r>
      <w:r w:rsidR="005E5D0E">
        <w:rPr>
          <w:rFonts w:ascii="Century Gothic" w:hAnsi="Century Gothic"/>
          <w:color w:val="000000"/>
          <w:sz w:val="22"/>
          <w:szCs w:val="22"/>
        </w:rPr>
        <w:t>meaning behind the use of “Ni</w:t>
      </w:r>
      <w:r>
        <w:rPr>
          <w:rFonts w:ascii="Century Gothic" w:hAnsi="Century Gothic"/>
          <w:color w:val="000000"/>
          <w:sz w:val="22"/>
          <w:szCs w:val="22"/>
        </w:rPr>
        <w:t>” in future tense?</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It indicates certainty of the action</w:t>
      </w:r>
      <w:r>
        <w:rPr>
          <w:rFonts w:ascii="Century Gothic" w:hAnsi="Century Gothic"/>
          <w:color w:val="000000"/>
          <w:sz w:val="22"/>
          <w:szCs w:val="22"/>
        </w:rPr>
        <w:br/>
        <w:t>B) It denotes a completed action</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reflects movement toward the action, showing time as approaching</w:t>
      </w:r>
      <w:r>
        <w:rPr>
          <w:rFonts w:ascii="Century Gothic" w:hAnsi="Century Gothic"/>
          <w:color w:val="000000"/>
          <w:sz w:val="22"/>
          <w:szCs w:val="22"/>
        </w:rPr>
        <w:br/>
        <w:t>D) It implies habitual action</w:t>
      </w:r>
      <w:r w:rsidR="00DE05F8">
        <w:rPr>
          <w:rFonts w:ascii="Century Gothic" w:hAnsi="Century Gothic"/>
          <w:color w:val="000000"/>
          <w:sz w:val="22"/>
          <w:szCs w:val="22"/>
        </w:rPr>
        <w:pict>
          <v:rect id="_x0000_i1190"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Q7. Identify the correct set of past, present, and future forms for the verb </w:t>
      </w:r>
      <w:r>
        <w:rPr>
          <w:rFonts w:ascii="Century Gothic" w:hAnsi="Century Gothic"/>
          <w:i/>
          <w:iCs/>
          <w:color w:val="000000"/>
          <w:sz w:val="22"/>
          <w:szCs w:val="22"/>
        </w:rPr>
        <w:t>“to buy”</w:t>
      </w:r>
      <w:r w:rsidR="005E5D0E">
        <w:rPr>
          <w:rFonts w:ascii="Century Gothic" w:hAnsi="Century Gothic"/>
          <w:color w:val="000000"/>
          <w:sz w:val="22"/>
          <w:szCs w:val="22"/>
        </w:rPr>
        <w:t xml:space="preserve"> in Ekegusii</w:t>
      </w:r>
      <w:r>
        <w:rPr>
          <w:rFonts w:ascii="Century Gothic" w:hAnsi="Century Gothic"/>
          <w:color w:val="000000"/>
          <w:sz w:val="22"/>
          <w:szCs w:val="22"/>
        </w:rPr>
        <w:t>:</w:t>
      </w:r>
    </w:p>
    <w:p w:rsidR="00876D69" w:rsidRDefault="005E5D0E">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Nagorire</w:t>
      </w:r>
      <w:r w:rsidR="000F2252">
        <w:rPr>
          <w:rFonts w:ascii="Century Gothic" w:hAnsi="Century Gothic"/>
          <w:color w:val="000000"/>
          <w:sz w:val="22"/>
          <w:szCs w:val="22"/>
        </w:rPr>
        <w:t xml:space="preserve"> → Nagorete → Ninche ngore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Nagorete → Nagorire →Ninche ngore</w:t>
      </w:r>
      <w:r>
        <w:rPr>
          <w:rFonts w:ascii="Century Gothic" w:hAnsi="Century Gothic"/>
          <w:color w:val="000000"/>
          <w:sz w:val="22"/>
          <w:szCs w:val="22"/>
        </w:rPr>
        <w:br/>
        <w:t>C) Ninche ngore</w:t>
      </w:r>
      <w:r w:rsidR="000F2252">
        <w:rPr>
          <w:rFonts w:ascii="Century Gothic" w:hAnsi="Century Gothic"/>
          <w:color w:val="000000"/>
          <w:sz w:val="22"/>
          <w:szCs w:val="22"/>
        </w:rPr>
        <w:t xml:space="preserve"> → Nagorire → Nagorete</w:t>
      </w:r>
      <w:r>
        <w:rPr>
          <w:rFonts w:ascii="Century Gothic" w:hAnsi="Century Gothic"/>
          <w:color w:val="000000"/>
          <w:sz w:val="22"/>
          <w:szCs w:val="22"/>
        </w:rPr>
        <w:br/>
        <w:t>D) Nagorete → Ninche ngore</w:t>
      </w:r>
      <w:r w:rsidR="000F2252">
        <w:rPr>
          <w:rFonts w:ascii="Century Gothic" w:hAnsi="Century Gothic"/>
          <w:color w:val="000000"/>
          <w:sz w:val="22"/>
          <w:szCs w:val="22"/>
        </w:rPr>
        <w:t xml:space="preserve"> → Nagorire</w:t>
      </w:r>
      <w:r w:rsidR="00DE05F8">
        <w:rPr>
          <w:rFonts w:ascii="Century Gothic" w:hAnsi="Century Gothic"/>
          <w:color w:val="000000"/>
          <w:sz w:val="22"/>
          <w:szCs w:val="22"/>
        </w:rPr>
        <w:pict>
          <v:rect id="_x0000_i1191"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Q8. Which auxiliary is not used in the </w:t>
      </w:r>
      <w:r w:rsidR="000F2252">
        <w:rPr>
          <w:rFonts w:ascii="Century Gothic" w:hAnsi="Century Gothic"/>
          <w:color w:val="000000"/>
          <w:sz w:val="22"/>
          <w:szCs w:val="22"/>
        </w:rPr>
        <w:t>indicative mood tenses in Ekegusii</w:t>
      </w:r>
      <w:r>
        <w:rPr>
          <w:rFonts w:ascii="Century Gothic" w:hAnsi="Century Gothic"/>
          <w:color w:val="000000"/>
          <w:sz w:val="22"/>
          <w:szCs w:val="22"/>
        </w:rPr>
        <w:t>?</w:t>
      </w:r>
    </w:p>
    <w:p w:rsidR="00876D69" w:rsidRDefault="000F2252">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Na</w:t>
      </w:r>
      <w:r>
        <w:rPr>
          <w:rFonts w:ascii="Century Gothic" w:hAnsi="Century Gothic"/>
          <w:color w:val="000000"/>
          <w:sz w:val="22"/>
          <w:szCs w:val="22"/>
        </w:rPr>
        <w:br/>
        <w:t>B) Ni</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394F7F">
        <w:rPr>
          <w:rFonts w:ascii="Century Gothic" w:hAnsi="Century Gothic"/>
          <w:color w:val="000000"/>
          <w:sz w:val="22"/>
          <w:szCs w:val="22"/>
        </w:rPr>
        <w:t xml:space="preserve"> </w:t>
      </w:r>
      <w:r w:rsidR="00E213D2">
        <w:rPr>
          <w:rFonts w:ascii="Century Gothic" w:hAnsi="Century Gothic"/>
          <w:color w:val="000000"/>
          <w:sz w:val="22"/>
          <w:szCs w:val="22"/>
        </w:rPr>
        <w:t>C) Nabo</w:t>
      </w:r>
      <w:r w:rsidR="00394F7F">
        <w:rPr>
          <w:rFonts w:ascii="Century Gothic" w:hAnsi="Century Gothic"/>
          <w:color w:val="000000"/>
          <w:sz w:val="22"/>
          <w:szCs w:val="22"/>
        </w:rPr>
        <w:br/>
        <w:t>D) None of the above</w:t>
      </w:r>
      <w:r w:rsidR="00DE05F8">
        <w:rPr>
          <w:rFonts w:ascii="Century Gothic" w:hAnsi="Century Gothic"/>
          <w:color w:val="000000"/>
          <w:sz w:val="22"/>
          <w:szCs w:val="22"/>
        </w:rPr>
        <w:pict>
          <v:rect id="_x0000_i1192"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w:t>
      </w:r>
      <w:r w:rsidR="000F2252">
        <w:rPr>
          <w:rFonts w:ascii="Century Gothic" w:hAnsi="Century Gothic"/>
          <w:color w:val="000000"/>
          <w:sz w:val="22"/>
          <w:szCs w:val="22"/>
        </w:rPr>
        <w:t>9. The verb “to sleep” in Ekegusii</w:t>
      </w:r>
      <w:r>
        <w:rPr>
          <w:rFonts w:ascii="Century Gothic" w:hAnsi="Century Gothic"/>
          <w:color w:val="000000"/>
          <w:sz w:val="22"/>
          <w:szCs w:val="22"/>
        </w:rPr>
        <w:t xml:space="preserve"> is </w:t>
      </w:r>
      <w:r w:rsidR="000F2252">
        <w:rPr>
          <w:rFonts w:ascii="Century Gothic" w:hAnsi="Century Gothic"/>
          <w:i/>
          <w:iCs/>
          <w:color w:val="000000"/>
          <w:sz w:val="22"/>
          <w:szCs w:val="22"/>
        </w:rPr>
        <w:t>korara</w:t>
      </w:r>
      <w:r>
        <w:rPr>
          <w:rFonts w:ascii="Century Gothic" w:hAnsi="Century Gothic"/>
          <w:color w:val="000000"/>
          <w:sz w:val="22"/>
          <w:szCs w:val="22"/>
        </w:rPr>
        <w:t>. Which is the correct future tense form?</w:t>
      </w:r>
    </w:p>
    <w:p w:rsidR="00876D69" w:rsidRDefault="000F2252">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Nararete</w:t>
      </w:r>
      <w:r>
        <w:rPr>
          <w:rFonts w:ascii="Century Gothic" w:hAnsi="Century Gothic"/>
          <w:color w:val="000000"/>
          <w:sz w:val="22"/>
          <w:szCs w:val="22"/>
        </w:rPr>
        <w:br/>
        <w:t>B) Narure korara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Ninche ‘ndare</w:t>
      </w:r>
      <w:r>
        <w:rPr>
          <w:rFonts w:ascii="Century Gothic" w:hAnsi="Century Gothic"/>
          <w:color w:val="000000"/>
          <w:sz w:val="22"/>
          <w:szCs w:val="22"/>
        </w:rPr>
        <w:br/>
        <w:t>D) Nararire</w:t>
      </w:r>
      <w:r w:rsidR="00DE05F8">
        <w:rPr>
          <w:rFonts w:ascii="Century Gothic" w:hAnsi="Century Gothic"/>
          <w:color w:val="000000"/>
          <w:sz w:val="22"/>
          <w:szCs w:val="22"/>
        </w:rPr>
        <w:pict>
          <v:rect id="_x0000_i1193"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Q1</w:t>
      </w:r>
      <w:r w:rsidR="000F2252">
        <w:rPr>
          <w:rFonts w:ascii="Century Gothic" w:hAnsi="Century Gothic"/>
          <w:color w:val="000000"/>
          <w:sz w:val="22"/>
          <w:szCs w:val="22"/>
        </w:rPr>
        <w:t>0. The indicative mood in Ekegusii</w:t>
      </w:r>
      <w:r>
        <w:rPr>
          <w:rFonts w:ascii="Century Gothic" w:hAnsi="Century Gothic"/>
          <w:color w:val="000000"/>
          <w:sz w:val="22"/>
          <w:szCs w:val="22"/>
        </w:rPr>
        <w:t xml:space="preserve"> is primarily used for:</w:t>
      </w:r>
    </w:p>
    <w:p w:rsidR="00876D69" w:rsidRDefault="00394F7F">
      <w:pPr>
        <w:pStyle w:val="NormalWeb"/>
        <w:spacing w:before="219" w:beforeAutospacing="0" w:after="0" w:afterAutospacing="0"/>
        <w:ind w:right="548"/>
        <w:rPr>
          <w:rFonts w:ascii="Century Gothic" w:hAnsi="Century Gothic"/>
          <w:color w:val="000000"/>
        </w:rPr>
      </w:pPr>
      <w:r>
        <w:rPr>
          <w:rFonts w:ascii="Century Gothic" w:hAnsi="Century Gothic"/>
          <w:color w:val="000000"/>
          <w:sz w:val="22"/>
          <w:szCs w:val="22"/>
        </w:rPr>
        <w:t>A) Expressing commands and requests</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Expressing factual, real events in past, present, and future</w:t>
      </w:r>
      <w:r>
        <w:rPr>
          <w:rFonts w:ascii="Century Gothic" w:hAnsi="Century Gothic"/>
          <w:color w:val="000000"/>
          <w:sz w:val="22"/>
          <w:szCs w:val="22"/>
        </w:rPr>
        <w:br/>
      </w:r>
      <w:r>
        <w:rPr>
          <w:rFonts w:ascii="Century Gothic" w:hAnsi="Century Gothic"/>
          <w:color w:val="000000"/>
          <w:sz w:val="22"/>
          <w:szCs w:val="22"/>
        </w:rPr>
        <w:lastRenderedPageBreak/>
        <w:t>C) Hypothetical and counterfactual scenarios</w:t>
      </w:r>
      <w:r>
        <w:rPr>
          <w:rFonts w:ascii="Century Gothic" w:hAnsi="Century Gothic"/>
          <w:color w:val="000000"/>
          <w:sz w:val="22"/>
          <w:szCs w:val="22"/>
        </w:rPr>
        <w:br/>
        <w:t>D) Expressing polite suggestions</w:t>
      </w:r>
      <w:r w:rsidR="00DE05F8">
        <w:rPr>
          <w:rFonts w:ascii="Century Gothic" w:hAnsi="Century Gothic"/>
          <w:color w:val="000000"/>
          <w:sz w:val="22"/>
          <w:szCs w:val="22"/>
        </w:rPr>
        <w:pict>
          <v:rect id="_x0000_i1194"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4.15.3 Conditional Mood</w:t>
      </w:r>
    </w:p>
    <w:p w:rsidR="00876D69" w:rsidRDefault="00394F7F">
      <w:pPr>
        <w:pStyle w:val="NormalWeb"/>
        <w:spacing w:before="219"/>
        <w:ind w:right="548"/>
        <w:rPr>
          <w:rFonts w:ascii="Century Gothic" w:hAnsi="Century Gothic"/>
          <w:b/>
          <w:bCs/>
          <w:color w:val="000000"/>
          <w:sz w:val="22"/>
          <w:szCs w:val="22"/>
        </w:rPr>
      </w:pPr>
      <w:r>
        <w:rPr>
          <w:rFonts w:ascii="Century Gothic" w:hAnsi="Century Gothic"/>
          <w:color w:val="000000"/>
          <w:sz w:val="22"/>
          <w:szCs w:val="22"/>
        </w:rPr>
        <w:t xml:space="preserve"> </w:t>
      </w:r>
      <w:r>
        <w:rPr>
          <w:rFonts w:ascii="Century Gothic" w:hAnsi="Century Gothic"/>
          <w:b/>
          <w:bCs/>
          <w:color w:val="000000"/>
          <w:sz w:val="22"/>
          <w:szCs w:val="22"/>
        </w:rPr>
        <w:t>I. Definition and Core Structure</w:t>
      </w:r>
    </w:p>
    <w:p w:rsidR="00876D69" w:rsidRDefault="00394F7F" w:rsidP="0072215F">
      <w:pPr>
        <w:pStyle w:val="NormalWeb"/>
        <w:numPr>
          <w:ilvl w:val="0"/>
          <w:numId w:val="249"/>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Pr>
          <w:rFonts w:ascii="Century Gothic" w:hAnsi="Century Gothic"/>
          <w:b/>
          <w:bCs/>
          <w:color w:val="000000"/>
          <w:sz w:val="22"/>
          <w:szCs w:val="22"/>
        </w:rPr>
        <w:t>Conditional Mood</w:t>
      </w:r>
      <w:r w:rsidR="00087496">
        <w:rPr>
          <w:rFonts w:ascii="Century Gothic" w:hAnsi="Century Gothic"/>
          <w:color w:val="000000"/>
          <w:sz w:val="22"/>
          <w:szCs w:val="22"/>
        </w:rPr>
        <w:t xml:space="preserve"> in Ekegusii</w:t>
      </w:r>
      <w:r>
        <w:rPr>
          <w:rFonts w:ascii="Century Gothic" w:hAnsi="Century Gothic"/>
          <w:color w:val="000000"/>
          <w:sz w:val="22"/>
          <w:szCs w:val="22"/>
        </w:rPr>
        <w:t xml:space="preserve"> is a grammatical structure used to express cause-and-effect relationships, dependency, or hypothetical scenarios.</w:t>
      </w:r>
    </w:p>
    <w:p w:rsidR="00876D69" w:rsidRDefault="00394F7F" w:rsidP="0072215F">
      <w:pPr>
        <w:pStyle w:val="NormalWeb"/>
        <w:numPr>
          <w:ilvl w:val="0"/>
          <w:numId w:val="249"/>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It corresponds to English </w:t>
      </w:r>
      <w:r>
        <w:rPr>
          <w:rFonts w:ascii="Century Gothic" w:hAnsi="Century Gothic"/>
          <w:b/>
          <w:bCs/>
          <w:color w:val="000000"/>
          <w:sz w:val="22"/>
          <w:szCs w:val="22"/>
        </w:rPr>
        <w:t>“If…then…”</w:t>
      </w:r>
      <w:r>
        <w:rPr>
          <w:rFonts w:ascii="Century Gothic" w:hAnsi="Century Gothic"/>
          <w:color w:val="000000"/>
          <w:sz w:val="22"/>
          <w:szCs w:val="22"/>
        </w:rPr>
        <w:t xml:space="preserve"> constructions.</w:t>
      </w:r>
    </w:p>
    <w:p w:rsidR="00876D69" w:rsidRDefault="00394F7F" w:rsidP="0072215F">
      <w:pPr>
        <w:pStyle w:val="NormalWeb"/>
        <w:numPr>
          <w:ilvl w:val="0"/>
          <w:numId w:val="249"/>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Dholuo equivalents:</w:t>
      </w:r>
    </w:p>
    <w:p w:rsidR="00876D69" w:rsidRDefault="00087496" w:rsidP="0072215F">
      <w:pPr>
        <w:pStyle w:val="NormalWeb"/>
        <w:numPr>
          <w:ilvl w:val="1"/>
          <w:numId w:val="249"/>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ONYE</w:t>
      </w:r>
      <w:r w:rsidR="00394F7F">
        <w:rPr>
          <w:rFonts w:ascii="Century Gothic" w:hAnsi="Century Gothic"/>
          <w:color w:val="000000"/>
          <w:sz w:val="22"/>
          <w:szCs w:val="22"/>
        </w:rPr>
        <w:t xml:space="preserve"> = “If” (antecedent)</w:t>
      </w:r>
    </w:p>
    <w:p w:rsidR="00876D69" w:rsidRDefault="00B060B3" w:rsidP="0072215F">
      <w:pPr>
        <w:pStyle w:val="NormalWeb"/>
        <w:numPr>
          <w:ilvl w:val="1"/>
          <w:numId w:val="249"/>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RIRORIO</w:t>
      </w:r>
      <w:r w:rsidR="00980B36">
        <w:rPr>
          <w:rFonts w:ascii="Century Gothic" w:hAnsi="Century Gothic"/>
          <w:b/>
          <w:bCs/>
          <w:color w:val="000000"/>
          <w:sz w:val="22"/>
          <w:szCs w:val="22"/>
        </w:rPr>
        <w:t>, NANGA</w:t>
      </w:r>
      <w:r w:rsidR="00394F7F">
        <w:rPr>
          <w:rFonts w:ascii="Century Gothic" w:hAnsi="Century Gothic"/>
          <w:color w:val="000000"/>
          <w:sz w:val="22"/>
          <w:szCs w:val="22"/>
        </w:rPr>
        <w:t xml:space="preserve"> = “Then” (consequence; optional but sometimes used for emphasis)</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II. Sentence Structure and Tense Alignment</w:t>
      </w:r>
    </w:p>
    <w:p w:rsidR="00876D69" w:rsidRDefault="00087496" w:rsidP="0072215F">
      <w:pPr>
        <w:pStyle w:val="NormalWeb"/>
        <w:numPr>
          <w:ilvl w:val="0"/>
          <w:numId w:val="250"/>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Antecedent (ONYE</w:t>
      </w:r>
      <w:r w:rsidR="00394F7F">
        <w:rPr>
          <w:rFonts w:ascii="Century Gothic" w:hAnsi="Century Gothic"/>
          <w:b/>
          <w:bCs/>
          <w:color w:val="000000"/>
          <w:sz w:val="22"/>
          <w:szCs w:val="22"/>
        </w:rPr>
        <w:t xml:space="preserve"> clause):</w:t>
      </w:r>
      <w:r w:rsidR="00394F7F">
        <w:rPr>
          <w:rFonts w:ascii="Century Gothic" w:hAnsi="Century Gothic"/>
          <w:color w:val="000000"/>
          <w:sz w:val="22"/>
          <w:szCs w:val="22"/>
        </w:rPr>
        <w:t xml:space="preserve"> Always in </w:t>
      </w:r>
      <w:r w:rsidR="00394F7F">
        <w:rPr>
          <w:rFonts w:ascii="Century Gothic" w:hAnsi="Century Gothic"/>
          <w:b/>
          <w:bCs/>
          <w:color w:val="000000"/>
          <w:sz w:val="22"/>
          <w:szCs w:val="22"/>
        </w:rPr>
        <w:t>Present Tense</w:t>
      </w:r>
    </w:p>
    <w:p w:rsidR="00876D69" w:rsidRDefault="00B060B3" w:rsidP="0072215F">
      <w:pPr>
        <w:pStyle w:val="NormalWeb"/>
        <w:numPr>
          <w:ilvl w:val="0"/>
          <w:numId w:val="250"/>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Consequence (RIRORIO</w:t>
      </w:r>
      <w:r w:rsidR="00980B36">
        <w:rPr>
          <w:rFonts w:ascii="Century Gothic" w:hAnsi="Century Gothic"/>
          <w:b/>
          <w:bCs/>
          <w:color w:val="000000"/>
          <w:sz w:val="22"/>
          <w:szCs w:val="22"/>
        </w:rPr>
        <w:t>,NANGA</w:t>
      </w:r>
      <w:r w:rsidR="00394F7F">
        <w:rPr>
          <w:rFonts w:ascii="Century Gothic" w:hAnsi="Century Gothic"/>
          <w:b/>
          <w:bCs/>
          <w:color w:val="000000"/>
          <w:sz w:val="22"/>
          <w:szCs w:val="22"/>
        </w:rPr>
        <w:t xml:space="preserve"> clause):</w:t>
      </w:r>
      <w:r w:rsidR="00394F7F">
        <w:rPr>
          <w:rFonts w:ascii="Century Gothic" w:hAnsi="Century Gothic"/>
          <w:color w:val="000000"/>
          <w:sz w:val="22"/>
          <w:szCs w:val="22"/>
        </w:rPr>
        <w:t xml:space="preserve"> Always in </w:t>
      </w:r>
      <w:r w:rsidR="00394F7F">
        <w:rPr>
          <w:rFonts w:ascii="Century Gothic" w:hAnsi="Century Gothic"/>
          <w:b/>
          <w:bCs/>
          <w:color w:val="000000"/>
          <w:sz w:val="22"/>
          <w:szCs w:val="22"/>
        </w:rPr>
        <w:t>Future Tense</w:t>
      </w:r>
      <w:r w:rsidR="00394F7F">
        <w:rPr>
          <w:rFonts w:ascii="Century Gothic" w:hAnsi="Century Gothic"/>
          <w:color w:val="000000"/>
          <w:sz w:val="22"/>
          <w:szCs w:val="22"/>
        </w:rPr>
        <w:t xml:space="preserve"> using the </w:t>
      </w:r>
      <w:r w:rsidR="00087496">
        <w:rPr>
          <w:rFonts w:ascii="Century Gothic" w:hAnsi="Century Gothic"/>
          <w:b/>
          <w:bCs/>
          <w:color w:val="000000"/>
          <w:sz w:val="22"/>
          <w:szCs w:val="22"/>
        </w:rPr>
        <w:t>NACHA</w:t>
      </w:r>
      <w:r w:rsidR="00394F7F">
        <w:rPr>
          <w:rFonts w:ascii="Century Gothic" w:hAnsi="Century Gothic"/>
          <w:color w:val="000000"/>
          <w:sz w:val="22"/>
          <w:szCs w:val="22"/>
        </w:rPr>
        <w:t xml:space="preserve"> form (future auxiliary verb)</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Pattern</w:t>
      </w:r>
      <w:r w:rsidR="00087496">
        <w:rPr>
          <w:rFonts w:ascii="Century Gothic" w:hAnsi="Century Gothic"/>
          <w:color w:val="000000"/>
          <w:sz w:val="22"/>
          <w:szCs w:val="22"/>
        </w:rPr>
        <w:t>:</w:t>
      </w:r>
      <w:r w:rsidR="00087496">
        <w:rPr>
          <w:rFonts w:ascii="Century Gothic" w:hAnsi="Century Gothic"/>
          <w:color w:val="000000"/>
          <w:sz w:val="22"/>
          <w:szCs w:val="22"/>
        </w:rPr>
        <w:br/>
        <w:t>ONYE + [Verb: Present Te</w:t>
      </w:r>
      <w:r w:rsidR="00B060B3">
        <w:rPr>
          <w:rFonts w:ascii="Century Gothic" w:hAnsi="Century Gothic"/>
          <w:color w:val="000000"/>
          <w:sz w:val="22"/>
          <w:szCs w:val="22"/>
        </w:rPr>
        <w:t>nse] + (RIRORIO</w:t>
      </w:r>
      <w:r>
        <w:rPr>
          <w:rFonts w:ascii="Century Gothic" w:hAnsi="Century Gothic"/>
          <w:color w:val="000000"/>
          <w:sz w:val="22"/>
          <w:szCs w:val="22"/>
        </w:rPr>
        <w:t>) + [Verb:</w:t>
      </w:r>
      <w:r w:rsidR="00087496">
        <w:rPr>
          <w:rFonts w:ascii="Century Gothic" w:hAnsi="Century Gothic"/>
          <w:color w:val="000000"/>
          <w:sz w:val="22"/>
          <w:szCs w:val="22"/>
        </w:rPr>
        <w:t xml:space="preserve"> Future Tense (NACHA</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III. Core Examples and Breakdown</w:t>
      </w:r>
    </w:p>
    <w:p w:rsidR="00876D69" w:rsidRDefault="00B060B3" w:rsidP="0072215F">
      <w:pPr>
        <w:pStyle w:val="NormalWeb"/>
        <w:numPr>
          <w:ilvl w:val="0"/>
          <w:numId w:val="251"/>
        </w:numPr>
        <w:spacing w:before="219" w:beforeAutospacing="0" w:after="0" w:afterAutospacing="0"/>
        <w:ind w:right="548"/>
        <w:rPr>
          <w:rFonts w:ascii="Century Gothic" w:hAnsi="Century Gothic"/>
          <w:color w:val="000000"/>
          <w:sz w:val="22"/>
          <w:szCs w:val="22"/>
        </w:rPr>
      </w:pPr>
      <w:r>
        <w:rPr>
          <w:rFonts w:ascii="Century Gothic" w:hAnsi="Century Gothic"/>
          <w:b/>
          <w:bCs/>
          <w:i/>
          <w:iCs/>
          <w:color w:val="000000"/>
          <w:sz w:val="22"/>
          <w:szCs w:val="22"/>
        </w:rPr>
        <w:t>Onye kogocha, ngogenda tore</w:t>
      </w:r>
      <w:r w:rsidR="00394F7F">
        <w:rPr>
          <w:rFonts w:ascii="Century Gothic" w:hAnsi="Century Gothic"/>
          <w:color w:val="000000"/>
          <w:sz w:val="22"/>
          <w:szCs w:val="22"/>
        </w:rPr>
        <w:br/>
        <w:t xml:space="preserve">→ </w:t>
      </w:r>
      <w:r w:rsidR="00394F7F">
        <w:rPr>
          <w:rFonts w:ascii="Century Gothic" w:hAnsi="Century Gothic"/>
          <w:i/>
          <w:iCs/>
          <w:color w:val="000000"/>
          <w:sz w:val="22"/>
          <w:szCs w:val="22"/>
        </w:rPr>
        <w:t>If you come, we will go.</w:t>
      </w:r>
    </w:p>
    <w:p w:rsidR="00876D69" w:rsidRDefault="00B060B3" w:rsidP="0072215F">
      <w:pPr>
        <w:pStyle w:val="NormalWeb"/>
        <w:numPr>
          <w:ilvl w:val="0"/>
          <w:numId w:val="251"/>
        </w:numPr>
        <w:spacing w:before="219" w:beforeAutospacing="0" w:after="0" w:afterAutospacing="0"/>
        <w:ind w:right="548"/>
        <w:rPr>
          <w:rFonts w:ascii="Century Gothic" w:hAnsi="Century Gothic"/>
          <w:color w:val="000000"/>
          <w:sz w:val="22"/>
          <w:szCs w:val="22"/>
        </w:rPr>
      </w:pPr>
      <w:r>
        <w:rPr>
          <w:rFonts w:ascii="Century Gothic" w:hAnsi="Century Gothic"/>
          <w:b/>
          <w:bCs/>
          <w:i/>
          <w:iCs/>
          <w:color w:val="000000"/>
          <w:sz w:val="22"/>
          <w:szCs w:val="22"/>
        </w:rPr>
        <w:t>Onye ogokorama, ngomoaka inde</w:t>
      </w:r>
      <w:r w:rsidR="00394F7F">
        <w:rPr>
          <w:rFonts w:ascii="Century Gothic" w:hAnsi="Century Gothic"/>
          <w:color w:val="000000"/>
          <w:sz w:val="22"/>
          <w:szCs w:val="22"/>
        </w:rPr>
        <w:br/>
        <w:t xml:space="preserve">→ </w:t>
      </w:r>
      <w:r w:rsidR="00394F7F">
        <w:rPr>
          <w:rFonts w:ascii="Century Gothic" w:hAnsi="Century Gothic"/>
          <w:i/>
          <w:iCs/>
          <w:color w:val="000000"/>
          <w:sz w:val="22"/>
          <w:szCs w:val="22"/>
        </w:rPr>
        <w:t>If he abuses me, I will beat him.</w:t>
      </w:r>
    </w:p>
    <w:p w:rsidR="00876D69" w:rsidRDefault="00B060B3" w:rsidP="0072215F">
      <w:pPr>
        <w:pStyle w:val="NormalWeb"/>
        <w:numPr>
          <w:ilvl w:val="0"/>
          <w:numId w:val="251"/>
        </w:numPr>
        <w:spacing w:before="219" w:beforeAutospacing="0" w:after="0" w:afterAutospacing="0"/>
        <w:ind w:right="548"/>
        <w:rPr>
          <w:rFonts w:ascii="Century Gothic" w:hAnsi="Century Gothic"/>
          <w:color w:val="000000"/>
          <w:sz w:val="22"/>
          <w:szCs w:val="22"/>
        </w:rPr>
      </w:pPr>
      <w:r>
        <w:rPr>
          <w:rFonts w:ascii="Century Gothic" w:hAnsi="Century Gothic"/>
          <w:b/>
          <w:bCs/>
          <w:i/>
          <w:iCs/>
          <w:color w:val="000000"/>
          <w:sz w:val="22"/>
          <w:szCs w:val="22"/>
        </w:rPr>
        <w:t>Onye gokoruga, ngoragera tore</w:t>
      </w:r>
      <w:r w:rsidR="00394F7F">
        <w:rPr>
          <w:rFonts w:ascii="Century Gothic" w:hAnsi="Century Gothic"/>
          <w:color w:val="000000"/>
          <w:sz w:val="22"/>
          <w:szCs w:val="22"/>
        </w:rPr>
        <w:br/>
        <w:t xml:space="preserve">→ </w:t>
      </w:r>
      <w:r w:rsidR="00394F7F">
        <w:rPr>
          <w:rFonts w:ascii="Century Gothic" w:hAnsi="Century Gothic"/>
          <w:i/>
          <w:iCs/>
          <w:color w:val="000000"/>
          <w:sz w:val="22"/>
          <w:szCs w:val="22"/>
        </w:rPr>
        <w:t>If you cook, we will eat.</w:t>
      </w:r>
    </w:p>
    <w:p w:rsidR="00876D69" w:rsidRDefault="00B060B3" w:rsidP="0072215F">
      <w:pPr>
        <w:pStyle w:val="NormalWeb"/>
        <w:numPr>
          <w:ilvl w:val="0"/>
          <w:numId w:val="251"/>
        </w:numPr>
        <w:spacing w:before="219" w:beforeAutospacing="0" w:after="0" w:afterAutospacing="0"/>
        <w:ind w:right="548"/>
        <w:rPr>
          <w:rFonts w:ascii="Century Gothic" w:hAnsi="Century Gothic"/>
          <w:color w:val="000000"/>
          <w:sz w:val="22"/>
          <w:szCs w:val="22"/>
        </w:rPr>
      </w:pPr>
      <w:r>
        <w:rPr>
          <w:rFonts w:ascii="Century Gothic" w:hAnsi="Century Gothic"/>
          <w:b/>
          <w:bCs/>
          <w:i/>
          <w:iCs/>
          <w:color w:val="000000"/>
          <w:sz w:val="22"/>
          <w:szCs w:val="22"/>
        </w:rPr>
        <w:t>Onye bagocha, ngobatebiande.</w:t>
      </w:r>
      <w:r w:rsidR="00394F7F">
        <w:rPr>
          <w:rFonts w:ascii="Century Gothic" w:hAnsi="Century Gothic"/>
          <w:color w:val="000000"/>
          <w:sz w:val="22"/>
          <w:szCs w:val="22"/>
        </w:rPr>
        <w:br/>
        <w:t xml:space="preserve">→ </w:t>
      </w:r>
      <w:r w:rsidR="00394F7F">
        <w:rPr>
          <w:rFonts w:ascii="Century Gothic" w:hAnsi="Century Gothic"/>
          <w:i/>
          <w:iCs/>
          <w:color w:val="000000"/>
          <w:sz w:val="22"/>
          <w:szCs w:val="22"/>
        </w:rPr>
        <w:t>If they come, I will tell them.</w:t>
      </w:r>
    </w:p>
    <w:p w:rsidR="00876D69" w:rsidRDefault="00B060B3" w:rsidP="0072215F">
      <w:pPr>
        <w:pStyle w:val="NormalWeb"/>
        <w:numPr>
          <w:ilvl w:val="0"/>
          <w:numId w:val="251"/>
        </w:numPr>
        <w:spacing w:before="219" w:beforeAutospacing="0" w:after="0" w:afterAutospacing="0"/>
        <w:ind w:right="548"/>
        <w:rPr>
          <w:rFonts w:ascii="Century Gothic" w:hAnsi="Century Gothic"/>
          <w:color w:val="000000"/>
          <w:sz w:val="22"/>
          <w:szCs w:val="22"/>
        </w:rPr>
      </w:pPr>
      <w:r>
        <w:rPr>
          <w:rFonts w:ascii="Century Gothic" w:hAnsi="Century Gothic"/>
          <w:b/>
          <w:bCs/>
          <w:i/>
          <w:iCs/>
          <w:color w:val="000000"/>
          <w:sz w:val="22"/>
          <w:szCs w:val="22"/>
        </w:rPr>
        <w:t>Onye ogotera, ngotenga tore</w:t>
      </w:r>
      <w:r w:rsidR="00394F7F">
        <w:rPr>
          <w:rFonts w:ascii="Century Gothic" w:hAnsi="Century Gothic"/>
          <w:color w:val="000000"/>
          <w:sz w:val="22"/>
          <w:szCs w:val="22"/>
        </w:rPr>
        <w:br/>
        <w:t xml:space="preserve">→ </w:t>
      </w:r>
      <w:r w:rsidR="00394F7F">
        <w:rPr>
          <w:rFonts w:ascii="Century Gothic" w:hAnsi="Century Gothic"/>
          <w:i/>
          <w:iCs/>
          <w:color w:val="000000"/>
          <w:sz w:val="22"/>
          <w:szCs w:val="22"/>
        </w:rPr>
        <w:t>If he/she sings, we will dance.</w:t>
      </w:r>
    </w:p>
    <w:p w:rsidR="00876D69" w:rsidRDefault="00B060B3" w:rsidP="0072215F">
      <w:pPr>
        <w:pStyle w:val="NormalWeb"/>
        <w:numPr>
          <w:ilvl w:val="0"/>
          <w:numId w:val="251"/>
        </w:numPr>
        <w:spacing w:before="219" w:beforeAutospacing="0" w:after="0" w:afterAutospacing="0"/>
        <w:ind w:right="548"/>
        <w:rPr>
          <w:rFonts w:ascii="Century Gothic" w:hAnsi="Century Gothic"/>
          <w:color w:val="000000"/>
          <w:sz w:val="22"/>
          <w:szCs w:val="22"/>
        </w:rPr>
      </w:pPr>
      <w:r>
        <w:rPr>
          <w:rFonts w:ascii="Century Gothic" w:hAnsi="Century Gothic"/>
          <w:b/>
          <w:bCs/>
          <w:i/>
          <w:iCs/>
          <w:color w:val="000000"/>
          <w:sz w:val="22"/>
          <w:szCs w:val="22"/>
        </w:rPr>
        <w:t>Onye ogokwa, ngomanya tore</w:t>
      </w:r>
      <w:r w:rsidR="00394F7F">
        <w:rPr>
          <w:rFonts w:ascii="Century Gothic" w:hAnsi="Century Gothic"/>
          <w:color w:val="000000"/>
          <w:sz w:val="22"/>
          <w:szCs w:val="22"/>
        </w:rPr>
        <w:br/>
        <w:t xml:space="preserve">→ </w:t>
      </w:r>
      <w:r w:rsidR="00394F7F">
        <w:rPr>
          <w:rFonts w:ascii="Century Gothic" w:hAnsi="Century Gothic"/>
          <w:i/>
          <w:iCs/>
          <w:color w:val="000000"/>
          <w:sz w:val="22"/>
          <w:szCs w:val="22"/>
        </w:rPr>
        <w:t>If he/she dies, we will know.</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lastRenderedPageBreak/>
        <w:t>Observation:</w:t>
      </w:r>
      <w:r>
        <w:rPr>
          <w:rFonts w:ascii="Century Gothic" w:hAnsi="Century Gothic"/>
          <w:color w:val="000000"/>
          <w:sz w:val="22"/>
          <w:szCs w:val="22"/>
        </w:rPr>
        <w:br/>
        <w:t xml:space="preserve">The </w:t>
      </w:r>
      <w:r w:rsidR="00B060B3">
        <w:rPr>
          <w:rFonts w:ascii="Century Gothic" w:hAnsi="Century Gothic"/>
          <w:b/>
          <w:bCs/>
          <w:color w:val="000000"/>
          <w:sz w:val="22"/>
          <w:szCs w:val="22"/>
        </w:rPr>
        <w:t>“RIRORIO</w:t>
      </w:r>
      <w:r>
        <w:rPr>
          <w:rFonts w:ascii="Century Gothic" w:hAnsi="Century Gothic"/>
          <w:b/>
          <w:bCs/>
          <w:color w:val="000000"/>
          <w:sz w:val="22"/>
          <w:szCs w:val="22"/>
        </w:rPr>
        <w:t>”</w:t>
      </w:r>
      <w:r>
        <w:rPr>
          <w:rFonts w:ascii="Century Gothic" w:hAnsi="Century Gothic"/>
          <w:color w:val="000000"/>
          <w:sz w:val="22"/>
          <w:szCs w:val="22"/>
        </w:rPr>
        <w:t xml:space="preserve"> particle is grammatically optional, but it emphasizes or sharpens the logical consequence when included.</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IV. Negative Conditional Structures</w:t>
      </w:r>
    </w:p>
    <w:p w:rsidR="00876D69" w:rsidRDefault="00394F7F" w:rsidP="0072215F">
      <w:pPr>
        <w:pStyle w:val="NormalWeb"/>
        <w:numPr>
          <w:ilvl w:val="0"/>
          <w:numId w:val="25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Constructed by negating both the antecedent and the consequence:</w:t>
      </w:r>
    </w:p>
    <w:p w:rsidR="00876D69" w:rsidRDefault="00394F7F" w:rsidP="0072215F">
      <w:pPr>
        <w:pStyle w:val="NormalWeb"/>
        <w:numPr>
          <w:ilvl w:val="1"/>
          <w:numId w:val="252"/>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Example:</w:t>
      </w:r>
      <w:r>
        <w:rPr>
          <w:rFonts w:ascii="Century Gothic" w:hAnsi="Century Gothic"/>
          <w:color w:val="000000"/>
          <w:sz w:val="22"/>
          <w:szCs w:val="22"/>
        </w:rPr>
        <w:br/>
      </w:r>
      <w:r w:rsidR="00B060B3">
        <w:rPr>
          <w:rFonts w:ascii="Century Gothic" w:hAnsi="Century Gothic"/>
          <w:i/>
          <w:iCs/>
          <w:color w:val="000000"/>
          <w:sz w:val="22"/>
          <w:szCs w:val="22"/>
        </w:rPr>
        <w:t>Onye tokong’akana,rirorio tingogokorera ‘meremo</w:t>
      </w:r>
      <w:r>
        <w:rPr>
          <w:rFonts w:ascii="Century Gothic" w:hAnsi="Century Gothic"/>
          <w:color w:val="000000"/>
          <w:sz w:val="22"/>
          <w:szCs w:val="22"/>
        </w:rPr>
        <w:br/>
        <w:t xml:space="preserve">→ </w:t>
      </w:r>
      <w:r>
        <w:rPr>
          <w:rFonts w:ascii="Century Gothic" w:hAnsi="Century Gothic"/>
          <w:i/>
          <w:iCs/>
          <w:color w:val="000000"/>
          <w:sz w:val="22"/>
          <w:szCs w:val="22"/>
        </w:rPr>
        <w:t>If you don’t pay me, then I will not work for you.</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Structure</w:t>
      </w:r>
      <w:r w:rsidR="00B060B3">
        <w:rPr>
          <w:rFonts w:ascii="Century Gothic" w:hAnsi="Century Gothic"/>
          <w:color w:val="000000"/>
          <w:sz w:val="22"/>
          <w:szCs w:val="22"/>
        </w:rPr>
        <w:t>:</w:t>
      </w:r>
      <w:r w:rsidR="00B060B3">
        <w:rPr>
          <w:rFonts w:ascii="Century Gothic" w:hAnsi="Century Gothic"/>
          <w:color w:val="000000"/>
          <w:sz w:val="22"/>
          <w:szCs w:val="22"/>
        </w:rPr>
        <w:br/>
        <w:t>ONYE + ok + [verb] + (RIRORIO</w:t>
      </w:r>
      <w:r>
        <w:rPr>
          <w:rFonts w:ascii="Century Gothic" w:hAnsi="Century Gothic"/>
          <w:color w:val="000000"/>
          <w:sz w:val="22"/>
          <w:szCs w:val="22"/>
        </w:rPr>
        <w:t>) + ok + [future verb]</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V. Composed Past Conditionals</w:t>
      </w:r>
    </w:p>
    <w:p w:rsidR="00876D69" w:rsidRDefault="00394F7F" w:rsidP="0072215F">
      <w:pPr>
        <w:pStyle w:val="NormalWeb"/>
        <w:numPr>
          <w:ilvl w:val="0"/>
          <w:numId w:val="253"/>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Used to describe what </w:t>
      </w:r>
      <w:r>
        <w:rPr>
          <w:rFonts w:ascii="Century Gothic" w:hAnsi="Century Gothic"/>
          <w:b/>
          <w:bCs/>
          <w:color w:val="000000"/>
          <w:sz w:val="22"/>
          <w:szCs w:val="22"/>
        </w:rPr>
        <w:t>would have happened</w:t>
      </w:r>
      <w:r>
        <w:rPr>
          <w:rFonts w:ascii="Century Gothic" w:hAnsi="Century Gothic"/>
          <w:color w:val="000000"/>
          <w:sz w:val="22"/>
          <w:szCs w:val="22"/>
        </w:rPr>
        <w:t xml:space="preserve"> under a hypothetical condition that </w:t>
      </w:r>
      <w:r>
        <w:rPr>
          <w:rFonts w:ascii="Century Gothic" w:hAnsi="Century Gothic"/>
          <w:b/>
          <w:bCs/>
          <w:color w:val="000000"/>
          <w:sz w:val="22"/>
          <w:szCs w:val="22"/>
        </w:rPr>
        <w:t>did not occur</w:t>
      </w:r>
      <w:r>
        <w:rPr>
          <w:rFonts w:ascii="Century Gothic" w:hAnsi="Century Gothic"/>
          <w:color w:val="000000"/>
          <w:sz w:val="22"/>
          <w:szCs w:val="22"/>
        </w:rPr>
        <w:t>.</w:t>
      </w:r>
    </w:p>
    <w:p w:rsidR="00876D69" w:rsidRDefault="00394F7F" w:rsidP="0072215F">
      <w:pPr>
        <w:pStyle w:val="NormalWeb"/>
        <w:numPr>
          <w:ilvl w:val="0"/>
          <w:numId w:val="253"/>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Formed using </w:t>
      </w:r>
      <w:r w:rsidR="00B060B3">
        <w:rPr>
          <w:rFonts w:ascii="Century Gothic" w:hAnsi="Century Gothic"/>
          <w:b/>
          <w:bCs/>
          <w:color w:val="000000"/>
          <w:sz w:val="22"/>
          <w:szCs w:val="22"/>
        </w:rPr>
        <w:t>“yabeire boigo</w:t>
      </w:r>
      <w:r>
        <w:rPr>
          <w:rFonts w:ascii="Century Gothic" w:hAnsi="Century Gothic"/>
          <w:b/>
          <w:bCs/>
          <w:color w:val="000000"/>
          <w:sz w:val="22"/>
          <w:szCs w:val="22"/>
        </w:rPr>
        <w:t>”</w:t>
      </w:r>
      <w:r>
        <w:rPr>
          <w:rFonts w:ascii="Century Gothic" w:hAnsi="Century Gothic"/>
          <w:color w:val="000000"/>
          <w:sz w:val="22"/>
          <w:szCs w:val="22"/>
        </w:rPr>
        <w:t xml:space="preserve"> (It had been that…)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Examples:</w:t>
      </w:r>
    </w:p>
    <w:p w:rsidR="00876D69" w:rsidRDefault="00B060B3" w:rsidP="0072215F">
      <w:pPr>
        <w:pStyle w:val="NormalWeb"/>
        <w:numPr>
          <w:ilvl w:val="0"/>
          <w:numId w:val="254"/>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Onye namanya ng’a ngotwa ere, nanga nabogoria riburi.</w:t>
      </w:r>
      <w:r w:rsidR="00394F7F">
        <w:rPr>
          <w:rFonts w:ascii="Century Gothic" w:hAnsi="Century Gothic"/>
          <w:color w:val="000000"/>
          <w:sz w:val="22"/>
          <w:szCs w:val="22"/>
        </w:rPr>
        <w:br/>
        <w:t xml:space="preserve">→ </w:t>
      </w:r>
      <w:r w:rsidR="00394F7F">
        <w:rPr>
          <w:rFonts w:ascii="Century Gothic" w:hAnsi="Century Gothic"/>
          <w:i/>
          <w:iCs/>
          <w:color w:val="000000"/>
          <w:sz w:val="22"/>
          <w:szCs w:val="22"/>
        </w:rPr>
        <w:t>If I knew it would rain, I would have carried an umbrella.</w:t>
      </w:r>
    </w:p>
    <w:p w:rsidR="00876D69" w:rsidRDefault="00B060B3" w:rsidP="0072215F">
      <w:pPr>
        <w:pStyle w:val="NormalWeb"/>
        <w:numPr>
          <w:ilvl w:val="0"/>
          <w:numId w:val="254"/>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Onye namanyete ng’a tari gochia komonywoma, nanga narigetie omosacha omong’ao.</w:t>
      </w:r>
      <w:r w:rsidR="00394F7F">
        <w:rPr>
          <w:rFonts w:ascii="Century Gothic" w:hAnsi="Century Gothic"/>
          <w:color w:val="000000"/>
          <w:sz w:val="22"/>
          <w:szCs w:val="22"/>
        </w:rPr>
        <w:br/>
        <w:t xml:space="preserve">→ </w:t>
      </w:r>
      <w:r w:rsidR="00394F7F">
        <w:rPr>
          <w:rFonts w:ascii="Century Gothic" w:hAnsi="Century Gothic"/>
          <w:i/>
          <w:iCs/>
          <w:color w:val="000000"/>
          <w:sz w:val="22"/>
          <w:szCs w:val="22"/>
        </w:rPr>
        <w:t>If she knew he wouldn’t marry her, she would have looked for another man.</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Construction Insight:</w:t>
      </w:r>
    </w:p>
    <w:p w:rsidR="00876D69" w:rsidRDefault="00394F7F" w:rsidP="0072215F">
      <w:pPr>
        <w:pStyle w:val="NormalWeb"/>
        <w:numPr>
          <w:ilvl w:val="0"/>
          <w:numId w:val="25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Use of </w:t>
      </w:r>
      <w:r w:rsidR="00B060B3">
        <w:rPr>
          <w:rFonts w:ascii="Century Gothic" w:hAnsi="Century Gothic"/>
          <w:b/>
          <w:bCs/>
          <w:color w:val="000000"/>
          <w:sz w:val="22"/>
          <w:szCs w:val="22"/>
        </w:rPr>
        <w:t>“nanga</w:t>
      </w:r>
      <w:r>
        <w:rPr>
          <w:rFonts w:ascii="Century Gothic" w:hAnsi="Century Gothic"/>
          <w:b/>
          <w:bCs/>
          <w:color w:val="000000"/>
          <w:sz w:val="22"/>
          <w:szCs w:val="22"/>
        </w:rPr>
        <w:t>”</w:t>
      </w:r>
      <w:r>
        <w:rPr>
          <w:rFonts w:ascii="Century Gothic" w:hAnsi="Century Gothic"/>
          <w:color w:val="000000"/>
          <w:sz w:val="22"/>
          <w:szCs w:val="22"/>
        </w:rPr>
        <w:t xml:space="preserve"> introduces the </w:t>
      </w:r>
      <w:r>
        <w:rPr>
          <w:rFonts w:ascii="Century Gothic" w:hAnsi="Century Gothic"/>
          <w:b/>
          <w:bCs/>
          <w:color w:val="000000"/>
          <w:sz w:val="22"/>
          <w:szCs w:val="22"/>
        </w:rPr>
        <w:t>conditional perfect</w:t>
      </w:r>
      <w:r>
        <w:rPr>
          <w:rFonts w:ascii="Century Gothic" w:hAnsi="Century Gothic"/>
          <w:color w:val="000000"/>
          <w:sz w:val="22"/>
          <w:szCs w:val="22"/>
        </w:rPr>
        <w:t xml:space="preserve"> ("would have...").</w:t>
      </w:r>
    </w:p>
    <w:p w:rsidR="00876D69" w:rsidRDefault="00394F7F" w:rsidP="0072215F">
      <w:pPr>
        <w:pStyle w:val="NormalWeb"/>
        <w:numPr>
          <w:ilvl w:val="0"/>
          <w:numId w:val="255"/>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These forms depict </w:t>
      </w:r>
      <w:r>
        <w:rPr>
          <w:rFonts w:ascii="Century Gothic" w:hAnsi="Century Gothic"/>
          <w:b/>
          <w:bCs/>
          <w:color w:val="000000"/>
          <w:sz w:val="22"/>
          <w:szCs w:val="22"/>
        </w:rPr>
        <w:t>counterfactuals</w:t>
      </w:r>
      <w:r>
        <w:rPr>
          <w:rFonts w:ascii="Century Gothic" w:hAnsi="Century Gothic"/>
          <w:color w:val="000000"/>
          <w:sz w:val="22"/>
          <w:szCs w:val="22"/>
        </w:rPr>
        <w:t>—events that did not happen.</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VI. Remote Past Conditionals</w:t>
      </w:r>
    </w:p>
    <w:p w:rsidR="00876D69" w:rsidRDefault="00394F7F" w:rsidP="0072215F">
      <w:pPr>
        <w:pStyle w:val="NormalWeb"/>
        <w:numPr>
          <w:ilvl w:val="0"/>
          <w:numId w:val="256"/>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Employed for </w:t>
      </w:r>
      <w:r>
        <w:rPr>
          <w:rFonts w:ascii="Century Gothic" w:hAnsi="Century Gothic"/>
          <w:b/>
          <w:bCs/>
          <w:color w:val="000000"/>
          <w:sz w:val="22"/>
          <w:szCs w:val="22"/>
        </w:rPr>
        <w:t>deeply hypothetical</w:t>
      </w:r>
      <w:r>
        <w:rPr>
          <w:rFonts w:ascii="Century Gothic" w:hAnsi="Century Gothic"/>
          <w:color w:val="000000"/>
          <w:sz w:val="22"/>
          <w:szCs w:val="22"/>
        </w:rPr>
        <w:t xml:space="preserve"> or </w:t>
      </w:r>
      <w:r>
        <w:rPr>
          <w:rFonts w:ascii="Century Gothic" w:hAnsi="Century Gothic"/>
          <w:b/>
          <w:bCs/>
          <w:color w:val="000000"/>
          <w:sz w:val="22"/>
          <w:szCs w:val="22"/>
        </w:rPr>
        <w:t>retrospectively reflective</w:t>
      </w:r>
      <w:r>
        <w:rPr>
          <w:rFonts w:ascii="Century Gothic" w:hAnsi="Century Gothic"/>
          <w:color w:val="000000"/>
          <w:sz w:val="22"/>
          <w:szCs w:val="22"/>
        </w:rPr>
        <w:t xml:space="preserve"> situations.</w:t>
      </w:r>
    </w:p>
    <w:p w:rsidR="00876D69" w:rsidRDefault="00394F7F" w:rsidP="0072215F">
      <w:pPr>
        <w:pStyle w:val="NormalWeb"/>
        <w:numPr>
          <w:ilvl w:val="0"/>
          <w:numId w:val="256"/>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Frequently used in </w:t>
      </w:r>
      <w:r>
        <w:rPr>
          <w:rFonts w:ascii="Century Gothic" w:hAnsi="Century Gothic"/>
          <w:b/>
          <w:bCs/>
          <w:color w:val="000000"/>
          <w:sz w:val="22"/>
          <w:szCs w:val="22"/>
        </w:rPr>
        <w:t>narratives</w:t>
      </w:r>
      <w:r>
        <w:rPr>
          <w:rFonts w:ascii="Century Gothic" w:hAnsi="Century Gothic"/>
          <w:color w:val="000000"/>
          <w:sz w:val="22"/>
          <w:szCs w:val="22"/>
        </w:rPr>
        <w:t xml:space="preserve">, </w:t>
      </w:r>
      <w:r>
        <w:rPr>
          <w:rFonts w:ascii="Century Gothic" w:hAnsi="Century Gothic"/>
          <w:b/>
          <w:bCs/>
          <w:color w:val="000000"/>
          <w:sz w:val="22"/>
          <w:szCs w:val="22"/>
        </w:rPr>
        <w:t>moral lessons</w:t>
      </w:r>
      <w:r>
        <w:rPr>
          <w:rFonts w:ascii="Century Gothic" w:hAnsi="Century Gothic"/>
          <w:color w:val="000000"/>
          <w:sz w:val="22"/>
          <w:szCs w:val="22"/>
        </w:rPr>
        <w:t xml:space="preserve">, and </w:t>
      </w:r>
      <w:r>
        <w:rPr>
          <w:rFonts w:ascii="Century Gothic" w:hAnsi="Century Gothic"/>
          <w:b/>
          <w:bCs/>
          <w:color w:val="000000"/>
          <w:sz w:val="22"/>
          <w:szCs w:val="22"/>
        </w:rPr>
        <w:t>personal introspections</w:t>
      </w:r>
      <w:r>
        <w:rPr>
          <w:rFonts w:ascii="Century Gothic" w:hAnsi="Century Gothic"/>
          <w:color w:val="000000"/>
          <w:sz w:val="22"/>
          <w:szCs w:val="22"/>
        </w:rPr>
        <w:t>.</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Examples:</w:t>
      </w:r>
    </w:p>
    <w:p w:rsidR="00876D69" w:rsidRDefault="00B060B3" w:rsidP="0072215F">
      <w:pPr>
        <w:pStyle w:val="NormalWeb"/>
        <w:numPr>
          <w:ilvl w:val="0"/>
          <w:numId w:val="257"/>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Onye namomanyete, nanga timwegeneti.</w:t>
      </w:r>
      <w:r w:rsidR="00394F7F">
        <w:rPr>
          <w:rFonts w:ascii="Century Gothic" w:hAnsi="Century Gothic"/>
          <w:color w:val="000000"/>
          <w:sz w:val="22"/>
          <w:szCs w:val="22"/>
        </w:rPr>
        <w:t xml:space="preserve">→ </w:t>
      </w:r>
      <w:r w:rsidR="00394F7F">
        <w:rPr>
          <w:rFonts w:ascii="Century Gothic" w:hAnsi="Century Gothic"/>
          <w:i/>
          <w:iCs/>
          <w:color w:val="000000"/>
          <w:sz w:val="22"/>
          <w:szCs w:val="22"/>
        </w:rPr>
        <w:t>If I had known him, I would not have trusted him.</w:t>
      </w:r>
    </w:p>
    <w:p w:rsidR="00876D69" w:rsidRDefault="00B060B3" w:rsidP="0072215F">
      <w:pPr>
        <w:pStyle w:val="NormalWeb"/>
        <w:numPr>
          <w:ilvl w:val="0"/>
          <w:numId w:val="257"/>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Onye namanyete ng’a tari ‘monto bw’ekeene, nanga ntanchete konywomu.</w:t>
      </w:r>
      <w:r w:rsidR="00394F7F">
        <w:rPr>
          <w:rFonts w:ascii="Century Gothic" w:hAnsi="Century Gothic"/>
          <w:color w:val="000000"/>
          <w:sz w:val="22"/>
          <w:szCs w:val="22"/>
        </w:rPr>
        <w:br/>
      </w:r>
      <w:r w:rsidR="00394F7F">
        <w:rPr>
          <w:rFonts w:ascii="Century Gothic" w:hAnsi="Century Gothic"/>
          <w:color w:val="000000"/>
          <w:sz w:val="22"/>
          <w:szCs w:val="22"/>
        </w:rPr>
        <w:lastRenderedPageBreak/>
        <w:t xml:space="preserve">→ </w:t>
      </w:r>
      <w:r w:rsidR="00394F7F">
        <w:rPr>
          <w:rFonts w:ascii="Century Gothic" w:hAnsi="Century Gothic"/>
          <w:i/>
          <w:iCs/>
          <w:color w:val="000000"/>
          <w:sz w:val="22"/>
          <w:szCs w:val="22"/>
        </w:rPr>
        <w:t>If she had known he was not an honest man, she would not have accepted the marriage.</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VII. Future Conditional Forms</w:t>
      </w:r>
    </w:p>
    <w:p w:rsidR="00876D69" w:rsidRDefault="00394F7F" w:rsidP="0072215F">
      <w:pPr>
        <w:pStyle w:val="NormalWeb"/>
        <w:numPr>
          <w:ilvl w:val="0"/>
          <w:numId w:val="259"/>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Utilized for </w:t>
      </w:r>
      <w:r>
        <w:rPr>
          <w:rFonts w:ascii="Century Gothic" w:hAnsi="Century Gothic"/>
          <w:b/>
          <w:bCs/>
          <w:color w:val="000000"/>
          <w:sz w:val="22"/>
          <w:szCs w:val="22"/>
        </w:rPr>
        <w:t>projected events</w:t>
      </w:r>
      <w:r>
        <w:rPr>
          <w:rFonts w:ascii="Century Gothic" w:hAnsi="Century Gothic"/>
          <w:color w:val="000000"/>
          <w:sz w:val="22"/>
          <w:szCs w:val="22"/>
        </w:rPr>
        <w:t xml:space="preserve"> or </w:t>
      </w:r>
      <w:r>
        <w:rPr>
          <w:rFonts w:ascii="Century Gothic" w:hAnsi="Century Gothic"/>
          <w:b/>
          <w:bCs/>
          <w:color w:val="000000"/>
          <w:sz w:val="22"/>
          <w:szCs w:val="22"/>
        </w:rPr>
        <w:t>anticipated dependencies</w:t>
      </w:r>
      <w:r>
        <w:rPr>
          <w:rFonts w:ascii="Century Gothic" w:hAnsi="Century Gothic"/>
          <w:color w:val="000000"/>
          <w:sz w:val="22"/>
          <w:szCs w:val="22"/>
        </w:rPr>
        <w:t>.</w:t>
      </w:r>
    </w:p>
    <w:p w:rsidR="00876D69" w:rsidRDefault="00394F7F" w:rsidP="0072215F">
      <w:pPr>
        <w:pStyle w:val="NormalWeb"/>
        <w:numPr>
          <w:ilvl w:val="0"/>
          <w:numId w:val="259"/>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Frequently seen in </w:t>
      </w:r>
      <w:r>
        <w:rPr>
          <w:rFonts w:ascii="Century Gothic" w:hAnsi="Century Gothic"/>
          <w:b/>
          <w:bCs/>
          <w:color w:val="000000"/>
          <w:sz w:val="22"/>
          <w:szCs w:val="22"/>
        </w:rPr>
        <w:t>planning, persuasion, and promises.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Examples:</w:t>
      </w:r>
    </w:p>
    <w:p w:rsidR="00876D69" w:rsidRDefault="00980B36" w:rsidP="0072215F">
      <w:pPr>
        <w:pStyle w:val="NormalWeb"/>
        <w:numPr>
          <w:ilvl w:val="0"/>
          <w:numId w:val="260"/>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Onye ere ogocha,ngomotebia inde.</w:t>
      </w:r>
      <w:r w:rsidR="00394F7F">
        <w:rPr>
          <w:rFonts w:ascii="Century Gothic" w:hAnsi="Century Gothic"/>
          <w:i/>
          <w:iCs/>
          <w:color w:val="000000"/>
          <w:sz w:val="22"/>
          <w:szCs w:val="22"/>
        </w:rPr>
        <w:t>.</w:t>
      </w:r>
      <w:r w:rsidR="00394F7F">
        <w:rPr>
          <w:rFonts w:ascii="Century Gothic" w:hAnsi="Century Gothic"/>
          <w:color w:val="000000"/>
          <w:sz w:val="22"/>
          <w:szCs w:val="22"/>
        </w:rPr>
        <w:br/>
        <w:t xml:space="preserve">→ </w:t>
      </w:r>
      <w:r w:rsidR="00394F7F">
        <w:rPr>
          <w:rFonts w:ascii="Century Gothic" w:hAnsi="Century Gothic"/>
          <w:i/>
          <w:iCs/>
          <w:color w:val="000000"/>
          <w:sz w:val="22"/>
          <w:szCs w:val="22"/>
        </w:rPr>
        <w:t>If he will come, I will tell him.</w:t>
      </w:r>
    </w:p>
    <w:p w:rsidR="00876D69" w:rsidRDefault="00980B36" w:rsidP="0072215F">
      <w:pPr>
        <w:pStyle w:val="NormalWeb"/>
        <w:numPr>
          <w:ilvl w:val="0"/>
          <w:numId w:val="260"/>
        </w:numPr>
        <w:spacing w:before="219" w:beforeAutospacing="0" w:after="0" w:afterAutospacing="0"/>
        <w:ind w:right="548"/>
        <w:rPr>
          <w:rFonts w:ascii="Century Gothic" w:hAnsi="Century Gothic"/>
          <w:color w:val="000000"/>
          <w:sz w:val="22"/>
          <w:szCs w:val="22"/>
        </w:rPr>
      </w:pPr>
      <w:r>
        <w:rPr>
          <w:rFonts w:ascii="Century Gothic" w:hAnsi="Century Gothic"/>
          <w:i/>
          <w:iCs/>
          <w:color w:val="000000"/>
          <w:sz w:val="22"/>
          <w:szCs w:val="22"/>
        </w:rPr>
        <w:t>Onye ogoancha okobori kwane,ngong’anchera are ing’ende.</w:t>
      </w:r>
      <w:r w:rsidR="00394F7F">
        <w:rPr>
          <w:rFonts w:ascii="Century Gothic" w:hAnsi="Century Gothic"/>
          <w:color w:val="000000"/>
          <w:sz w:val="22"/>
          <w:szCs w:val="22"/>
        </w:rPr>
        <w:br/>
        <w:t xml:space="preserve">→ </w:t>
      </w:r>
      <w:r w:rsidR="00394F7F">
        <w:rPr>
          <w:rFonts w:ascii="Century Gothic" w:hAnsi="Century Gothic"/>
          <w:i/>
          <w:iCs/>
          <w:color w:val="000000"/>
          <w:sz w:val="22"/>
          <w:szCs w:val="22"/>
        </w:rPr>
        <w:t>If he accepts my request, he will let me go.</w:t>
      </w:r>
    </w:p>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VIII. Summary of Key Patterns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8"/>
        <w:gridCol w:w="3506"/>
        <w:gridCol w:w="3366"/>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Structure Type</w:t>
            </w:r>
          </w:p>
        </w:tc>
        <w:tc>
          <w:tcPr>
            <w:tcW w:w="0" w:type="auto"/>
            <w:shd w:val="clear" w:color="auto" w:fill="DEEAF6" w:themeFill="accent1" w:themeFillTint="33"/>
            <w:vAlign w:val="center"/>
          </w:tcPr>
          <w:p w:rsidR="00876D69" w:rsidRDefault="00980B36">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Ekegusii</w:t>
            </w:r>
            <w:r w:rsidR="00394F7F">
              <w:rPr>
                <w:rFonts w:ascii="Century Gothic" w:hAnsi="Century Gothic"/>
                <w:b/>
                <w:bCs/>
                <w:color w:val="000000"/>
                <w:sz w:val="22"/>
                <w:szCs w:val="22"/>
              </w:rPr>
              <w:t xml:space="preserve"> Pattern</w:t>
            </w:r>
          </w:p>
        </w:tc>
        <w:tc>
          <w:tcPr>
            <w:tcW w:w="0" w:type="auto"/>
            <w:shd w:val="clear" w:color="auto" w:fill="DEEAF6" w:themeFill="accent1" w:themeFillTint="33"/>
            <w:vAlign w:val="center"/>
          </w:tcPr>
          <w:p w:rsidR="00876D69" w:rsidRDefault="00394F7F">
            <w:pPr>
              <w:pStyle w:val="NormalWeb"/>
              <w:spacing w:before="219"/>
              <w:ind w:right="548"/>
              <w:rPr>
                <w:rFonts w:ascii="Century Gothic" w:hAnsi="Century Gothic"/>
                <w:b/>
                <w:bCs/>
                <w:color w:val="000000"/>
                <w:sz w:val="22"/>
                <w:szCs w:val="22"/>
              </w:rPr>
            </w:pPr>
            <w:r>
              <w:rPr>
                <w:rFonts w:ascii="Century Gothic" w:hAnsi="Century Gothic"/>
                <w:b/>
                <w:bCs/>
                <w:color w:val="000000"/>
                <w:sz w:val="22"/>
                <w:szCs w:val="22"/>
              </w:rPr>
              <w:t>English Equivalent</w:t>
            </w:r>
          </w:p>
        </w:tc>
      </w:tr>
      <w:tr w:rsidR="00876D69">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Basic Conditional</w:t>
            </w:r>
          </w:p>
        </w:tc>
        <w:tc>
          <w:tcPr>
            <w:tcW w:w="0" w:type="auto"/>
            <w:vAlign w:val="center"/>
          </w:tcPr>
          <w:p w:rsidR="00876D69" w:rsidRDefault="00980B3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Onye</w:t>
            </w:r>
            <w:r w:rsidR="00394F7F">
              <w:rPr>
                <w:rFonts w:ascii="Century Gothic" w:hAnsi="Century Gothic"/>
                <w:i/>
                <w:iCs/>
                <w:color w:val="000000"/>
                <w:sz w:val="22"/>
                <w:szCs w:val="22"/>
              </w:rPr>
              <w:t xml:space="preserve"> + Present</w:t>
            </w:r>
            <w:r>
              <w:rPr>
                <w:rFonts w:ascii="Century Gothic" w:hAnsi="Century Gothic"/>
                <w:color w:val="000000"/>
                <w:sz w:val="22"/>
                <w:szCs w:val="22"/>
              </w:rPr>
              <w:t>, (rirorio</w:t>
            </w:r>
            <w:r w:rsidR="00394F7F">
              <w:rPr>
                <w:rFonts w:ascii="Century Gothic" w:hAnsi="Century Gothic"/>
                <w:color w:val="000000"/>
                <w:sz w:val="22"/>
                <w:szCs w:val="22"/>
              </w:rPr>
              <w:t xml:space="preserve">) </w:t>
            </w:r>
            <w:r w:rsidR="00394F7F">
              <w:rPr>
                <w:rFonts w:ascii="Century Gothic" w:hAnsi="Century Gothic"/>
                <w:i/>
                <w:iCs/>
                <w:color w:val="000000"/>
                <w:sz w:val="22"/>
                <w:szCs w:val="22"/>
              </w:rPr>
              <w:t>Future</w:t>
            </w:r>
            <w:r>
              <w:rPr>
                <w:rFonts w:ascii="Century Gothic" w:hAnsi="Century Gothic"/>
                <w:color w:val="000000"/>
                <w:sz w:val="22"/>
                <w:szCs w:val="22"/>
              </w:rPr>
              <w:t xml:space="preserve"> (Nacha</w:t>
            </w:r>
            <w:r w:rsidR="00394F7F">
              <w:rPr>
                <w:rFonts w:ascii="Century Gothic" w:hAnsi="Century Gothic"/>
                <w:color w:val="000000"/>
                <w:sz w:val="22"/>
                <w:szCs w:val="22"/>
              </w:rPr>
              <w:t>)</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If + present, (then) will + verb</w:t>
            </w:r>
          </w:p>
        </w:tc>
      </w:tr>
      <w:tr w:rsidR="00876D69">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Negative Conditional</w:t>
            </w:r>
          </w:p>
        </w:tc>
        <w:tc>
          <w:tcPr>
            <w:tcW w:w="0" w:type="auto"/>
            <w:vAlign w:val="center"/>
          </w:tcPr>
          <w:p w:rsidR="00876D69" w:rsidRDefault="00980B3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Onye tari</w:t>
            </w:r>
            <w:r w:rsidR="00394F7F">
              <w:rPr>
                <w:rFonts w:ascii="Century Gothic" w:hAnsi="Century Gothic"/>
                <w:i/>
                <w:iCs/>
                <w:color w:val="000000"/>
                <w:sz w:val="22"/>
                <w:szCs w:val="22"/>
              </w:rPr>
              <w:t xml:space="preserve"> + Present</w:t>
            </w:r>
            <w:r>
              <w:rPr>
                <w:rFonts w:ascii="Century Gothic" w:hAnsi="Century Gothic"/>
                <w:color w:val="000000"/>
                <w:sz w:val="22"/>
                <w:szCs w:val="22"/>
              </w:rPr>
              <w:t>, (nanga</w:t>
            </w:r>
            <w:r w:rsidR="00394F7F">
              <w:rPr>
                <w:rFonts w:ascii="Century Gothic" w:hAnsi="Century Gothic"/>
                <w:color w:val="000000"/>
                <w:sz w:val="22"/>
                <w:szCs w:val="22"/>
              </w:rPr>
              <w:t xml:space="preserve">) </w:t>
            </w:r>
            <w:r>
              <w:rPr>
                <w:rFonts w:ascii="Century Gothic" w:hAnsi="Century Gothic"/>
                <w:i/>
                <w:iCs/>
                <w:color w:val="000000"/>
                <w:sz w:val="22"/>
                <w:szCs w:val="22"/>
              </w:rPr>
              <w:t>ta…</w:t>
            </w:r>
            <w:r w:rsidR="00394F7F">
              <w:rPr>
                <w:rFonts w:ascii="Century Gothic" w:hAnsi="Century Gothic"/>
                <w:i/>
                <w:iCs/>
                <w:color w:val="000000"/>
                <w:sz w:val="22"/>
                <w:szCs w:val="22"/>
              </w:rPr>
              <w:t xml:space="preserve"> + Future</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If not + present, (then) will not + verb</w:t>
            </w:r>
          </w:p>
        </w:tc>
      </w:tr>
      <w:tr w:rsidR="00876D69">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Past Conditional</w:t>
            </w:r>
          </w:p>
        </w:tc>
        <w:tc>
          <w:tcPr>
            <w:tcW w:w="0" w:type="auto"/>
            <w:vAlign w:val="center"/>
          </w:tcPr>
          <w:p w:rsidR="00876D69" w:rsidRDefault="00980B3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Onye na…</w:t>
            </w:r>
            <w:r w:rsidR="00394F7F">
              <w:rPr>
                <w:rFonts w:ascii="Century Gothic" w:hAnsi="Century Gothic"/>
                <w:i/>
                <w:iCs/>
                <w:color w:val="000000"/>
                <w:sz w:val="22"/>
                <w:szCs w:val="22"/>
              </w:rPr>
              <w:t xml:space="preserve"> + Past</w:t>
            </w:r>
            <w:r>
              <w:rPr>
                <w:rFonts w:ascii="Century Gothic" w:hAnsi="Century Gothic"/>
                <w:color w:val="000000"/>
                <w:sz w:val="22"/>
                <w:szCs w:val="22"/>
              </w:rPr>
              <w:t>, nanga…</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If (I/he) had..., (I/he) would have...</w:t>
            </w:r>
          </w:p>
        </w:tc>
      </w:tr>
      <w:tr w:rsidR="00876D69">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Remote Hypothetical</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Same as above, used for deeper reflection</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Retrospective “what if” clauses</w:t>
            </w:r>
          </w:p>
        </w:tc>
      </w:tr>
      <w:tr w:rsidR="00876D69">
        <w:trPr>
          <w:tblCellSpacing w:w="15" w:type="dxa"/>
        </w:trPr>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Future Hypothetical</w:t>
            </w:r>
          </w:p>
        </w:tc>
        <w:tc>
          <w:tcPr>
            <w:tcW w:w="0" w:type="auto"/>
            <w:vAlign w:val="center"/>
          </w:tcPr>
          <w:p w:rsidR="00876D69" w:rsidRDefault="00980B36">
            <w:pPr>
              <w:pStyle w:val="NormalWeb"/>
              <w:spacing w:before="219"/>
              <w:ind w:right="548"/>
              <w:rPr>
                <w:rFonts w:ascii="Century Gothic" w:hAnsi="Century Gothic"/>
                <w:color w:val="000000"/>
                <w:sz w:val="22"/>
                <w:szCs w:val="22"/>
              </w:rPr>
            </w:pPr>
            <w:r>
              <w:rPr>
                <w:rFonts w:ascii="Century Gothic" w:hAnsi="Century Gothic"/>
                <w:i/>
                <w:iCs/>
                <w:color w:val="000000"/>
                <w:sz w:val="22"/>
                <w:szCs w:val="22"/>
              </w:rPr>
              <w:t>Onye na…</w:t>
            </w:r>
            <w:r w:rsidR="00394F7F">
              <w:rPr>
                <w:rFonts w:ascii="Century Gothic" w:hAnsi="Century Gothic"/>
                <w:i/>
                <w:iCs/>
                <w:color w:val="000000"/>
                <w:sz w:val="22"/>
                <w:szCs w:val="22"/>
              </w:rPr>
              <w:t xml:space="preserve"> + verb</w:t>
            </w:r>
            <w:r>
              <w:rPr>
                <w:rFonts w:ascii="Century Gothic" w:hAnsi="Century Gothic"/>
                <w:color w:val="000000"/>
                <w:sz w:val="22"/>
                <w:szCs w:val="22"/>
              </w:rPr>
              <w:t>, nanga na…</w:t>
            </w:r>
            <w:r w:rsidR="00394F7F">
              <w:rPr>
                <w:rFonts w:ascii="Century Gothic" w:hAnsi="Century Gothic"/>
                <w:i/>
                <w:iCs/>
                <w:color w:val="000000"/>
                <w:sz w:val="22"/>
                <w:szCs w:val="22"/>
              </w:rPr>
              <w:t xml:space="preserve"> + verb</w:t>
            </w:r>
          </w:p>
        </w:tc>
        <w:tc>
          <w:tcPr>
            <w:tcW w:w="0" w:type="auto"/>
            <w:vAlign w:val="center"/>
          </w:tcPr>
          <w:p w:rsidR="00876D69" w:rsidRDefault="00394F7F">
            <w:pPr>
              <w:pStyle w:val="NormalWeb"/>
              <w:spacing w:before="219"/>
              <w:ind w:right="548"/>
              <w:rPr>
                <w:rFonts w:ascii="Century Gothic" w:hAnsi="Century Gothic"/>
                <w:color w:val="000000"/>
                <w:sz w:val="22"/>
                <w:szCs w:val="22"/>
              </w:rPr>
            </w:pPr>
            <w:r>
              <w:rPr>
                <w:rFonts w:ascii="Century Gothic" w:hAnsi="Century Gothic"/>
                <w:color w:val="000000"/>
                <w:sz w:val="22"/>
                <w:szCs w:val="22"/>
              </w:rPr>
              <w:t>If he will..., he will...</w:t>
            </w:r>
          </w:p>
        </w:tc>
      </w:tr>
    </w:tbl>
    <w:p w:rsidR="00876D69" w:rsidRDefault="00394F7F">
      <w:pPr>
        <w:pStyle w:val="NormalWeb"/>
        <w:spacing w:before="219" w:beforeAutospacing="0" w:after="0" w:afterAutospacing="0"/>
        <w:ind w:right="548"/>
        <w:rPr>
          <w:rFonts w:ascii="Century Gothic" w:hAnsi="Century Gothic"/>
          <w:b/>
          <w:bCs/>
          <w:color w:val="000000"/>
          <w:sz w:val="22"/>
          <w:szCs w:val="22"/>
        </w:rPr>
      </w:pPr>
      <w:r>
        <w:rPr>
          <w:rFonts w:ascii="Century Gothic" w:hAnsi="Century Gothic"/>
          <w:b/>
          <w:bCs/>
          <w:color w:val="000000"/>
          <w:sz w:val="22"/>
          <w:szCs w:val="22"/>
        </w:rPr>
        <w:t>IX. Concluding Insights</w:t>
      </w:r>
    </w:p>
    <w:p w:rsidR="00876D69" w:rsidRDefault="00394F7F" w:rsidP="0072215F">
      <w:pPr>
        <w:pStyle w:val="NormalWeb"/>
        <w:numPr>
          <w:ilvl w:val="0"/>
          <w:numId w:val="26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The </w:t>
      </w:r>
      <w:r w:rsidR="00980B36">
        <w:rPr>
          <w:rFonts w:ascii="Century Gothic" w:hAnsi="Century Gothic"/>
          <w:b/>
          <w:bCs/>
          <w:color w:val="000000"/>
          <w:sz w:val="22"/>
          <w:szCs w:val="22"/>
        </w:rPr>
        <w:t>ONYE...NANGA</w:t>
      </w:r>
      <w:r>
        <w:rPr>
          <w:rFonts w:ascii="Century Gothic" w:hAnsi="Century Gothic"/>
          <w:b/>
          <w:bCs/>
          <w:color w:val="000000"/>
          <w:sz w:val="22"/>
          <w:szCs w:val="22"/>
        </w:rPr>
        <w:t xml:space="preserve"> construction</w:t>
      </w:r>
      <w:r>
        <w:rPr>
          <w:rFonts w:ascii="Century Gothic" w:hAnsi="Century Gothic"/>
          <w:color w:val="000000"/>
          <w:sz w:val="22"/>
          <w:szCs w:val="22"/>
        </w:rPr>
        <w:t xml:space="preserve"> is a </w:t>
      </w:r>
      <w:r>
        <w:rPr>
          <w:rFonts w:ascii="Century Gothic" w:hAnsi="Century Gothic"/>
          <w:b/>
          <w:bCs/>
          <w:color w:val="000000"/>
          <w:sz w:val="22"/>
          <w:szCs w:val="22"/>
        </w:rPr>
        <w:t>logical bridge</w:t>
      </w:r>
      <w:r w:rsidR="00980B36">
        <w:rPr>
          <w:rFonts w:ascii="Century Gothic" w:hAnsi="Century Gothic"/>
          <w:color w:val="000000"/>
          <w:sz w:val="22"/>
          <w:szCs w:val="22"/>
        </w:rPr>
        <w:t xml:space="preserve"> in Ekegusii</w:t>
      </w:r>
      <w:r>
        <w:rPr>
          <w:rFonts w:ascii="Century Gothic" w:hAnsi="Century Gothic"/>
          <w:color w:val="000000"/>
          <w:sz w:val="22"/>
          <w:szCs w:val="22"/>
        </w:rPr>
        <w:t xml:space="preserve"> syntax and discourse.</w:t>
      </w:r>
    </w:p>
    <w:p w:rsidR="00876D69" w:rsidRDefault="00394F7F" w:rsidP="0072215F">
      <w:pPr>
        <w:pStyle w:val="NormalWeb"/>
        <w:numPr>
          <w:ilvl w:val="0"/>
          <w:numId w:val="26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It connects </w:t>
      </w:r>
      <w:r>
        <w:rPr>
          <w:rFonts w:ascii="Century Gothic" w:hAnsi="Century Gothic"/>
          <w:b/>
          <w:bCs/>
          <w:color w:val="000000"/>
          <w:sz w:val="22"/>
          <w:szCs w:val="22"/>
        </w:rPr>
        <w:t>present realities</w:t>
      </w:r>
      <w:r>
        <w:rPr>
          <w:rFonts w:ascii="Century Gothic" w:hAnsi="Century Gothic"/>
          <w:color w:val="000000"/>
          <w:sz w:val="22"/>
          <w:szCs w:val="22"/>
        </w:rPr>
        <w:t xml:space="preserve"> with </w:t>
      </w:r>
      <w:r>
        <w:rPr>
          <w:rFonts w:ascii="Century Gothic" w:hAnsi="Century Gothic"/>
          <w:b/>
          <w:bCs/>
          <w:color w:val="000000"/>
          <w:sz w:val="22"/>
          <w:szCs w:val="22"/>
        </w:rPr>
        <w:t>future possibilities</w:t>
      </w:r>
      <w:r>
        <w:rPr>
          <w:rFonts w:ascii="Century Gothic" w:hAnsi="Century Gothic"/>
          <w:color w:val="000000"/>
          <w:sz w:val="22"/>
          <w:szCs w:val="22"/>
        </w:rPr>
        <w:t xml:space="preserve">, or </w:t>
      </w:r>
      <w:r>
        <w:rPr>
          <w:rFonts w:ascii="Century Gothic" w:hAnsi="Century Gothic"/>
          <w:b/>
          <w:bCs/>
          <w:color w:val="000000"/>
          <w:sz w:val="22"/>
          <w:szCs w:val="22"/>
        </w:rPr>
        <w:t>past assumptions</w:t>
      </w:r>
      <w:r>
        <w:rPr>
          <w:rFonts w:ascii="Century Gothic" w:hAnsi="Century Gothic"/>
          <w:color w:val="000000"/>
          <w:sz w:val="22"/>
          <w:szCs w:val="22"/>
        </w:rPr>
        <w:t xml:space="preserve"> with </w:t>
      </w:r>
      <w:r>
        <w:rPr>
          <w:rFonts w:ascii="Century Gothic" w:hAnsi="Century Gothic"/>
          <w:b/>
          <w:bCs/>
          <w:color w:val="000000"/>
          <w:sz w:val="22"/>
          <w:szCs w:val="22"/>
        </w:rPr>
        <w:t>unrealized outcomes</w:t>
      </w:r>
      <w:r>
        <w:rPr>
          <w:rFonts w:ascii="Century Gothic" w:hAnsi="Century Gothic"/>
          <w:color w:val="000000"/>
          <w:sz w:val="22"/>
          <w:szCs w:val="22"/>
        </w:rPr>
        <w:t>.</w:t>
      </w:r>
    </w:p>
    <w:p w:rsidR="00876D69" w:rsidRDefault="00394F7F" w:rsidP="0072215F">
      <w:pPr>
        <w:pStyle w:val="NormalWeb"/>
        <w:numPr>
          <w:ilvl w:val="0"/>
          <w:numId w:val="262"/>
        </w:numPr>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Mastery of this structure is essential for:</w:t>
      </w:r>
    </w:p>
    <w:p w:rsidR="00876D69" w:rsidRDefault="00394F7F" w:rsidP="0072215F">
      <w:pPr>
        <w:pStyle w:val="NormalWeb"/>
        <w:numPr>
          <w:ilvl w:val="1"/>
          <w:numId w:val="262"/>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Argumentation</w:t>
      </w:r>
    </w:p>
    <w:p w:rsidR="00876D69" w:rsidRDefault="00394F7F" w:rsidP="0072215F">
      <w:pPr>
        <w:pStyle w:val="NormalWeb"/>
        <w:numPr>
          <w:ilvl w:val="1"/>
          <w:numId w:val="262"/>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Planning</w:t>
      </w:r>
    </w:p>
    <w:p w:rsidR="00876D69" w:rsidRDefault="00394F7F" w:rsidP="0072215F">
      <w:pPr>
        <w:pStyle w:val="NormalWeb"/>
        <w:numPr>
          <w:ilvl w:val="1"/>
          <w:numId w:val="262"/>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Narration</w:t>
      </w:r>
    </w:p>
    <w:p w:rsidR="00876D69" w:rsidRDefault="00394F7F" w:rsidP="0072215F">
      <w:pPr>
        <w:pStyle w:val="NormalWeb"/>
        <w:numPr>
          <w:ilvl w:val="1"/>
          <w:numId w:val="262"/>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Emotional appeal</w:t>
      </w:r>
    </w:p>
    <w:p w:rsidR="00876D69" w:rsidRDefault="00394F7F" w:rsidP="0072215F">
      <w:pPr>
        <w:pStyle w:val="NormalWeb"/>
        <w:numPr>
          <w:ilvl w:val="1"/>
          <w:numId w:val="262"/>
        </w:numPr>
        <w:spacing w:before="219" w:beforeAutospacing="0" w:after="0" w:afterAutospacing="0"/>
        <w:ind w:right="548"/>
        <w:rPr>
          <w:rFonts w:ascii="Century Gothic" w:hAnsi="Century Gothic"/>
          <w:color w:val="000000"/>
          <w:sz w:val="22"/>
          <w:szCs w:val="22"/>
        </w:rPr>
      </w:pPr>
      <w:r>
        <w:rPr>
          <w:rFonts w:ascii="Century Gothic" w:hAnsi="Century Gothic"/>
          <w:b/>
          <w:bCs/>
          <w:color w:val="000000"/>
          <w:sz w:val="22"/>
          <w:szCs w:val="22"/>
        </w:rPr>
        <w:t>Sociolinguistic nuance</w:t>
      </w:r>
      <w:r>
        <w:rPr>
          <w:rFonts w:ascii="Century Gothic" w:hAnsi="Century Gothic"/>
          <w:color w:val="000000"/>
          <w:sz w:val="22"/>
          <w:szCs w:val="22"/>
        </w:rPr>
        <w:t xml:space="preserve"> i</w:t>
      </w:r>
      <w:r w:rsidR="00980B36">
        <w:rPr>
          <w:rFonts w:ascii="Century Gothic" w:hAnsi="Century Gothic"/>
          <w:color w:val="000000"/>
          <w:sz w:val="22"/>
          <w:szCs w:val="22"/>
        </w:rPr>
        <w:t>n both spoken and written Ekegusii</w:t>
      </w:r>
      <w:r>
        <w:rPr>
          <w:rFonts w:ascii="Century Gothic" w:hAnsi="Century Gothic"/>
          <w:color w:val="000000"/>
          <w:sz w:val="22"/>
          <w:szCs w:val="22"/>
        </w:rPr>
        <w:t xml:space="preserve">.         </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lastRenderedPageBreak/>
        <w:t>4.15.3.1 Practice Questions</w:t>
      </w:r>
    </w:p>
    <w:p w:rsidR="00876D69" w:rsidRDefault="009D63E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 Q1. In a standard Ekegusii</w:t>
      </w:r>
      <w:r w:rsidR="00394F7F">
        <w:rPr>
          <w:rFonts w:ascii="Century Gothic" w:hAnsi="Century Gothic"/>
          <w:color w:val="000000"/>
          <w:sz w:val="22"/>
          <w:szCs w:val="22"/>
        </w:rPr>
        <w:t xml:space="preserve"> conditional construction, what tense is used in the consequence clause?</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Present tense</w:t>
      </w:r>
      <w:r>
        <w:rPr>
          <w:rFonts w:ascii="Century Gothic" w:hAnsi="Century Gothic"/>
          <w:color w:val="000000"/>
          <w:sz w:val="22"/>
          <w:szCs w:val="22"/>
        </w:rPr>
        <w:br/>
        <w:t>B) Subjunctive tense</w:t>
      </w:r>
      <w:r>
        <w:rPr>
          <w:rFonts w:ascii="Century Gothic" w:hAnsi="Century Gothic"/>
          <w:color w:val="000000"/>
          <w:sz w:val="22"/>
          <w:szCs w:val="22"/>
        </w:rPr>
        <w:br/>
      </w:r>
      <w:r>
        <w:rPr>
          <w:rFonts w:ascii="Segoe UI Emoji" w:hAnsi="Segoe UI Emoji" w:cs="Segoe UI Emoji"/>
          <w:color w:val="000000"/>
          <w:sz w:val="22"/>
          <w:szCs w:val="22"/>
        </w:rPr>
        <w:t>✅</w:t>
      </w:r>
      <w:r w:rsidR="009D63E0">
        <w:rPr>
          <w:rFonts w:ascii="Century Gothic" w:hAnsi="Century Gothic"/>
          <w:color w:val="000000"/>
          <w:sz w:val="22"/>
          <w:szCs w:val="22"/>
        </w:rPr>
        <w:t xml:space="preserve"> C) Future tense (NANGA</w:t>
      </w:r>
      <w:r>
        <w:rPr>
          <w:rFonts w:ascii="Century Gothic" w:hAnsi="Century Gothic"/>
          <w:color w:val="000000"/>
          <w:sz w:val="22"/>
          <w:szCs w:val="22"/>
        </w:rPr>
        <w:t xml:space="preserve"> form)</w:t>
      </w:r>
      <w:r>
        <w:rPr>
          <w:rFonts w:ascii="Century Gothic" w:hAnsi="Century Gothic"/>
          <w:color w:val="000000"/>
          <w:sz w:val="22"/>
          <w:szCs w:val="22"/>
        </w:rPr>
        <w:br/>
        <w:t>D) Past continuous</w:t>
      </w:r>
      <w:r w:rsidR="00DE05F8">
        <w:rPr>
          <w:rFonts w:ascii="Century Gothic" w:hAnsi="Century Gothic"/>
          <w:color w:val="000000"/>
          <w:sz w:val="22"/>
          <w:szCs w:val="22"/>
        </w:rPr>
        <w:pict>
          <v:rect id="_x0000_i1195" style="width:0;height:1.5pt" o:hralign="center" o:hrstd="t" o:hr="t" fillcolor="#a0a0a0" stroked="f"/>
        </w:pict>
      </w:r>
    </w:p>
    <w:p w:rsidR="00876D69" w:rsidRDefault="009D63E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Q2. What is the correct Ekegusii</w:t>
      </w:r>
      <w:r w:rsidR="00394F7F">
        <w:rPr>
          <w:rFonts w:ascii="Century Gothic" w:hAnsi="Century Gothic"/>
          <w:color w:val="000000"/>
          <w:sz w:val="22"/>
          <w:szCs w:val="22"/>
        </w:rPr>
        <w:t xml:space="preserve"> equivalent of the sentence: </w:t>
      </w:r>
      <w:r w:rsidR="00394F7F">
        <w:rPr>
          <w:rFonts w:ascii="Century Gothic" w:hAnsi="Century Gothic"/>
          <w:i/>
          <w:iCs/>
          <w:color w:val="000000"/>
          <w:sz w:val="22"/>
          <w:szCs w:val="22"/>
        </w:rPr>
        <w:t>"If he sings, we will dance"</w:t>
      </w:r>
      <w:r w:rsidR="00394F7F">
        <w:rPr>
          <w:rFonts w:ascii="Century Gothic" w:hAnsi="Century Gothic"/>
          <w:color w:val="000000"/>
          <w:sz w:val="22"/>
          <w:szCs w:val="22"/>
        </w:rPr>
        <w:t>?</w:t>
      </w:r>
    </w:p>
    <w:p w:rsidR="00876D69" w:rsidRDefault="009D63E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Onye okoruga, ngoragera tore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Onye ogotera, ngotenga tore</w:t>
      </w:r>
      <w:r>
        <w:rPr>
          <w:rFonts w:ascii="Century Gothic" w:hAnsi="Century Gothic"/>
          <w:color w:val="000000"/>
          <w:sz w:val="22"/>
          <w:szCs w:val="22"/>
        </w:rPr>
        <w:br/>
        <w:t>C) Onye ogocha, ngogenda tore</w:t>
      </w:r>
      <w:r>
        <w:rPr>
          <w:rFonts w:ascii="Century Gothic" w:hAnsi="Century Gothic"/>
          <w:color w:val="000000"/>
          <w:sz w:val="22"/>
          <w:szCs w:val="22"/>
        </w:rPr>
        <w:br/>
        <w:t>D) Onye okondangeria, ngogenda tore</w:t>
      </w:r>
      <w:r w:rsidR="00DE05F8">
        <w:rPr>
          <w:rFonts w:ascii="Century Gothic" w:hAnsi="Century Gothic"/>
          <w:color w:val="000000"/>
          <w:sz w:val="22"/>
          <w:szCs w:val="22"/>
        </w:rPr>
        <w:pict>
          <v:rect id="_x0000_i1196"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Q3. Identify the correct structure for a negativ</w:t>
      </w:r>
      <w:r w:rsidR="009D63E0">
        <w:rPr>
          <w:rFonts w:ascii="Century Gothic" w:hAnsi="Century Gothic"/>
          <w:color w:val="000000"/>
          <w:sz w:val="22"/>
          <w:szCs w:val="22"/>
        </w:rPr>
        <w:t>e conditional sentence in Ekegusii</w:t>
      </w:r>
      <w:r>
        <w:rPr>
          <w:rFonts w:ascii="Century Gothic" w:hAnsi="Century Gothic"/>
          <w:color w:val="000000"/>
          <w:sz w:val="22"/>
          <w:szCs w:val="22"/>
        </w:rPr>
        <w:t>:</w:t>
      </w:r>
    </w:p>
    <w:p w:rsidR="00876D69" w:rsidRDefault="009D63E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Onye + verb (present), (na) + verb (future)</w:t>
      </w:r>
      <w:r>
        <w:rPr>
          <w:rFonts w:ascii="Century Gothic" w:hAnsi="Century Gothic"/>
          <w:color w:val="000000"/>
          <w:sz w:val="22"/>
          <w:szCs w:val="22"/>
        </w:rPr>
        <w:br/>
        <w:t>B) Na + verb (present), Ni</w:t>
      </w:r>
      <w:r w:rsidR="00394F7F">
        <w:rPr>
          <w:rFonts w:ascii="Century Gothic" w:hAnsi="Century Gothic"/>
          <w:color w:val="000000"/>
          <w:sz w:val="22"/>
          <w:szCs w:val="22"/>
        </w:rPr>
        <w:t xml:space="preserve"> + verb (future)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394F7F">
        <w:rPr>
          <w:rFonts w:ascii="Century Gothic" w:hAnsi="Century Gothic"/>
          <w:color w:val="000000"/>
          <w:sz w:val="22"/>
          <w:szCs w:val="22"/>
        </w:rPr>
        <w:t xml:space="preserve"> C)</w:t>
      </w:r>
      <w:r>
        <w:rPr>
          <w:rFonts w:ascii="Century Gothic" w:hAnsi="Century Gothic"/>
          <w:color w:val="000000"/>
          <w:sz w:val="22"/>
          <w:szCs w:val="22"/>
        </w:rPr>
        <w:t xml:space="preserve"> Onye + verb (present), Nanga + verb (future)</w:t>
      </w:r>
      <w:r>
        <w:rPr>
          <w:rFonts w:ascii="Century Gothic" w:hAnsi="Century Gothic"/>
          <w:color w:val="000000"/>
          <w:sz w:val="22"/>
          <w:szCs w:val="22"/>
        </w:rPr>
        <w:br/>
        <w:t>D) Nanga + verb (present), Onye</w:t>
      </w:r>
      <w:r w:rsidR="00394F7F">
        <w:rPr>
          <w:rFonts w:ascii="Century Gothic" w:hAnsi="Century Gothic"/>
          <w:color w:val="000000"/>
          <w:sz w:val="22"/>
          <w:szCs w:val="22"/>
        </w:rPr>
        <w:t xml:space="preserve"> + verb (future)</w:t>
      </w:r>
      <w:r w:rsidR="00DE05F8">
        <w:rPr>
          <w:rFonts w:ascii="Century Gothic" w:hAnsi="Century Gothic"/>
          <w:color w:val="000000"/>
          <w:sz w:val="22"/>
          <w:szCs w:val="22"/>
        </w:rPr>
        <w:pict>
          <v:rect id="_x0000_i1197"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Q4. Which construction below demonstrates a remote past conditional expressing regret?</w:t>
      </w:r>
    </w:p>
    <w:p w:rsidR="00876D69" w:rsidRDefault="009D63E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Onye okoruga, ngoragera tore</w:t>
      </w:r>
      <w:r>
        <w:rPr>
          <w:rFonts w:ascii="Century Gothic" w:hAnsi="Century Gothic"/>
          <w:color w:val="000000"/>
          <w:sz w:val="22"/>
          <w:szCs w:val="22"/>
        </w:rPr>
        <w:br/>
        <w:t>B) Onye bagocha, ngogotebiande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4118A2">
        <w:rPr>
          <w:rFonts w:ascii="Century Gothic" w:hAnsi="Century Gothic"/>
          <w:color w:val="000000"/>
          <w:sz w:val="22"/>
          <w:szCs w:val="22"/>
        </w:rPr>
        <w:t xml:space="preserve"> C) Onye namomanyete nanga timwegeneti</w:t>
      </w:r>
      <w:r>
        <w:rPr>
          <w:rFonts w:ascii="Century Gothic" w:hAnsi="Century Gothic"/>
          <w:color w:val="000000"/>
          <w:sz w:val="22"/>
          <w:szCs w:val="22"/>
        </w:rPr>
        <w:br/>
        <w:t>D) Onye ogokwa, ngomanya tore</w:t>
      </w:r>
      <w:r w:rsidR="00DE05F8">
        <w:rPr>
          <w:rFonts w:ascii="Century Gothic" w:hAnsi="Century Gothic"/>
          <w:color w:val="000000"/>
          <w:sz w:val="22"/>
          <w:szCs w:val="22"/>
        </w:rPr>
        <w:pict>
          <v:rect id="_x0000_i1198"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Q5. What is the primary gram</w:t>
      </w:r>
      <w:r w:rsidR="004118A2">
        <w:rPr>
          <w:rFonts w:ascii="Century Gothic" w:hAnsi="Century Gothic"/>
          <w:color w:val="000000"/>
          <w:sz w:val="22"/>
          <w:szCs w:val="22"/>
        </w:rPr>
        <w:t>matical function of the word "NANGA</w:t>
      </w:r>
      <w:r>
        <w:rPr>
          <w:rFonts w:ascii="Century Gothic" w:hAnsi="Century Gothic"/>
          <w:color w:val="000000"/>
          <w:sz w:val="22"/>
          <w:szCs w:val="22"/>
        </w:rPr>
        <w:t>" in the conditional mood?</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Denotes negation of the antecedent</w:t>
      </w:r>
      <w:r>
        <w:rPr>
          <w:rFonts w:ascii="Century Gothic" w:hAnsi="Century Gothic"/>
          <w:color w:val="000000"/>
          <w:sz w:val="22"/>
          <w:szCs w:val="22"/>
        </w:rPr>
        <w:br/>
        <w:t>B) Marks subjunctive tone in commands</w:t>
      </w:r>
      <w:r>
        <w:rPr>
          <w:rFonts w:ascii="Century Gothic" w:hAnsi="Century Gothic"/>
          <w:color w:val="000000"/>
          <w:sz w:val="22"/>
          <w:szCs w:val="22"/>
        </w:rPr>
        <w:br/>
        <w:t>C) Indicates habitual aspect of consequence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D) Emphasizes the consequence clause ("then")</w:t>
      </w:r>
      <w:r w:rsidR="00DE05F8">
        <w:rPr>
          <w:rFonts w:ascii="Century Gothic" w:hAnsi="Century Gothic"/>
          <w:color w:val="000000"/>
          <w:sz w:val="22"/>
          <w:szCs w:val="22"/>
        </w:rPr>
        <w:pict>
          <v:rect id="_x0000_i1199"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Q6. Which of the following is a valid com</w:t>
      </w:r>
      <w:r w:rsidR="004118A2">
        <w:rPr>
          <w:rFonts w:ascii="Century Gothic" w:hAnsi="Century Gothic"/>
          <w:color w:val="000000"/>
          <w:sz w:val="22"/>
          <w:szCs w:val="22"/>
        </w:rPr>
        <w:t>posed past conditional in Ekegusii</w:t>
      </w:r>
      <w:r>
        <w:rPr>
          <w:rFonts w:ascii="Century Gothic" w:hAnsi="Century Gothic"/>
          <w:color w:val="000000"/>
          <w:sz w:val="22"/>
          <w:szCs w:val="22"/>
        </w:rPr>
        <w:t>?</w:t>
      </w:r>
    </w:p>
    <w:p w:rsidR="00876D69" w:rsidRDefault="004118A2">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lastRenderedPageBreak/>
        <w:t>A) Onyo mokoruga, tindikoragera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394F7F">
        <w:rPr>
          <w:rFonts w:ascii="Century Gothic" w:hAnsi="Century Gothic"/>
          <w:color w:val="000000"/>
          <w:sz w:val="22"/>
          <w:szCs w:val="22"/>
        </w:rPr>
        <w:t xml:space="preserve"> B) </w:t>
      </w:r>
      <w:r>
        <w:rPr>
          <w:rFonts w:ascii="Century Gothic" w:hAnsi="Century Gothic"/>
          <w:color w:val="000000"/>
          <w:sz w:val="22"/>
          <w:szCs w:val="22"/>
        </w:rPr>
        <w:t>Onye namanya ng’a ngotwere nanga naimoki  riburi</w:t>
      </w:r>
      <w:r>
        <w:rPr>
          <w:rFonts w:ascii="Century Gothic" w:hAnsi="Century Gothic"/>
          <w:color w:val="000000"/>
          <w:sz w:val="22"/>
          <w:szCs w:val="22"/>
        </w:rPr>
        <w:br/>
        <w:t>C) Gokomwaka ngogenda are Nyagitari</w:t>
      </w:r>
      <w:r w:rsidR="00394F7F">
        <w:rPr>
          <w:rFonts w:ascii="Century Gothic" w:hAnsi="Century Gothic"/>
          <w:color w:val="000000"/>
          <w:sz w:val="22"/>
          <w:szCs w:val="22"/>
        </w:rPr>
        <w:br/>
        <w:t>D</w:t>
      </w:r>
      <w:r>
        <w:rPr>
          <w:rFonts w:ascii="Century Gothic" w:hAnsi="Century Gothic"/>
          <w:color w:val="000000"/>
          <w:sz w:val="22"/>
          <w:szCs w:val="22"/>
        </w:rPr>
        <w:t>) Onye togotokwana rirorio ntogokora emeremo</w:t>
      </w:r>
      <w:r w:rsidR="00DE05F8">
        <w:rPr>
          <w:rFonts w:ascii="Century Gothic" w:hAnsi="Century Gothic"/>
          <w:color w:val="000000"/>
          <w:sz w:val="22"/>
          <w:szCs w:val="22"/>
        </w:rPr>
        <w:pict>
          <v:rect id="_x0000_i1200"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Q7. How is a future condition</w:t>
      </w:r>
      <w:r w:rsidR="004118A2">
        <w:rPr>
          <w:rFonts w:ascii="Century Gothic" w:hAnsi="Century Gothic"/>
          <w:color w:val="000000"/>
          <w:sz w:val="22"/>
          <w:szCs w:val="22"/>
        </w:rPr>
        <w:t>al typically expressed in Ekegusii</w:t>
      </w:r>
      <w:r>
        <w:rPr>
          <w:rFonts w:ascii="Century Gothic" w:hAnsi="Century Gothic"/>
          <w:color w:val="000000"/>
          <w:sz w:val="22"/>
          <w:szCs w:val="22"/>
        </w:rPr>
        <w:t>?</w:t>
      </w:r>
    </w:p>
    <w:p w:rsidR="00876D69" w:rsidRDefault="004118A2">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Using “ko</w:t>
      </w:r>
      <w:r w:rsidR="004D0020">
        <w:rPr>
          <w:rFonts w:ascii="Century Gothic" w:hAnsi="Century Gothic"/>
          <w:color w:val="000000"/>
          <w:sz w:val="22"/>
          <w:szCs w:val="22"/>
        </w:rPr>
        <w:t>” in both clauses</w:t>
      </w:r>
      <w:r w:rsidR="004D0020">
        <w:rPr>
          <w:rFonts w:ascii="Century Gothic" w:hAnsi="Century Gothic"/>
          <w:color w:val="000000"/>
          <w:sz w:val="22"/>
          <w:szCs w:val="22"/>
        </w:rPr>
        <w:br/>
        <w:t>B) With “na</w:t>
      </w:r>
      <w:r w:rsidR="00394F7F">
        <w:rPr>
          <w:rFonts w:ascii="Century Gothic" w:hAnsi="Century Gothic"/>
          <w:color w:val="000000"/>
          <w:sz w:val="22"/>
          <w:szCs w:val="22"/>
        </w:rPr>
        <w:t>” before both verbs</w:t>
      </w:r>
      <w:r w:rsidR="00394F7F">
        <w:rPr>
          <w:rFonts w:ascii="Century Gothic" w:hAnsi="Century Gothic"/>
          <w:color w:val="000000"/>
          <w:sz w:val="22"/>
          <w:szCs w:val="22"/>
        </w:rPr>
        <w:br/>
        <w:t>C) With subjunctive markers</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4D0020">
        <w:rPr>
          <w:rFonts w:ascii="Century Gothic" w:hAnsi="Century Gothic"/>
          <w:color w:val="000000"/>
          <w:sz w:val="22"/>
          <w:szCs w:val="22"/>
        </w:rPr>
        <w:t xml:space="preserve"> D) Using “Ni</w:t>
      </w:r>
      <w:r w:rsidR="00394F7F">
        <w:rPr>
          <w:rFonts w:ascii="Century Gothic" w:hAnsi="Century Gothic"/>
          <w:color w:val="000000"/>
          <w:sz w:val="22"/>
          <w:szCs w:val="22"/>
        </w:rPr>
        <w:t>” in both antecedent and consequence</w:t>
      </w:r>
      <w:r w:rsidR="00DE05F8">
        <w:rPr>
          <w:rFonts w:ascii="Century Gothic" w:hAnsi="Century Gothic"/>
          <w:color w:val="000000"/>
          <w:sz w:val="22"/>
          <w:szCs w:val="22"/>
        </w:rPr>
        <w:pict>
          <v:rect id="_x0000_i1201"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Q8. What is the most </w:t>
      </w:r>
      <w:r w:rsidR="004D0020">
        <w:rPr>
          <w:rFonts w:ascii="Century Gothic" w:hAnsi="Century Gothic"/>
          <w:color w:val="000000"/>
          <w:sz w:val="22"/>
          <w:szCs w:val="22"/>
        </w:rPr>
        <w:t>accurate explanation of “nanga</w:t>
      </w:r>
      <w:r>
        <w:rPr>
          <w:rFonts w:ascii="Century Gothic" w:hAnsi="Century Gothic"/>
          <w:color w:val="000000"/>
          <w:sz w:val="22"/>
          <w:szCs w:val="22"/>
        </w:rPr>
        <w:t>” in conditional constructions?</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A prefix indicating ability</w:t>
      </w:r>
      <w:r>
        <w:rPr>
          <w:rFonts w:ascii="Century Gothic" w:hAnsi="Century Gothic"/>
          <w:color w:val="000000"/>
          <w:sz w:val="22"/>
          <w:szCs w:val="22"/>
        </w:rPr>
        <w:br/>
        <w:t>B) A negative potential future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A marker introducing a conditional perfect (“would have…”)</w:t>
      </w:r>
      <w:r>
        <w:rPr>
          <w:rFonts w:ascii="Century Gothic" w:hAnsi="Century Gothic"/>
          <w:color w:val="000000"/>
          <w:sz w:val="22"/>
          <w:szCs w:val="22"/>
        </w:rPr>
        <w:br/>
        <w:t>D) A reduplicated present participle</w:t>
      </w:r>
      <w:r w:rsidR="00DE05F8">
        <w:rPr>
          <w:rFonts w:ascii="Century Gothic" w:hAnsi="Century Gothic"/>
          <w:color w:val="000000"/>
          <w:sz w:val="22"/>
          <w:szCs w:val="22"/>
        </w:rPr>
        <w:pict>
          <v:rect id="_x0000_i1202"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Q9. Which of the follo</w:t>
      </w:r>
      <w:r w:rsidR="004D0020">
        <w:rPr>
          <w:rFonts w:ascii="Century Gothic" w:hAnsi="Century Gothic"/>
          <w:color w:val="000000"/>
          <w:sz w:val="22"/>
          <w:szCs w:val="22"/>
        </w:rPr>
        <w:t>wing best fits the structure:</w:t>
      </w:r>
      <w:r w:rsidR="004D0020">
        <w:rPr>
          <w:rFonts w:ascii="Century Gothic" w:hAnsi="Century Gothic"/>
          <w:color w:val="000000"/>
          <w:sz w:val="22"/>
          <w:szCs w:val="22"/>
        </w:rPr>
        <w:br/>
        <w:t>Na + Present, Ko + Future (NANGA</w:t>
      </w:r>
      <w:r>
        <w:rPr>
          <w:rFonts w:ascii="Century Gothic" w:hAnsi="Century Gothic"/>
          <w:color w:val="000000"/>
          <w:sz w:val="22"/>
          <w:szCs w:val="22"/>
        </w:rPr>
        <w:t>)?</w:t>
      </w:r>
    </w:p>
    <w:p w:rsidR="00876D69" w:rsidRDefault="004D0020">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Onye nachete moisonde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Onye naboretie obokonyi, ngomokonya tware</w:t>
      </w:r>
      <w:r w:rsidR="00394F7F">
        <w:rPr>
          <w:rFonts w:ascii="Century Gothic" w:hAnsi="Century Gothic"/>
          <w:color w:val="000000"/>
          <w:sz w:val="22"/>
          <w:szCs w:val="22"/>
        </w:rPr>
        <w:br/>
        <w:t xml:space="preserve">C) </w:t>
      </w:r>
      <w:r>
        <w:rPr>
          <w:rFonts w:ascii="Century Gothic" w:hAnsi="Century Gothic"/>
          <w:color w:val="000000"/>
          <w:sz w:val="22"/>
          <w:szCs w:val="22"/>
        </w:rPr>
        <w:t>Ruga tomanye kogenda</w:t>
      </w:r>
      <w:r w:rsidR="00394F7F">
        <w:rPr>
          <w:rFonts w:ascii="Century Gothic" w:hAnsi="Century Gothic"/>
          <w:color w:val="000000"/>
          <w:sz w:val="22"/>
          <w:szCs w:val="22"/>
        </w:rPr>
        <w:br/>
      </w:r>
      <w:r>
        <w:rPr>
          <w:rFonts w:ascii="Century Gothic" w:hAnsi="Century Gothic"/>
          <w:color w:val="000000"/>
          <w:sz w:val="22"/>
          <w:szCs w:val="22"/>
        </w:rPr>
        <w:t>D) Tore nomogoko ekiagera y’omwana</w:t>
      </w:r>
      <w:r w:rsidR="00DE05F8">
        <w:rPr>
          <w:rFonts w:ascii="Century Gothic" w:hAnsi="Century Gothic"/>
          <w:color w:val="000000"/>
          <w:sz w:val="22"/>
          <w:szCs w:val="22"/>
        </w:rPr>
        <w:pict>
          <v:rect id="_x0000_i1203" style="width:0;height:1.5pt" o:hralign="center" o:hrstd="t" o:hr="t" fillcolor="#a0a0a0" stroked="f"/>
        </w:pic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Q10. </w:t>
      </w:r>
      <w:r w:rsidR="004D0020">
        <w:rPr>
          <w:rFonts w:ascii="Century Gothic" w:hAnsi="Century Gothic"/>
          <w:color w:val="000000"/>
          <w:sz w:val="22"/>
          <w:szCs w:val="22"/>
        </w:rPr>
        <w:t>What linguistic purpose does “ONYE…NANGA</w:t>
      </w:r>
      <w:r>
        <w:rPr>
          <w:rFonts w:ascii="Century Gothic" w:hAnsi="Century Gothic"/>
          <w:color w:val="000000"/>
          <w:sz w:val="22"/>
          <w:szCs w:val="22"/>
        </w:rPr>
        <w:t>…</w:t>
      </w:r>
      <w:r w:rsidR="004D0020">
        <w:rPr>
          <w:rFonts w:ascii="Century Gothic" w:hAnsi="Century Gothic"/>
          <w:color w:val="000000"/>
          <w:sz w:val="22"/>
          <w:szCs w:val="22"/>
        </w:rPr>
        <w:t>” serve in Ekegusii</w:t>
      </w:r>
      <w:r>
        <w:rPr>
          <w:rFonts w:ascii="Century Gothic" w:hAnsi="Century Gothic"/>
          <w:color w:val="000000"/>
          <w:sz w:val="22"/>
          <w:szCs w:val="22"/>
        </w:rPr>
        <w:t xml:space="preserve"> communication?</w:t>
      </w:r>
    </w:p>
    <w:p w:rsidR="00876D69" w:rsidRDefault="00394F7F">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Constructing repetitive action clauses</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Bridging conditional logic and dependency in discourse</w:t>
      </w:r>
      <w:r>
        <w:rPr>
          <w:rFonts w:ascii="Century Gothic" w:hAnsi="Century Gothic"/>
          <w:color w:val="000000"/>
          <w:sz w:val="22"/>
          <w:szCs w:val="22"/>
        </w:rPr>
        <w:br/>
        <w:t>C) Expressing sarcasm and idioms</w:t>
      </w:r>
      <w:r>
        <w:rPr>
          <w:rFonts w:ascii="Century Gothic" w:hAnsi="Century Gothic"/>
          <w:color w:val="000000"/>
          <w:sz w:val="22"/>
          <w:szCs w:val="22"/>
        </w:rPr>
        <w:br/>
        <w:t>D) Marking definiteness of noun subjects</w:t>
      </w:r>
      <w:r w:rsidR="00DE05F8">
        <w:rPr>
          <w:rFonts w:ascii="Century Gothic" w:hAnsi="Century Gothic"/>
          <w:color w:val="000000"/>
          <w:sz w:val="22"/>
          <w:szCs w:val="22"/>
        </w:rPr>
        <w:pict>
          <v:rect id="_x0000_i1204" style="width:0;height:1.5pt" o:hralign="center" o:hrstd="t" o:hr="t" fillcolor="#a0a0a0" stroked="f"/>
        </w:pict>
      </w:r>
    </w:p>
    <w:p w:rsidR="00876D69" w:rsidRDefault="00876D69">
      <w:pPr>
        <w:pStyle w:val="NormalWeb"/>
        <w:spacing w:before="219" w:beforeAutospacing="0" w:after="0" w:afterAutospacing="0"/>
        <w:ind w:right="548"/>
        <w:rPr>
          <w:rFonts w:ascii="Century Gothic" w:hAnsi="Century Gothic"/>
          <w:color w:val="000000"/>
          <w:sz w:val="22"/>
          <w:szCs w:val="22"/>
        </w:rPr>
      </w:pPr>
    </w:p>
    <w:p w:rsidR="00876D69" w:rsidRDefault="00394F7F">
      <w:pPr>
        <w:pStyle w:val="NormalWeb"/>
        <w:spacing w:before="219" w:beforeAutospacing="0" w:after="0" w:afterAutospacing="0"/>
        <w:ind w:right="548"/>
        <w:rPr>
          <w:rFonts w:ascii="Century Gothic" w:hAnsi="Century Gothic"/>
          <w:color w:val="000000"/>
        </w:rPr>
      </w:pPr>
      <w:r>
        <w:rPr>
          <w:rFonts w:ascii="Century Gothic" w:hAnsi="Century Gothic"/>
          <w:b/>
          <w:bCs/>
          <w:color w:val="C00000"/>
          <w:sz w:val="22"/>
          <w:szCs w:val="22"/>
        </w:rPr>
        <w:t>4.15.3 Subjunctive Mood</w:t>
      </w:r>
    </w:p>
    <w:p w:rsidR="00876D69" w:rsidRDefault="00394F7F">
      <w:pPr>
        <w:pStyle w:val="NormalWeb"/>
        <w:spacing w:before="227"/>
        <w:rPr>
          <w:rFonts w:ascii="Century Gothic" w:hAnsi="Century Gothic"/>
          <w:b/>
          <w:bCs/>
          <w:color w:val="000000"/>
          <w:sz w:val="22"/>
          <w:szCs w:val="22"/>
        </w:rPr>
      </w:pPr>
      <w:r>
        <w:rPr>
          <w:rFonts w:ascii="Century Gothic" w:hAnsi="Century Gothic"/>
          <w:color w:val="000000"/>
          <w:sz w:val="22"/>
          <w:szCs w:val="22"/>
        </w:rPr>
        <w:t xml:space="preserve">  </w:t>
      </w:r>
      <w:r>
        <w:rPr>
          <w:rFonts w:ascii="Century Gothic" w:hAnsi="Century Gothic"/>
          <w:b/>
          <w:bCs/>
          <w:color w:val="000000"/>
          <w:sz w:val="22"/>
          <w:szCs w:val="22"/>
        </w:rPr>
        <w:t>I. Definition and Core Function of the Subjunctive Mood</w:t>
      </w:r>
    </w:p>
    <w:p w:rsidR="00876D69" w:rsidRDefault="00394F7F" w:rsidP="0072215F">
      <w:pPr>
        <w:pStyle w:val="NormalWeb"/>
        <w:numPr>
          <w:ilvl w:val="0"/>
          <w:numId w:val="263"/>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Subjunctive mood</w:t>
      </w:r>
      <w:r w:rsidR="00980B36">
        <w:rPr>
          <w:rFonts w:ascii="Century Gothic" w:hAnsi="Century Gothic"/>
          <w:color w:val="000000"/>
          <w:sz w:val="22"/>
          <w:szCs w:val="22"/>
        </w:rPr>
        <w:t xml:space="preserve"> in Ekegusii</w:t>
      </w:r>
      <w:r>
        <w:rPr>
          <w:rFonts w:ascii="Century Gothic" w:hAnsi="Century Gothic"/>
          <w:color w:val="000000"/>
          <w:sz w:val="22"/>
          <w:szCs w:val="22"/>
        </w:rPr>
        <w:t xml:space="preserve"> expresses non-factual or non-indicative actions such as:</w:t>
      </w:r>
    </w:p>
    <w:p w:rsidR="00876D69" w:rsidRDefault="00394F7F" w:rsidP="0072215F">
      <w:pPr>
        <w:pStyle w:val="NormalWeb"/>
        <w:numPr>
          <w:ilvl w:val="1"/>
          <w:numId w:val="26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Politeness</w:t>
      </w:r>
    </w:p>
    <w:p w:rsidR="00876D69" w:rsidRDefault="00394F7F" w:rsidP="0072215F">
      <w:pPr>
        <w:pStyle w:val="NormalWeb"/>
        <w:numPr>
          <w:ilvl w:val="1"/>
          <w:numId w:val="26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Probability</w:t>
      </w:r>
    </w:p>
    <w:p w:rsidR="00876D69" w:rsidRDefault="00394F7F" w:rsidP="0072215F">
      <w:pPr>
        <w:pStyle w:val="NormalWeb"/>
        <w:numPr>
          <w:ilvl w:val="1"/>
          <w:numId w:val="26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Doubt</w:t>
      </w:r>
    </w:p>
    <w:p w:rsidR="00876D69" w:rsidRDefault="00394F7F" w:rsidP="0072215F">
      <w:pPr>
        <w:pStyle w:val="NormalWeb"/>
        <w:numPr>
          <w:ilvl w:val="1"/>
          <w:numId w:val="26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Desire</w:t>
      </w:r>
    </w:p>
    <w:p w:rsidR="00876D69" w:rsidRDefault="00394F7F" w:rsidP="0072215F">
      <w:pPr>
        <w:pStyle w:val="NormalWeb"/>
        <w:numPr>
          <w:ilvl w:val="1"/>
          <w:numId w:val="26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Supplication (prayer or pleading)</w:t>
      </w:r>
    </w:p>
    <w:p w:rsidR="00876D69" w:rsidRDefault="00394F7F" w:rsidP="0072215F">
      <w:pPr>
        <w:pStyle w:val="NormalWeb"/>
        <w:numPr>
          <w:ilvl w:val="1"/>
          <w:numId w:val="263"/>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Exhortation (urging or encouraging)</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II. Common Contexts for Subjunctive Usage</w:t>
      </w:r>
    </w:p>
    <w:p w:rsidR="00876D69" w:rsidRDefault="00394F7F" w:rsidP="0072215F">
      <w:pPr>
        <w:pStyle w:val="NormalWeb"/>
        <w:numPr>
          <w:ilvl w:val="0"/>
          <w:numId w:val="264"/>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Expressions of Possibility/Probability</w:t>
      </w:r>
    </w:p>
    <w:p w:rsidR="00876D69" w:rsidRDefault="00394F7F" w:rsidP="0072215F">
      <w:pPr>
        <w:pStyle w:val="NormalWeb"/>
        <w:numPr>
          <w:ilvl w:val="1"/>
          <w:numId w:val="264"/>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“May” or “Might”</w:t>
      </w:r>
      <w:r>
        <w:rPr>
          <w:rFonts w:ascii="Century Gothic" w:hAnsi="Century Gothic"/>
          <w:color w:val="000000"/>
          <w:sz w:val="22"/>
          <w:szCs w:val="22"/>
        </w:rPr>
        <w:t xml:space="preserve"> in English = </w:t>
      </w:r>
      <w:r w:rsidR="00980B36">
        <w:rPr>
          <w:rFonts w:ascii="Century Gothic" w:hAnsi="Century Gothic"/>
          <w:b/>
          <w:bCs/>
          <w:color w:val="000000"/>
          <w:sz w:val="22"/>
          <w:szCs w:val="22"/>
        </w:rPr>
        <w:t>“nabo</w:t>
      </w:r>
      <w:r>
        <w:rPr>
          <w:rFonts w:ascii="Century Gothic" w:hAnsi="Century Gothic"/>
          <w:b/>
          <w:bCs/>
          <w:color w:val="000000"/>
          <w:sz w:val="22"/>
          <w:szCs w:val="22"/>
        </w:rPr>
        <w:t>”</w:t>
      </w:r>
      <w:r w:rsidR="001B330F">
        <w:rPr>
          <w:rFonts w:ascii="Century Gothic" w:hAnsi="Century Gothic"/>
          <w:color w:val="000000"/>
          <w:sz w:val="22"/>
          <w:szCs w:val="22"/>
        </w:rPr>
        <w:t xml:space="preserve"> in Ekegusii</w:t>
      </w:r>
    </w:p>
    <w:p w:rsidR="00876D69" w:rsidRDefault="00980B36" w:rsidP="0072215F">
      <w:pPr>
        <w:pStyle w:val="NormalWeb"/>
        <w:numPr>
          <w:ilvl w:val="1"/>
          <w:numId w:val="264"/>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“Nabo</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means “can/may/be able to” and is conjugated with the subject:</w:t>
      </w:r>
    </w:p>
    <w:p w:rsidR="00876D69" w:rsidRDefault="00980B36" w:rsidP="0072215F">
      <w:pPr>
        <w:pStyle w:val="NormalWeb"/>
        <w:numPr>
          <w:ilvl w:val="2"/>
          <w:numId w:val="264"/>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Nabo eratwe</w:t>
      </w:r>
      <w:r w:rsidR="00394F7F">
        <w:rPr>
          <w:rFonts w:ascii="Century Gothic" w:hAnsi="Century Gothic"/>
          <w:color w:val="000000"/>
          <w:sz w:val="22"/>
          <w:szCs w:val="22"/>
        </w:rPr>
        <w:t xml:space="preserve"> — It </w:t>
      </w:r>
      <w:r w:rsidR="00394F7F">
        <w:rPr>
          <w:rFonts w:ascii="Century Gothic" w:hAnsi="Century Gothic"/>
          <w:b/>
          <w:bCs/>
          <w:color w:val="000000"/>
          <w:sz w:val="22"/>
          <w:szCs w:val="22"/>
        </w:rPr>
        <w:t>may</w:t>
      </w:r>
      <w:r w:rsidR="00394F7F">
        <w:rPr>
          <w:rFonts w:ascii="Century Gothic" w:hAnsi="Century Gothic"/>
          <w:color w:val="000000"/>
          <w:sz w:val="22"/>
          <w:szCs w:val="22"/>
        </w:rPr>
        <w:t xml:space="preserve"> rain.</w:t>
      </w:r>
    </w:p>
    <w:p w:rsidR="00876D69" w:rsidRDefault="00980B36" w:rsidP="0072215F">
      <w:pPr>
        <w:pStyle w:val="NormalWeb"/>
        <w:numPr>
          <w:ilvl w:val="2"/>
          <w:numId w:val="264"/>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Nabo tokogenda ankio</w:t>
      </w:r>
      <w:r w:rsidR="00394F7F">
        <w:rPr>
          <w:rFonts w:ascii="Century Gothic" w:hAnsi="Century Gothic"/>
          <w:color w:val="000000"/>
          <w:sz w:val="22"/>
          <w:szCs w:val="22"/>
        </w:rPr>
        <w:t xml:space="preserve"> — We </w:t>
      </w:r>
      <w:r w:rsidR="00394F7F">
        <w:rPr>
          <w:rFonts w:ascii="Century Gothic" w:hAnsi="Century Gothic"/>
          <w:b/>
          <w:bCs/>
          <w:color w:val="000000"/>
          <w:sz w:val="22"/>
          <w:szCs w:val="22"/>
        </w:rPr>
        <w:t>may</w:t>
      </w:r>
      <w:r w:rsidR="00394F7F">
        <w:rPr>
          <w:rFonts w:ascii="Century Gothic" w:hAnsi="Century Gothic"/>
          <w:color w:val="000000"/>
          <w:sz w:val="22"/>
          <w:szCs w:val="22"/>
        </w:rPr>
        <w:t xml:space="preserve"> go tomorrow.</w:t>
      </w:r>
    </w:p>
    <w:p w:rsidR="00876D69" w:rsidRDefault="00980B36" w:rsidP="0072215F">
      <w:pPr>
        <w:pStyle w:val="NormalWeb"/>
        <w:numPr>
          <w:ilvl w:val="2"/>
          <w:numId w:val="264"/>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Narengeria ing’a nabo bagocha ‘ngaki ende yonsi</w:t>
      </w:r>
      <w:r w:rsidR="00394F7F">
        <w:rPr>
          <w:rFonts w:ascii="Century Gothic" w:hAnsi="Century Gothic"/>
          <w:color w:val="000000"/>
          <w:sz w:val="22"/>
          <w:szCs w:val="22"/>
        </w:rPr>
        <w:t xml:space="preserve"> — I think they </w:t>
      </w:r>
      <w:r w:rsidR="00394F7F">
        <w:rPr>
          <w:rFonts w:ascii="Century Gothic" w:hAnsi="Century Gothic"/>
          <w:b/>
          <w:bCs/>
          <w:color w:val="000000"/>
          <w:sz w:val="22"/>
          <w:szCs w:val="22"/>
        </w:rPr>
        <w:t>may</w:t>
      </w:r>
      <w:r w:rsidR="00394F7F">
        <w:rPr>
          <w:rFonts w:ascii="Century Gothic" w:hAnsi="Century Gothic"/>
          <w:color w:val="000000"/>
          <w:sz w:val="22"/>
          <w:szCs w:val="22"/>
        </w:rPr>
        <w:t xml:space="preserve"> come anytime.</w:t>
      </w:r>
    </w:p>
    <w:p w:rsidR="00876D69" w:rsidRDefault="00394F7F" w:rsidP="0072215F">
      <w:pPr>
        <w:pStyle w:val="NormalWeb"/>
        <w:numPr>
          <w:ilvl w:val="0"/>
          <w:numId w:val="264"/>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Requests and Inquiries (Polite/Subjunctive Tone)</w:t>
      </w:r>
    </w:p>
    <w:p w:rsidR="00876D69" w:rsidRDefault="00980B36" w:rsidP="0072215F">
      <w:pPr>
        <w:pStyle w:val="NormalWeb"/>
        <w:numPr>
          <w:ilvl w:val="1"/>
          <w:numId w:val="264"/>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Ngoboria inde gose nongonye</w:t>
      </w:r>
      <w:r w:rsidR="00394F7F">
        <w:rPr>
          <w:rFonts w:ascii="Century Gothic" w:hAnsi="Century Gothic"/>
          <w:color w:val="000000"/>
          <w:sz w:val="22"/>
          <w:szCs w:val="22"/>
        </w:rPr>
        <w:t>— I ask if you can help me.</w:t>
      </w:r>
    </w:p>
    <w:p w:rsidR="00876D69" w:rsidRDefault="00394F7F" w:rsidP="0072215F">
      <w:pPr>
        <w:pStyle w:val="NormalWeb"/>
        <w:numPr>
          <w:ilvl w:val="0"/>
          <w:numId w:val="264"/>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Prayers and Pleadings (High Subjunctive Use)</w:t>
      </w:r>
    </w:p>
    <w:p w:rsidR="00876D69" w:rsidRDefault="00980B36" w:rsidP="0072215F">
      <w:pPr>
        <w:pStyle w:val="NormalWeb"/>
        <w:numPr>
          <w:ilvl w:val="1"/>
          <w:numId w:val="264"/>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 xml:space="preserve">Omonene, </w:t>
      </w:r>
      <w:r w:rsidR="001E058F">
        <w:rPr>
          <w:rFonts w:ascii="Century Gothic" w:hAnsi="Century Gothic"/>
          <w:i/>
          <w:iCs/>
          <w:color w:val="000000"/>
          <w:sz w:val="22"/>
          <w:szCs w:val="22"/>
        </w:rPr>
        <w:t>koranche, reta</w:t>
      </w:r>
      <w:r w:rsidR="0087173D">
        <w:rPr>
          <w:rFonts w:ascii="Century Gothic" w:hAnsi="Century Gothic"/>
          <w:i/>
          <w:iCs/>
          <w:color w:val="000000"/>
          <w:sz w:val="22"/>
          <w:szCs w:val="22"/>
        </w:rPr>
        <w:t xml:space="preserve"> embura</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Lord, if You will, bring rain! </w:t>
      </w:r>
      <w:r w:rsidR="00394F7F">
        <w:rPr>
          <w:rFonts w:ascii="Century Gothic" w:hAnsi="Century Gothic"/>
          <w:i/>
          <w:iCs/>
          <w:color w:val="000000"/>
          <w:sz w:val="22"/>
          <w:szCs w:val="22"/>
        </w:rPr>
        <w:t>(Subjunctive of divine pleading)</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III. The Imperative and Its Tone-Based Duality</w:t>
      </w:r>
    </w:p>
    <w:p w:rsidR="00876D69" w:rsidRDefault="00394F7F" w:rsidP="0072215F">
      <w:pPr>
        <w:pStyle w:val="NormalWeb"/>
        <w:numPr>
          <w:ilvl w:val="0"/>
          <w:numId w:val="265"/>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Tone-Dependent Mood Interpretation</w:t>
      </w:r>
    </w:p>
    <w:p w:rsidR="00876D69" w:rsidRDefault="00394F7F" w:rsidP="0072215F">
      <w:pPr>
        <w:pStyle w:val="NormalWeb"/>
        <w:numPr>
          <w:ilvl w:val="1"/>
          <w:numId w:val="26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Identical verb forms may imply:</w:t>
      </w:r>
    </w:p>
    <w:p w:rsidR="00876D69" w:rsidRDefault="00394F7F" w:rsidP="0072215F">
      <w:pPr>
        <w:pStyle w:val="NormalWeb"/>
        <w:numPr>
          <w:ilvl w:val="2"/>
          <w:numId w:val="26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 </w:t>
      </w:r>
      <w:r>
        <w:rPr>
          <w:rFonts w:ascii="Century Gothic" w:hAnsi="Century Gothic"/>
          <w:b/>
          <w:bCs/>
          <w:color w:val="000000"/>
          <w:sz w:val="22"/>
          <w:szCs w:val="22"/>
        </w:rPr>
        <w:t>command</w:t>
      </w:r>
      <w:r>
        <w:rPr>
          <w:rFonts w:ascii="Century Gothic" w:hAnsi="Century Gothic"/>
          <w:color w:val="000000"/>
          <w:sz w:val="22"/>
          <w:szCs w:val="22"/>
        </w:rPr>
        <w:t xml:space="preserve"> if said in authoritative tone</w:t>
      </w:r>
    </w:p>
    <w:p w:rsidR="00876D69" w:rsidRDefault="00394F7F" w:rsidP="0072215F">
      <w:pPr>
        <w:pStyle w:val="NormalWeb"/>
        <w:numPr>
          <w:ilvl w:val="2"/>
          <w:numId w:val="26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 </w:t>
      </w:r>
      <w:r>
        <w:rPr>
          <w:rFonts w:ascii="Century Gothic" w:hAnsi="Century Gothic"/>
          <w:b/>
          <w:bCs/>
          <w:color w:val="000000"/>
          <w:sz w:val="22"/>
          <w:szCs w:val="22"/>
        </w:rPr>
        <w:t>request</w:t>
      </w:r>
      <w:r>
        <w:rPr>
          <w:rFonts w:ascii="Century Gothic" w:hAnsi="Century Gothic"/>
          <w:color w:val="000000"/>
          <w:sz w:val="22"/>
          <w:szCs w:val="22"/>
        </w:rPr>
        <w:t xml:space="preserve"> if said in gentle or polite tone</w:t>
      </w:r>
    </w:p>
    <w:p w:rsidR="00876D69" w:rsidRDefault="00394F7F" w:rsidP="0072215F">
      <w:pPr>
        <w:pStyle w:val="NormalWeb"/>
        <w:numPr>
          <w:ilvl w:val="1"/>
          <w:numId w:val="26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Example:</w:t>
      </w:r>
    </w:p>
    <w:p w:rsidR="00876D69" w:rsidRDefault="0087173D" w:rsidP="0072215F">
      <w:pPr>
        <w:pStyle w:val="NormalWeb"/>
        <w:numPr>
          <w:ilvl w:val="2"/>
          <w:numId w:val="265"/>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Saba Tata oito ore igoro</w:t>
      </w:r>
      <w:r w:rsidR="00394F7F">
        <w:rPr>
          <w:rFonts w:ascii="Century Gothic" w:hAnsi="Century Gothic"/>
          <w:i/>
          <w:iCs/>
          <w:color w:val="000000"/>
          <w:sz w:val="22"/>
          <w:szCs w:val="22"/>
        </w:rPr>
        <w:t>!</w:t>
      </w:r>
      <w:r w:rsidR="00394F7F">
        <w:rPr>
          <w:rFonts w:ascii="Century Gothic" w:hAnsi="Century Gothic"/>
          <w:color w:val="000000"/>
          <w:sz w:val="22"/>
          <w:szCs w:val="22"/>
        </w:rPr>
        <w:t xml:space="preserve"> — “Pray our Father in heaven!”</w:t>
      </w:r>
    </w:p>
    <w:p w:rsidR="00876D69" w:rsidRDefault="00394F7F" w:rsidP="0072215F">
      <w:pPr>
        <w:pStyle w:val="NormalWeb"/>
        <w:numPr>
          <w:ilvl w:val="3"/>
          <w:numId w:val="265"/>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Can be both imperative or polite subjunctive, depending on tone</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IV. Imperative Verb Forms</w:t>
      </w:r>
    </w:p>
    <w:p w:rsidR="00876D69" w:rsidRDefault="00394F7F" w:rsidP="0072215F">
      <w:pPr>
        <w:pStyle w:val="NormalWeb"/>
        <w:numPr>
          <w:ilvl w:val="0"/>
          <w:numId w:val="266"/>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Derived by </w:t>
      </w:r>
      <w:r>
        <w:rPr>
          <w:rFonts w:ascii="Century Gothic" w:hAnsi="Century Gothic"/>
          <w:b/>
          <w:bCs/>
          <w:color w:val="000000"/>
          <w:sz w:val="22"/>
          <w:szCs w:val="22"/>
        </w:rPr>
        <w:t>removing final vowel</w:t>
      </w:r>
      <w:r>
        <w:rPr>
          <w:rFonts w:ascii="Century Gothic" w:hAnsi="Century Gothic"/>
          <w:color w:val="000000"/>
          <w:sz w:val="22"/>
          <w:szCs w:val="22"/>
        </w:rPr>
        <w:t xml:space="preserve"> or with modified tones:</w:t>
      </w:r>
    </w:p>
    <w:p w:rsidR="00876D69" w:rsidRDefault="0087173D" w:rsidP="0072215F">
      <w:pPr>
        <w:pStyle w:val="NormalWeb"/>
        <w:numPr>
          <w:ilvl w:val="1"/>
          <w:numId w:val="266"/>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Endagera</w:t>
      </w:r>
      <w:r w:rsidR="00394F7F">
        <w:rPr>
          <w:rFonts w:ascii="Century Gothic" w:hAnsi="Century Gothic"/>
          <w:color w:val="000000"/>
          <w:sz w:val="22"/>
          <w:szCs w:val="22"/>
        </w:rPr>
        <w:t xml:space="preserve"> → </w:t>
      </w:r>
      <w:r>
        <w:rPr>
          <w:rFonts w:ascii="Century Gothic" w:hAnsi="Century Gothic"/>
          <w:b/>
          <w:bCs/>
          <w:color w:val="000000"/>
          <w:sz w:val="22"/>
          <w:szCs w:val="22"/>
        </w:rPr>
        <w:t>Ragera</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(Eat!)</w:t>
      </w:r>
    </w:p>
    <w:p w:rsidR="00876D69" w:rsidRDefault="0087173D" w:rsidP="0072215F">
      <w:pPr>
        <w:pStyle w:val="NormalWeb"/>
        <w:numPr>
          <w:ilvl w:val="1"/>
          <w:numId w:val="266"/>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Okorara</w:t>
      </w:r>
      <w:r w:rsidR="00394F7F">
        <w:rPr>
          <w:rFonts w:ascii="Century Gothic" w:hAnsi="Century Gothic"/>
          <w:color w:val="000000"/>
          <w:sz w:val="22"/>
          <w:szCs w:val="22"/>
        </w:rPr>
        <w:t xml:space="preserve"> → </w:t>
      </w:r>
      <w:r>
        <w:rPr>
          <w:rFonts w:ascii="Century Gothic" w:hAnsi="Century Gothic"/>
          <w:b/>
          <w:bCs/>
          <w:color w:val="000000"/>
          <w:sz w:val="22"/>
          <w:szCs w:val="22"/>
        </w:rPr>
        <w:t>rara</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(Sleep!)</w:t>
      </w:r>
    </w:p>
    <w:p w:rsidR="00876D69" w:rsidRDefault="0087173D" w:rsidP="0072215F">
      <w:pPr>
        <w:pStyle w:val="NormalWeb"/>
        <w:numPr>
          <w:ilvl w:val="1"/>
          <w:numId w:val="266"/>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Emeremo</w:t>
      </w:r>
      <w:r w:rsidR="00394F7F">
        <w:rPr>
          <w:rFonts w:ascii="Century Gothic" w:hAnsi="Century Gothic"/>
          <w:color w:val="000000"/>
          <w:sz w:val="22"/>
          <w:szCs w:val="22"/>
        </w:rPr>
        <w:t xml:space="preserve"> → </w:t>
      </w:r>
      <w:r>
        <w:rPr>
          <w:rFonts w:ascii="Century Gothic" w:hAnsi="Century Gothic"/>
          <w:b/>
          <w:bCs/>
          <w:color w:val="000000"/>
          <w:sz w:val="22"/>
          <w:szCs w:val="22"/>
        </w:rPr>
        <w:t>kora</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(Work!)</w:t>
      </w:r>
    </w:p>
    <w:p w:rsidR="00876D69" w:rsidRDefault="0087173D" w:rsidP="0072215F">
      <w:pPr>
        <w:pStyle w:val="NormalWeb"/>
        <w:numPr>
          <w:ilvl w:val="1"/>
          <w:numId w:val="266"/>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Okoruga</w:t>
      </w:r>
      <w:r w:rsidR="00394F7F">
        <w:rPr>
          <w:rFonts w:ascii="Century Gothic" w:hAnsi="Century Gothic"/>
          <w:color w:val="000000"/>
          <w:sz w:val="22"/>
          <w:szCs w:val="22"/>
        </w:rPr>
        <w:t xml:space="preserve"> → </w:t>
      </w:r>
      <w:r>
        <w:rPr>
          <w:rFonts w:ascii="Century Gothic" w:hAnsi="Century Gothic"/>
          <w:b/>
          <w:bCs/>
          <w:color w:val="000000"/>
          <w:sz w:val="22"/>
          <w:szCs w:val="22"/>
        </w:rPr>
        <w:t>ruga</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(Cook!)</w:t>
      </w:r>
    </w:p>
    <w:p w:rsidR="00876D69" w:rsidRDefault="0087173D" w:rsidP="0072215F">
      <w:pPr>
        <w:pStyle w:val="NormalWeb"/>
        <w:numPr>
          <w:ilvl w:val="1"/>
          <w:numId w:val="266"/>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Okorika</w:t>
      </w:r>
      <w:r w:rsidR="00394F7F">
        <w:rPr>
          <w:rFonts w:ascii="Century Gothic" w:hAnsi="Century Gothic"/>
          <w:color w:val="000000"/>
          <w:sz w:val="22"/>
          <w:szCs w:val="22"/>
        </w:rPr>
        <w:t xml:space="preserve"> → </w:t>
      </w:r>
      <w:r>
        <w:rPr>
          <w:rFonts w:ascii="Century Gothic" w:hAnsi="Century Gothic"/>
          <w:b/>
          <w:bCs/>
          <w:color w:val="000000"/>
          <w:sz w:val="22"/>
          <w:szCs w:val="22"/>
        </w:rPr>
        <w:t>rika</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(Write!)</w:t>
      </w:r>
    </w:p>
    <w:p w:rsidR="00876D69" w:rsidRPr="0087173D" w:rsidRDefault="0087173D" w:rsidP="0087173D">
      <w:pPr>
        <w:pStyle w:val="NormalWeb"/>
        <w:numPr>
          <w:ilvl w:val="1"/>
          <w:numId w:val="266"/>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Ogosaba</w:t>
      </w:r>
      <w:r w:rsidR="00394F7F">
        <w:rPr>
          <w:rFonts w:ascii="Century Gothic" w:hAnsi="Century Gothic"/>
          <w:color w:val="000000"/>
          <w:sz w:val="22"/>
          <w:szCs w:val="22"/>
        </w:rPr>
        <w:t xml:space="preserve"> → </w:t>
      </w:r>
      <w:r>
        <w:rPr>
          <w:rFonts w:ascii="Century Gothic" w:hAnsi="Century Gothic"/>
          <w:b/>
          <w:bCs/>
          <w:color w:val="000000"/>
          <w:sz w:val="22"/>
          <w:szCs w:val="22"/>
        </w:rPr>
        <w:t>saba</w:t>
      </w:r>
      <w:r w:rsidR="00394F7F">
        <w:rPr>
          <w:rFonts w:ascii="Century Gothic" w:hAnsi="Century Gothic"/>
          <w:b/>
          <w:bCs/>
          <w:color w:val="000000"/>
          <w:sz w:val="22"/>
          <w:szCs w:val="22"/>
        </w:rPr>
        <w:t>!</w:t>
      </w:r>
      <w:r w:rsidR="00394F7F">
        <w:rPr>
          <w:rFonts w:ascii="Century Gothic" w:hAnsi="Century Gothic"/>
          <w:color w:val="000000"/>
          <w:sz w:val="22"/>
          <w:szCs w:val="22"/>
        </w:rPr>
        <w:t xml:space="preserve"> (Pray!)</w:t>
      </w:r>
    </w:p>
    <w:p w:rsidR="00876D69" w:rsidRDefault="00394F7F" w:rsidP="0072215F">
      <w:pPr>
        <w:pStyle w:val="NormalWeb"/>
        <w:numPr>
          <w:ilvl w:val="0"/>
          <w:numId w:val="266"/>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Command strength varies by tone</w:t>
      </w:r>
      <w:r>
        <w:rPr>
          <w:rFonts w:ascii="Century Gothic" w:hAnsi="Century Gothic"/>
          <w:color w:val="000000"/>
          <w:sz w:val="22"/>
          <w:szCs w:val="22"/>
        </w:rPr>
        <w:t>, not only morphology</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b/>
          <w:bCs/>
          <w:color w:val="000000"/>
          <w:sz w:val="22"/>
          <w:szCs w:val="22"/>
        </w:rPr>
        <w:t>V. The "A-n-A" Imperative Future Pattern</w:t>
      </w:r>
    </w:p>
    <w:p w:rsidR="00876D69" w:rsidRDefault="00394F7F" w:rsidP="0072215F">
      <w:pPr>
        <w:pStyle w:val="NormalWeb"/>
        <w:numPr>
          <w:ilvl w:val="0"/>
          <w:numId w:val="267"/>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Used to issue a strong command with future reference</w:t>
      </w:r>
    </w:p>
    <w:p w:rsidR="00876D69" w:rsidRDefault="00394F7F" w:rsidP="0072215F">
      <w:pPr>
        <w:pStyle w:val="NormalWeb"/>
        <w:numPr>
          <w:ilvl w:val="0"/>
          <w:numId w:val="267"/>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Verb loses its final </w:t>
      </w:r>
      <w:r>
        <w:rPr>
          <w:rFonts w:ascii="Century Gothic" w:hAnsi="Century Gothic"/>
          <w:b/>
          <w:bCs/>
          <w:color w:val="000000"/>
          <w:sz w:val="22"/>
          <w:szCs w:val="22"/>
        </w:rPr>
        <w:t>-o</w:t>
      </w:r>
      <w:r>
        <w:rPr>
          <w:rFonts w:ascii="Century Gothic" w:hAnsi="Century Gothic"/>
          <w:color w:val="000000"/>
          <w:sz w:val="22"/>
          <w:szCs w:val="22"/>
        </w:rPr>
        <w:t xml:space="preserve"> or </w:t>
      </w:r>
      <w:r>
        <w:rPr>
          <w:rFonts w:ascii="Century Gothic" w:hAnsi="Century Gothic"/>
          <w:b/>
          <w:bCs/>
          <w:color w:val="000000"/>
          <w:sz w:val="22"/>
          <w:szCs w:val="22"/>
        </w:rPr>
        <w:t>-yo</w:t>
      </w:r>
      <w:r>
        <w:rPr>
          <w:rFonts w:ascii="Century Gothic" w:hAnsi="Century Gothic"/>
          <w:color w:val="000000"/>
          <w:sz w:val="22"/>
          <w:szCs w:val="22"/>
        </w:rPr>
        <w:t xml:space="preserve"> ending in imperative conjugation</w:t>
      </w:r>
    </w:p>
    <w:p w:rsidR="00876D69" w:rsidRDefault="00394F7F" w:rsidP="0072215F">
      <w:pPr>
        <w:pStyle w:val="NormalWeb"/>
        <w:numPr>
          <w:ilvl w:val="0"/>
          <w:numId w:val="267"/>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Conjugated with both subject prefix and final vowel</w:t>
      </w:r>
    </w:p>
    <w:p w:rsidR="00876D69" w:rsidRDefault="00394F7F" w:rsidP="0072215F">
      <w:pPr>
        <w:pStyle w:val="NormalWeb"/>
        <w:numPr>
          <w:ilvl w:val="1"/>
          <w:numId w:val="267"/>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Ana dhi</w:t>
      </w:r>
      <w:r w:rsidR="0087173D">
        <w:rPr>
          <w:rFonts w:ascii="Century Gothic" w:hAnsi="Century Gothic"/>
          <w:i/>
          <w:iCs/>
          <w:color w:val="000000"/>
          <w:sz w:val="22"/>
          <w:szCs w:val="22"/>
        </w:rPr>
        <w:t xml:space="preserve"> Ngogenda inde</w:t>
      </w:r>
      <w:r>
        <w:rPr>
          <w:rFonts w:ascii="Century Gothic" w:hAnsi="Century Gothic"/>
          <w:i/>
          <w:iCs/>
          <w:color w:val="000000"/>
          <w:sz w:val="22"/>
          <w:szCs w:val="22"/>
        </w:rPr>
        <w:t>!</w:t>
      </w:r>
      <w:r>
        <w:rPr>
          <w:rFonts w:ascii="Century Gothic" w:hAnsi="Century Gothic"/>
          <w:color w:val="000000"/>
          <w:sz w:val="22"/>
          <w:szCs w:val="22"/>
        </w:rPr>
        <w:t xml:space="preserve"> — Will I go!</w:t>
      </w:r>
    </w:p>
    <w:p w:rsidR="00876D69" w:rsidRDefault="00394F7F" w:rsidP="0072215F">
      <w:pPr>
        <w:pStyle w:val="NormalWeb"/>
        <w:numPr>
          <w:ilvl w:val="1"/>
          <w:numId w:val="267"/>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Ini dhi</w:t>
      </w:r>
      <w:r w:rsidR="0087173D">
        <w:rPr>
          <w:rFonts w:ascii="Century Gothic" w:hAnsi="Century Gothic"/>
          <w:i/>
          <w:iCs/>
          <w:color w:val="000000"/>
          <w:sz w:val="22"/>
          <w:szCs w:val="22"/>
        </w:rPr>
        <w:t xml:space="preserve"> Ngogenda ore</w:t>
      </w:r>
      <w:r>
        <w:rPr>
          <w:rFonts w:ascii="Century Gothic" w:hAnsi="Century Gothic"/>
          <w:i/>
          <w:iCs/>
          <w:color w:val="000000"/>
          <w:sz w:val="22"/>
          <w:szCs w:val="22"/>
        </w:rPr>
        <w:t>!</w:t>
      </w:r>
      <w:r>
        <w:rPr>
          <w:rFonts w:ascii="Century Gothic" w:hAnsi="Century Gothic"/>
          <w:color w:val="000000"/>
          <w:sz w:val="22"/>
          <w:szCs w:val="22"/>
        </w:rPr>
        <w:t xml:space="preserve"> — Will you go!</w:t>
      </w:r>
    </w:p>
    <w:p w:rsidR="00876D69" w:rsidRDefault="00394F7F" w:rsidP="0072215F">
      <w:pPr>
        <w:pStyle w:val="NormalWeb"/>
        <w:numPr>
          <w:ilvl w:val="1"/>
          <w:numId w:val="267"/>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Eno dhi</w:t>
      </w:r>
      <w:r w:rsidR="0087173D">
        <w:rPr>
          <w:rFonts w:ascii="Century Gothic" w:hAnsi="Century Gothic"/>
          <w:i/>
          <w:iCs/>
          <w:color w:val="000000"/>
          <w:sz w:val="22"/>
          <w:szCs w:val="22"/>
        </w:rPr>
        <w:t xml:space="preserve"> Ngogenda are</w:t>
      </w:r>
      <w:r>
        <w:rPr>
          <w:rFonts w:ascii="Century Gothic" w:hAnsi="Century Gothic"/>
          <w:i/>
          <w:iCs/>
          <w:color w:val="000000"/>
          <w:sz w:val="22"/>
          <w:szCs w:val="22"/>
        </w:rPr>
        <w:t>!</w:t>
      </w:r>
      <w:r>
        <w:rPr>
          <w:rFonts w:ascii="Century Gothic" w:hAnsi="Century Gothic"/>
          <w:color w:val="000000"/>
          <w:sz w:val="22"/>
          <w:szCs w:val="22"/>
        </w:rPr>
        <w:t xml:space="preserve"> — Will he/she go!</w:t>
      </w:r>
    </w:p>
    <w:p w:rsidR="00876D69" w:rsidRDefault="00394F7F" w:rsidP="0072215F">
      <w:pPr>
        <w:pStyle w:val="NormalWeb"/>
        <w:numPr>
          <w:ilvl w:val="1"/>
          <w:numId w:val="267"/>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Wana dhi</w:t>
      </w:r>
      <w:r w:rsidR="0087173D">
        <w:rPr>
          <w:rFonts w:ascii="Century Gothic" w:hAnsi="Century Gothic"/>
          <w:i/>
          <w:iCs/>
          <w:color w:val="000000"/>
          <w:sz w:val="22"/>
          <w:szCs w:val="22"/>
        </w:rPr>
        <w:t xml:space="preserve"> Ngogenda tore</w:t>
      </w:r>
      <w:r>
        <w:rPr>
          <w:rFonts w:ascii="Century Gothic" w:hAnsi="Century Gothic"/>
          <w:i/>
          <w:iCs/>
          <w:color w:val="000000"/>
          <w:sz w:val="22"/>
          <w:szCs w:val="22"/>
        </w:rPr>
        <w:t>!</w:t>
      </w:r>
      <w:r>
        <w:rPr>
          <w:rFonts w:ascii="Century Gothic" w:hAnsi="Century Gothic"/>
          <w:color w:val="000000"/>
          <w:sz w:val="22"/>
          <w:szCs w:val="22"/>
        </w:rPr>
        <w:t xml:space="preserve"> — Will we go!</w:t>
      </w:r>
    </w:p>
    <w:p w:rsidR="00876D69" w:rsidRDefault="00394F7F" w:rsidP="0072215F">
      <w:pPr>
        <w:pStyle w:val="NormalWeb"/>
        <w:numPr>
          <w:ilvl w:val="1"/>
          <w:numId w:val="267"/>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Unu dhi</w:t>
      </w:r>
      <w:r w:rsidR="0087173D">
        <w:rPr>
          <w:rFonts w:ascii="Century Gothic" w:hAnsi="Century Gothic"/>
          <w:i/>
          <w:iCs/>
          <w:color w:val="000000"/>
          <w:sz w:val="22"/>
          <w:szCs w:val="22"/>
        </w:rPr>
        <w:t xml:space="preserve"> Ngogenda more</w:t>
      </w:r>
      <w:r>
        <w:rPr>
          <w:rFonts w:ascii="Century Gothic" w:hAnsi="Century Gothic"/>
          <w:i/>
          <w:iCs/>
          <w:color w:val="000000"/>
          <w:sz w:val="22"/>
          <w:szCs w:val="22"/>
        </w:rPr>
        <w:t>!</w:t>
      </w:r>
      <w:r>
        <w:rPr>
          <w:rFonts w:ascii="Century Gothic" w:hAnsi="Century Gothic"/>
          <w:color w:val="000000"/>
          <w:sz w:val="22"/>
          <w:szCs w:val="22"/>
        </w:rPr>
        <w:t xml:space="preserve"> — Will you (pl) go!</w:t>
      </w:r>
    </w:p>
    <w:p w:rsidR="00876D69" w:rsidRDefault="00394F7F" w:rsidP="0072215F">
      <w:pPr>
        <w:pStyle w:val="NormalWeb"/>
        <w:numPr>
          <w:ilvl w:val="1"/>
          <w:numId w:val="267"/>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Gini dhi</w:t>
      </w:r>
      <w:r w:rsidR="0087173D">
        <w:rPr>
          <w:rFonts w:ascii="Century Gothic" w:hAnsi="Century Gothic"/>
          <w:i/>
          <w:iCs/>
          <w:color w:val="000000"/>
          <w:sz w:val="22"/>
          <w:szCs w:val="22"/>
        </w:rPr>
        <w:t xml:space="preserve"> Ngogenda bare</w:t>
      </w:r>
      <w:r>
        <w:rPr>
          <w:rFonts w:ascii="Century Gothic" w:hAnsi="Century Gothic"/>
          <w:i/>
          <w:iCs/>
          <w:color w:val="000000"/>
          <w:sz w:val="22"/>
          <w:szCs w:val="22"/>
        </w:rPr>
        <w:t>!</w:t>
      </w:r>
      <w:r>
        <w:rPr>
          <w:rFonts w:ascii="Century Gothic" w:hAnsi="Century Gothic"/>
          <w:color w:val="000000"/>
          <w:sz w:val="22"/>
          <w:szCs w:val="22"/>
        </w:rPr>
        <w:t xml:space="preserve"> — Will they go!</w:t>
      </w:r>
    </w:p>
    <w:p w:rsidR="00876D69" w:rsidRDefault="004F3E10" w:rsidP="0072215F">
      <w:pPr>
        <w:pStyle w:val="NormalWeb"/>
        <w:numPr>
          <w:ilvl w:val="0"/>
          <w:numId w:val="268"/>
        </w:numPr>
        <w:spacing w:before="227" w:beforeAutospacing="0" w:after="0" w:afterAutospacing="0"/>
        <w:rPr>
          <w:rFonts w:ascii="Century Gothic" w:hAnsi="Century Gothic"/>
          <w:color w:val="000000"/>
          <w:sz w:val="22"/>
          <w:szCs w:val="22"/>
        </w:rPr>
      </w:pPr>
      <w:r>
        <w:rPr>
          <w:rFonts w:ascii="Century Gothic" w:hAnsi="Century Gothic"/>
          <w:b/>
          <w:bCs/>
          <w:color w:val="000000"/>
          <w:sz w:val="22"/>
          <w:szCs w:val="22"/>
        </w:rPr>
        <w:t>Rule 1</w:t>
      </w:r>
      <w:r w:rsidR="00394F7F">
        <w:rPr>
          <w:rFonts w:ascii="Century Gothic" w:hAnsi="Century Gothic"/>
          <w:b/>
          <w:bCs/>
          <w:color w:val="000000"/>
          <w:sz w:val="22"/>
          <w:szCs w:val="22"/>
        </w:rPr>
        <w:t>: Add -i in Some Verbs</w:t>
      </w:r>
    </w:p>
    <w:p w:rsidR="00876D69" w:rsidRDefault="0087173D" w:rsidP="0072215F">
      <w:pPr>
        <w:pStyle w:val="NormalWeb"/>
        <w:numPr>
          <w:ilvl w:val="1"/>
          <w:numId w:val="268"/>
        </w:numPr>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Ogosibia</w:t>
      </w:r>
      <w:r w:rsidR="00394F7F">
        <w:rPr>
          <w:rFonts w:ascii="Century Gothic" w:hAnsi="Century Gothic"/>
          <w:color w:val="000000"/>
          <w:sz w:val="22"/>
          <w:szCs w:val="22"/>
        </w:rPr>
        <w:t xml:space="preserve">→ </w:t>
      </w:r>
      <w:r>
        <w:rPr>
          <w:rFonts w:ascii="Century Gothic" w:hAnsi="Century Gothic"/>
          <w:b/>
          <w:bCs/>
          <w:color w:val="000000"/>
          <w:sz w:val="22"/>
          <w:szCs w:val="22"/>
        </w:rPr>
        <w:t>insibi</w:t>
      </w:r>
      <w:r w:rsidR="00394F7F">
        <w:rPr>
          <w:rFonts w:ascii="Century Gothic" w:hAnsi="Century Gothic"/>
          <w:color w:val="000000"/>
          <w:sz w:val="22"/>
          <w:szCs w:val="22"/>
        </w:rPr>
        <w:t>— That I may wash</w:t>
      </w:r>
    </w:p>
    <w:p w:rsidR="00876D69" w:rsidRDefault="0087173D" w:rsidP="0072215F">
      <w:pPr>
        <w:pStyle w:val="NormalWeb"/>
        <w:numPr>
          <w:ilvl w:val="1"/>
          <w:numId w:val="268"/>
        </w:numPr>
        <w:spacing w:before="227" w:beforeAutospacing="0" w:after="0" w:afterAutospacing="0"/>
        <w:rPr>
          <w:rFonts w:ascii="Century Gothic" w:hAnsi="Century Gothic"/>
          <w:color w:val="000000"/>
          <w:sz w:val="22"/>
          <w:szCs w:val="22"/>
        </w:rPr>
      </w:pPr>
      <w:r>
        <w:rPr>
          <w:rFonts w:ascii="Century Gothic" w:hAnsi="Century Gothic"/>
          <w:i/>
          <w:iCs/>
          <w:color w:val="000000"/>
          <w:sz w:val="22"/>
          <w:szCs w:val="22"/>
        </w:rPr>
        <w:t>Ogosomi</w:t>
      </w:r>
      <w:r w:rsidR="00394F7F">
        <w:rPr>
          <w:rFonts w:ascii="Century Gothic" w:hAnsi="Century Gothic"/>
          <w:color w:val="000000"/>
          <w:sz w:val="22"/>
          <w:szCs w:val="22"/>
        </w:rPr>
        <w:t xml:space="preserve"> → </w:t>
      </w:r>
      <w:r>
        <w:rPr>
          <w:rFonts w:ascii="Century Gothic" w:hAnsi="Century Gothic"/>
          <w:b/>
          <w:bCs/>
          <w:color w:val="000000"/>
          <w:sz w:val="22"/>
          <w:szCs w:val="22"/>
        </w:rPr>
        <w:t>Gosomi</w:t>
      </w:r>
      <w:r w:rsidR="00394F7F">
        <w:rPr>
          <w:rFonts w:ascii="Century Gothic" w:hAnsi="Century Gothic"/>
          <w:color w:val="000000"/>
          <w:sz w:val="22"/>
          <w:szCs w:val="22"/>
        </w:rPr>
        <w:t xml:space="preserve"> — That they may teach</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color w:val="000000"/>
          <w:sz w:val="22"/>
          <w:szCs w:val="22"/>
        </w:rPr>
        <w:t xml:space="preserve">  </w:t>
      </w:r>
      <w:r>
        <w:rPr>
          <w:rFonts w:ascii="Century Gothic" w:hAnsi="Century Gothic"/>
          <w:b/>
          <w:bCs/>
          <w:color w:val="C00000"/>
          <w:sz w:val="22"/>
          <w:szCs w:val="22"/>
        </w:rPr>
        <w:t>4.15.3.1 Practice Questions</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Q1. What key morphological change transforms </w:t>
      </w:r>
      <w:r w:rsidR="00E213D2">
        <w:rPr>
          <w:rFonts w:ascii="Century Gothic" w:hAnsi="Century Gothic"/>
          <w:i/>
          <w:iCs/>
          <w:color w:val="000000"/>
          <w:sz w:val="22"/>
          <w:szCs w:val="22"/>
        </w:rPr>
        <w:t>“bagosomi</w:t>
      </w:r>
      <w:r>
        <w:rPr>
          <w:rFonts w:ascii="Century Gothic" w:hAnsi="Century Gothic"/>
          <w:i/>
          <w:iCs/>
          <w:color w:val="000000"/>
          <w:sz w:val="22"/>
          <w:szCs w:val="22"/>
        </w:rPr>
        <w:t>”</w:t>
      </w:r>
      <w:r>
        <w:rPr>
          <w:rFonts w:ascii="Century Gothic" w:hAnsi="Century Gothic"/>
          <w:color w:val="000000"/>
          <w:sz w:val="22"/>
          <w:szCs w:val="22"/>
        </w:rPr>
        <w:t xml:space="preserve"> (they teach) into its correct subjunctive form?</w: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A) Dropp</w:t>
      </w:r>
      <w:r w:rsidR="00E213D2">
        <w:rPr>
          <w:rFonts w:ascii="Century Gothic" w:hAnsi="Century Gothic"/>
          <w:color w:val="000000"/>
          <w:sz w:val="22"/>
          <w:szCs w:val="22"/>
        </w:rPr>
        <w:t>ing the “go”</w:t>
      </w:r>
      <w:r w:rsidR="00E213D2">
        <w:rPr>
          <w:rFonts w:ascii="Century Gothic" w:hAnsi="Century Gothic"/>
          <w:color w:val="000000"/>
          <w:sz w:val="22"/>
          <w:szCs w:val="22"/>
        </w:rPr>
        <w:br/>
        <w:t>B) Doubling the “ba</w:t>
      </w:r>
      <w:r>
        <w:rPr>
          <w:rFonts w:ascii="Century Gothic" w:hAnsi="Century Gothic"/>
          <w:color w:val="000000"/>
          <w:sz w:val="22"/>
          <w:szCs w:val="22"/>
        </w:rPr>
        <w: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Replacing </w:t>
      </w:r>
      <w:r w:rsidR="00E213D2">
        <w:rPr>
          <w:rFonts w:ascii="Century Gothic" w:hAnsi="Century Gothic"/>
          <w:color w:val="000000"/>
          <w:sz w:val="22"/>
          <w:szCs w:val="22"/>
        </w:rPr>
        <w:t>“-mi” with “-ma”</w:t>
      </w:r>
      <w:r w:rsidR="00E213D2">
        <w:rPr>
          <w:rFonts w:ascii="Century Gothic" w:hAnsi="Century Gothic"/>
          <w:color w:val="000000"/>
          <w:sz w:val="22"/>
          <w:szCs w:val="22"/>
        </w:rPr>
        <w:br/>
        <w:t>D) Adding the prefix “nabo</w:t>
      </w:r>
      <w:r>
        <w:rPr>
          <w:rFonts w:ascii="Century Gothic" w:hAnsi="Century Gothic"/>
          <w:color w:val="000000"/>
          <w:sz w:val="22"/>
          <w:szCs w:val="22"/>
        </w:rPr>
        <w:t>-”</w:t>
      </w:r>
      <w:r w:rsidR="00DE05F8">
        <w:rPr>
          <w:rFonts w:ascii="Century Gothic" w:hAnsi="Century Gothic"/>
          <w:color w:val="000000"/>
          <w:sz w:val="22"/>
          <w:szCs w:val="22"/>
        </w:rPr>
        <w:pict>
          <v:rect id="_x0000_i1205"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Q2. Which of the following best expresses a purpose clause using the subjunctive?</w:t>
      </w:r>
    </w:p>
    <w:p w:rsidR="00876D69" w:rsidRDefault="00414439">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Kaa eng’ombe amache</w:t>
      </w:r>
      <w:r w:rsidR="00B944CF">
        <w:rPr>
          <w:rFonts w:ascii="Century Gothic" w:hAnsi="Century Gothic"/>
          <w:color w:val="000000"/>
          <w:sz w:val="22"/>
          <w:szCs w:val="22"/>
        </w:rPr>
        <w:br/>
        <w:t>B) Nabo eratwe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sidR="00B944CF">
        <w:rPr>
          <w:rFonts w:ascii="Century Gothic" w:hAnsi="Century Gothic"/>
          <w:color w:val="000000"/>
          <w:sz w:val="22"/>
          <w:szCs w:val="22"/>
        </w:rPr>
        <w:t xml:space="preserve"> **C) Ng’a amache erinde inywe</w:t>
      </w:r>
      <w:r w:rsidR="00394F7F">
        <w:rPr>
          <w:rFonts w:ascii="Century Gothic" w:hAnsi="Century Gothic"/>
          <w:color w:val="000000"/>
          <w:sz w:val="22"/>
          <w:szCs w:val="22"/>
        </w:rPr>
        <w:t xml:space="preserve"> — Give me water that I may</w:t>
      </w:r>
      <w:r>
        <w:rPr>
          <w:rFonts w:ascii="Century Gothic" w:hAnsi="Century Gothic"/>
          <w:color w:val="000000"/>
          <w:sz w:val="22"/>
          <w:szCs w:val="22"/>
        </w:rPr>
        <w:t xml:space="preserve"> drink</w:t>
      </w:r>
      <w:r>
        <w:rPr>
          <w:rFonts w:ascii="Century Gothic" w:hAnsi="Century Gothic"/>
          <w:color w:val="000000"/>
          <w:sz w:val="22"/>
          <w:szCs w:val="22"/>
        </w:rPr>
        <w:br/>
        <w:t>D) Nimbakonye koruga</w:t>
      </w:r>
      <w:r w:rsidR="00DE05F8">
        <w:rPr>
          <w:rFonts w:ascii="Century Gothic" w:hAnsi="Century Gothic"/>
          <w:color w:val="000000"/>
          <w:sz w:val="22"/>
          <w:szCs w:val="22"/>
        </w:rPr>
        <w:pict>
          <v:rect id="_x0000_i1206"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Q3. Wh</w:t>
      </w:r>
      <w:r w:rsidR="00414439">
        <w:rPr>
          <w:rFonts w:ascii="Century Gothic" w:hAnsi="Century Gothic"/>
          <w:color w:val="000000"/>
          <w:sz w:val="22"/>
          <w:szCs w:val="22"/>
        </w:rPr>
        <w:t>ich verb transformation</w:t>
      </w:r>
      <w:r>
        <w:rPr>
          <w:rFonts w:ascii="Century Gothic" w:hAnsi="Century Gothic"/>
          <w:color w:val="000000"/>
          <w:sz w:val="22"/>
          <w:szCs w:val="22"/>
        </w:rPr>
        <w:t xml:space="preserve"> follow</w:t>
      </w:r>
      <w:r w:rsidR="00414439">
        <w:rPr>
          <w:rFonts w:ascii="Century Gothic" w:hAnsi="Century Gothic"/>
          <w:color w:val="000000"/>
          <w:sz w:val="22"/>
          <w:szCs w:val="22"/>
        </w:rPr>
        <w:t>s</w:t>
      </w:r>
      <w:r>
        <w:rPr>
          <w:rFonts w:ascii="Century Gothic" w:hAnsi="Century Gothic"/>
          <w:color w:val="000000"/>
          <w:sz w:val="22"/>
          <w:szCs w:val="22"/>
        </w:rPr>
        <w:t xml:space="preserve"> the regular </w:t>
      </w:r>
      <w:r w:rsidR="00414439">
        <w:rPr>
          <w:rFonts w:ascii="Century Gothic" w:hAnsi="Century Gothic"/>
          <w:color w:val="000000"/>
          <w:sz w:val="22"/>
          <w:szCs w:val="22"/>
        </w:rPr>
        <w:t>subjunctive rule of dropping “-a</w:t>
      </w:r>
      <w:r>
        <w:rPr>
          <w:rFonts w:ascii="Century Gothic" w:hAnsi="Century Gothic"/>
          <w:color w:val="000000"/>
          <w:sz w:val="22"/>
          <w:szCs w:val="22"/>
        </w:rPr>
        <w:t>”?</w:t>
      </w:r>
    </w:p>
    <w:p w:rsidR="00876D69" w:rsidRDefault="00414439">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Okoragera → Ragera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Ogosibia → Sibi</w:t>
      </w:r>
      <w:r>
        <w:rPr>
          <w:rFonts w:ascii="Century Gothic" w:hAnsi="Century Gothic"/>
          <w:color w:val="000000"/>
          <w:sz w:val="22"/>
          <w:szCs w:val="22"/>
        </w:rPr>
        <w:br/>
        <w:t>C) Okoruga → Ruga</w:t>
      </w:r>
      <w:r>
        <w:rPr>
          <w:rFonts w:ascii="Century Gothic" w:hAnsi="Century Gothic"/>
          <w:color w:val="000000"/>
          <w:sz w:val="22"/>
          <w:szCs w:val="22"/>
        </w:rPr>
        <w:br/>
        <w:t>D) Ogosaba → Saba</w:t>
      </w:r>
      <w:r w:rsidR="00DE05F8">
        <w:rPr>
          <w:rFonts w:ascii="Century Gothic" w:hAnsi="Century Gothic"/>
          <w:color w:val="000000"/>
          <w:sz w:val="22"/>
          <w:szCs w:val="22"/>
        </w:rPr>
        <w:pict>
          <v:rect id="_x0000_i1207"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Q4. Wha</w:t>
      </w:r>
      <w:r w:rsidR="00414439">
        <w:rPr>
          <w:rFonts w:ascii="Century Gothic" w:hAnsi="Century Gothic"/>
          <w:color w:val="000000"/>
          <w:sz w:val="22"/>
          <w:szCs w:val="22"/>
        </w:rPr>
        <w:t>t is the subjunctive of “Ere akoragera</w:t>
      </w:r>
      <w:r>
        <w:rPr>
          <w:rFonts w:ascii="Century Gothic" w:hAnsi="Century Gothic"/>
          <w:color w:val="000000"/>
          <w:sz w:val="22"/>
          <w:szCs w:val="22"/>
        </w:rPr>
        <w:t>” (He eats)?</w:t>
      </w:r>
    </w:p>
    <w:p w:rsidR="00876D69" w:rsidRDefault="00414439">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Okoragera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koragera</w:t>
      </w:r>
      <w:r>
        <w:rPr>
          <w:rFonts w:ascii="Century Gothic" w:hAnsi="Century Gothic"/>
          <w:color w:val="000000"/>
          <w:sz w:val="22"/>
          <w:szCs w:val="22"/>
        </w:rPr>
        <w:br/>
        <w:t>C) Barageire</w:t>
      </w:r>
      <w:r>
        <w:rPr>
          <w:rFonts w:ascii="Century Gothic" w:hAnsi="Century Gothic"/>
          <w:color w:val="000000"/>
          <w:sz w:val="22"/>
          <w:szCs w:val="22"/>
        </w:rPr>
        <w:br/>
        <w:t>D) Nabo akoragera</w:t>
      </w:r>
      <w:r w:rsidR="00DE05F8">
        <w:rPr>
          <w:rFonts w:ascii="Century Gothic" w:hAnsi="Century Gothic"/>
          <w:color w:val="000000"/>
          <w:sz w:val="22"/>
          <w:szCs w:val="22"/>
        </w:rPr>
        <w:pict>
          <v:rect id="_x0000_i1208" style="width:0;height:1.5pt" o:hralign="center" o:hrstd="t" o:hr="t" fillcolor="#a0a0a0" stroked="f"/>
        </w:pict>
      </w:r>
    </w:p>
    <w:p w:rsidR="00876D69" w:rsidRDefault="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Q5. Which Ekegusii</w:t>
      </w:r>
      <w:r w:rsidR="00394F7F">
        <w:rPr>
          <w:rFonts w:ascii="Century Gothic" w:hAnsi="Century Gothic"/>
          <w:color w:val="000000"/>
          <w:sz w:val="22"/>
          <w:szCs w:val="22"/>
        </w:rPr>
        <w:t xml:space="preserve"> sentence correctly illustrates the “A-n-A” imperative future pattern?</w:t>
      </w:r>
    </w:p>
    <w:p w:rsidR="00876D69" w:rsidRDefault="00414439">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Ngochigocha bare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Inche ninchengende! — I shall go!</w:t>
      </w:r>
      <w:r>
        <w:rPr>
          <w:rFonts w:ascii="Century Gothic" w:hAnsi="Century Gothic"/>
          <w:color w:val="000000"/>
          <w:sz w:val="22"/>
          <w:szCs w:val="22"/>
        </w:rPr>
        <w:br/>
        <w:t>C) Intwe ntwachiete</w:t>
      </w:r>
      <w:r>
        <w:rPr>
          <w:rFonts w:ascii="Century Gothic" w:hAnsi="Century Gothic"/>
          <w:color w:val="000000"/>
          <w:sz w:val="22"/>
          <w:szCs w:val="22"/>
        </w:rPr>
        <w:br/>
        <w:t>D) Buna baria</w:t>
      </w:r>
      <w:r w:rsidR="00394F7F">
        <w:rPr>
          <w:rFonts w:ascii="Century Gothic" w:hAnsi="Century Gothic"/>
          <w:color w:val="000000"/>
          <w:sz w:val="22"/>
          <w:szCs w:val="22"/>
        </w:rPr>
        <w:t>’</w:t>
      </w:r>
      <w:r w:rsidR="00DE05F8">
        <w:rPr>
          <w:rFonts w:ascii="Century Gothic" w:hAnsi="Century Gothic"/>
          <w:color w:val="000000"/>
          <w:sz w:val="22"/>
          <w:szCs w:val="22"/>
        </w:rPr>
        <w:pict>
          <v:rect id="_x0000_i1209"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Q6. Which of the following is the most appropriate subjunctive usage for exhortation or urging?</w:t>
      </w:r>
    </w:p>
    <w:p w:rsidR="00876D69" w:rsidRDefault="00B944C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Tindigochi koragera mambia</w:t>
      </w:r>
      <w:r>
        <w:rPr>
          <w:rFonts w:ascii="Century Gothic" w:hAnsi="Century Gothic"/>
          <w:color w:val="000000"/>
          <w:sz w:val="22"/>
          <w:szCs w:val="22"/>
        </w:rPr>
        <w:br/>
        <w:t>B) Nabo okorara</w:t>
      </w:r>
      <w:r>
        <w:rPr>
          <w:rFonts w:ascii="Century Gothic" w:hAnsi="Century Gothic"/>
          <w:color w:val="000000"/>
          <w:sz w:val="22"/>
          <w:szCs w:val="22"/>
        </w:rPr>
        <w:br/>
        <w:t>C) Nabo mogosoa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D) Toragere</w:t>
      </w:r>
      <w:r w:rsidR="00394F7F">
        <w:rPr>
          <w:rFonts w:ascii="Century Gothic" w:hAnsi="Century Gothic"/>
          <w:color w:val="000000"/>
          <w:sz w:val="22"/>
          <w:szCs w:val="22"/>
        </w:rPr>
        <w:t>! — Let’s eat!</w:t>
      </w:r>
      <w:r w:rsidR="00DE05F8">
        <w:rPr>
          <w:rFonts w:ascii="Century Gothic" w:hAnsi="Century Gothic"/>
          <w:color w:val="000000"/>
          <w:sz w:val="22"/>
          <w:szCs w:val="22"/>
        </w:rPr>
        <w:pict>
          <v:rect id="_x0000_i1210"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Q7. Identify the sentence that contains a polite suppositi</w:t>
      </w:r>
      <w:r w:rsidR="00B944CF">
        <w:rPr>
          <w:rFonts w:ascii="Century Gothic" w:hAnsi="Century Gothic"/>
          <w:color w:val="000000"/>
          <w:sz w:val="22"/>
          <w:szCs w:val="22"/>
        </w:rPr>
        <w:t>on using the potential prefix “Ni</w:t>
      </w:r>
      <w:r>
        <w:rPr>
          <w:rFonts w:ascii="Century Gothic" w:hAnsi="Century Gothic"/>
          <w:color w:val="000000"/>
          <w:sz w:val="22"/>
          <w:szCs w:val="22"/>
        </w:rPr>
        <w:t>-”.</w:t>
      </w:r>
    </w:p>
    <w:p w:rsidR="00876D69" w:rsidRDefault="00B944C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A) Ningokonyee</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B) Igo Ningokonye korema</w:t>
      </w:r>
      <w:r w:rsidR="00394F7F">
        <w:rPr>
          <w:rFonts w:ascii="Century Gothic" w:hAnsi="Century Gothic"/>
          <w:color w:val="000000"/>
          <w:sz w:val="22"/>
          <w:szCs w:val="22"/>
        </w:rPr>
        <w:t>? — Could I p</w:t>
      </w:r>
      <w:r>
        <w:rPr>
          <w:rFonts w:ascii="Century Gothic" w:hAnsi="Century Gothic"/>
          <w:color w:val="000000"/>
          <w:sz w:val="22"/>
          <w:szCs w:val="22"/>
        </w:rPr>
        <w:t>ossibly help you dig?</w:t>
      </w:r>
      <w:r>
        <w:rPr>
          <w:rFonts w:ascii="Century Gothic" w:hAnsi="Century Gothic"/>
          <w:color w:val="000000"/>
          <w:sz w:val="22"/>
          <w:szCs w:val="22"/>
        </w:rPr>
        <w:br/>
        <w:t>C) Tocha</w:t>
      </w:r>
      <w:r>
        <w:rPr>
          <w:rFonts w:ascii="Century Gothic" w:hAnsi="Century Gothic"/>
          <w:color w:val="000000"/>
          <w:sz w:val="22"/>
          <w:szCs w:val="22"/>
        </w:rPr>
        <w:br/>
        <w:t>D) Ngonye Amache inywe</w:t>
      </w:r>
      <w:r w:rsidR="00DE05F8">
        <w:rPr>
          <w:rFonts w:ascii="Century Gothic" w:hAnsi="Century Gothic"/>
          <w:color w:val="000000"/>
          <w:sz w:val="22"/>
          <w:szCs w:val="22"/>
        </w:rPr>
        <w:pict>
          <v:rect id="_x0000_i1211"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Q8. Which subjunctive transformation is</w:t>
      </w:r>
      <w:r w:rsidR="00B944CF">
        <w:rPr>
          <w:rFonts w:ascii="Century Gothic" w:hAnsi="Century Gothic"/>
          <w:color w:val="000000"/>
          <w:sz w:val="22"/>
          <w:szCs w:val="22"/>
        </w:rPr>
        <w:t xml:space="preserve"> used when the verb ends in -bi</w:t>
      </w:r>
      <w:r>
        <w:rPr>
          <w:rFonts w:ascii="Century Gothic" w:hAnsi="Century Gothic"/>
          <w:color w:val="000000"/>
          <w:sz w:val="22"/>
          <w:szCs w:val="22"/>
        </w:rPr>
        <w:t>?</w:t>
      </w:r>
    </w:p>
    <w:p w:rsidR="00876D69" w:rsidRDefault="00B944C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Drop “bi</w:t>
      </w:r>
      <w:r w:rsidR="00394F7F">
        <w:rPr>
          <w:rFonts w:ascii="Century Gothic" w:hAnsi="Century Gothic"/>
          <w:color w:val="000000"/>
          <w:sz w:val="22"/>
          <w:szCs w:val="22"/>
        </w:rPr>
        <w:t>” e</w:t>
      </w:r>
      <w:r>
        <w:rPr>
          <w:rFonts w:ascii="Century Gothic" w:hAnsi="Century Gothic"/>
          <w:color w:val="000000"/>
          <w:sz w:val="22"/>
          <w:szCs w:val="22"/>
        </w:rPr>
        <w:t>ntirely and add “i”</w:t>
      </w:r>
      <w:r>
        <w:rPr>
          <w:rFonts w:ascii="Century Gothic" w:hAnsi="Century Gothic"/>
          <w:color w:val="000000"/>
          <w:sz w:val="22"/>
          <w:szCs w:val="22"/>
        </w:rPr>
        <w:br/>
        <w:t>B) Add “aba</w:t>
      </w:r>
      <w:r w:rsidR="00394F7F">
        <w:rPr>
          <w:rFonts w:ascii="Century Gothic" w:hAnsi="Century Gothic"/>
          <w:color w:val="000000"/>
          <w:sz w:val="22"/>
          <w:szCs w:val="22"/>
        </w:rPr>
        <w:t>”</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Drop “b</w:t>
      </w:r>
      <w:r w:rsidR="00394F7F">
        <w:rPr>
          <w:rFonts w:ascii="Century Gothic" w:hAnsi="Century Gothic"/>
          <w:color w:val="000000"/>
          <w:sz w:val="22"/>
          <w:szCs w:val="22"/>
        </w:rPr>
        <w:t>” and add the pronoun suffix</w:t>
      </w:r>
      <w:r w:rsidR="00394F7F">
        <w:rPr>
          <w:rFonts w:ascii="Century Gothic" w:hAnsi="Century Gothic"/>
          <w:color w:val="000000"/>
          <w:sz w:val="22"/>
          <w:szCs w:val="22"/>
        </w:rPr>
        <w:br/>
        <w:t>D) Keep unchanged; tone distinguishes mood</w:t>
      </w:r>
      <w:r w:rsidR="00DE05F8">
        <w:rPr>
          <w:rFonts w:ascii="Century Gothic" w:hAnsi="Century Gothic"/>
          <w:color w:val="000000"/>
          <w:sz w:val="22"/>
          <w:szCs w:val="22"/>
        </w:rPr>
        <w:pict>
          <v:rect id="_x0000_i1212"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Q9. What is the subjunc</w:t>
      </w:r>
      <w:r w:rsidR="00B944CF">
        <w:rPr>
          <w:rFonts w:ascii="Century Gothic" w:hAnsi="Century Gothic"/>
          <w:color w:val="000000"/>
          <w:sz w:val="22"/>
          <w:szCs w:val="22"/>
        </w:rPr>
        <w:t>tive of the irregular verb “ere ngochare</w:t>
      </w:r>
      <w:r>
        <w:rPr>
          <w:rFonts w:ascii="Century Gothic" w:hAnsi="Century Gothic"/>
          <w:color w:val="000000"/>
          <w:sz w:val="22"/>
          <w:szCs w:val="22"/>
        </w:rPr>
        <w:t>” (he/she comes)?</w:t>
      </w:r>
    </w:p>
    <w:p w:rsidR="00876D69" w:rsidRDefault="00B944C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Are</w:t>
      </w:r>
      <w:r>
        <w:rPr>
          <w:rFonts w:ascii="Century Gothic" w:hAnsi="Century Gothic"/>
          <w:color w:val="000000"/>
          <w:sz w:val="22"/>
          <w:szCs w:val="22"/>
        </w:rPr>
        <w:br/>
        <w:t>B) Ngocha</w:t>
      </w:r>
      <w:r w:rsidR="00394F7F">
        <w:rPr>
          <w:rFonts w:ascii="Century Gothic" w:hAnsi="Century Gothic"/>
          <w:color w:val="000000"/>
          <w:sz w:val="22"/>
          <w:szCs w:val="22"/>
        </w:rPr>
        <w:br/>
      </w:r>
      <w:r w:rsidR="00394F7F">
        <w:rPr>
          <w:rFonts w:ascii="Segoe UI Emoji" w:hAnsi="Segoe UI Emoji" w:cs="Segoe UI Emoji"/>
          <w:color w:val="000000"/>
          <w:sz w:val="22"/>
          <w:szCs w:val="22"/>
        </w:rPr>
        <w:t>✅</w:t>
      </w:r>
      <w:r>
        <w:rPr>
          <w:rFonts w:ascii="Century Gothic" w:hAnsi="Century Gothic"/>
          <w:color w:val="000000"/>
          <w:sz w:val="22"/>
          <w:szCs w:val="22"/>
        </w:rPr>
        <w:t xml:space="preserve"> C) Ere</w:t>
      </w:r>
      <w:r>
        <w:rPr>
          <w:rFonts w:ascii="Century Gothic" w:hAnsi="Century Gothic"/>
          <w:color w:val="000000"/>
          <w:sz w:val="22"/>
          <w:szCs w:val="22"/>
        </w:rPr>
        <w:br/>
        <w:t>D) Chare</w:t>
      </w:r>
      <w:r w:rsidR="00DE05F8">
        <w:rPr>
          <w:rFonts w:ascii="Century Gothic" w:hAnsi="Century Gothic"/>
          <w:color w:val="000000"/>
          <w:sz w:val="22"/>
          <w:szCs w:val="22"/>
        </w:rPr>
        <w:pict>
          <v:rect id="_x0000_i1213" style="width:0;height:1.5pt" o:hralign="center" o:hrstd="t" o:hr="t" fillcolor="#a0a0a0" stroked="f"/>
        </w:pict>
      </w:r>
    </w:p>
    <w:p w:rsidR="00876D69" w:rsidRDefault="00394F7F">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Q10. In the sentence </w:t>
      </w:r>
      <w:r w:rsidR="00B944CF">
        <w:rPr>
          <w:rFonts w:ascii="Century Gothic" w:hAnsi="Century Gothic"/>
          <w:i/>
          <w:iCs/>
          <w:color w:val="000000"/>
          <w:sz w:val="22"/>
          <w:szCs w:val="22"/>
        </w:rPr>
        <w:t>“Omonene, koranche renta embura</w:t>
      </w:r>
      <w:r>
        <w:rPr>
          <w:rFonts w:ascii="Century Gothic" w:hAnsi="Century Gothic"/>
          <w:i/>
          <w:iCs/>
          <w:color w:val="000000"/>
          <w:sz w:val="22"/>
          <w:szCs w:val="22"/>
        </w:rPr>
        <w:t>”</w:t>
      </w:r>
      <w:r>
        <w:rPr>
          <w:rFonts w:ascii="Century Gothic" w:hAnsi="Century Gothic"/>
          <w:color w:val="000000"/>
          <w:sz w:val="22"/>
          <w:szCs w:val="22"/>
        </w:rPr>
        <w:t>, which mood is being expressed and why?</w:t>
      </w:r>
    </w:p>
    <w:p w:rsidR="00876D69" w:rsidRDefault="00394F7F">
      <w:pPr>
        <w:pStyle w:val="NormalWeb"/>
        <w:spacing w:before="227" w:beforeAutospacing="0" w:after="0" w:afterAutospacing="0"/>
        <w:rPr>
          <w:rFonts w:ascii="Century Gothic" w:hAnsi="Century Gothic"/>
          <w:b/>
          <w:bCs/>
          <w:color w:val="000000"/>
          <w:sz w:val="22"/>
          <w:szCs w:val="22"/>
        </w:rPr>
      </w:pPr>
      <w:r>
        <w:rPr>
          <w:rFonts w:ascii="Century Gothic" w:hAnsi="Century Gothic"/>
          <w:color w:val="000000"/>
          <w:sz w:val="22"/>
          <w:szCs w:val="22"/>
        </w:rPr>
        <w:t>A) Indicative, because it reports a fact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Subjunctive, as it expresses divine pleading</w:t>
      </w:r>
      <w:r>
        <w:rPr>
          <w:rFonts w:ascii="Century Gothic" w:hAnsi="Century Gothic"/>
          <w:color w:val="000000"/>
          <w:sz w:val="22"/>
          <w:szCs w:val="22"/>
        </w:rPr>
        <w:br/>
        <w:t>C) Imperative, as it gives a command</w:t>
      </w:r>
      <w:r>
        <w:rPr>
          <w:rFonts w:ascii="Century Gothic" w:hAnsi="Century Gothic"/>
          <w:color w:val="000000"/>
          <w:sz w:val="22"/>
          <w:szCs w:val="22"/>
        </w:rPr>
        <w:br/>
        <w:t>D) Negative subjunctive, due to uncertainty</w:t>
      </w:r>
      <w:r w:rsidR="00DE05F8">
        <w:rPr>
          <w:rFonts w:ascii="Century Gothic" w:hAnsi="Century Gothic"/>
          <w:color w:val="000000"/>
          <w:sz w:val="22"/>
          <w:szCs w:val="22"/>
        </w:rPr>
        <w:pict>
          <v:rect id="_x0000_i1214" style="width:0;height:1.5pt" o:hralign="center" o:hrstd="t" o:hr="t" fillcolor="#a0a0a0" stroked="f"/>
        </w:pict>
      </w:r>
    </w:p>
    <w:p w:rsidR="00876D69" w:rsidRDefault="004F3E10">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4.16 Writing &amp; Reading in Ekegusii</w:t>
      </w:r>
    </w:p>
    <w:p w:rsidR="00876D69" w:rsidRDefault="00394F7F">
      <w:pPr>
        <w:pStyle w:val="NormalWeb"/>
        <w:spacing w:before="219" w:beforeAutospacing="0" w:after="0" w:afterAutospacing="0"/>
        <w:ind w:right="548"/>
        <w:rPr>
          <w:rFonts w:ascii="Century Gothic" w:hAnsi="Century Gothic"/>
          <w:b/>
          <w:bCs/>
          <w:color w:val="C00000"/>
          <w:sz w:val="22"/>
          <w:szCs w:val="22"/>
        </w:rPr>
      </w:pPr>
      <w:r>
        <w:rPr>
          <w:rFonts w:ascii="Century Gothic" w:hAnsi="Century Gothic"/>
          <w:b/>
          <w:bCs/>
          <w:color w:val="C00000"/>
          <w:sz w:val="22"/>
          <w:szCs w:val="22"/>
        </w:rPr>
        <w:t>4.16.1 Introductions</w:t>
      </w:r>
    </w:p>
    <w:p w:rsidR="00876D69" w:rsidRDefault="004F3E10">
      <w:pPr>
        <w:pStyle w:val="NormalWeb"/>
        <w:spacing w:before="227"/>
        <w:rPr>
          <w:rFonts w:ascii="Century Gothic" w:hAnsi="Century Gothic"/>
          <w:b/>
          <w:bCs/>
          <w:color w:val="000000"/>
          <w:sz w:val="22"/>
          <w:szCs w:val="22"/>
        </w:rPr>
      </w:pPr>
      <w:r>
        <w:rPr>
          <w:rFonts w:ascii="Century Gothic" w:hAnsi="Century Gothic"/>
          <w:b/>
          <w:bCs/>
          <w:color w:val="000000"/>
          <w:sz w:val="22"/>
          <w:szCs w:val="22"/>
        </w:rPr>
        <w:t>Reading Ekegusii</w:t>
      </w:r>
    </w:p>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1. Phonemic Awareness</w:t>
      </w:r>
    </w:p>
    <w:p w:rsidR="00876D69" w:rsidRDefault="004F3E10">
      <w:pPr>
        <w:pStyle w:val="NormalWeb"/>
        <w:spacing w:before="227"/>
        <w:rPr>
          <w:rFonts w:ascii="Century Gothic" w:hAnsi="Century Gothic"/>
          <w:color w:val="000000"/>
          <w:sz w:val="22"/>
          <w:szCs w:val="22"/>
        </w:rPr>
      </w:pPr>
      <w:r>
        <w:rPr>
          <w:rFonts w:ascii="Century Gothic" w:hAnsi="Century Gothic"/>
          <w:color w:val="000000"/>
          <w:sz w:val="22"/>
          <w:szCs w:val="22"/>
        </w:rPr>
        <w:t>Ekegusii</w:t>
      </w:r>
      <w:r w:rsidR="00394F7F">
        <w:rPr>
          <w:rFonts w:ascii="Century Gothic" w:hAnsi="Century Gothic"/>
          <w:color w:val="000000"/>
          <w:sz w:val="22"/>
          <w:szCs w:val="22"/>
        </w:rPr>
        <w:t xml:space="preserve"> is largely phonemic, meaning there is a close match between the way words are written and how they are pronounced.</w:t>
      </w:r>
    </w:p>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2. Tonal Awareness</w:t>
      </w:r>
    </w:p>
    <w:p w:rsidR="00876D69" w:rsidRDefault="004F3E10">
      <w:pPr>
        <w:pStyle w:val="NormalWeb"/>
        <w:spacing w:before="227"/>
        <w:rPr>
          <w:rFonts w:ascii="Century Gothic" w:hAnsi="Century Gothic"/>
          <w:color w:val="000000"/>
          <w:sz w:val="22"/>
          <w:szCs w:val="22"/>
        </w:rPr>
      </w:pPr>
      <w:r>
        <w:rPr>
          <w:rFonts w:ascii="Century Gothic" w:hAnsi="Century Gothic"/>
          <w:color w:val="000000"/>
          <w:sz w:val="22"/>
          <w:szCs w:val="22"/>
        </w:rPr>
        <w:t>Ekegusii</w:t>
      </w:r>
      <w:r w:rsidR="00394F7F">
        <w:rPr>
          <w:rFonts w:ascii="Century Gothic" w:hAnsi="Century Gothic"/>
          <w:color w:val="000000"/>
          <w:sz w:val="22"/>
          <w:szCs w:val="22"/>
        </w:rPr>
        <w:t xml:space="preserve"> is </w:t>
      </w:r>
      <w:r w:rsidR="00394F7F">
        <w:rPr>
          <w:rFonts w:ascii="Century Gothic" w:hAnsi="Century Gothic"/>
          <w:b/>
          <w:bCs/>
          <w:color w:val="000000"/>
          <w:sz w:val="22"/>
          <w:szCs w:val="22"/>
        </w:rPr>
        <w:t>tonal</w:t>
      </w:r>
      <w:r w:rsidR="00394F7F">
        <w:rPr>
          <w:rFonts w:ascii="Century Gothic" w:hAnsi="Century Gothic"/>
          <w:color w:val="000000"/>
          <w:sz w:val="22"/>
          <w:szCs w:val="22"/>
        </w:rPr>
        <w:t xml:space="preserve">, and tone plays a </w:t>
      </w:r>
      <w:r w:rsidR="00394F7F">
        <w:rPr>
          <w:rFonts w:ascii="Century Gothic" w:hAnsi="Century Gothic"/>
          <w:b/>
          <w:bCs/>
          <w:color w:val="000000"/>
          <w:sz w:val="22"/>
          <w:szCs w:val="22"/>
        </w:rPr>
        <w:t>lexical and grammatical</w:t>
      </w:r>
      <w:r w:rsidR="00394F7F">
        <w:rPr>
          <w:rFonts w:ascii="Century Gothic" w:hAnsi="Century Gothic"/>
          <w:color w:val="000000"/>
          <w:sz w:val="22"/>
          <w:szCs w:val="22"/>
        </w:rPr>
        <w:t xml:space="preserve"> role.</w:t>
      </w:r>
    </w:p>
    <w:p w:rsidR="00876D69" w:rsidRDefault="00394F7F" w:rsidP="0072215F">
      <w:pPr>
        <w:pStyle w:val="NormalWeb"/>
        <w:numPr>
          <w:ilvl w:val="0"/>
          <w:numId w:val="275"/>
        </w:numPr>
        <w:spacing w:before="227"/>
        <w:rPr>
          <w:rFonts w:ascii="Century Gothic" w:hAnsi="Century Gothic"/>
          <w:color w:val="000000"/>
          <w:sz w:val="22"/>
          <w:szCs w:val="22"/>
        </w:rPr>
      </w:pPr>
      <w:r>
        <w:rPr>
          <w:rFonts w:ascii="Century Gothic" w:hAnsi="Century Gothic"/>
          <w:b/>
          <w:bCs/>
          <w:color w:val="000000"/>
          <w:sz w:val="22"/>
          <w:szCs w:val="22"/>
        </w:rPr>
        <w:t>High</w:t>
      </w:r>
      <w:r>
        <w:rPr>
          <w:rFonts w:ascii="Century Gothic" w:hAnsi="Century Gothic"/>
          <w:color w:val="000000"/>
          <w:sz w:val="22"/>
          <w:szCs w:val="22"/>
        </w:rPr>
        <w:t xml:space="preserve">, </w:t>
      </w:r>
      <w:r>
        <w:rPr>
          <w:rFonts w:ascii="Century Gothic" w:hAnsi="Century Gothic"/>
          <w:b/>
          <w:bCs/>
          <w:color w:val="000000"/>
          <w:sz w:val="22"/>
          <w:szCs w:val="22"/>
        </w:rPr>
        <w:t>Low</w:t>
      </w:r>
      <w:r>
        <w:rPr>
          <w:rFonts w:ascii="Century Gothic" w:hAnsi="Century Gothic"/>
          <w:color w:val="000000"/>
          <w:sz w:val="22"/>
          <w:szCs w:val="22"/>
        </w:rPr>
        <w:t xml:space="preserve">, and </w:t>
      </w:r>
      <w:r>
        <w:rPr>
          <w:rFonts w:ascii="Century Gothic" w:hAnsi="Century Gothic"/>
          <w:b/>
          <w:bCs/>
          <w:color w:val="000000"/>
          <w:sz w:val="22"/>
          <w:szCs w:val="22"/>
        </w:rPr>
        <w:t>Falling</w:t>
      </w:r>
      <w:r>
        <w:rPr>
          <w:rFonts w:ascii="Century Gothic" w:hAnsi="Century Gothic"/>
          <w:color w:val="000000"/>
          <w:sz w:val="22"/>
          <w:szCs w:val="22"/>
        </w:rPr>
        <w:t xml:space="preserve"> tones are significant.</w:t>
      </w:r>
    </w:p>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lastRenderedPageBreak/>
        <w:t>Unfortunately, most orthographies do not mark tone, so learners must develop strong auditory and contextual awareness.</w:t>
      </w:r>
    </w:p>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3. Orthography and Reading Skills</w:t>
      </w:r>
    </w:p>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Current Orthographic Conventions</w:t>
      </w:r>
    </w:p>
    <w:p w:rsidR="00876D69" w:rsidRDefault="00394F7F" w:rsidP="0072215F">
      <w:pPr>
        <w:pStyle w:val="NormalWeb"/>
        <w:numPr>
          <w:ilvl w:val="0"/>
          <w:numId w:val="276"/>
        </w:numPr>
        <w:spacing w:before="227"/>
        <w:rPr>
          <w:rFonts w:ascii="Century Gothic" w:hAnsi="Century Gothic"/>
          <w:color w:val="000000"/>
          <w:sz w:val="22"/>
          <w:szCs w:val="22"/>
        </w:rPr>
      </w:pPr>
      <w:r>
        <w:rPr>
          <w:rFonts w:ascii="Century Gothic" w:hAnsi="Century Gothic"/>
          <w:color w:val="000000"/>
          <w:sz w:val="22"/>
          <w:szCs w:val="22"/>
        </w:rPr>
        <w:t>Roman alphabet is used.</w:t>
      </w:r>
    </w:p>
    <w:p w:rsidR="00876D69" w:rsidRDefault="00394F7F" w:rsidP="0072215F">
      <w:pPr>
        <w:pStyle w:val="NormalWeb"/>
        <w:numPr>
          <w:ilvl w:val="0"/>
          <w:numId w:val="276"/>
        </w:numPr>
        <w:spacing w:before="227"/>
        <w:rPr>
          <w:rFonts w:ascii="Century Gothic" w:hAnsi="Century Gothic"/>
          <w:color w:val="000000"/>
          <w:sz w:val="22"/>
          <w:szCs w:val="22"/>
        </w:rPr>
      </w:pPr>
      <w:r>
        <w:rPr>
          <w:rFonts w:ascii="Century Gothic" w:hAnsi="Century Gothic"/>
          <w:color w:val="000000"/>
          <w:sz w:val="22"/>
          <w:szCs w:val="22"/>
        </w:rPr>
        <w:t>Tonal marks are usually omitted in non-academic texts.</w:t>
      </w:r>
    </w:p>
    <w:p w:rsidR="00876D69" w:rsidRDefault="00394F7F" w:rsidP="0072215F">
      <w:pPr>
        <w:pStyle w:val="NormalWeb"/>
        <w:numPr>
          <w:ilvl w:val="0"/>
          <w:numId w:val="276"/>
        </w:numPr>
        <w:spacing w:before="227"/>
        <w:rPr>
          <w:rFonts w:ascii="Century Gothic" w:hAnsi="Century Gothic"/>
          <w:color w:val="000000"/>
          <w:sz w:val="22"/>
          <w:szCs w:val="22"/>
        </w:rPr>
      </w:pPr>
      <w:r>
        <w:rPr>
          <w:rFonts w:ascii="Century Gothic" w:hAnsi="Century Gothic"/>
          <w:color w:val="000000"/>
          <w:sz w:val="22"/>
          <w:szCs w:val="22"/>
        </w:rPr>
        <w:t>Vowel length is significant</w:t>
      </w:r>
    </w:p>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Strategies for Effective Reading</w:t>
      </w:r>
    </w:p>
    <w:p w:rsidR="00876D69" w:rsidRDefault="00394F7F" w:rsidP="0072215F">
      <w:pPr>
        <w:pStyle w:val="NormalWeb"/>
        <w:numPr>
          <w:ilvl w:val="0"/>
          <w:numId w:val="277"/>
        </w:numPr>
        <w:spacing w:before="227"/>
        <w:rPr>
          <w:rFonts w:ascii="Century Gothic" w:hAnsi="Century Gothic"/>
          <w:color w:val="000000"/>
          <w:sz w:val="22"/>
          <w:szCs w:val="22"/>
        </w:rPr>
      </w:pPr>
      <w:r>
        <w:rPr>
          <w:rFonts w:ascii="Century Gothic" w:hAnsi="Century Gothic"/>
          <w:b/>
          <w:bCs/>
          <w:color w:val="000000"/>
          <w:sz w:val="22"/>
          <w:szCs w:val="22"/>
        </w:rPr>
        <w:t>Start with graded texts:</w:t>
      </w:r>
      <w:r>
        <w:rPr>
          <w:rFonts w:ascii="Century Gothic" w:hAnsi="Century Gothic"/>
          <w:color w:val="000000"/>
          <w:sz w:val="22"/>
          <w:szCs w:val="22"/>
        </w:rPr>
        <w:t xml:space="preserve"> Use materials with simple sentence structure.</w:t>
      </w:r>
    </w:p>
    <w:p w:rsidR="00876D69" w:rsidRDefault="00394F7F" w:rsidP="0072215F">
      <w:pPr>
        <w:pStyle w:val="NormalWeb"/>
        <w:numPr>
          <w:ilvl w:val="0"/>
          <w:numId w:val="277"/>
        </w:numPr>
        <w:spacing w:before="227"/>
        <w:rPr>
          <w:rFonts w:ascii="Century Gothic" w:hAnsi="Century Gothic"/>
          <w:color w:val="000000"/>
          <w:sz w:val="22"/>
          <w:szCs w:val="22"/>
        </w:rPr>
      </w:pPr>
      <w:r>
        <w:rPr>
          <w:rFonts w:ascii="Century Gothic" w:hAnsi="Century Gothic"/>
          <w:b/>
          <w:bCs/>
          <w:color w:val="000000"/>
          <w:sz w:val="22"/>
          <w:szCs w:val="22"/>
        </w:rPr>
        <w:t>Read aloud:</w:t>
      </w:r>
      <w:r>
        <w:rPr>
          <w:rFonts w:ascii="Century Gothic" w:hAnsi="Century Gothic"/>
          <w:color w:val="000000"/>
          <w:sz w:val="22"/>
          <w:szCs w:val="22"/>
        </w:rPr>
        <w:t xml:space="preserve"> Helps internalize tone, vowel harmony, and rhythm.</w:t>
      </w:r>
    </w:p>
    <w:p w:rsidR="00876D69" w:rsidRDefault="00394F7F" w:rsidP="0072215F">
      <w:pPr>
        <w:pStyle w:val="NormalWeb"/>
        <w:numPr>
          <w:ilvl w:val="0"/>
          <w:numId w:val="277"/>
        </w:numPr>
        <w:spacing w:before="227"/>
        <w:rPr>
          <w:rFonts w:ascii="Century Gothic" w:hAnsi="Century Gothic"/>
          <w:color w:val="000000"/>
          <w:sz w:val="22"/>
          <w:szCs w:val="22"/>
        </w:rPr>
      </w:pPr>
      <w:r>
        <w:rPr>
          <w:rFonts w:ascii="Century Gothic" w:hAnsi="Century Gothic"/>
          <w:b/>
          <w:bCs/>
          <w:color w:val="000000"/>
          <w:sz w:val="22"/>
          <w:szCs w:val="22"/>
        </w:rPr>
        <w:t>Annotate texts:</w:t>
      </w:r>
      <w:r>
        <w:rPr>
          <w:rFonts w:ascii="Century Gothic" w:hAnsi="Century Gothic"/>
          <w:color w:val="000000"/>
          <w:sz w:val="22"/>
          <w:szCs w:val="22"/>
        </w:rPr>
        <w:t xml:space="preserve"> Mark tones and vowel lengths to aid comprehension.</w:t>
      </w:r>
    </w:p>
    <w:p w:rsidR="00876D69" w:rsidRDefault="00394F7F" w:rsidP="0072215F">
      <w:pPr>
        <w:pStyle w:val="NormalWeb"/>
        <w:numPr>
          <w:ilvl w:val="0"/>
          <w:numId w:val="277"/>
        </w:numPr>
        <w:spacing w:before="227"/>
        <w:rPr>
          <w:rFonts w:ascii="Century Gothic" w:hAnsi="Century Gothic"/>
          <w:color w:val="000000"/>
          <w:sz w:val="22"/>
          <w:szCs w:val="22"/>
        </w:rPr>
      </w:pPr>
      <w:r>
        <w:rPr>
          <w:rFonts w:ascii="Century Gothic" w:hAnsi="Century Gothic"/>
          <w:b/>
          <w:bCs/>
          <w:color w:val="000000"/>
          <w:sz w:val="22"/>
          <w:szCs w:val="22"/>
        </w:rPr>
        <w:t>Use audio-text pairs:</w:t>
      </w:r>
      <w:r>
        <w:rPr>
          <w:rFonts w:ascii="Century Gothic" w:hAnsi="Century Gothic"/>
          <w:color w:val="000000"/>
          <w:sz w:val="22"/>
          <w:szCs w:val="22"/>
        </w:rPr>
        <w:t xml:space="preserve"> Especially useful for second-language learners.</w:t>
      </w:r>
    </w:p>
    <w:p w:rsidR="00876D69" w:rsidRDefault="00394F7F" w:rsidP="0072215F">
      <w:pPr>
        <w:pStyle w:val="NormalWeb"/>
        <w:numPr>
          <w:ilvl w:val="0"/>
          <w:numId w:val="277"/>
        </w:numPr>
        <w:spacing w:before="227"/>
        <w:rPr>
          <w:rFonts w:ascii="Century Gothic" w:hAnsi="Century Gothic"/>
          <w:color w:val="000000"/>
          <w:sz w:val="22"/>
          <w:szCs w:val="22"/>
        </w:rPr>
      </w:pPr>
      <w:r>
        <w:rPr>
          <w:rFonts w:ascii="Century Gothic" w:hAnsi="Century Gothic"/>
          <w:b/>
          <w:bCs/>
          <w:color w:val="000000"/>
          <w:sz w:val="22"/>
          <w:szCs w:val="22"/>
        </w:rPr>
        <w:t>Practice morphological parsing:</w:t>
      </w:r>
      <w:r w:rsidR="004F3E10">
        <w:rPr>
          <w:rFonts w:ascii="Century Gothic" w:hAnsi="Century Gothic"/>
          <w:color w:val="000000"/>
          <w:sz w:val="22"/>
          <w:szCs w:val="22"/>
        </w:rPr>
        <w:t xml:space="preserve"> Ekegusii</w:t>
      </w:r>
      <w:r>
        <w:rPr>
          <w:rFonts w:ascii="Century Gothic" w:hAnsi="Century Gothic"/>
          <w:color w:val="000000"/>
          <w:sz w:val="22"/>
          <w:szCs w:val="22"/>
        </w:rPr>
        <w:t xml:space="preserve"> is highly agglutinative.</w:t>
      </w:r>
    </w:p>
    <w:p w:rsidR="00876D69" w:rsidRDefault="004F3E10">
      <w:pPr>
        <w:pStyle w:val="NormalWeb"/>
        <w:spacing w:before="227"/>
        <w:rPr>
          <w:rFonts w:ascii="Century Gothic" w:hAnsi="Century Gothic"/>
          <w:b/>
          <w:bCs/>
          <w:color w:val="000000"/>
          <w:sz w:val="22"/>
          <w:szCs w:val="22"/>
        </w:rPr>
      </w:pPr>
      <w:r>
        <w:rPr>
          <w:rFonts w:ascii="Century Gothic" w:hAnsi="Century Gothic"/>
          <w:b/>
          <w:bCs/>
          <w:color w:val="000000"/>
          <w:sz w:val="22"/>
          <w:szCs w:val="22"/>
        </w:rPr>
        <w:t>Writing in Ekegusii</w:t>
      </w:r>
    </w:p>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1. Grammar and Sentence Structure</w:t>
      </w:r>
    </w:p>
    <w:p w:rsidR="00876D69" w:rsidRDefault="004F3E10">
      <w:pPr>
        <w:pStyle w:val="NormalWeb"/>
        <w:spacing w:before="227"/>
        <w:rPr>
          <w:rFonts w:ascii="Century Gothic" w:hAnsi="Century Gothic"/>
          <w:color w:val="000000"/>
          <w:sz w:val="22"/>
          <w:szCs w:val="22"/>
        </w:rPr>
      </w:pPr>
      <w:r>
        <w:rPr>
          <w:rFonts w:ascii="Century Gothic" w:hAnsi="Century Gothic"/>
          <w:color w:val="000000"/>
          <w:sz w:val="22"/>
          <w:szCs w:val="22"/>
        </w:rPr>
        <w:t>Ekegusii</w:t>
      </w:r>
      <w:r w:rsidR="00394F7F">
        <w:rPr>
          <w:rFonts w:ascii="Century Gothic" w:hAnsi="Century Gothic"/>
          <w:color w:val="000000"/>
          <w:sz w:val="22"/>
          <w:szCs w:val="22"/>
        </w:rPr>
        <w:t xml:space="preserve"> has a </w:t>
      </w:r>
      <w:r w:rsidR="00394F7F">
        <w:rPr>
          <w:rFonts w:ascii="Century Gothic" w:hAnsi="Century Gothic"/>
          <w:b/>
          <w:bCs/>
          <w:color w:val="000000"/>
          <w:sz w:val="22"/>
          <w:szCs w:val="22"/>
        </w:rPr>
        <w:t>Subject-Verb-Object (SVO)</w:t>
      </w:r>
      <w:r w:rsidR="00394F7F">
        <w:rPr>
          <w:rFonts w:ascii="Century Gothic" w:hAnsi="Century Gothic"/>
          <w:color w:val="000000"/>
          <w:sz w:val="22"/>
          <w:szCs w:val="22"/>
        </w:rPr>
        <w:t xml:space="preserve"> structure.</w:t>
      </w:r>
    </w:p>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Noun Classes</w:t>
      </w:r>
    </w:p>
    <w:p w:rsidR="00876D69" w:rsidRDefault="00394F7F" w:rsidP="0072215F">
      <w:pPr>
        <w:pStyle w:val="NormalWeb"/>
        <w:numPr>
          <w:ilvl w:val="0"/>
          <w:numId w:val="278"/>
        </w:numPr>
        <w:spacing w:before="227"/>
        <w:rPr>
          <w:rFonts w:ascii="Century Gothic" w:hAnsi="Century Gothic"/>
          <w:color w:val="000000"/>
          <w:sz w:val="22"/>
          <w:szCs w:val="22"/>
        </w:rPr>
      </w:pPr>
      <w:r>
        <w:rPr>
          <w:rFonts w:ascii="Century Gothic" w:hAnsi="Century Gothic"/>
          <w:color w:val="000000"/>
          <w:sz w:val="22"/>
          <w:szCs w:val="22"/>
        </w:rPr>
        <w:t>No noun class system like in Bantu, but number is marked:</w:t>
      </w:r>
    </w:p>
    <w:p w:rsidR="00876D69" w:rsidRDefault="00394F7F" w:rsidP="0072215F">
      <w:pPr>
        <w:pStyle w:val="NormalWeb"/>
        <w:numPr>
          <w:ilvl w:val="0"/>
          <w:numId w:val="278"/>
        </w:numPr>
        <w:spacing w:before="227"/>
        <w:rPr>
          <w:rFonts w:ascii="Century Gothic" w:hAnsi="Century Gothic"/>
          <w:color w:val="000000"/>
          <w:sz w:val="22"/>
          <w:szCs w:val="22"/>
        </w:rPr>
      </w:pPr>
      <w:r>
        <w:rPr>
          <w:rFonts w:ascii="Century Gothic" w:hAnsi="Century Gothic"/>
          <w:color w:val="000000"/>
          <w:sz w:val="22"/>
          <w:szCs w:val="22"/>
        </w:rPr>
        <w:t>Some semantic classes: animate vs inanimate</w:t>
      </w:r>
    </w:p>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Verbal Morphology</w:t>
      </w:r>
    </w:p>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Verbs are complex and encode:</w:t>
      </w:r>
    </w:p>
    <w:p w:rsidR="00876D69" w:rsidRDefault="00394F7F" w:rsidP="0072215F">
      <w:pPr>
        <w:pStyle w:val="NormalWeb"/>
        <w:numPr>
          <w:ilvl w:val="0"/>
          <w:numId w:val="279"/>
        </w:numPr>
        <w:spacing w:before="227"/>
        <w:rPr>
          <w:rFonts w:ascii="Century Gothic" w:hAnsi="Century Gothic"/>
          <w:color w:val="000000"/>
          <w:sz w:val="22"/>
          <w:szCs w:val="22"/>
        </w:rPr>
      </w:pPr>
      <w:r>
        <w:rPr>
          <w:rFonts w:ascii="Century Gothic" w:hAnsi="Century Gothic"/>
          <w:color w:val="000000"/>
          <w:sz w:val="22"/>
          <w:szCs w:val="22"/>
        </w:rPr>
        <w:t>Subject agreement</w:t>
      </w:r>
    </w:p>
    <w:p w:rsidR="00876D69" w:rsidRDefault="00394F7F" w:rsidP="0072215F">
      <w:pPr>
        <w:pStyle w:val="NormalWeb"/>
        <w:numPr>
          <w:ilvl w:val="0"/>
          <w:numId w:val="279"/>
        </w:numPr>
        <w:spacing w:before="227"/>
        <w:rPr>
          <w:rFonts w:ascii="Century Gothic" w:hAnsi="Century Gothic"/>
          <w:color w:val="000000"/>
          <w:sz w:val="22"/>
          <w:szCs w:val="22"/>
        </w:rPr>
      </w:pPr>
      <w:r>
        <w:rPr>
          <w:rFonts w:ascii="Century Gothic" w:hAnsi="Century Gothic"/>
          <w:color w:val="000000"/>
          <w:sz w:val="22"/>
          <w:szCs w:val="22"/>
        </w:rPr>
        <w:t>Tense/aspect/mood (TAM)</w:t>
      </w:r>
    </w:p>
    <w:p w:rsidR="00876D69" w:rsidRDefault="00394F7F" w:rsidP="0072215F">
      <w:pPr>
        <w:pStyle w:val="NormalWeb"/>
        <w:numPr>
          <w:ilvl w:val="0"/>
          <w:numId w:val="279"/>
        </w:numPr>
        <w:spacing w:before="227"/>
        <w:rPr>
          <w:rFonts w:ascii="Century Gothic" w:hAnsi="Century Gothic"/>
          <w:color w:val="000000"/>
          <w:sz w:val="22"/>
          <w:szCs w:val="22"/>
        </w:rPr>
      </w:pPr>
      <w:r>
        <w:rPr>
          <w:rFonts w:ascii="Century Gothic" w:hAnsi="Century Gothic"/>
          <w:color w:val="000000"/>
          <w:sz w:val="22"/>
          <w:szCs w:val="22"/>
        </w:rPr>
        <w:t>Polarity (negation)</w:t>
      </w:r>
    </w:p>
    <w:p w:rsidR="00876D69" w:rsidRDefault="00394F7F">
      <w:pPr>
        <w:pStyle w:val="NormalWeb"/>
        <w:spacing w:before="227"/>
        <w:rPr>
          <w:rFonts w:ascii="Century Gothic" w:hAnsi="Century Gothic"/>
          <w:color w:val="000000"/>
          <w:sz w:val="22"/>
          <w:szCs w:val="22"/>
        </w:rPr>
      </w:pPr>
      <w:r>
        <w:rPr>
          <w:rFonts w:ascii="Century Gothic" w:hAnsi="Century Gothic"/>
          <w:b/>
          <w:bCs/>
          <w:color w:val="000000"/>
          <w:sz w:val="22"/>
          <w:szCs w:val="22"/>
        </w:rPr>
        <w:t>Example:</w:t>
      </w:r>
    </w:p>
    <w:p w:rsidR="00876D69" w:rsidRDefault="004F3E10" w:rsidP="0072215F">
      <w:pPr>
        <w:pStyle w:val="NormalWeb"/>
        <w:numPr>
          <w:ilvl w:val="0"/>
          <w:numId w:val="280"/>
        </w:numPr>
        <w:spacing w:before="227"/>
        <w:rPr>
          <w:rFonts w:ascii="Century Gothic" w:hAnsi="Century Gothic"/>
          <w:color w:val="000000"/>
          <w:sz w:val="22"/>
          <w:szCs w:val="22"/>
        </w:rPr>
      </w:pPr>
      <w:r>
        <w:rPr>
          <w:rFonts w:ascii="Century Gothic" w:hAnsi="Century Gothic"/>
          <w:i/>
          <w:iCs/>
          <w:color w:val="000000"/>
          <w:sz w:val="22"/>
          <w:szCs w:val="22"/>
        </w:rPr>
        <w:t>Nakorire</w:t>
      </w:r>
      <w:r w:rsidR="00394F7F">
        <w:rPr>
          <w:rFonts w:ascii="Century Gothic" w:hAnsi="Century Gothic"/>
          <w:color w:val="000000"/>
          <w:sz w:val="22"/>
          <w:szCs w:val="22"/>
        </w:rPr>
        <w:t xml:space="preserve"> → I have done</w:t>
      </w:r>
    </w:p>
    <w:p w:rsidR="00876D69" w:rsidRDefault="004F3E10" w:rsidP="0072215F">
      <w:pPr>
        <w:pStyle w:val="NormalWeb"/>
        <w:numPr>
          <w:ilvl w:val="1"/>
          <w:numId w:val="280"/>
        </w:numPr>
        <w:spacing w:before="227"/>
        <w:rPr>
          <w:rFonts w:ascii="Century Gothic" w:hAnsi="Century Gothic"/>
          <w:color w:val="000000"/>
          <w:sz w:val="22"/>
          <w:szCs w:val="22"/>
        </w:rPr>
      </w:pPr>
      <w:r>
        <w:rPr>
          <w:rFonts w:ascii="Century Gothic" w:hAnsi="Century Gothic"/>
          <w:color w:val="000000"/>
          <w:sz w:val="22"/>
          <w:szCs w:val="22"/>
        </w:rPr>
        <w:t>N</w:t>
      </w:r>
      <w:r w:rsidR="00394F7F">
        <w:rPr>
          <w:rFonts w:ascii="Century Gothic" w:hAnsi="Century Gothic"/>
          <w:color w:val="000000"/>
          <w:sz w:val="22"/>
          <w:szCs w:val="22"/>
        </w:rPr>
        <w:t>a- (1st person singular)</w:t>
      </w:r>
    </w:p>
    <w:p w:rsidR="00876D69" w:rsidRDefault="004F3E10" w:rsidP="0072215F">
      <w:pPr>
        <w:pStyle w:val="NormalWeb"/>
        <w:numPr>
          <w:ilvl w:val="1"/>
          <w:numId w:val="280"/>
        </w:numPr>
        <w:spacing w:before="227"/>
        <w:rPr>
          <w:rFonts w:ascii="Century Gothic" w:hAnsi="Century Gothic"/>
          <w:color w:val="000000"/>
          <w:sz w:val="22"/>
          <w:szCs w:val="22"/>
        </w:rPr>
      </w:pPr>
      <w:r>
        <w:rPr>
          <w:rFonts w:ascii="Century Gothic" w:hAnsi="Century Gothic"/>
          <w:color w:val="000000"/>
          <w:sz w:val="22"/>
          <w:szCs w:val="22"/>
        </w:rPr>
        <w:t>ko</w:t>
      </w:r>
      <w:r w:rsidR="00394F7F">
        <w:rPr>
          <w:rFonts w:ascii="Century Gothic" w:hAnsi="Century Gothic"/>
          <w:color w:val="000000"/>
          <w:sz w:val="22"/>
          <w:szCs w:val="22"/>
        </w:rPr>
        <w:t>- (perfect aspect)</w:t>
      </w:r>
    </w:p>
    <w:p w:rsidR="00876D69" w:rsidRDefault="004F3E10" w:rsidP="0072215F">
      <w:pPr>
        <w:pStyle w:val="NormalWeb"/>
        <w:numPr>
          <w:ilvl w:val="1"/>
          <w:numId w:val="280"/>
        </w:numPr>
        <w:spacing w:before="227"/>
        <w:rPr>
          <w:rFonts w:ascii="Century Gothic" w:hAnsi="Century Gothic"/>
          <w:color w:val="000000"/>
          <w:sz w:val="22"/>
          <w:szCs w:val="22"/>
        </w:rPr>
      </w:pPr>
      <w:r>
        <w:rPr>
          <w:rFonts w:ascii="Century Gothic" w:hAnsi="Century Gothic"/>
          <w:color w:val="000000"/>
          <w:sz w:val="22"/>
          <w:szCs w:val="22"/>
        </w:rPr>
        <w:t>rire</w:t>
      </w:r>
      <w:r w:rsidR="00394F7F">
        <w:rPr>
          <w:rFonts w:ascii="Century Gothic" w:hAnsi="Century Gothic"/>
          <w:color w:val="000000"/>
          <w:sz w:val="22"/>
          <w:szCs w:val="22"/>
        </w:rPr>
        <w:t xml:space="preserve"> (do)</w:t>
      </w:r>
    </w:p>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Common TAM Markers: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1278"/>
        <w:gridCol w:w="3765"/>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lastRenderedPageBreak/>
              <w:t>Marker</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Meaning</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Example</w:t>
            </w:r>
          </w:p>
        </w:tc>
      </w:tr>
      <w:tr w:rsidR="00876D69">
        <w:trPr>
          <w:tblCellSpacing w:w="15" w:type="dxa"/>
        </w:trPr>
        <w:tc>
          <w:tcPr>
            <w:tcW w:w="0" w:type="auto"/>
            <w:vAlign w:val="center"/>
          </w:tcPr>
          <w:p w:rsidR="00876D69" w:rsidRDefault="004F3E10">
            <w:pPr>
              <w:pStyle w:val="NormalWeb"/>
              <w:spacing w:before="227"/>
              <w:rPr>
                <w:rFonts w:ascii="Century Gothic" w:hAnsi="Century Gothic"/>
                <w:color w:val="000000"/>
                <w:sz w:val="22"/>
                <w:szCs w:val="22"/>
              </w:rPr>
            </w:pPr>
            <w:r>
              <w:rPr>
                <w:rFonts w:ascii="Century Gothic" w:hAnsi="Century Gothic"/>
                <w:i/>
                <w:iCs/>
                <w:color w:val="000000"/>
                <w:sz w:val="22"/>
                <w:szCs w:val="22"/>
              </w:rPr>
              <w:t>inche</w:t>
            </w:r>
            <w:r w:rsidR="00394F7F">
              <w:rPr>
                <w:rFonts w:ascii="Century Gothic" w:hAnsi="Century Gothic"/>
                <w:i/>
                <w:iCs/>
                <w:color w:val="000000"/>
                <w:sz w:val="22"/>
                <w:szCs w:val="22"/>
              </w:rPr>
              <w: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future</w:t>
            </w:r>
          </w:p>
        </w:tc>
        <w:tc>
          <w:tcPr>
            <w:tcW w:w="0" w:type="auto"/>
            <w:vAlign w:val="center"/>
          </w:tcPr>
          <w:p w:rsidR="00876D69" w:rsidRDefault="004F3E10">
            <w:pPr>
              <w:pStyle w:val="NormalWeb"/>
              <w:spacing w:before="227"/>
              <w:rPr>
                <w:rFonts w:ascii="Century Gothic" w:hAnsi="Century Gothic"/>
                <w:color w:val="000000"/>
                <w:sz w:val="22"/>
                <w:szCs w:val="22"/>
              </w:rPr>
            </w:pPr>
            <w:r>
              <w:rPr>
                <w:rFonts w:ascii="Century Gothic" w:hAnsi="Century Gothic"/>
                <w:i/>
                <w:iCs/>
                <w:color w:val="000000"/>
                <w:sz w:val="22"/>
                <w:szCs w:val="22"/>
              </w:rPr>
              <w:t xml:space="preserve"> Ninche ngore</w:t>
            </w:r>
            <w:r w:rsidR="00394F7F">
              <w:rPr>
                <w:rFonts w:ascii="Century Gothic" w:hAnsi="Century Gothic"/>
                <w:color w:val="000000"/>
                <w:sz w:val="22"/>
                <w:szCs w:val="22"/>
              </w:rPr>
              <w:t xml:space="preserve"> (I will work)</w:t>
            </w:r>
          </w:p>
        </w:tc>
      </w:tr>
      <w:tr w:rsidR="00876D69">
        <w:trPr>
          <w:tblCellSpacing w:w="15" w:type="dxa"/>
        </w:trPr>
        <w:tc>
          <w:tcPr>
            <w:tcW w:w="0" w:type="auto"/>
            <w:vAlign w:val="center"/>
          </w:tcPr>
          <w:p w:rsidR="00876D69" w:rsidRDefault="004F3E10">
            <w:pPr>
              <w:pStyle w:val="NormalWeb"/>
              <w:spacing w:before="227"/>
              <w:rPr>
                <w:rFonts w:ascii="Century Gothic" w:hAnsi="Century Gothic"/>
                <w:color w:val="000000"/>
                <w:sz w:val="22"/>
                <w:szCs w:val="22"/>
              </w:rPr>
            </w:pPr>
            <w:r>
              <w:rPr>
                <w:rFonts w:ascii="Century Gothic" w:hAnsi="Century Gothic"/>
                <w:i/>
                <w:iCs/>
                <w:color w:val="000000"/>
                <w:sz w:val="22"/>
                <w:szCs w:val="22"/>
              </w:rPr>
              <w:t>nabeire</w:t>
            </w:r>
            <w:r w:rsidR="00394F7F">
              <w:rPr>
                <w:rFonts w:ascii="Century Gothic" w:hAnsi="Century Gothic"/>
                <w:i/>
                <w:iCs/>
                <w:color w:val="000000"/>
                <w:sz w:val="22"/>
                <w:szCs w:val="22"/>
              </w:rPr>
              <w: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perfective</w:t>
            </w:r>
          </w:p>
        </w:tc>
        <w:tc>
          <w:tcPr>
            <w:tcW w:w="0" w:type="auto"/>
            <w:vAlign w:val="center"/>
          </w:tcPr>
          <w:p w:rsidR="00876D69" w:rsidRDefault="004F3E10">
            <w:pPr>
              <w:pStyle w:val="NormalWeb"/>
              <w:spacing w:before="227"/>
              <w:rPr>
                <w:rFonts w:ascii="Century Gothic" w:hAnsi="Century Gothic"/>
                <w:color w:val="000000"/>
                <w:sz w:val="22"/>
                <w:szCs w:val="22"/>
              </w:rPr>
            </w:pPr>
            <w:r>
              <w:rPr>
                <w:rFonts w:ascii="Century Gothic" w:hAnsi="Century Gothic"/>
                <w:color w:val="000000"/>
                <w:sz w:val="22"/>
                <w:szCs w:val="22"/>
              </w:rPr>
              <w:t xml:space="preserve">Inche nabeire </w:t>
            </w:r>
            <w:r w:rsidR="00394F7F">
              <w:rPr>
                <w:rFonts w:ascii="Century Gothic" w:hAnsi="Century Gothic"/>
                <w:color w:val="000000"/>
                <w:sz w:val="22"/>
                <w:szCs w:val="22"/>
              </w:rPr>
              <w:t>(I have been)</w:t>
            </w:r>
          </w:p>
        </w:tc>
      </w:tr>
      <w:tr w:rsidR="00876D69">
        <w:trPr>
          <w:tblCellSpacing w:w="15" w:type="dxa"/>
        </w:trPr>
        <w:tc>
          <w:tcPr>
            <w:tcW w:w="0" w:type="auto"/>
            <w:vAlign w:val="center"/>
          </w:tcPr>
          <w:p w:rsidR="00876D69" w:rsidRDefault="004F3E10">
            <w:pPr>
              <w:pStyle w:val="NormalWeb"/>
              <w:spacing w:before="227"/>
              <w:rPr>
                <w:rFonts w:ascii="Century Gothic" w:hAnsi="Century Gothic"/>
                <w:color w:val="000000"/>
                <w:sz w:val="22"/>
                <w:szCs w:val="22"/>
              </w:rPr>
            </w:pPr>
            <w:r>
              <w:rPr>
                <w:rFonts w:ascii="Century Gothic" w:hAnsi="Century Gothic"/>
                <w:i/>
                <w:iCs/>
                <w:color w:val="000000"/>
                <w:sz w:val="22"/>
                <w:szCs w:val="22"/>
              </w:rPr>
              <w:t>ngoruga</w:t>
            </w:r>
            <w:r w:rsidR="00394F7F">
              <w:rPr>
                <w:rFonts w:ascii="Century Gothic" w:hAnsi="Century Gothic"/>
                <w:i/>
                <w:iCs/>
                <w:color w:val="000000"/>
                <w:sz w:val="22"/>
                <w:szCs w:val="22"/>
              </w:rPr>
              <w:t>-</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progressive</w:t>
            </w:r>
          </w:p>
        </w:tc>
        <w:tc>
          <w:tcPr>
            <w:tcW w:w="0" w:type="auto"/>
            <w:vAlign w:val="center"/>
          </w:tcPr>
          <w:p w:rsidR="00876D69" w:rsidRDefault="004F3E10">
            <w:pPr>
              <w:pStyle w:val="NormalWeb"/>
              <w:spacing w:before="227"/>
              <w:rPr>
                <w:rFonts w:ascii="Century Gothic" w:hAnsi="Century Gothic"/>
                <w:color w:val="000000"/>
                <w:sz w:val="22"/>
                <w:szCs w:val="22"/>
              </w:rPr>
            </w:pPr>
            <w:r>
              <w:rPr>
                <w:rFonts w:ascii="Century Gothic" w:hAnsi="Century Gothic"/>
                <w:color w:val="000000"/>
                <w:sz w:val="22"/>
                <w:szCs w:val="22"/>
              </w:rPr>
              <w:t>Inche ngoruga inde</w:t>
            </w:r>
            <w:r w:rsidR="00394F7F">
              <w:rPr>
                <w:rFonts w:ascii="Century Gothic" w:hAnsi="Century Gothic"/>
                <w:color w:val="000000"/>
                <w:sz w:val="22"/>
                <w:szCs w:val="22"/>
              </w:rPr>
              <w:t>(I am cooking)</w:t>
            </w:r>
          </w:p>
        </w:tc>
      </w:tr>
    </w:tbl>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Verb conjugation is a central featu</w:t>
      </w:r>
      <w:r w:rsidR="004F3E10">
        <w:rPr>
          <w:rFonts w:ascii="Century Gothic" w:hAnsi="Century Gothic"/>
          <w:color w:val="000000"/>
          <w:sz w:val="22"/>
          <w:szCs w:val="22"/>
        </w:rPr>
        <w:t>re of writing fluently in Ekegusii</w:t>
      </w:r>
      <w:r>
        <w:rPr>
          <w:rFonts w:ascii="Century Gothic" w:hAnsi="Century Gothic"/>
          <w:color w:val="000000"/>
          <w:sz w:val="22"/>
          <w:szCs w:val="22"/>
        </w:rPr>
        <w:t>.</w:t>
      </w:r>
    </w:p>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2. Orthographic Accuracy</w:t>
      </w:r>
    </w:p>
    <w:p w:rsidR="00876D69" w:rsidRDefault="00394F7F" w:rsidP="0072215F">
      <w:pPr>
        <w:pStyle w:val="NormalWeb"/>
        <w:numPr>
          <w:ilvl w:val="0"/>
          <w:numId w:val="281"/>
        </w:numPr>
        <w:spacing w:before="227"/>
        <w:rPr>
          <w:rFonts w:ascii="Century Gothic" w:hAnsi="Century Gothic"/>
          <w:color w:val="000000"/>
          <w:sz w:val="22"/>
          <w:szCs w:val="22"/>
        </w:rPr>
      </w:pPr>
      <w:r>
        <w:rPr>
          <w:rFonts w:ascii="Century Gothic" w:hAnsi="Century Gothic"/>
          <w:b/>
          <w:bCs/>
          <w:color w:val="000000"/>
          <w:sz w:val="22"/>
          <w:szCs w:val="22"/>
        </w:rPr>
        <w:t>Mark vowel length</w:t>
      </w:r>
      <w:r>
        <w:rPr>
          <w:rFonts w:ascii="Century Gothic" w:hAnsi="Century Gothic"/>
          <w:color w:val="000000"/>
          <w:sz w:val="22"/>
          <w:szCs w:val="22"/>
        </w:rPr>
        <w:t xml:space="preserve"> clearly in academic writing.</w:t>
      </w:r>
    </w:p>
    <w:p w:rsidR="00876D69" w:rsidRDefault="00394F7F" w:rsidP="0072215F">
      <w:pPr>
        <w:pStyle w:val="NormalWeb"/>
        <w:numPr>
          <w:ilvl w:val="0"/>
          <w:numId w:val="281"/>
        </w:numPr>
        <w:spacing w:before="227"/>
        <w:rPr>
          <w:rFonts w:ascii="Century Gothic" w:hAnsi="Century Gothic"/>
          <w:color w:val="000000"/>
          <w:sz w:val="22"/>
          <w:szCs w:val="22"/>
        </w:rPr>
      </w:pPr>
      <w:r>
        <w:rPr>
          <w:rFonts w:ascii="Century Gothic" w:hAnsi="Century Gothic"/>
          <w:color w:val="000000"/>
          <w:sz w:val="22"/>
          <w:szCs w:val="22"/>
        </w:rPr>
        <w:t>Use standardized spelling.</w:t>
      </w:r>
    </w:p>
    <w:p w:rsidR="00876D69" w:rsidRDefault="00394F7F" w:rsidP="0072215F">
      <w:pPr>
        <w:pStyle w:val="NormalWeb"/>
        <w:numPr>
          <w:ilvl w:val="0"/>
          <w:numId w:val="281"/>
        </w:numPr>
        <w:spacing w:before="227"/>
        <w:rPr>
          <w:rFonts w:ascii="Century Gothic" w:hAnsi="Century Gothic"/>
          <w:color w:val="000000"/>
          <w:sz w:val="22"/>
          <w:szCs w:val="22"/>
        </w:rPr>
      </w:pPr>
      <w:r>
        <w:rPr>
          <w:rFonts w:ascii="Century Gothic" w:hAnsi="Century Gothic"/>
          <w:color w:val="000000"/>
          <w:sz w:val="22"/>
          <w:szCs w:val="22"/>
        </w:rPr>
        <w:t xml:space="preserve">Be cautious of </w:t>
      </w:r>
      <w:r>
        <w:rPr>
          <w:rFonts w:ascii="Century Gothic" w:hAnsi="Century Gothic"/>
          <w:b/>
          <w:bCs/>
          <w:color w:val="000000"/>
          <w:sz w:val="22"/>
          <w:szCs w:val="22"/>
        </w:rPr>
        <w:t>homophones</w:t>
      </w:r>
      <w:r>
        <w:rPr>
          <w:rFonts w:ascii="Century Gothic" w:hAnsi="Century Gothic"/>
          <w:color w:val="000000"/>
          <w:sz w:val="22"/>
          <w:szCs w:val="22"/>
        </w:rPr>
        <w:t xml:space="preserve"> that differ by tone or vowel length.</w:t>
      </w:r>
    </w:p>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3. Writing Techniques</w:t>
      </w:r>
    </w:p>
    <w:p w:rsidR="00876D69" w:rsidRDefault="00394F7F" w:rsidP="0072215F">
      <w:pPr>
        <w:pStyle w:val="NormalWeb"/>
        <w:numPr>
          <w:ilvl w:val="0"/>
          <w:numId w:val="282"/>
        </w:numPr>
        <w:spacing w:before="227"/>
        <w:rPr>
          <w:rFonts w:ascii="Century Gothic" w:hAnsi="Century Gothic"/>
          <w:color w:val="000000"/>
          <w:sz w:val="22"/>
          <w:szCs w:val="22"/>
        </w:rPr>
      </w:pPr>
      <w:r>
        <w:rPr>
          <w:rFonts w:ascii="Century Gothic" w:hAnsi="Century Gothic"/>
          <w:b/>
          <w:bCs/>
          <w:color w:val="000000"/>
          <w:sz w:val="22"/>
          <w:szCs w:val="22"/>
        </w:rPr>
        <w:t>Practice morphology drills:</w:t>
      </w:r>
      <w:r>
        <w:rPr>
          <w:rFonts w:ascii="Century Gothic" w:hAnsi="Century Gothic"/>
          <w:color w:val="000000"/>
          <w:sz w:val="22"/>
          <w:szCs w:val="22"/>
        </w:rPr>
        <w:t xml:space="preserve"> especially verbs and compound nouns.</w:t>
      </w:r>
    </w:p>
    <w:p w:rsidR="00876D69" w:rsidRDefault="00394F7F" w:rsidP="0072215F">
      <w:pPr>
        <w:pStyle w:val="NormalWeb"/>
        <w:numPr>
          <w:ilvl w:val="0"/>
          <w:numId w:val="282"/>
        </w:numPr>
        <w:spacing w:before="227"/>
        <w:rPr>
          <w:rFonts w:ascii="Century Gothic" w:hAnsi="Century Gothic"/>
          <w:color w:val="000000"/>
          <w:sz w:val="22"/>
          <w:szCs w:val="22"/>
        </w:rPr>
      </w:pPr>
      <w:r>
        <w:rPr>
          <w:rFonts w:ascii="Century Gothic" w:hAnsi="Century Gothic"/>
          <w:b/>
          <w:bCs/>
          <w:color w:val="000000"/>
          <w:sz w:val="22"/>
          <w:szCs w:val="22"/>
        </w:rPr>
        <w:t>Compose short essays</w:t>
      </w:r>
      <w:r>
        <w:rPr>
          <w:rFonts w:ascii="Century Gothic" w:hAnsi="Century Gothic"/>
          <w:color w:val="000000"/>
          <w:sz w:val="22"/>
          <w:szCs w:val="22"/>
        </w:rPr>
        <w:t xml:space="preserve"> or </w:t>
      </w:r>
      <w:r>
        <w:rPr>
          <w:rFonts w:ascii="Century Gothic" w:hAnsi="Century Gothic"/>
          <w:b/>
          <w:bCs/>
          <w:color w:val="000000"/>
          <w:sz w:val="22"/>
          <w:szCs w:val="22"/>
        </w:rPr>
        <w:t>dialogues</w:t>
      </w:r>
      <w:r>
        <w:rPr>
          <w:rFonts w:ascii="Century Gothic" w:hAnsi="Century Gothic"/>
          <w:color w:val="000000"/>
          <w:sz w:val="22"/>
          <w:szCs w:val="22"/>
        </w:rPr>
        <w:t xml:space="preserve"> using known vocabulary.</w:t>
      </w:r>
    </w:p>
    <w:p w:rsidR="00876D69" w:rsidRDefault="00394F7F" w:rsidP="0072215F">
      <w:pPr>
        <w:pStyle w:val="NormalWeb"/>
        <w:numPr>
          <w:ilvl w:val="0"/>
          <w:numId w:val="282"/>
        </w:numPr>
        <w:spacing w:before="227"/>
        <w:rPr>
          <w:rFonts w:ascii="Century Gothic" w:hAnsi="Century Gothic"/>
          <w:color w:val="000000"/>
          <w:sz w:val="22"/>
          <w:szCs w:val="22"/>
        </w:rPr>
      </w:pPr>
      <w:r>
        <w:rPr>
          <w:rFonts w:ascii="Century Gothic" w:hAnsi="Century Gothic"/>
          <w:color w:val="000000"/>
          <w:sz w:val="22"/>
          <w:szCs w:val="22"/>
        </w:rPr>
        <w:t xml:space="preserve">Use </w:t>
      </w:r>
      <w:r>
        <w:rPr>
          <w:rFonts w:ascii="Century Gothic" w:hAnsi="Century Gothic"/>
          <w:b/>
          <w:bCs/>
          <w:color w:val="000000"/>
          <w:sz w:val="22"/>
          <w:szCs w:val="22"/>
        </w:rPr>
        <w:t>peer review</w:t>
      </w:r>
      <w:r>
        <w:rPr>
          <w:rFonts w:ascii="Century Gothic" w:hAnsi="Century Gothic"/>
          <w:color w:val="000000"/>
          <w:sz w:val="22"/>
          <w:szCs w:val="22"/>
        </w:rPr>
        <w:t xml:space="preserve"> or </w:t>
      </w:r>
      <w:r>
        <w:rPr>
          <w:rFonts w:ascii="Century Gothic" w:hAnsi="Century Gothic"/>
          <w:b/>
          <w:bCs/>
          <w:color w:val="000000"/>
          <w:sz w:val="22"/>
          <w:szCs w:val="22"/>
        </w:rPr>
        <w:t>native speakers</w:t>
      </w:r>
      <w:r>
        <w:rPr>
          <w:rFonts w:ascii="Century Gothic" w:hAnsi="Century Gothic"/>
          <w:color w:val="000000"/>
          <w:sz w:val="22"/>
          <w:szCs w:val="22"/>
        </w:rPr>
        <w:t xml:space="preserve"> for feedback.</w:t>
      </w:r>
    </w:p>
    <w:p w:rsidR="00876D69" w:rsidRDefault="00394F7F" w:rsidP="0072215F">
      <w:pPr>
        <w:pStyle w:val="NormalWeb"/>
        <w:numPr>
          <w:ilvl w:val="0"/>
          <w:numId w:val="282"/>
        </w:numPr>
        <w:spacing w:before="227"/>
        <w:rPr>
          <w:rFonts w:ascii="Century Gothic" w:hAnsi="Century Gothic"/>
          <w:color w:val="000000"/>
          <w:sz w:val="22"/>
          <w:szCs w:val="22"/>
        </w:rPr>
      </w:pPr>
      <w:r>
        <w:rPr>
          <w:rFonts w:ascii="Century Gothic" w:hAnsi="Century Gothic"/>
          <w:color w:val="000000"/>
          <w:sz w:val="22"/>
          <w:szCs w:val="22"/>
        </w:rPr>
        <w:t xml:space="preserve">Use </w:t>
      </w:r>
      <w:r>
        <w:rPr>
          <w:rFonts w:ascii="Century Gothic" w:hAnsi="Century Gothic"/>
          <w:b/>
          <w:bCs/>
          <w:color w:val="000000"/>
          <w:sz w:val="22"/>
          <w:szCs w:val="22"/>
        </w:rPr>
        <w:t>dictionaries</w:t>
      </w:r>
      <w:r>
        <w:rPr>
          <w:rFonts w:ascii="Century Gothic" w:hAnsi="Century Gothic"/>
          <w:color w:val="000000"/>
          <w:sz w:val="22"/>
          <w:szCs w:val="22"/>
        </w:rPr>
        <w:t xml:space="preserve"> such as </w:t>
      </w:r>
      <w:r w:rsidR="004F3E10">
        <w:rPr>
          <w:rFonts w:ascii="Century Gothic" w:hAnsi="Century Gothic"/>
          <w:i/>
          <w:iCs/>
          <w:color w:val="000000"/>
          <w:sz w:val="22"/>
          <w:szCs w:val="22"/>
        </w:rPr>
        <w:t>English–Ekegusii</w:t>
      </w:r>
      <w:r>
        <w:rPr>
          <w:rFonts w:ascii="Century Gothic" w:hAnsi="Century Gothic"/>
          <w:i/>
          <w:iCs/>
          <w:color w:val="000000"/>
          <w:sz w:val="22"/>
          <w:szCs w:val="22"/>
        </w:rPr>
        <w:t xml:space="preserve"> Dictionary</w:t>
      </w:r>
      <w:r>
        <w:rPr>
          <w:rFonts w:ascii="Century Gothic" w:hAnsi="Century Gothic"/>
          <w:color w:val="000000"/>
          <w:sz w:val="22"/>
          <w:szCs w:val="22"/>
        </w:rPr>
        <w:t xml:space="preserve"> </w:t>
      </w:r>
    </w:p>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4. Common Challenges and How to Overcome Them</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4"/>
        <w:gridCol w:w="5263"/>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Challenge</w:t>
            </w:r>
          </w:p>
        </w:tc>
        <w:tc>
          <w:tcPr>
            <w:tcW w:w="0" w:type="auto"/>
            <w:shd w:val="clear" w:color="auto" w:fill="DEEAF6" w:themeFill="accent1" w:themeFillTint="33"/>
            <w:vAlign w:val="center"/>
          </w:tcPr>
          <w:p w:rsidR="00876D69" w:rsidRDefault="00394F7F">
            <w:pPr>
              <w:pStyle w:val="NormalWeb"/>
              <w:spacing w:before="227"/>
              <w:rPr>
                <w:rFonts w:ascii="Century Gothic" w:hAnsi="Century Gothic"/>
                <w:b/>
                <w:bCs/>
                <w:color w:val="000000"/>
                <w:sz w:val="22"/>
                <w:szCs w:val="22"/>
              </w:rPr>
            </w:pPr>
            <w:r>
              <w:rPr>
                <w:rFonts w:ascii="Century Gothic" w:hAnsi="Century Gothic"/>
                <w:b/>
                <w:bCs/>
                <w:color w:val="000000"/>
                <w:sz w:val="22"/>
                <w:szCs w:val="22"/>
              </w:rPr>
              <w:t>Strategy</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Vowel harmony inconsistency</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Practice minimal pairs, use vowel charts</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Tone ambiguity</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Learn through audio exposure and context</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Complex verbs</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Break down into morphemes during composition</w:t>
            </w:r>
          </w:p>
        </w:tc>
      </w:tr>
      <w:tr w:rsidR="00876D69">
        <w:trPr>
          <w:tblCellSpacing w:w="15" w:type="dxa"/>
        </w:trPr>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Spelling variation</w:t>
            </w:r>
          </w:p>
        </w:tc>
        <w:tc>
          <w:tcPr>
            <w:tcW w:w="0" w:type="auto"/>
            <w:vAlign w:val="center"/>
          </w:tcPr>
          <w:p w:rsidR="00876D69" w:rsidRDefault="00394F7F">
            <w:pPr>
              <w:pStyle w:val="NormalWeb"/>
              <w:spacing w:before="227"/>
              <w:rPr>
                <w:rFonts w:ascii="Century Gothic" w:hAnsi="Century Gothic"/>
                <w:color w:val="000000"/>
                <w:sz w:val="22"/>
                <w:szCs w:val="22"/>
              </w:rPr>
            </w:pPr>
            <w:r>
              <w:rPr>
                <w:rFonts w:ascii="Century Gothic" w:hAnsi="Century Gothic"/>
                <w:color w:val="000000"/>
                <w:sz w:val="22"/>
                <w:szCs w:val="22"/>
              </w:rPr>
              <w:t>Use standard grammar books and dictionaries</w:t>
            </w:r>
          </w:p>
        </w:tc>
      </w:tr>
    </w:tbl>
    <w:p w:rsidR="00104D7D" w:rsidRDefault="00394F7F" w:rsidP="00104D7D">
      <w:pPr>
        <w:pStyle w:val="NormalWeb"/>
        <w:spacing w:before="227"/>
        <w:rPr>
          <w:rFonts w:ascii="Century Gothic" w:hAnsi="Century Gothic"/>
          <w:b/>
          <w:bCs/>
          <w:color w:val="C00000"/>
          <w:sz w:val="22"/>
          <w:szCs w:val="22"/>
        </w:rPr>
      </w:pPr>
      <w:r>
        <w:rPr>
          <w:rFonts w:ascii="Century Gothic" w:hAnsi="Century Gothic"/>
          <w:b/>
          <w:bCs/>
          <w:color w:val="C00000"/>
        </w:rPr>
        <w:t xml:space="preserve">4.16.2 </w:t>
      </w:r>
      <w:r>
        <w:rPr>
          <w:rFonts w:ascii="Century Gothic" w:hAnsi="Century Gothic"/>
          <w:b/>
          <w:bCs/>
          <w:color w:val="C00000"/>
          <w:sz w:val="22"/>
          <w:szCs w:val="22"/>
        </w:rPr>
        <w:t>Reading Comprehension</w:t>
      </w:r>
    </w:p>
    <w:p w:rsidR="00104D7D" w:rsidRDefault="00394F7F" w:rsidP="00104D7D">
      <w:pPr>
        <w:pStyle w:val="NormalWeb"/>
        <w:spacing w:before="227"/>
        <w:rPr>
          <w:rStyle w:val="def"/>
          <w:rFonts w:ascii="Century Gothic" w:hAnsi="Century Gothic" w:cs="Arial"/>
          <w:b/>
          <w:bCs/>
          <w:color w:val="333333"/>
          <w:sz w:val="22"/>
          <w:szCs w:val="22"/>
        </w:rPr>
      </w:pPr>
      <w:r>
        <w:rPr>
          <w:rFonts w:ascii="Century Gothic" w:hAnsi="Century Gothic"/>
          <w:b/>
          <w:bCs/>
          <w:color w:val="000000"/>
          <w:sz w:val="22"/>
          <w:szCs w:val="22"/>
        </w:rPr>
        <w:t xml:space="preserve">Text: </w:t>
      </w:r>
      <w:r w:rsidR="00104D7D" w:rsidRPr="002846B6">
        <w:rPr>
          <w:rStyle w:val="def"/>
          <w:rFonts w:ascii="Century Gothic" w:hAnsi="Century Gothic" w:cs="Arial"/>
          <w:b/>
          <w:bCs/>
          <w:color w:val="333333"/>
          <w:sz w:val="22"/>
          <w:szCs w:val="22"/>
        </w:rPr>
        <w:t>ABANABA’MANA</w:t>
      </w:r>
    </w:p>
    <w:p w:rsidR="00104D7D" w:rsidRPr="00104D7D" w:rsidRDefault="00104D7D" w:rsidP="00104D7D">
      <w:pPr>
        <w:pStyle w:val="NormalWeb"/>
        <w:spacing w:before="227"/>
        <w:rPr>
          <w:rFonts w:ascii="Century Gothic" w:hAnsi="Century Gothic"/>
          <w:b/>
          <w:bCs/>
          <w:color w:val="C00000"/>
          <w:sz w:val="22"/>
          <w:szCs w:val="22"/>
        </w:rPr>
      </w:pPr>
      <w:r w:rsidRPr="002846B6">
        <w:rPr>
          <w:rFonts w:ascii="Century Gothic" w:hAnsi="Century Gothic" w:cs="Arial"/>
          <w:color w:val="333333"/>
          <w:sz w:val="22"/>
          <w:szCs w:val="22"/>
        </w:rPr>
        <w:t>Abwo kare efamili yarengoo yamenyete nomogoko sana. Tibarenge korwana nonde bwensi. Nigo barenge gokonya abaibori babo nka sobo amo nase emegondo. Rakini mbaganeirie kogenda ang’e nomorero. Nigo baganeirie gokora chigasi chiabo botuko rioka. Ekiagera nigo barosirie namana! Rakini oyomo bwa’bamura nigo aganetie sana kogenda ase omogaso. Rituko erimo okagania kwaye gokaba okonene. Bamura bamwabo bagachi komoonya …Rakini tibanyareti, bagaika gochererwa! Akabera akaera ase omogaso omororo. Abana baria ba amana bakaigwa bobe korora oyomwabo gakobera nakoera igo. Nonya nigo begekong’ia bakarosia omoreberio. Bakarenta amana aria aberete bayarosia akaba enyoni. Bakaira enyoni eri yarenge momura omwabo baka ase egetunwa ekenene. Nomogaso buna okiamogete, ekairuruka gekonyagotera na gosirera ime yoborabu boria bwomogaso omambia.</w:t>
      </w:r>
    </w:p>
    <w:p w:rsidR="00104D7D" w:rsidRDefault="00104D7D" w:rsidP="00104D7D">
      <w:pPr>
        <w:pStyle w:val="Heading3"/>
        <w:shd w:val="clear" w:color="auto" w:fill="FFFFFF"/>
        <w:spacing w:before="0"/>
        <w:rPr>
          <w:rFonts w:ascii="Century Gothic" w:hAnsi="Century Gothic" w:cs="Arial"/>
          <w:color w:val="333333"/>
          <w:sz w:val="22"/>
          <w:szCs w:val="22"/>
        </w:rPr>
      </w:pPr>
    </w:p>
    <w:p w:rsidR="00876D69" w:rsidRPr="00104D7D" w:rsidRDefault="00394F7F" w:rsidP="00104D7D">
      <w:pPr>
        <w:pStyle w:val="Heading3"/>
        <w:shd w:val="clear" w:color="auto" w:fill="FFFFFF"/>
        <w:spacing w:before="0"/>
        <w:rPr>
          <w:rFonts w:ascii="Century Gothic" w:hAnsi="Century Gothic" w:cs="Arial"/>
          <w:b/>
          <w:bCs/>
          <w:color w:val="333333"/>
          <w:sz w:val="22"/>
          <w:szCs w:val="22"/>
        </w:rPr>
      </w:pPr>
      <w:r>
        <w:rPr>
          <w:rFonts w:ascii="Century Gothic" w:hAnsi="Century Gothic"/>
          <w:b/>
          <w:bCs/>
          <w:color w:val="C00000"/>
          <w:sz w:val="22"/>
          <w:szCs w:val="22"/>
        </w:rPr>
        <w:t>Read the following story and identify common vocabularies you can understand</w:t>
      </w:r>
    </w:p>
    <w:p w:rsidR="00104D7D" w:rsidRPr="002846B6" w:rsidRDefault="00394F7F" w:rsidP="00104D7D">
      <w:pPr>
        <w:pStyle w:val="Heading1"/>
        <w:shd w:val="clear" w:color="auto" w:fill="FFFFFF"/>
        <w:rPr>
          <w:rFonts w:ascii="Century Gothic" w:hAnsi="Century Gothic" w:cs="Arial"/>
          <w:color w:val="333333"/>
          <w:sz w:val="22"/>
          <w:szCs w:val="22"/>
        </w:rPr>
      </w:pPr>
      <w:r>
        <w:rPr>
          <w:rFonts w:ascii="Century Gothic" w:hAnsi="Century Gothic"/>
          <w:color w:val="000000"/>
          <w:sz w:val="22"/>
          <w:szCs w:val="22"/>
        </w:rPr>
        <w:t xml:space="preserve">   </w:t>
      </w:r>
      <w:r w:rsidR="00104D7D" w:rsidRPr="002846B6">
        <w:rPr>
          <w:rStyle w:val="def"/>
          <w:rFonts w:ascii="Century Gothic" w:hAnsi="Century Gothic" w:cs="Arial"/>
          <w:b/>
          <w:bCs/>
          <w:color w:val="333333"/>
          <w:sz w:val="22"/>
          <w:szCs w:val="22"/>
        </w:rPr>
        <w:t>ANANSI N’OBONG’AINI</w:t>
      </w:r>
    </w:p>
    <w:p w:rsidR="00104D7D" w:rsidRPr="002846B6" w:rsidRDefault="00104D7D" w:rsidP="00104D7D">
      <w:pPr>
        <w:pStyle w:val="Heading3"/>
        <w:shd w:val="clear" w:color="auto" w:fill="FFFFFF"/>
        <w:spacing w:before="0"/>
        <w:rPr>
          <w:rFonts w:ascii="Century Gothic" w:hAnsi="Century Gothic" w:cs="Arial"/>
          <w:b/>
          <w:bCs/>
          <w:color w:val="333333"/>
          <w:sz w:val="22"/>
          <w:szCs w:val="22"/>
        </w:rPr>
      </w:pPr>
      <w:r w:rsidRPr="002846B6">
        <w:rPr>
          <w:rFonts w:ascii="Century Gothic" w:hAnsi="Century Gothic" w:cs="Arial"/>
          <w:color w:val="333333"/>
          <w:sz w:val="22"/>
          <w:szCs w:val="22"/>
        </w:rPr>
        <w:t>Igabwo kare kare banto tibamanyete kende. Tibamanyete gosimeka endagera, gose gosona yanga, gose korosia ebinto korua ase chichuma. Nonya nigo nyasaye orenge korokwa Nyame narengeoo gotatiga amenyete igoro ase rise naende nigo abwate obong’aini bwensi bwense. Nigo agachete obong’aini obo ase enyongo.</w:t>
      </w:r>
    </w:p>
    <w:p w:rsidR="00104D7D" w:rsidRPr="002846B6" w:rsidRDefault="00104D7D" w:rsidP="00104D7D">
      <w:pPr>
        <w:pStyle w:val="Heading3"/>
        <w:shd w:val="clear" w:color="auto" w:fill="FFFFFF"/>
        <w:spacing w:before="0"/>
        <w:rPr>
          <w:rFonts w:ascii="Century Gothic" w:hAnsi="Century Gothic" w:cs="Arial"/>
          <w:b/>
          <w:bCs/>
          <w:color w:val="333333"/>
          <w:sz w:val="22"/>
          <w:szCs w:val="22"/>
        </w:rPr>
      </w:pPr>
      <w:r w:rsidRPr="002846B6">
        <w:rPr>
          <w:rFonts w:ascii="Century Gothic" w:hAnsi="Century Gothic" w:cs="Arial"/>
          <w:color w:val="333333"/>
          <w:sz w:val="22"/>
          <w:szCs w:val="22"/>
        </w:rPr>
        <w:t>Rituko erimo, Nyame akaamua koenana enyongo eria y’obong’aini gosia ase Anansi. Kera engaki Anansi arigereretie enyongo eria, nigo arenge kweegeria egento ekeyia. Nero nigo yare komorentera omogoko omonge.</w:t>
      </w:r>
    </w:p>
    <w:p w:rsidR="00104D7D" w:rsidRPr="002846B6" w:rsidRDefault="00104D7D" w:rsidP="00104D7D">
      <w:pPr>
        <w:pStyle w:val="Heading3"/>
        <w:shd w:val="clear" w:color="auto" w:fill="FFFFFF"/>
        <w:spacing w:before="0"/>
        <w:rPr>
          <w:rFonts w:ascii="Century Gothic" w:hAnsi="Century Gothic" w:cs="Arial"/>
          <w:b/>
          <w:bCs/>
          <w:color w:val="333333"/>
          <w:sz w:val="22"/>
          <w:szCs w:val="22"/>
        </w:rPr>
      </w:pPr>
      <w:r w:rsidRPr="002846B6">
        <w:rPr>
          <w:rFonts w:ascii="Century Gothic" w:hAnsi="Century Gothic" w:cs="Arial"/>
          <w:color w:val="333333"/>
          <w:sz w:val="22"/>
          <w:szCs w:val="22"/>
        </w:rPr>
        <w:t>Rakini Anansi nigo arenge omong’iti nokoba igo akarengereria, “Tiga nkache enyongo eye igoro y’omote omotaambe, ase onde bwensi atayenyore. Erio nario ndanyore enyongo eye ebe eyane inche bweka!” Akamina amakengo akarosia engori naboigo agasiba engori eria ase enyongo eria. Koruoo agesiba engori eria ase ekeuno kiaye, erinde enyongo eria egasugunana bosio bwaye, erinde agachaka korina omote oria.</w:t>
      </w:r>
    </w:p>
    <w:p w:rsidR="00104D7D" w:rsidRPr="002846B6" w:rsidRDefault="00104D7D" w:rsidP="00104D7D">
      <w:pPr>
        <w:pStyle w:val="Heading3"/>
        <w:shd w:val="clear" w:color="auto" w:fill="FFFFFF"/>
        <w:spacing w:before="0"/>
        <w:rPr>
          <w:rFonts w:ascii="Century Gothic" w:hAnsi="Century Gothic" w:cs="Arial"/>
          <w:b/>
          <w:bCs/>
          <w:color w:val="333333"/>
          <w:sz w:val="22"/>
          <w:szCs w:val="22"/>
        </w:rPr>
      </w:pPr>
      <w:r w:rsidRPr="002846B6">
        <w:rPr>
          <w:rFonts w:ascii="Century Gothic" w:hAnsi="Century Gothic" w:cs="Arial"/>
          <w:color w:val="333333"/>
          <w:sz w:val="22"/>
          <w:szCs w:val="22"/>
        </w:rPr>
        <w:t>Rakini korina omote oria n’enyongo eria ekaba obokongu asengencho enyongo nigo yarenge konyakomotwomera amaru aye kera engaki. Anansi agachaka kogechiwa mono nenyongo eria yarenge komoara, amo n’omoroso. Engaki eye yonsi omwana bw’Anansi nigo akengerete korwa nse yomote oria, amorigereretie buna akorina. Akamotebia, ‘Naki yarenge koba bwororo kware korina omote oyio gosibete enyongo eyio ase omogongo oo ribaga ri’ekeuno?” Erio Anansi agatema gosiba enyongo eria yabwate obong’aini mogongo oye, akanyora buna nigo yarenge bwororo mono korina omote oria.</w:t>
      </w:r>
    </w:p>
    <w:p w:rsidR="00104D7D" w:rsidRPr="002846B6" w:rsidRDefault="00104D7D" w:rsidP="00104D7D">
      <w:pPr>
        <w:pStyle w:val="Heading3"/>
        <w:shd w:val="clear" w:color="auto" w:fill="FFFFFF"/>
        <w:spacing w:before="0"/>
        <w:rPr>
          <w:rFonts w:ascii="Century Gothic" w:hAnsi="Century Gothic" w:cs="Arial"/>
          <w:b/>
          <w:bCs/>
          <w:color w:val="333333"/>
          <w:sz w:val="22"/>
          <w:szCs w:val="22"/>
        </w:rPr>
      </w:pPr>
      <w:r w:rsidRPr="002846B6">
        <w:rPr>
          <w:rFonts w:ascii="Century Gothic" w:hAnsi="Century Gothic" w:cs="Arial"/>
          <w:color w:val="333333"/>
          <w:sz w:val="22"/>
          <w:szCs w:val="22"/>
        </w:rPr>
        <w:t>Eyio ekagera akairina omote oria mbaka igoro bwango sana. Rakini agatenena nakorengereria, “Ninche bweka mbwenerete gotwara obong’aini bwensi, na igaa omwawa oyo one nigo ang’ainia kombua!”</w:t>
      </w:r>
    </w:p>
    <w:p w:rsidR="00104D7D" w:rsidRPr="002846B6" w:rsidRDefault="00104D7D" w:rsidP="00104D7D">
      <w:pPr>
        <w:pStyle w:val="Heading3"/>
        <w:shd w:val="clear" w:color="auto" w:fill="FFFFFF"/>
        <w:spacing w:before="0"/>
        <w:rPr>
          <w:rFonts w:ascii="Century Gothic" w:hAnsi="Century Gothic" w:cs="Arial"/>
          <w:b/>
          <w:bCs/>
          <w:color w:val="333333"/>
          <w:sz w:val="22"/>
          <w:szCs w:val="22"/>
        </w:rPr>
      </w:pPr>
      <w:r w:rsidRPr="002846B6">
        <w:rPr>
          <w:rFonts w:ascii="Century Gothic" w:hAnsi="Century Gothic" w:cs="Arial"/>
          <w:color w:val="333333"/>
          <w:sz w:val="22"/>
          <w:szCs w:val="22"/>
        </w:rPr>
        <w:t>Enyongo erai egaateka ebisanda ekaba ebiminyore ebinge nse yomote oria. Nabo igo bono abanto besometie okorema, ogosona chiyanga n’ebinto bionsi abanto bamanyete rero.</w: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Read the following story an</w:t>
      </w:r>
      <w:r w:rsidR="00104D7D">
        <w:rPr>
          <w:rFonts w:ascii="Century Gothic" w:hAnsi="Century Gothic"/>
          <w:b/>
          <w:bCs/>
          <w:color w:val="C00000"/>
          <w:sz w:val="22"/>
          <w:szCs w:val="22"/>
        </w:rPr>
        <w:t xml:space="preserve">d identify </w:t>
      </w:r>
      <w:r w:rsidR="00FF04DB">
        <w:rPr>
          <w:rFonts w:ascii="Century Gothic" w:hAnsi="Century Gothic"/>
          <w:b/>
          <w:bCs/>
          <w:color w:val="C00000"/>
          <w:sz w:val="22"/>
          <w:szCs w:val="22"/>
        </w:rPr>
        <w:t>vocabularies, tense</w:t>
      </w:r>
      <w:r w:rsidR="00104D7D">
        <w:rPr>
          <w:rFonts w:ascii="Century Gothic" w:hAnsi="Century Gothic"/>
          <w:b/>
          <w:bCs/>
          <w:color w:val="C00000"/>
          <w:sz w:val="22"/>
          <w:szCs w:val="22"/>
        </w:rPr>
        <w:t xml:space="preserve"> and the tone</w:t>
      </w:r>
      <w:r>
        <w:rPr>
          <w:rFonts w:ascii="Century Gothic" w:hAnsi="Century Gothic"/>
          <w:b/>
          <w:bCs/>
          <w:color w:val="C00000"/>
          <w:sz w:val="22"/>
          <w:szCs w:val="22"/>
        </w:rPr>
        <w:t>.</w:t>
      </w:r>
    </w:p>
    <w:p w:rsidR="00104D7D" w:rsidRDefault="00104D7D" w:rsidP="00104D7D">
      <w:pPr>
        <w:shd w:val="clear" w:color="auto" w:fill="FFFFFF"/>
        <w:spacing w:after="100" w:afterAutospacing="1" w:line="240" w:lineRule="auto"/>
        <w:outlineLvl w:val="2"/>
        <w:rPr>
          <w:rFonts w:ascii="Century Gothic" w:eastAsia="Times New Roman" w:hAnsi="Century Gothic" w:cs="Arial"/>
          <w:color w:val="333333"/>
        </w:rPr>
      </w:pPr>
    </w:p>
    <w:p w:rsidR="00104D7D" w:rsidRPr="002846B6" w:rsidRDefault="00104D7D" w:rsidP="00104D7D">
      <w:pPr>
        <w:shd w:val="clear" w:color="auto" w:fill="FFFFFF"/>
        <w:spacing w:after="100" w:afterAutospacing="1" w:line="240" w:lineRule="auto"/>
        <w:outlineLvl w:val="2"/>
        <w:rPr>
          <w:rFonts w:ascii="Century Gothic" w:eastAsia="Times New Roman" w:hAnsi="Century Gothic" w:cs="Arial"/>
          <w:color w:val="333333"/>
        </w:rPr>
      </w:pPr>
      <w:r w:rsidRPr="002846B6">
        <w:rPr>
          <w:rFonts w:ascii="Century Gothic" w:eastAsia="Times New Roman" w:hAnsi="Century Gothic" w:cs="Arial"/>
          <w:color w:val="333333"/>
        </w:rPr>
        <w:t>ENGOKO N’EKEBAKI</w:t>
      </w:r>
    </w:p>
    <w:p w:rsidR="00104D7D" w:rsidRPr="002846B6" w:rsidRDefault="00104D7D" w:rsidP="00104D7D">
      <w:pPr>
        <w:shd w:val="clear" w:color="auto" w:fill="FFFFFF"/>
        <w:spacing w:after="100" w:afterAutospacing="1" w:line="240" w:lineRule="auto"/>
        <w:outlineLvl w:val="2"/>
        <w:rPr>
          <w:rFonts w:ascii="Century Gothic" w:eastAsia="Times New Roman" w:hAnsi="Century Gothic" w:cs="Arial"/>
          <w:color w:val="333333"/>
        </w:rPr>
      </w:pPr>
      <w:r w:rsidRPr="002846B6">
        <w:rPr>
          <w:rFonts w:ascii="Century Gothic" w:eastAsia="Times New Roman" w:hAnsi="Century Gothic" w:cs="Arial"/>
          <w:color w:val="333333"/>
        </w:rPr>
        <w:t xml:space="preserve">Abwo kare, engoko ne’kebaki nigo bamenyete amo nomorembe nechinyoni chionsi pi. Nigo barenge gokora ebinto biabo amo. </w:t>
      </w:r>
      <w:r w:rsidRPr="002846B6">
        <w:rPr>
          <w:rFonts w:ascii="Century Gothic" w:hAnsi="Century Gothic" w:cs="Arial"/>
          <w:color w:val="333333"/>
        </w:rPr>
        <w:t xml:space="preserve">Rituko erimo, enchara egacha ase ense. Ekebaki kegatara are sana korigia endagera. Gekairana kerosete sana. “Goika kobe neng’encho ende engusu gotara.” ekebaki kegateba. Ekero babogete korwa chitoro chingiya, engoko ekaba nokogania okuya. Egachaka koarigania amarionya yechinyoni chiria chionsi konyora chiakure. “Tiga toyasone amo igoro yamarionya aya aito are mobere. Nabo eyio eragere ogotara gwaito kobe okogusu.” Ekaba buna ekebaki keria nakio gioka kiabwate esindani yogosona, igo kegatang’ana gochaka </w:t>
      </w:r>
      <w:r w:rsidRPr="002846B6">
        <w:rPr>
          <w:rFonts w:ascii="Century Gothic" w:hAnsi="Century Gothic" w:cs="Arial"/>
          <w:color w:val="333333"/>
        </w:rPr>
        <w:lastRenderedPageBreak/>
        <w:t>gwesonera amarionya mobere oye Ake igo gekanyara gotambururuka are nechimbaba ibere, kegatiga engoko eria nse garia.</w:t>
      </w:r>
    </w:p>
    <w:p w:rsidR="00104D7D" w:rsidRPr="002846B6" w:rsidRDefault="00104D7D" w:rsidP="00104D7D">
      <w:pPr>
        <w:pStyle w:val="Heading3"/>
        <w:shd w:val="clear" w:color="auto" w:fill="FFFFFF"/>
        <w:spacing w:before="0"/>
        <w:rPr>
          <w:rFonts w:ascii="Century Gothic" w:hAnsi="Century Gothic" w:cs="Arial"/>
          <w:b/>
          <w:bCs/>
          <w:color w:val="333333"/>
          <w:sz w:val="22"/>
          <w:szCs w:val="22"/>
        </w:rPr>
      </w:pPr>
      <w:r w:rsidRPr="002846B6">
        <w:rPr>
          <w:rFonts w:ascii="Century Gothic" w:hAnsi="Century Gothic" w:cs="Arial"/>
          <w:color w:val="333333"/>
          <w:sz w:val="22"/>
          <w:szCs w:val="22"/>
        </w:rPr>
        <w:t>Engoko eria ekarosa gosona egatiga esindani eria igoro yekabati nakogenda riko koroseria abana baye endagera. Rakini chinyoni chiria chinde konyora chiarorire ekabaki keria gekoiruruka are. Chikaboria engoko echikonye n’esindani eria erinde chirosie chimbaba chiabo nachirochio. Nabwo abwo chinyoni chiria chikairuruka igoro ase rire.</w:t>
      </w:r>
    </w:p>
    <w:p w:rsidR="00104D7D" w:rsidRPr="002846B6" w:rsidRDefault="00104D7D" w:rsidP="00104D7D">
      <w:pPr>
        <w:pStyle w:val="Heading3"/>
        <w:shd w:val="clear" w:color="auto" w:fill="FFFFFF"/>
        <w:spacing w:before="0"/>
        <w:rPr>
          <w:rFonts w:ascii="Century Gothic" w:hAnsi="Century Gothic" w:cs="Arial"/>
          <w:b/>
          <w:bCs/>
          <w:color w:val="333333"/>
          <w:sz w:val="22"/>
          <w:szCs w:val="22"/>
        </w:rPr>
      </w:pPr>
      <w:r w:rsidRPr="002846B6">
        <w:rPr>
          <w:rFonts w:ascii="Century Gothic" w:hAnsi="Century Gothic" w:cs="Arial"/>
          <w:color w:val="333333"/>
          <w:sz w:val="22"/>
          <w:szCs w:val="22"/>
        </w:rPr>
        <w:t>Ekero enyoni eria yomoiso yairanatie esindani eria yasabete, engoko eria tiyarengeoo, konyora yasokire ake. Igo ebichuchu biengoko eria bikaira esindani eria bigachaka gochiesa nero. Ekero biarosete nomochieso oria, bigatiga esindani eria ase amaraba ime.</w:t>
      </w:r>
    </w:p>
    <w:p w:rsidR="00104D7D" w:rsidRPr="002846B6" w:rsidRDefault="00104D7D" w:rsidP="00104D7D">
      <w:pPr>
        <w:pStyle w:val="Heading3"/>
        <w:shd w:val="clear" w:color="auto" w:fill="FFFFFF"/>
        <w:spacing w:before="0"/>
        <w:rPr>
          <w:rFonts w:ascii="Century Gothic" w:hAnsi="Century Gothic" w:cs="Arial"/>
          <w:b/>
          <w:bCs/>
          <w:color w:val="333333"/>
          <w:sz w:val="22"/>
          <w:szCs w:val="22"/>
        </w:rPr>
      </w:pPr>
      <w:r w:rsidRPr="002846B6">
        <w:rPr>
          <w:rFonts w:ascii="Century Gothic" w:hAnsi="Century Gothic" w:cs="Arial"/>
          <w:color w:val="333333"/>
          <w:sz w:val="22"/>
          <w:szCs w:val="22"/>
        </w:rPr>
        <w:t>Emarogoba eyio, ekebaki gekairana. Gekaboria esindani eria erinde kenyare gosonerera amarionya konyora achakire korua ekero ki’orogendo rwaye. Engoko eria ekarigererIa ekabati igoro. Ekarigia chikoni, isiko keorori, gotatiga teyenyoreti sindani eria.</w:t>
      </w:r>
      <w:r w:rsidRPr="002846B6">
        <w:rPr>
          <w:rFonts w:ascii="Century Gothic" w:hAnsi="Century Gothic" w:cs="Arial"/>
          <w:b/>
          <w:bCs/>
          <w:color w:val="333333"/>
          <w:sz w:val="22"/>
          <w:szCs w:val="22"/>
        </w:rPr>
        <w:t xml:space="preserve"> </w:t>
      </w:r>
      <w:r w:rsidRPr="002846B6">
        <w:rPr>
          <w:rFonts w:ascii="Century Gothic" w:hAnsi="Century Gothic" w:cs="Arial"/>
          <w:color w:val="333333"/>
          <w:sz w:val="22"/>
          <w:szCs w:val="22"/>
        </w:rPr>
        <w:t xml:space="preserve">“Gaki ing’a rituko erimo rioka inkorigerie </w:t>
      </w:r>
      <w:r w:rsidR="00FF04DB" w:rsidRPr="002846B6">
        <w:rPr>
          <w:rFonts w:ascii="Century Gothic" w:hAnsi="Century Gothic" w:cs="Arial"/>
          <w:color w:val="333333"/>
          <w:sz w:val="22"/>
          <w:szCs w:val="22"/>
        </w:rPr>
        <w:t>esindani, “Engoko</w:t>
      </w:r>
      <w:r w:rsidRPr="002846B6">
        <w:rPr>
          <w:rFonts w:ascii="Century Gothic" w:hAnsi="Century Gothic" w:cs="Arial"/>
          <w:color w:val="333333"/>
          <w:sz w:val="22"/>
          <w:szCs w:val="22"/>
        </w:rPr>
        <w:t xml:space="preserve"> ekaebereria ekebaki. Erinde onyare gosonerera amarionya ao nakonyara kaoiruruka korigia endagera yende.”</w:t>
      </w:r>
    </w:p>
    <w:p w:rsidR="00104D7D" w:rsidRPr="002846B6" w:rsidRDefault="00104D7D" w:rsidP="00104D7D">
      <w:pPr>
        <w:pStyle w:val="Heading3"/>
        <w:shd w:val="clear" w:color="auto" w:fill="FFFFFF"/>
        <w:spacing w:before="0"/>
        <w:rPr>
          <w:rFonts w:ascii="Century Gothic" w:hAnsi="Century Gothic" w:cs="Arial"/>
          <w:b/>
          <w:bCs/>
          <w:color w:val="333333"/>
          <w:sz w:val="22"/>
          <w:szCs w:val="22"/>
        </w:rPr>
      </w:pPr>
      <w:r w:rsidRPr="002846B6">
        <w:rPr>
          <w:rFonts w:ascii="Century Gothic" w:hAnsi="Century Gothic" w:cs="Arial"/>
          <w:color w:val="333333"/>
          <w:sz w:val="22"/>
          <w:szCs w:val="22"/>
        </w:rPr>
        <w:t>“Ero bono nakoire rituko erimo rioka</w:t>
      </w:r>
      <w:r w:rsidR="00FF04DB" w:rsidRPr="002846B6">
        <w:rPr>
          <w:rFonts w:ascii="Century Gothic" w:hAnsi="Century Gothic" w:cs="Arial"/>
          <w:color w:val="333333"/>
          <w:sz w:val="22"/>
          <w:szCs w:val="22"/>
        </w:rPr>
        <w:t>,”</w:t>
      </w:r>
      <w:r w:rsidRPr="002846B6">
        <w:rPr>
          <w:rFonts w:ascii="Century Gothic" w:hAnsi="Century Gothic" w:cs="Arial"/>
          <w:color w:val="333333"/>
          <w:sz w:val="22"/>
          <w:szCs w:val="22"/>
        </w:rPr>
        <w:t xml:space="preserve"> ekebaki kegateba. “Inyore timokonyora sindani eyio, goika ong’akane n’egechuchu kiao ekemo.” Ekero ekebaki giachete rituko rikobwatia, gekanyora engoko eria kegendererete gokura nse ase omochanga okoba sindani tiyarenge kororekana ande. Igo ekebaki kegaika nse bwango gekabogoria egechuch ekemo gekaira.</w:t>
      </w:r>
    </w:p>
    <w:p w:rsidR="00876D69" w:rsidRPr="00104D7D" w:rsidRDefault="00104D7D" w:rsidP="00104D7D">
      <w:pPr>
        <w:pStyle w:val="Heading3"/>
        <w:shd w:val="clear" w:color="auto" w:fill="FFFFFF"/>
        <w:spacing w:before="0"/>
        <w:rPr>
          <w:rFonts w:ascii="Century Gothic" w:hAnsi="Century Gothic" w:cs="Arial"/>
          <w:b/>
          <w:bCs/>
          <w:color w:val="333333"/>
          <w:sz w:val="22"/>
          <w:szCs w:val="22"/>
        </w:rPr>
      </w:pPr>
      <w:r w:rsidRPr="002846B6">
        <w:rPr>
          <w:rFonts w:ascii="Century Gothic" w:hAnsi="Century Gothic" w:cs="Arial"/>
          <w:color w:val="333333"/>
          <w:sz w:val="22"/>
          <w:szCs w:val="22"/>
        </w:rPr>
        <w:t>Korwa abwo nonya mbono, ekebaki ekero kegoeta, nigo gekonyora engoko kegokura nse korigia esindani eria yasirete. Kera ekero omorengari bw’echimbaba chiekebaki ogoeta, nigo engoko ekoagama ebichuchu biaye. “ama korwa ase aasioku na ase eroro.” Nabirobio biaraneria: “Titori bariri. Tiga tominyoke.”</w:t>
      </w:r>
    </w:p>
    <w:p w:rsidR="00876D69" w:rsidRDefault="00394F7F">
      <w:pPr>
        <w:pStyle w:val="NormalWeb"/>
        <w:spacing w:before="227" w:beforeAutospacing="0" w:after="0" w:afterAutospacing="0"/>
        <w:rPr>
          <w:rFonts w:ascii="Century Gothic" w:hAnsi="Century Gothic"/>
          <w:b/>
          <w:bCs/>
          <w:color w:val="C00000"/>
          <w:sz w:val="22"/>
          <w:szCs w:val="22"/>
        </w:rPr>
      </w:pPr>
      <w:r>
        <w:rPr>
          <w:rFonts w:ascii="Century Gothic" w:hAnsi="Century Gothic"/>
          <w:b/>
          <w:bCs/>
          <w:color w:val="C00000"/>
          <w:sz w:val="22"/>
          <w:szCs w:val="22"/>
        </w:rPr>
        <w:t>4.17 Review &amp; Practice </w:t>
      </w:r>
    </w:p>
    <w:p w:rsidR="00876D69" w:rsidRDefault="00394F7F">
      <w:pPr>
        <w:pStyle w:val="NormalWeb"/>
        <w:spacing w:before="220" w:beforeAutospacing="0" w:after="0" w:afterAutospacing="0"/>
        <w:ind w:right="523"/>
        <w:rPr>
          <w:rFonts w:ascii="Century Gothic" w:hAnsi="Century Gothic"/>
          <w:b/>
          <w:bCs/>
          <w:color w:val="C00000"/>
          <w:sz w:val="22"/>
          <w:szCs w:val="22"/>
        </w:rPr>
      </w:pPr>
      <w:r>
        <w:rPr>
          <w:rFonts w:ascii="Century Gothic" w:hAnsi="Century Gothic"/>
          <w:b/>
          <w:bCs/>
          <w:color w:val="C00000"/>
          <w:sz w:val="22"/>
          <w:szCs w:val="22"/>
        </w:rPr>
        <w:t>4.17.1 Summary of Moods, Writing and Reading.</w:t>
      </w:r>
    </w:p>
    <w:p w:rsidR="00876D69" w:rsidRDefault="004A326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Mood in Ekegusii</w:t>
      </w:r>
      <w:r w:rsidR="00394F7F">
        <w:rPr>
          <w:rFonts w:ascii="Century Gothic" w:hAnsi="Century Gothic"/>
          <w:b/>
          <w:bCs/>
          <w:sz w:val="22"/>
          <w:szCs w:val="22"/>
        </w:rPr>
        <w:t>: Definition and Classification</w:t>
      </w:r>
    </w:p>
    <w:p w:rsidR="00876D69" w:rsidRDefault="00394F7F" w:rsidP="0072215F">
      <w:pPr>
        <w:pStyle w:val="NormalWeb"/>
        <w:numPr>
          <w:ilvl w:val="0"/>
          <w:numId w:val="305"/>
        </w:numPr>
        <w:spacing w:before="220" w:beforeAutospacing="0" w:after="0" w:afterAutospacing="0"/>
        <w:ind w:right="523"/>
        <w:rPr>
          <w:rFonts w:ascii="Century Gothic" w:hAnsi="Century Gothic"/>
          <w:sz w:val="22"/>
          <w:szCs w:val="22"/>
        </w:rPr>
      </w:pPr>
      <w:r>
        <w:rPr>
          <w:rFonts w:ascii="Century Gothic" w:hAnsi="Century Gothic"/>
          <w:b/>
          <w:bCs/>
          <w:sz w:val="22"/>
          <w:szCs w:val="22"/>
        </w:rPr>
        <w:t>Mood</w:t>
      </w:r>
      <w:r>
        <w:rPr>
          <w:rFonts w:ascii="Century Gothic" w:hAnsi="Century Gothic"/>
          <w:sz w:val="22"/>
          <w:szCs w:val="22"/>
        </w:rPr>
        <w:t xml:space="preserve"> reflects the speaker's attitude or intention toward the action/state described by the verb.</w:t>
      </w:r>
    </w:p>
    <w:p w:rsidR="00876D69" w:rsidRDefault="004A326E" w:rsidP="0072215F">
      <w:pPr>
        <w:pStyle w:val="NormalWeb"/>
        <w:numPr>
          <w:ilvl w:val="0"/>
          <w:numId w:val="305"/>
        </w:numPr>
        <w:spacing w:before="220" w:beforeAutospacing="0" w:after="0" w:afterAutospacing="0"/>
        <w:ind w:right="523"/>
        <w:rPr>
          <w:rFonts w:ascii="Century Gothic" w:hAnsi="Century Gothic"/>
          <w:sz w:val="22"/>
          <w:szCs w:val="22"/>
        </w:rPr>
      </w:pPr>
      <w:r>
        <w:rPr>
          <w:rFonts w:ascii="Century Gothic" w:hAnsi="Century Gothic"/>
          <w:b/>
          <w:bCs/>
          <w:sz w:val="22"/>
          <w:szCs w:val="22"/>
        </w:rPr>
        <w:t>Three Core Moods in Ekegusii</w:t>
      </w:r>
      <w:r w:rsidR="00394F7F">
        <w:rPr>
          <w:rFonts w:ascii="Century Gothic" w:hAnsi="Century Gothic"/>
          <w:b/>
          <w:bCs/>
          <w:sz w:val="22"/>
          <w:szCs w:val="22"/>
        </w:rPr>
        <w:t>:</w:t>
      </w:r>
    </w:p>
    <w:p w:rsidR="00876D69" w:rsidRDefault="00394F7F" w:rsidP="0072215F">
      <w:pPr>
        <w:pStyle w:val="NormalWeb"/>
        <w:numPr>
          <w:ilvl w:val="1"/>
          <w:numId w:val="305"/>
        </w:numPr>
        <w:spacing w:before="220" w:beforeAutospacing="0" w:after="0" w:afterAutospacing="0"/>
        <w:ind w:right="523"/>
        <w:rPr>
          <w:rFonts w:ascii="Century Gothic" w:hAnsi="Century Gothic"/>
          <w:sz w:val="22"/>
          <w:szCs w:val="22"/>
        </w:rPr>
      </w:pPr>
      <w:r>
        <w:rPr>
          <w:rFonts w:ascii="Century Gothic" w:hAnsi="Century Gothic"/>
          <w:b/>
          <w:bCs/>
          <w:sz w:val="22"/>
          <w:szCs w:val="22"/>
        </w:rPr>
        <w:t>Indicative Mood</w:t>
      </w:r>
      <w:r>
        <w:rPr>
          <w:rFonts w:ascii="Century Gothic" w:hAnsi="Century Gothic"/>
          <w:sz w:val="22"/>
          <w:szCs w:val="22"/>
        </w:rPr>
        <w:t xml:space="preserve"> – States facts or asks questions.</w:t>
      </w:r>
      <w:r>
        <w:rPr>
          <w:rFonts w:ascii="Century Gothic" w:hAnsi="Century Gothic"/>
          <w:sz w:val="22"/>
          <w:szCs w:val="22"/>
        </w:rPr>
        <w:br/>
      </w:r>
      <w:r>
        <w:rPr>
          <w:rFonts w:ascii="Century Gothic" w:hAnsi="Century Gothic"/>
          <w:i/>
          <w:iCs/>
          <w:sz w:val="22"/>
          <w:szCs w:val="22"/>
        </w:rPr>
        <w:t>e.g.,</w:t>
      </w:r>
      <w:r>
        <w:rPr>
          <w:rFonts w:ascii="Century Gothic" w:hAnsi="Century Gothic"/>
          <w:sz w:val="22"/>
          <w:szCs w:val="22"/>
        </w:rPr>
        <w:t xml:space="preserve"> “The cat is sleeping.” / “Do you like coffee?”</w:t>
      </w:r>
    </w:p>
    <w:p w:rsidR="00876D69" w:rsidRDefault="00394F7F" w:rsidP="0072215F">
      <w:pPr>
        <w:pStyle w:val="NormalWeb"/>
        <w:numPr>
          <w:ilvl w:val="1"/>
          <w:numId w:val="305"/>
        </w:numPr>
        <w:spacing w:before="220" w:beforeAutospacing="0" w:after="0" w:afterAutospacing="0"/>
        <w:ind w:right="523"/>
        <w:rPr>
          <w:rFonts w:ascii="Century Gothic" w:hAnsi="Century Gothic"/>
          <w:sz w:val="22"/>
          <w:szCs w:val="22"/>
        </w:rPr>
      </w:pPr>
      <w:r>
        <w:rPr>
          <w:rFonts w:ascii="Century Gothic" w:hAnsi="Century Gothic"/>
          <w:b/>
          <w:bCs/>
          <w:sz w:val="22"/>
          <w:szCs w:val="22"/>
        </w:rPr>
        <w:t>Imperative Mood</w:t>
      </w:r>
      <w:r>
        <w:rPr>
          <w:rFonts w:ascii="Century Gothic" w:hAnsi="Century Gothic"/>
          <w:sz w:val="22"/>
          <w:szCs w:val="22"/>
        </w:rPr>
        <w:t xml:space="preserve"> – Issues commands or polite requests.</w:t>
      </w:r>
      <w:r>
        <w:rPr>
          <w:rFonts w:ascii="Century Gothic" w:hAnsi="Century Gothic"/>
          <w:sz w:val="22"/>
          <w:szCs w:val="22"/>
        </w:rPr>
        <w:br/>
      </w:r>
      <w:r>
        <w:rPr>
          <w:rFonts w:ascii="Century Gothic" w:hAnsi="Century Gothic"/>
          <w:i/>
          <w:iCs/>
          <w:sz w:val="22"/>
          <w:szCs w:val="22"/>
        </w:rPr>
        <w:t>e.g.,</w:t>
      </w:r>
      <w:r>
        <w:rPr>
          <w:rFonts w:ascii="Century Gothic" w:hAnsi="Century Gothic"/>
          <w:sz w:val="22"/>
          <w:szCs w:val="22"/>
        </w:rPr>
        <w:t xml:space="preserve"> “Close the door.” / “Please help me.”</w:t>
      </w:r>
    </w:p>
    <w:p w:rsidR="00876D69" w:rsidRDefault="00394F7F" w:rsidP="0072215F">
      <w:pPr>
        <w:pStyle w:val="NormalWeb"/>
        <w:numPr>
          <w:ilvl w:val="1"/>
          <w:numId w:val="305"/>
        </w:numPr>
        <w:spacing w:before="220" w:beforeAutospacing="0" w:after="0" w:afterAutospacing="0"/>
        <w:ind w:right="523"/>
        <w:rPr>
          <w:rFonts w:ascii="Century Gothic" w:hAnsi="Century Gothic"/>
          <w:sz w:val="22"/>
          <w:szCs w:val="22"/>
        </w:rPr>
      </w:pPr>
      <w:r>
        <w:rPr>
          <w:rFonts w:ascii="Century Gothic" w:hAnsi="Century Gothic"/>
          <w:b/>
          <w:bCs/>
          <w:sz w:val="22"/>
          <w:szCs w:val="22"/>
        </w:rPr>
        <w:t>Subjunctive Mood</w:t>
      </w:r>
      <w:r>
        <w:rPr>
          <w:rFonts w:ascii="Century Gothic" w:hAnsi="Century Gothic"/>
          <w:sz w:val="22"/>
          <w:szCs w:val="22"/>
        </w:rPr>
        <w:t xml:space="preserve"> – Expresses wishes, hypotheticals, suggestions.</w:t>
      </w:r>
      <w:r>
        <w:rPr>
          <w:rFonts w:ascii="Century Gothic" w:hAnsi="Century Gothic"/>
          <w:sz w:val="22"/>
          <w:szCs w:val="22"/>
        </w:rPr>
        <w:br/>
      </w:r>
      <w:r>
        <w:rPr>
          <w:rFonts w:ascii="Century Gothic" w:hAnsi="Century Gothic"/>
          <w:i/>
          <w:iCs/>
          <w:sz w:val="22"/>
          <w:szCs w:val="22"/>
        </w:rPr>
        <w:t>e.g.,</w:t>
      </w:r>
      <w:r>
        <w:rPr>
          <w:rFonts w:ascii="Century Gothic" w:hAnsi="Century Gothic"/>
          <w:sz w:val="22"/>
          <w:szCs w:val="22"/>
        </w:rPr>
        <w:t xml:space="preserve"> “I wish I were there.” / “If I were you…”</w:t>
      </w:r>
    </w:p>
    <w:p w:rsidR="00876D69" w:rsidRDefault="004A326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lastRenderedPageBreak/>
        <w:t>4.15.2 Indicative Mood in Ekegusii</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 xml:space="preserve"> A. Functional Definition</w:t>
      </w:r>
    </w:p>
    <w:p w:rsidR="00876D69" w:rsidRDefault="00394F7F" w:rsidP="0072215F">
      <w:pPr>
        <w:pStyle w:val="NormalWeb"/>
        <w:numPr>
          <w:ilvl w:val="0"/>
          <w:numId w:val="306"/>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Expresses </w:t>
      </w:r>
      <w:r>
        <w:rPr>
          <w:rFonts w:ascii="Century Gothic" w:hAnsi="Century Gothic"/>
          <w:b/>
          <w:bCs/>
          <w:sz w:val="22"/>
          <w:szCs w:val="22"/>
        </w:rPr>
        <w:t>real events, facts, or certainties</w:t>
      </w:r>
      <w:r>
        <w:rPr>
          <w:rFonts w:ascii="Century Gothic" w:hAnsi="Century Gothic"/>
          <w:sz w:val="22"/>
          <w:szCs w:val="22"/>
        </w:rPr>
        <w:t xml:space="preserve"> across:</w:t>
      </w:r>
    </w:p>
    <w:p w:rsidR="00876D69" w:rsidRDefault="00394F7F" w:rsidP="0072215F">
      <w:pPr>
        <w:pStyle w:val="NormalWeb"/>
        <w:numPr>
          <w:ilvl w:val="1"/>
          <w:numId w:val="306"/>
        </w:numPr>
        <w:spacing w:before="220" w:beforeAutospacing="0" w:after="0" w:afterAutospacing="0"/>
        <w:ind w:right="523"/>
        <w:rPr>
          <w:rFonts w:ascii="Century Gothic" w:hAnsi="Century Gothic"/>
          <w:sz w:val="22"/>
          <w:szCs w:val="22"/>
        </w:rPr>
      </w:pPr>
      <w:r>
        <w:rPr>
          <w:rFonts w:ascii="Century Gothic" w:hAnsi="Century Gothic"/>
          <w:b/>
          <w:bCs/>
          <w:sz w:val="22"/>
          <w:szCs w:val="22"/>
        </w:rPr>
        <w:t>Past</w:t>
      </w:r>
      <w:r>
        <w:rPr>
          <w:rFonts w:ascii="Century Gothic" w:hAnsi="Century Gothic"/>
          <w:sz w:val="22"/>
          <w:szCs w:val="22"/>
        </w:rPr>
        <w:t>: What has occurred.</w:t>
      </w:r>
    </w:p>
    <w:p w:rsidR="00876D69" w:rsidRDefault="00394F7F" w:rsidP="0072215F">
      <w:pPr>
        <w:pStyle w:val="NormalWeb"/>
        <w:numPr>
          <w:ilvl w:val="1"/>
          <w:numId w:val="306"/>
        </w:numPr>
        <w:spacing w:before="220" w:beforeAutospacing="0" w:after="0" w:afterAutospacing="0"/>
        <w:ind w:right="523"/>
        <w:rPr>
          <w:rFonts w:ascii="Century Gothic" w:hAnsi="Century Gothic"/>
          <w:sz w:val="22"/>
          <w:szCs w:val="22"/>
        </w:rPr>
      </w:pPr>
      <w:r>
        <w:rPr>
          <w:rFonts w:ascii="Century Gothic" w:hAnsi="Century Gothic"/>
          <w:b/>
          <w:bCs/>
          <w:sz w:val="22"/>
          <w:szCs w:val="22"/>
        </w:rPr>
        <w:t>Present</w:t>
      </w:r>
      <w:r>
        <w:rPr>
          <w:rFonts w:ascii="Century Gothic" w:hAnsi="Century Gothic"/>
          <w:sz w:val="22"/>
          <w:szCs w:val="22"/>
        </w:rPr>
        <w:t>: What is occurring now.</w:t>
      </w:r>
    </w:p>
    <w:p w:rsidR="00876D69" w:rsidRDefault="00394F7F" w:rsidP="0072215F">
      <w:pPr>
        <w:pStyle w:val="NormalWeb"/>
        <w:numPr>
          <w:ilvl w:val="1"/>
          <w:numId w:val="306"/>
        </w:numPr>
        <w:spacing w:before="220" w:beforeAutospacing="0" w:after="0" w:afterAutospacing="0"/>
        <w:ind w:right="523"/>
        <w:rPr>
          <w:rFonts w:ascii="Century Gothic" w:hAnsi="Century Gothic"/>
          <w:sz w:val="22"/>
          <w:szCs w:val="22"/>
        </w:rPr>
      </w:pPr>
      <w:r>
        <w:rPr>
          <w:rFonts w:ascii="Century Gothic" w:hAnsi="Century Gothic"/>
          <w:b/>
          <w:bCs/>
          <w:sz w:val="22"/>
          <w:szCs w:val="22"/>
        </w:rPr>
        <w:t>Future</w:t>
      </w:r>
      <w:r>
        <w:rPr>
          <w:rFonts w:ascii="Century Gothic" w:hAnsi="Century Gothic"/>
          <w:sz w:val="22"/>
          <w:szCs w:val="22"/>
        </w:rPr>
        <w:t>: What will occur.</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B. Structural Mechanics</w:t>
      </w:r>
    </w:p>
    <w:p w:rsidR="00876D69" w:rsidRDefault="00394F7F" w:rsidP="0072215F">
      <w:pPr>
        <w:pStyle w:val="NormalWeb"/>
        <w:numPr>
          <w:ilvl w:val="0"/>
          <w:numId w:val="307"/>
        </w:numPr>
        <w:spacing w:before="220" w:beforeAutospacing="0" w:after="0" w:afterAutospacing="0"/>
        <w:ind w:right="523"/>
        <w:rPr>
          <w:rFonts w:ascii="Century Gothic" w:hAnsi="Century Gothic"/>
          <w:sz w:val="22"/>
          <w:szCs w:val="22"/>
        </w:rPr>
      </w:pPr>
      <w:r>
        <w:rPr>
          <w:rFonts w:ascii="Century Gothic" w:hAnsi="Century Gothic"/>
          <w:b/>
          <w:bCs/>
          <w:sz w:val="22"/>
          <w:szCs w:val="22"/>
        </w:rPr>
        <w:t>Past Marker</w:t>
      </w:r>
      <w:r>
        <w:rPr>
          <w:rFonts w:ascii="Century Gothic" w:hAnsi="Century Gothic"/>
          <w:sz w:val="22"/>
          <w:szCs w:val="22"/>
        </w:rPr>
        <w:t xml:space="preserve">: </w:t>
      </w:r>
      <w:r w:rsidR="00011020">
        <w:rPr>
          <w:rFonts w:ascii="Century Gothic" w:hAnsi="Century Gothic"/>
          <w:i/>
          <w:iCs/>
          <w:sz w:val="22"/>
          <w:szCs w:val="22"/>
        </w:rPr>
        <w:t>na</w:t>
      </w:r>
    </w:p>
    <w:p w:rsidR="00876D69" w:rsidRDefault="00394F7F" w:rsidP="0072215F">
      <w:pPr>
        <w:pStyle w:val="NormalWeb"/>
        <w:numPr>
          <w:ilvl w:val="0"/>
          <w:numId w:val="307"/>
        </w:numPr>
        <w:spacing w:before="220" w:beforeAutospacing="0" w:after="0" w:afterAutospacing="0"/>
        <w:ind w:right="523"/>
        <w:rPr>
          <w:rFonts w:ascii="Century Gothic" w:hAnsi="Century Gothic"/>
          <w:sz w:val="22"/>
          <w:szCs w:val="22"/>
        </w:rPr>
      </w:pPr>
      <w:r>
        <w:rPr>
          <w:rFonts w:ascii="Century Gothic" w:hAnsi="Century Gothic"/>
          <w:b/>
          <w:bCs/>
          <w:sz w:val="22"/>
          <w:szCs w:val="22"/>
        </w:rPr>
        <w:t>Present Tense</w:t>
      </w:r>
      <w:r>
        <w:rPr>
          <w:rFonts w:ascii="Century Gothic" w:hAnsi="Century Gothic"/>
          <w:sz w:val="22"/>
          <w:szCs w:val="22"/>
        </w:rPr>
        <w:t>: Root verb only.</w:t>
      </w:r>
    </w:p>
    <w:p w:rsidR="00876D69" w:rsidRDefault="00394F7F" w:rsidP="0072215F">
      <w:pPr>
        <w:pStyle w:val="NormalWeb"/>
        <w:numPr>
          <w:ilvl w:val="0"/>
          <w:numId w:val="307"/>
        </w:numPr>
        <w:spacing w:before="220" w:beforeAutospacing="0" w:after="0" w:afterAutospacing="0"/>
        <w:ind w:right="523"/>
        <w:rPr>
          <w:rFonts w:ascii="Century Gothic" w:hAnsi="Century Gothic"/>
          <w:sz w:val="22"/>
          <w:szCs w:val="22"/>
        </w:rPr>
      </w:pPr>
      <w:r>
        <w:rPr>
          <w:rFonts w:ascii="Century Gothic" w:hAnsi="Century Gothic"/>
          <w:b/>
          <w:bCs/>
          <w:sz w:val="22"/>
          <w:szCs w:val="22"/>
        </w:rPr>
        <w:t>Future Marker</w:t>
      </w:r>
      <w:r>
        <w:rPr>
          <w:rFonts w:ascii="Century Gothic" w:hAnsi="Century Gothic"/>
          <w:sz w:val="22"/>
          <w:szCs w:val="22"/>
        </w:rPr>
        <w:t xml:space="preserve">: </w:t>
      </w:r>
      <w:r w:rsidR="00011020">
        <w:rPr>
          <w:rFonts w:ascii="Century Gothic" w:hAnsi="Century Gothic"/>
          <w:i/>
          <w:iCs/>
          <w:sz w:val="22"/>
          <w:szCs w:val="22"/>
        </w:rPr>
        <w:t>ni</w:t>
      </w:r>
      <w:r>
        <w:rPr>
          <w:rFonts w:ascii="Century Gothic" w:hAnsi="Century Gothic"/>
          <w:sz w:val="22"/>
          <w:szCs w:val="22"/>
        </w:rPr>
        <w:t xml:space="preserve"> + verb stem</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C. Tense Conjugation Chart (Sample Verbs)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8"/>
        <w:gridCol w:w="1851"/>
        <w:gridCol w:w="2210"/>
        <w:gridCol w:w="2956"/>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Infinitive</w:t>
            </w:r>
          </w:p>
        </w:tc>
        <w:tc>
          <w:tcPr>
            <w:tcW w:w="0" w:type="auto"/>
            <w:shd w:val="clear" w:color="auto" w:fill="DEEAF6" w:themeFill="accent1" w:themeFillTint="33"/>
            <w:vAlign w:val="center"/>
          </w:tcPr>
          <w:p w:rsidR="00876D69" w:rsidRDefault="004A326E">
            <w:pPr>
              <w:pStyle w:val="NormalWeb"/>
              <w:spacing w:before="220"/>
              <w:ind w:right="523"/>
              <w:rPr>
                <w:rFonts w:ascii="Century Gothic" w:hAnsi="Century Gothic"/>
                <w:b/>
                <w:bCs/>
                <w:sz w:val="22"/>
                <w:szCs w:val="22"/>
              </w:rPr>
            </w:pPr>
            <w:r>
              <w:rPr>
                <w:rFonts w:ascii="Century Gothic" w:hAnsi="Century Gothic"/>
                <w:b/>
                <w:bCs/>
                <w:sz w:val="22"/>
                <w:szCs w:val="22"/>
              </w:rPr>
              <w:t>Past (Na</w:t>
            </w:r>
            <w:r w:rsidR="00394F7F">
              <w:rPr>
                <w:rFonts w:ascii="Century Gothic" w:hAnsi="Century Gothic"/>
                <w:b/>
                <w:bCs/>
                <w:sz w:val="22"/>
                <w:szCs w:val="22"/>
              </w:rPr>
              <w:t>)</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Present</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Futu</w:t>
            </w:r>
            <w:r w:rsidR="004A326E">
              <w:rPr>
                <w:rFonts w:ascii="Century Gothic" w:hAnsi="Century Gothic"/>
                <w:b/>
                <w:bCs/>
                <w:sz w:val="22"/>
                <w:szCs w:val="22"/>
              </w:rPr>
              <w:t>re (ni</w:t>
            </w:r>
            <w:r>
              <w:rPr>
                <w:rFonts w:ascii="Century Gothic" w:hAnsi="Century Gothic"/>
                <w:b/>
                <w:bCs/>
                <w:sz w:val="22"/>
                <w:szCs w:val="22"/>
              </w:rPr>
              <w:t>)</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To eat</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 xml:space="preserve">Naragerete </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 xml:space="preserve">Ngoragerande </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Ngochi koragera inde</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To sleep</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 xml:space="preserve">Nararete </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 xml:space="preserve">Indaire </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Ninche indare</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To bring</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 xml:space="preserve">Naretete </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 xml:space="preserve">Naretire </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Ninche indete</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To dance</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 xml:space="preserve">Natengete </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 xml:space="preserve">Ngotengande </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 xml:space="preserve">Ninche intenge </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To write</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 xml:space="preserve">Narigete </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 xml:space="preserve">Ngorikande </w:t>
            </w:r>
          </w:p>
        </w:tc>
        <w:tc>
          <w:tcPr>
            <w:tcW w:w="0" w:type="auto"/>
            <w:vAlign w:val="center"/>
          </w:tcPr>
          <w:p w:rsidR="00876D69" w:rsidRDefault="004A326E">
            <w:pPr>
              <w:pStyle w:val="NormalWeb"/>
              <w:spacing w:before="220"/>
              <w:ind w:right="523"/>
              <w:rPr>
                <w:rFonts w:ascii="Century Gothic" w:hAnsi="Century Gothic"/>
                <w:sz w:val="22"/>
                <w:szCs w:val="22"/>
              </w:rPr>
            </w:pPr>
            <w:r>
              <w:rPr>
                <w:rFonts w:ascii="Century Gothic" w:hAnsi="Century Gothic"/>
                <w:sz w:val="22"/>
                <w:szCs w:val="22"/>
              </w:rPr>
              <w:t xml:space="preserve">Ninche indike </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i/>
                <w:iCs/>
                <w:sz w:val="22"/>
                <w:szCs w:val="22"/>
              </w:rPr>
              <w:t>etc.</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w:t>
            </w: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D. Morphological Insights</w:t>
      </w:r>
    </w:p>
    <w:p w:rsidR="00876D69" w:rsidRDefault="00394F7F" w:rsidP="0072215F">
      <w:pPr>
        <w:pStyle w:val="NormalWeb"/>
        <w:numPr>
          <w:ilvl w:val="0"/>
          <w:numId w:val="308"/>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Verb stems are </w:t>
      </w:r>
      <w:r>
        <w:rPr>
          <w:rFonts w:ascii="Century Gothic" w:hAnsi="Century Gothic"/>
          <w:b/>
          <w:bCs/>
          <w:sz w:val="22"/>
          <w:szCs w:val="22"/>
        </w:rPr>
        <w:t>stable across tenses</w:t>
      </w:r>
      <w:r>
        <w:rPr>
          <w:rFonts w:ascii="Century Gothic" w:hAnsi="Century Gothic"/>
          <w:sz w:val="22"/>
          <w:szCs w:val="22"/>
        </w:rPr>
        <w:t>.</w:t>
      </w:r>
    </w:p>
    <w:p w:rsidR="00876D69" w:rsidRDefault="004A326E" w:rsidP="0072215F">
      <w:pPr>
        <w:pStyle w:val="NormalWeb"/>
        <w:numPr>
          <w:ilvl w:val="0"/>
          <w:numId w:val="308"/>
        </w:numPr>
        <w:spacing w:before="220" w:beforeAutospacing="0" w:after="0" w:afterAutospacing="0"/>
        <w:ind w:right="523"/>
        <w:rPr>
          <w:rFonts w:ascii="Century Gothic" w:hAnsi="Century Gothic"/>
          <w:sz w:val="22"/>
          <w:szCs w:val="22"/>
        </w:rPr>
      </w:pPr>
      <w:r>
        <w:rPr>
          <w:rFonts w:ascii="Century Gothic" w:hAnsi="Century Gothic"/>
          <w:b/>
          <w:bCs/>
          <w:sz w:val="22"/>
          <w:szCs w:val="22"/>
        </w:rPr>
        <w:t>“ni</w:t>
      </w:r>
      <w:r w:rsidR="00394F7F">
        <w:rPr>
          <w:rFonts w:ascii="Century Gothic" w:hAnsi="Century Gothic"/>
          <w:b/>
          <w:bCs/>
          <w:sz w:val="22"/>
          <w:szCs w:val="22"/>
        </w:rPr>
        <w:t>”</w:t>
      </w:r>
      <w:r w:rsidR="00394F7F">
        <w:rPr>
          <w:rFonts w:ascii="Century Gothic" w:hAnsi="Century Gothic"/>
          <w:sz w:val="22"/>
          <w:szCs w:val="22"/>
        </w:rPr>
        <w:t xml:space="preserve"> always precedes the past form.</w:t>
      </w:r>
    </w:p>
    <w:p w:rsidR="00876D69" w:rsidRDefault="004A326E" w:rsidP="0072215F">
      <w:pPr>
        <w:pStyle w:val="NormalWeb"/>
        <w:numPr>
          <w:ilvl w:val="0"/>
          <w:numId w:val="308"/>
        </w:numPr>
        <w:spacing w:before="220" w:beforeAutospacing="0" w:after="0" w:afterAutospacing="0"/>
        <w:ind w:right="523"/>
        <w:rPr>
          <w:rFonts w:ascii="Century Gothic" w:hAnsi="Century Gothic"/>
          <w:sz w:val="22"/>
          <w:szCs w:val="22"/>
        </w:rPr>
      </w:pPr>
      <w:r>
        <w:rPr>
          <w:rFonts w:ascii="Century Gothic" w:hAnsi="Century Gothic"/>
          <w:b/>
          <w:bCs/>
          <w:sz w:val="22"/>
          <w:szCs w:val="22"/>
        </w:rPr>
        <w:t>“na</w:t>
      </w:r>
      <w:r w:rsidR="00394F7F">
        <w:rPr>
          <w:rFonts w:ascii="Century Gothic" w:hAnsi="Century Gothic"/>
          <w:b/>
          <w:bCs/>
          <w:sz w:val="22"/>
          <w:szCs w:val="22"/>
        </w:rPr>
        <w:t>”</w:t>
      </w:r>
      <w:r w:rsidR="00394F7F">
        <w:rPr>
          <w:rFonts w:ascii="Century Gothic" w:hAnsi="Century Gothic"/>
          <w:sz w:val="22"/>
          <w:szCs w:val="22"/>
        </w:rPr>
        <w:t xml:space="preserve"> introduces the future, capturing the sense of </w:t>
      </w:r>
      <w:r w:rsidR="00394F7F">
        <w:rPr>
          <w:rFonts w:ascii="Century Gothic" w:hAnsi="Century Gothic"/>
          <w:b/>
          <w:bCs/>
          <w:sz w:val="22"/>
          <w:szCs w:val="22"/>
        </w:rPr>
        <w:t>motion toward time</w:t>
      </w:r>
      <w:r w:rsidR="00394F7F">
        <w:rPr>
          <w:rFonts w:ascii="Century Gothic" w:hAnsi="Century Gothic"/>
          <w:sz w:val="22"/>
          <w:szCs w:val="22"/>
        </w:rPr>
        <w:t>.</w:t>
      </w:r>
    </w:p>
    <w:p w:rsidR="00876D69" w:rsidRDefault="00394F7F" w:rsidP="0072215F">
      <w:pPr>
        <w:pStyle w:val="NormalWeb"/>
        <w:numPr>
          <w:ilvl w:val="0"/>
          <w:numId w:val="308"/>
        </w:numPr>
        <w:spacing w:before="220" w:beforeAutospacing="0" w:after="0" w:afterAutospacing="0"/>
        <w:ind w:right="523"/>
        <w:rPr>
          <w:rFonts w:ascii="Century Gothic" w:hAnsi="Century Gothic"/>
          <w:sz w:val="22"/>
          <w:szCs w:val="22"/>
        </w:rPr>
      </w:pPr>
      <w:r>
        <w:rPr>
          <w:rFonts w:ascii="Century Gothic" w:hAnsi="Century Gothic"/>
          <w:b/>
          <w:bCs/>
          <w:sz w:val="22"/>
          <w:szCs w:val="22"/>
        </w:rPr>
        <w:t>First person marker</w:t>
      </w:r>
      <w:r>
        <w:rPr>
          <w:rFonts w:ascii="Century Gothic" w:hAnsi="Century Gothic"/>
          <w:sz w:val="22"/>
          <w:szCs w:val="22"/>
        </w:rPr>
        <w:t>: "a-" in both past and present forms.</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E. Pedagogical Strategies</w:t>
      </w:r>
    </w:p>
    <w:p w:rsidR="00876D69" w:rsidRDefault="00394F7F" w:rsidP="0072215F">
      <w:pPr>
        <w:pStyle w:val="NormalWeb"/>
        <w:numPr>
          <w:ilvl w:val="0"/>
          <w:numId w:val="309"/>
        </w:numPr>
        <w:spacing w:before="220" w:beforeAutospacing="0" w:after="0" w:afterAutospacing="0"/>
        <w:ind w:right="523"/>
        <w:rPr>
          <w:rFonts w:ascii="Century Gothic" w:hAnsi="Century Gothic"/>
          <w:sz w:val="22"/>
          <w:szCs w:val="22"/>
        </w:rPr>
      </w:pPr>
      <w:r>
        <w:rPr>
          <w:rFonts w:ascii="Century Gothic" w:hAnsi="Century Gothic"/>
          <w:b/>
          <w:bCs/>
          <w:sz w:val="22"/>
          <w:szCs w:val="22"/>
        </w:rPr>
        <w:t>Pattern Memorization</w:t>
      </w:r>
      <w:r w:rsidR="004A326E">
        <w:rPr>
          <w:rFonts w:ascii="Century Gothic" w:hAnsi="Century Gothic"/>
          <w:sz w:val="22"/>
          <w:szCs w:val="22"/>
        </w:rPr>
        <w:t>:</w:t>
      </w:r>
      <w:r w:rsidR="004A326E">
        <w:rPr>
          <w:rFonts w:ascii="Century Gothic" w:hAnsi="Century Gothic"/>
          <w:sz w:val="22"/>
          <w:szCs w:val="22"/>
        </w:rPr>
        <w:br/>
        <w:t>ni</w:t>
      </w:r>
      <w:r>
        <w:rPr>
          <w:rFonts w:ascii="Century Gothic" w:hAnsi="Century Gothic"/>
          <w:sz w:val="22"/>
          <w:szCs w:val="22"/>
        </w:rPr>
        <w:t xml:space="preserve"> + [verb]</w:t>
      </w:r>
      <w:r w:rsidR="004A326E">
        <w:rPr>
          <w:rFonts w:ascii="Century Gothic" w:hAnsi="Century Gothic"/>
          <w:sz w:val="22"/>
          <w:szCs w:val="22"/>
        </w:rPr>
        <w:t xml:space="preserve"> = past, [verb] = present, na</w:t>
      </w:r>
      <w:r>
        <w:rPr>
          <w:rFonts w:ascii="Century Gothic" w:hAnsi="Century Gothic"/>
          <w:sz w:val="22"/>
          <w:szCs w:val="22"/>
        </w:rPr>
        <w:t xml:space="preserve"> + [verb] = future</w:t>
      </w:r>
    </w:p>
    <w:p w:rsidR="00876D69" w:rsidRDefault="00394F7F" w:rsidP="0072215F">
      <w:pPr>
        <w:pStyle w:val="NormalWeb"/>
        <w:numPr>
          <w:ilvl w:val="0"/>
          <w:numId w:val="309"/>
        </w:numPr>
        <w:spacing w:before="220" w:beforeAutospacing="0" w:after="0" w:afterAutospacing="0"/>
        <w:ind w:right="523"/>
        <w:rPr>
          <w:rFonts w:ascii="Century Gothic" w:hAnsi="Century Gothic"/>
          <w:sz w:val="22"/>
          <w:szCs w:val="22"/>
        </w:rPr>
      </w:pPr>
      <w:r>
        <w:rPr>
          <w:rFonts w:ascii="Century Gothic" w:hAnsi="Century Gothic"/>
          <w:b/>
          <w:bCs/>
          <w:sz w:val="22"/>
          <w:szCs w:val="22"/>
        </w:rPr>
        <w:t>Drills</w:t>
      </w:r>
      <w:r>
        <w:rPr>
          <w:rFonts w:ascii="Century Gothic" w:hAnsi="Century Gothic"/>
          <w:sz w:val="22"/>
          <w:szCs w:val="22"/>
        </w:rPr>
        <w:t>: Generate verb triplets for mastery.</w:t>
      </w:r>
    </w:p>
    <w:p w:rsidR="00876D69" w:rsidRDefault="00394F7F" w:rsidP="0072215F">
      <w:pPr>
        <w:pStyle w:val="NormalWeb"/>
        <w:numPr>
          <w:ilvl w:val="0"/>
          <w:numId w:val="309"/>
        </w:numPr>
        <w:spacing w:before="220" w:beforeAutospacing="0" w:after="0" w:afterAutospacing="0"/>
        <w:ind w:right="523"/>
        <w:rPr>
          <w:rFonts w:ascii="Century Gothic" w:hAnsi="Century Gothic"/>
          <w:sz w:val="22"/>
          <w:szCs w:val="22"/>
        </w:rPr>
      </w:pPr>
      <w:r>
        <w:rPr>
          <w:rFonts w:ascii="Century Gothic" w:hAnsi="Century Gothic"/>
          <w:b/>
          <w:bCs/>
          <w:sz w:val="22"/>
          <w:szCs w:val="22"/>
        </w:rPr>
        <w:t>Anchoring with Time Markers</w:t>
      </w:r>
      <w:r>
        <w:rPr>
          <w:rFonts w:ascii="Century Gothic" w:hAnsi="Century Gothic"/>
          <w:sz w:val="22"/>
          <w:szCs w:val="22"/>
        </w:rPr>
        <w:t>:</w:t>
      </w:r>
    </w:p>
    <w:p w:rsidR="00876D69" w:rsidRDefault="004A326E" w:rsidP="0072215F">
      <w:pPr>
        <w:pStyle w:val="NormalWeb"/>
        <w:numPr>
          <w:ilvl w:val="1"/>
          <w:numId w:val="309"/>
        </w:numPr>
        <w:spacing w:before="220" w:beforeAutospacing="0" w:after="0" w:afterAutospacing="0"/>
        <w:ind w:right="523"/>
        <w:rPr>
          <w:rFonts w:ascii="Century Gothic" w:hAnsi="Century Gothic"/>
          <w:sz w:val="22"/>
          <w:szCs w:val="22"/>
        </w:rPr>
      </w:pPr>
      <w:r>
        <w:rPr>
          <w:rFonts w:ascii="Century Gothic" w:hAnsi="Century Gothic"/>
          <w:i/>
          <w:iCs/>
          <w:sz w:val="22"/>
          <w:szCs w:val="22"/>
        </w:rPr>
        <w:t>Nararete igoro</w:t>
      </w:r>
      <w:r w:rsidR="00394F7F">
        <w:rPr>
          <w:rFonts w:ascii="Century Gothic" w:hAnsi="Century Gothic"/>
          <w:sz w:val="22"/>
          <w:szCs w:val="22"/>
        </w:rPr>
        <w:t xml:space="preserve"> (Yesterday I slept)</w:t>
      </w:r>
    </w:p>
    <w:p w:rsidR="00876D69" w:rsidRDefault="004A326E" w:rsidP="0072215F">
      <w:pPr>
        <w:pStyle w:val="NormalWeb"/>
        <w:numPr>
          <w:ilvl w:val="1"/>
          <w:numId w:val="309"/>
        </w:numPr>
        <w:spacing w:before="220" w:beforeAutospacing="0" w:after="0" w:afterAutospacing="0"/>
        <w:ind w:right="523"/>
        <w:rPr>
          <w:rFonts w:ascii="Century Gothic" w:hAnsi="Century Gothic"/>
          <w:sz w:val="22"/>
          <w:szCs w:val="22"/>
        </w:rPr>
      </w:pPr>
      <w:r>
        <w:rPr>
          <w:rFonts w:ascii="Century Gothic" w:hAnsi="Century Gothic"/>
          <w:i/>
          <w:iCs/>
          <w:sz w:val="22"/>
          <w:szCs w:val="22"/>
        </w:rPr>
        <w:lastRenderedPageBreak/>
        <w:t>Bono indaire</w:t>
      </w:r>
      <w:r w:rsidR="00394F7F">
        <w:rPr>
          <w:rFonts w:ascii="Century Gothic" w:hAnsi="Century Gothic"/>
          <w:sz w:val="22"/>
          <w:szCs w:val="22"/>
        </w:rPr>
        <w:t xml:space="preserve"> (I’m sleeping now)</w:t>
      </w:r>
    </w:p>
    <w:p w:rsidR="00876D69" w:rsidRDefault="004A326E" w:rsidP="0072215F">
      <w:pPr>
        <w:pStyle w:val="NormalWeb"/>
        <w:numPr>
          <w:ilvl w:val="1"/>
          <w:numId w:val="309"/>
        </w:numPr>
        <w:spacing w:before="220" w:beforeAutospacing="0" w:after="0" w:afterAutospacing="0"/>
        <w:ind w:right="523"/>
        <w:rPr>
          <w:rFonts w:ascii="Century Gothic" w:hAnsi="Century Gothic"/>
          <w:sz w:val="22"/>
          <w:szCs w:val="22"/>
        </w:rPr>
      </w:pPr>
      <w:r>
        <w:rPr>
          <w:rFonts w:ascii="Century Gothic" w:hAnsi="Century Gothic"/>
          <w:i/>
          <w:iCs/>
          <w:sz w:val="22"/>
          <w:szCs w:val="22"/>
        </w:rPr>
        <w:t>Ninche ndare mambia</w:t>
      </w:r>
      <w:r w:rsidR="00394F7F">
        <w:rPr>
          <w:rFonts w:ascii="Century Gothic" w:hAnsi="Century Gothic"/>
          <w:sz w:val="22"/>
          <w:szCs w:val="22"/>
        </w:rPr>
        <w:t xml:space="preserve"> (Tomorrow I’ll sleep)</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 xml:space="preserve"> F. Key Takeaways</w:t>
      </w:r>
    </w:p>
    <w:p w:rsidR="00876D69" w:rsidRDefault="00394F7F">
      <w:pPr>
        <w:pStyle w:val="NormalWeb"/>
        <w:spacing w:before="220" w:beforeAutospacing="0" w:after="0" w:afterAutospacing="0"/>
        <w:ind w:right="523"/>
        <w:rPr>
          <w:rFonts w:ascii="Century Gothic" w:hAnsi="Century Gothic"/>
          <w:sz w:val="22"/>
          <w:szCs w:val="22"/>
        </w:rPr>
      </w:pPr>
      <w:r>
        <w:rPr>
          <w:rFonts w:ascii="Segoe UI Emoji" w:hAnsi="Segoe UI Emoji" w:cs="Segoe UI Emoji"/>
          <w:sz w:val="22"/>
          <w:szCs w:val="22"/>
        </w:rPr>
        <w:t>✅</w:t>
      </w:r>
      <w:r>
        <w:rPr>
          <w:rFonts w:ascii="Century Gothic" w:hAnsi="Century Gothic"/>
          <w:sz w:val="22"/>
          <w:szCs w:val="22"/>
        </w:rPr>
        <w:t xml:space="preserve"> Indicative = Fact-based mood</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w:t>
      </w:r>
      <w:r>
        <w:rPr>
          <w:rFonts w:ascii="Century Gothic" w:hAnsi="Century Gothic" w:cs="Century Gothic"/>
          <w:sz w:val="22"/>
          <w:szCs w:val="22"/>
        </w:rPr>
        <w:t>“</w:t>
      </w:r>
      <w:r w:rsidR="004A326E">
        <w:rPr>
          <w:rFonts w:ascii="Century Gothic" w:hAnsi="Century Gothic"/>
          <w:sz w:val="22"/>
          <w:szCs w:val="22"/>
        </w:rPr>
        <w:t>Na</w:t>
      </w:r>
      <w:r>
        <w:rPr>
          <w:rFonts w:ascii="Century Gothic" w:hAnsi="Century Gothic" w:cs="Century Gothic"/>
          <w:sz w:val="22"/>
          <w:szCs w:val="22"/>
        </w:rPr>
        <w:t>”</w:t>
      </w:r>
      <w:r>
        <w:rPr>
          <w:rFonts w:ascii="Century Gothic" w:hAnsi="Century Gothic"/>
          <w:sz w:val="22"/>
          <w:szCs w:val="22"/>
        </w:rPr>
        <w:t xml:space="preserve"> = Past, </w:t>
      </w:r>
      <w:r>
        <w:rPr>
          <w:rFonts w:ascii="Century Gothic" w:hAnsi="Century Gothic" w:cs="Century Gothic"/>
          <w:sz w:val="22"/>
          <w:szCs w:val="22"/>
        </w:rPr>
        <w:t>“</w:t>
      </w:r>
      <w:r w:rsidR="004A326E">
        <w:rPr>
          <w:rFonts w:ascii="Century Gothic" w:hAnsi="Century Gothic"/>
          <w:sz w:val="22"/>
          <w:szCs w:val="22"/>
        </w:rPr>
        <w:t>ni</w:t>
      </w:r>
      <w:r>
        <w:rPr>
          <w:rFonts w:ascii="Century Gothic" w:hAnsi="Century Gothic" w:cs="Century Gothic"/>
          <w:sz w:val="22"/>
          <w:szCs w:val="22"/>
        </w:rPr>
        <w:t>”</w:t>
      </w:r>
      <w:r>
        <w:rPr>
          <w:rFonts w:ascii="Century Gothic" w:hAnsi="Century Gothic"/>
          <w:sz w:val="22"/>
          <w:szCs w:val="22"/>
        </w:rPr>
        <w:t xml:space="preserve"> = Future, Root only = Present</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Used in narration, reporting, and daily conversation</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Structure is predictable and regular</w:t>
      </w:r>
    </w:p>
    <w:p w:rsidR="00876D69" w:rsidRDefault="004A326E">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Conditional Mood in Ekegusii</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 xml:space="preserve"> A. Core Definition</w:t>
      </w:r>
    </w:p>
    <w:p w:rsidR="00876D69" w:rsidRDefault="00394F7F" w:rsidP="0072215F">
      <w:pPr>
        <w:pStyle w:val="NormalWeb"/>
        <w:numPr>
          <w:ilvl w:val="0"/>
          <w:numId w:val="310"/>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Expresses </w:t>
      </w:r>
      <w:r>
        <w:rPr>
          <w:rFonts w:ascii="Century Gothic" w:hAnsi="Century Gothic"/>
          <w:b/>
          <w:bCs/>
          <w:sz w:val="22"/>
          <w:szCs w:val="22"/>
        </w:rPr>
        <w:t>hypothetical</w:t>
      </w:r>
      <w:r>
        <w:rPr>
          <w:rFonts w:ascii="Century Gothic" w:hAnsi="Century Gothic"/>
          <w:sz w:val="22"/>
          <w:szCs w:val="22"/>
        </w:rPr>
        <w:t xml:space="preserve">, </w:t>
      </w:r>
      <w:r>
        <w:rPr>
          <w:rFonts w:ascii="Century Gothic" w:hAnsi="Century Gothic"/>
          <w:b/>
          <w:bCs/>
          <w:sz w:val="22"/>
          <w:szCs w:val="22"/>
        </w:rPr>
        <w:t>dependent</w:t>
      </w:r>
      <w:r>
        <w:rPr>
          <w:rFonts w:ascii="Century Gothic" w:hAnsi="Century Gothic"/>
          <w:sz w:val="22"/>
          <w:szCs w:val="22"/>
        </w:rPr>
        <w:t xml:space="preserve">, or </w:t>
      </w:r>
      <w:r>
        <w:rPr>
          <w:rFonts w:ascii="Century Gothic" w:hAnsi="Century Gothic"/>
          <w:b/>
          <w:bCs/>
          <w:sz w:val="22"/>
          <w:szCs w:val="22"/>
        </w:rPr>
        <w:t>cause-effect</w:t>
      </w:r>
      <w:r>
        <w:rPr>
          <w:rFonts w:ascii="Century Gothic" w:hAnsi="Century Gothic"/>
          <w:sz w:val="22"/>
          <w:szCs w:val="22"/>
        </w:rPr>
        <w:t xml:space="preserve"> scenarios.</w:t>
      </w:r>
    </w:p>
    <w:p w:rsidR="00876D69" w:rsidRDefault="00394F7F" w:rsidP="0072215F">
      <w:pPr>
        <w:pStyle w:val="NormalWeb"/>
        <w:numPr>
          <w:ilvl w:val="0"/>
          <w:numId w:val="310"/>
        </w:numPr>
        <w:spacing w:before="220" w:beforeAutospacing="0" w:after="0" w:afterAutospacing="0"/>
        <w:ind w:right="523"/>
        <w:rPr>
          <w:rFonts w:ascii="Century Gothic" w:hAnsi="Century Gothic"/>
          <w:sz w:val="22"/>
          <w:szCs w:val="22"/>
        </w:rPr>
      </w:pPr>
      <w:r>
        <w:rPr>
          <w:rFonts w:ascii="Century Gothic" w:hAnsi="Century Gothic"/>
          <w:sz w:val="22"/>
          <w:szCs w:val="22"/>
        </w:rPr>
        <w:t>Uses “</w:t>
      </w:r>
      <w:r w:rsidR="004A326E">
        <w:rPr>
          <w:rFonts w:ascii="Century Gothic" w:hAnsi="Century Gothic"/>
          <w:b/>
          <w:bCs/>
          <w:sz w:val="22"/>
          <w:szCs w:val="22"/>
        </w:rPr>
        <w:t>ONYE</w:t>
      </w:r>
      <w:r>
        <w:rPr>
          <w:rFonts w:ascii="Century Gothic" w:hAnsi="Century Gothic"/>
          <w:sz w:val="22"/>
          <w:szCs w:val="22"/>
        </w:rPr>
        <w:t>” (if) and optionally “</w:t>
      </w:r>
      <w:r w:rsidR="004A326E">
        <w:rPr>
          <w:rFonts w:ascii="Century Gothic" w:hAnsi="Century Gothic"/>
          <w:b/>
          <w:bCs/>
          <w:sz w:val="22"/>
          <w:szCs w:val="22"/>
        </w:rPr>
        <w:t>NANGA/RIRORIO</w:t>
      </w:r>
      <w:r>
        <w:rPr>
          <w:rFonts w:ascii="Century Gothic" w:hAnsi="Century Gothic"/>
          <w:sz w:val="22"/>
          <w:szCs w:val="22"/>
        </w:rPr>
        <w:t>” (then).</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B. Structural Format</w:t>
      </w:r>
    </w:p>
    <w:p w:rsidR="00876D69" w:rsidRDefault="00394F7F" w:rsidP="0072215F">
      <w:pPr>
        <w:pStyle w:val="NormalWeb"/>
        <w:numPr>
          <w:ilvl w:val="0"/>
          <w:numId w:val="311"/>
        </w:numPr>
        <w:spacing w:before="220" w:beforeAutospacing="0" w:after="0" w:afterAutospacing="0"/>
        <w:ind w:right="523"/>
        <w:rPr>
          <w:rFonts w:ascii="Century Gothic" w:hAnsi="Century Gothic"/>
          <w:sz w:val="22"/>
          <w:szCs w:val="22"/>
        </w:rPr>
      </w:pPr>
      <w:r>
        <w:rPr>
          <w:rFonts w:ascii="Century Gothic" w:hAnsi="Century Gothic"/>
          <w:b/>
          <w:bCs/>
          <w:sz w:val="22"/>
          <w:szCs w:val="22"/>
        </w:rPr>
        <w:t>Present Tense</w:t>
      </w:r>
      <w:r w:rsidR="004A326E">
        <w:rPr>
          <w:rFonts w:ascii="Century Gothic" w:hAnsi="Century Gothic"/>
          <w:sz w:val="22"/>
          <w:szCs w:val="22"/>
        </w:rPr>
        <w:t xml:space="preserve"> in ONYE</w:t>
      </w:r>
      <w:r>
        <w:rPr>
          <w:rFonts w:ascii="Century Gothic" w:hAnsi="Century Gothic"/>
          <w:sz w:val="22"/>
          <w:szCs w:val="22"/>
        </w:rPr>
        <w:t xml:space="preserve"> clause</w:t>
      </w:r>
    </w:p>
    <w:p w:rsidR="00876D69" w:rsidRDefault="00394F7F" w:rsidP="0072215F">
      <w:pPr>
        <w:pStyle w:val="NormalWeb"/>
        <w:numPr>
          <w:ilvl w:val="0"/>
          <w:numId w:val="311"/>
        </w:numPr>
        <w:spacing w:before="220" w:beforeAutospacing="0" w:after="0" w:afterAutospacing="0"/>
        <w:ind w:right="523"/>
        <w:rPr>
          <w:rFonts w:ascii="Century Gothic" w:hAnsi="Century Gothic"/>
          <w:sz w:val="22"/>
          <w:szCs w:val="22"/>
        </w:rPr>
      </w:pPr>
      <w:r>
        <w:rPr>
          <w:rFonts w:ascii="Century Gothic" w:hAnsi="Century Gothic"/>
          <w:b/>
          <w:bCs/>
          <w:sz w:val="22"/>
          <w:szCs w:val="22"/>
        </w:rPr>
        <w:t>Future Tense</w:t>
      </w:r>
      <w:r w:rsidR="004A326E">
        <w:rPr>
          <w:rFonts w:ascii="Century Gothic" w:hAnsi="Century Gothic"/>
          <w:sz w:val="22"/>
          <w:szCs w:val="22"/>
        </w:rPr>
        <w:t xml:space="preserve"> (NI</w:t>
      </w:r>
      <w:r>
        <w:rPr>
          <w:rFonts w:ascii="Century Gothic" w:hAnsi="Century Gothic"/>
          <w:sz w:val="22"/>
          <w:szCs w:val="22"/>
        </w:rPr>
        <w:t xml:space="preserve"> form) in consequence clause</w:t>
      </w:r>
      <w:r>
        <w:rPr>
          <w:rFonts w:ascii="Century Gothic" w:hAnsi="Century Gothic"/>
          <w:sz w:val="22"/>
          <w:szCs w:val="22"/>
        </w:rPr>
        <w:br/>
      </w:r>
      <w:r>
        <w:rPr>
          <w:rFonts w:ascii="Century Gothic" w:hAnsi="Century Gothic"/>
          <w:b/>
          <w:bCs/>
          <w:sz w:val="22"/>
          <w:szCs w:val="22"/>
        </w:rPr>
        <w:t>Pattern:</w:t>
      </w:r>
      <w:r w:rsidR="004A326E">
        <w:rPr>
          <w:rFonts w:ascii="Century Gothic" w:hAnsi="Century Gothic"/>
          <w:sz w:val="22"/>
          <w:szCs w:val="22"/>
        </w:rPr>
        <w:t xml:space="preserve"> ONYE + Present Verb + (NANGA</w:t>
      </w:r>
      <w:r>
        <w:rPr>
          <w:rFonts w:ascii="Century Gothic" w:hAnsi="Century Gothic"/>
          <w:sz w:val="22"/>
          <w:szCs w:val="22"/>
        </w:rPr>
        <w:t>) + Future Verb</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C. Examples</w:t>
      </w:r>
    </w:p>
    <w:p w:rsidR="00876D69" w:rsidRDefault="004A326E" w:rsidP="0072215F">
      <w:pPr>
        <w:pStyle w:val="NormalWeb"/>
        <w:numPr>
          <w:ilvl w:val="0"/>
          <w:numId w:val="312"/>
        </w:numPr>
        <w:spacing w:before="220" w:beforeAutospacing="0" w:after="0" w:afterAutospacing="0"/>
        <w:ind w:right="523"/>
        <w:rPr>
          <w:rFonts w:ascii="Century Gothic" w:hAnsi="Century Gothic"/>
          <w:sz w:val="22"/>
          <w:szCs w:val="22"/>
        </w:rPr>
      </w:pPr>
      <w:r>
        <w:rPr>
          <w:rFonts w:ascii="Century Gothic" w:hAnsi="Century Gothic"/>
          <w:i/>
          <w:iCs/>
          <w:sz w:val="22"/>
          <w:szCs w:val="22"/>
        </w:rPr>
        <w:t xml:space="preserve">Onye </w:t>
      </w:r>
      <w:proofErr w:type="gramStart"/>
      <w:r>
        <w:rPr>
          <w:rFonts w:ascii="Century Gothic" w:hAnsi="Century Gothic"/>
          <w:i/>
          <w:iCs/>
          <w:sz w:val="22"/>
          <w:szCs w:val="22"/>
        </w:rPr>
        <w:t>kogocha,ngogenda</w:t>
      </w:r>
      <w:proofErr w:type="gramEnd"/>
      <w:r>
        <w:rPr>
          <w:rFonts w:ascii="Century Gothic" w:hAnsi="Century Gothic"/>
          <w:i/>
          <w:iCs/>
          <w:sz w:val="22"/>
          <w:szCs w:val="22"/>
        </w:rPr>
        <w:t xml:space="preserve"> tore</w:t>
      </w:r>
      <w:r w:rsidR="00394F7F">
        <w:rPr>
          <w:rFonts w:ascii="Century Gothic" w:hAnsi="Century Gothic"/>
          <w:sz w:val="22"/>
          <w:szCs w:val="22"/>
        </w:rPr>
        <w:t>→ If you come, we will go.</w:t>
      </w:r>
    </w:p>
    <w:p w:rsidR="00876D69" w:rsidRDefault="004A326E" w:rsidP="0072215F">
      <w:pPr>
        <w:pStyle w:val="NormalWeb"/>
        <w:numPr>
          <w:ilvl w:val="0"/>
          <w:numId w:val="312"/>
        </w:numPr>
        <w:spacing w:before="220" w:beforeAutospacing="0" w:after="0" w:afterAutospacing="0"/>
        <w:ind w:right="523"/>
        <w:rPr>
          <w:rFonts w:ascii="Century Gothic" w:hAnsi="Century Gothic"/>
          <w:sz w:val="22"/>
          <w:szCs w:val="22"/>
        </w:rPr>
      </w:pPr>
      <w:r>
        <w:rPr>
          <w:rFonts w:ascii="Century Gothic" w:hAnsi="Century Gothic"/>
          <w:i/>
          <w:iCs/>
          <w:sz w:val="22"/>
          <w:szCs w:val="22"/>
        </w:rPr>
        <w:t>Onye gokoruga, ngoragera tore</w:t>
      </w:r>
      <w:r w:rsidR="00394F7F">
        <w:rPr>
          <w:rFonts w:ascii="Century Gothic" w:hAnsi="Century Gothic"/>
          <w:sz w:val="22"/>
          <w:szCs w:val="22"/>
        </w:rPr>
        <w:t>→ If you cook, we will eat.</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D. Negative Conditionals</w:t>
      </w:r>
    </w:p>
    <w:p w:rsidR="00876D69" w:rsidRDefault="00394F7F" w:rsidP="0072215F">
      <w:pPr>
        <w:pStyle w:val="NormalWeb"/>
        <w:numPr>
          <w:ilvl w:val="0"/>
          <w:numId w:val="313"/>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Negates both clauses with </w:t>
      </w:r>
      <w:r w:rsidR="004A326E">
        <w:rPr>
          <w:rFonts w:ascii="Century Gothic" w:hAnsi="Century Gothic"/>
          <w:b/>
          <w:bCs/>
          <w:sz w:val="22"/>
          <w:szCs w:val="22"/>
        </w:rPr>
        <w:t>onye</w:t>
      </w:r>
      <w:r>
        <w:rPr>
          <w:rFonts w:ascii="Century Gothic" w:hAnsi="Century Gothic"/>
          <w:sz w:val="22"/>
          <w:szCs w:val="22"/>
        </w:rPr>
        <w:t>:</w:t>
      </w:r>
      <w:r>
        <w:rPr>
          <w:rFonts w:ascii="Century Gothic" w:hAnsi="Century Gothic"/>
          <w:sz w:val="22"/>
          <w:szCs w:val="22"/>
        </w:rPr>
        <w:br/>
      </w:r>
      <w:r w:rsidR="004A326E">
        <w:rPr>
          <w:rFonts w:ascii="Century Gothic" w:hAnsi="Century Gothic"/>
          <w:i/>
          <w:iCs/>
          <w:sz w:val="22"/>
          <w:szCs w:val="22"/>
        </w:rPr>
        <w:t>Onye torikong’akana, tinkogokorera ‘meremo</w:t>
      </w:r>
      <w:r>
        <w:rPr>
          <w:rFonts w:ascii="Century Gothic" w:hAnsi="Century Gothic"/>
          <w:sz w:val="22"/>
          <w:szCs w:val="22"/>
        </w:rPr>
        <w:t>→ If you don’t pay me, I won’t work for you.</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E. Past Conditional (Unrealized Past Events)</w:t>
      </w:r>
    </w:p>
    <w:p w:rsidR="00876D69" w:rsidRDefault="00394F7F" w:rsidP="0072215F">
      <w:pPr>
        <w:pStyle w:val="NormalWeb"/>
        <w:numPr>
          <w:ilvl w:val="0"/>
          <w:numId w:val="314"/>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Constructed with </w:t>
      </w:r>
      <w:r w:rsidR="00DA07EA">
        <w:rPr>
          <w:rFonts w:ascii="Century Gothic" w:hAnsi="Century Gothic"/>
          <w:b/>
          <w:bCs/>
          <w:sz w:val="22"/>
          <w:szCs w:val="22"/>
        </w:rPr>
        <w:t>“ng’a</w:t>
      </w:r>
      <w:r>
        <w:rPr>
          <w:rFonts w:ascii="Century Gothic" w:hAnsi="Century Gothic"/>
          <w:b/>
          <w:bCs/>
          <w:sz w:val="22"/>
          <w:szCs w:val="22"/>
        </w:rPr>
        <w:t>…”</w:t>
      </w:r>
      <w:r>
        <w:rPr>
          <w:rFonts w:ascii="Century Gothic" w:hAnsi="Century Gothic"/>
          <w:sz w:val="22"/>
          <w:szCs w:val="22"/>
        </w:rPr>
        <w:t xml:space="preserve"> + </w:t>
      </w:r>
      <w:r w:rsidR="00DA07EA">
        <w:rPr>
          <w:rFonts w:ascii="Century Gothic" w:hAnsi="Century Gothic"/>
          <w:b/>
          <w:bCs/>
          <w:sz w:val="22"/>
          <w:szCs w:val="22"/>
        </w:rPr>
        <w:t>“nanga</w:t>
      </w:r>
      <w:r>
        <w:rPr>
          <w:rFonts w:ascii="Century Gothic" w:hAnsi="Century Gothic"/>
          <w:b/>
          <w:bCs/>
          <w:sz w:val="22"/>
          <w:szCs w:val="22"/>
        </w:rPr>
        <w:t>…”</w:t>
      </w:r>
      <w:r>
        <w:rPr>
          <w:rFonts w:ascii="Century Gothic" w:hAnsi="Century Gothic"/>
          <w:sz w:val="22"/>
          <w:szCs w:val="22"/>
        </w:rPr>
        <w:br/>
      </w:r>
      <w:r>
        <w:rPr>
          <w:rFonts w:ascii="Century Gothic" w:hAnsi="Century Gothic"/>
          <w:sz w:val="22"/>
          <w:szCs w:val="22"/>
        </w:rPr>
        <w:br/>
      </w:r>
      <w:r w:rsidR="004A326E">
        <w:rPr>
          <w:rFonts w:ascii="Century Gothic" w:hAnsi="Century Gothic"/>
          <w:sz w:val="22"/>
          <w:szCs w:val="22"/>
        </w:rPr>
        <w:t>Onye namanya ng’</w:t>
      </w:r>
      <w:r w:rsidR="00DA07EA">
        <w:rPr>
          <w:rFonts w:ascii="Century Gothic" w:hAnsi="Century Gothic"/>
          <w:sz w:val="22"/>
          <w:szCs w:val="22"/>
        </w:rPr>
        <w:t>a ngotwa ere, nan</w:t>
      </w:r>
      <w:r w:rsidR="004A326E">
        <w:rPr>
          <w:rFonts w:ascii="Century Gothic" w:hAnsi="Century Gothic"/>
          <w:sz w:val="22"/>
          <w:szCs w:val="22"/>
        </w:rPr>
        <w:t>ga nabogoria riburi</w:t>
      </w:r>
      <w:r>
        <w:rPr>
          <w:rFonts w:ascii="Century Gothic" w:hAnsi="Century Gothic"/>
          <w:sz w:val="22"/>
          <w:szCs w:val="22"/>
        </w:rPr>
        <w:t>→ If I had known it would rain, I would have carried an umbrella.</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F. Remote Hypothetical Reflections</w:t>
      </w:r>
    </w:p>
    <w:p w:rsidR="00876D69" w:rsidRDefault="00394F7F" w:rsidP="0072215F">
      <w:pPr>
        <w:pStyle w:val="NormalWeb"/>
        <w:numPr>
          <w:ilvl w:val="0"/>
          <w:numId w:val="315"/>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For </w:t>
      </w:r>
      <w:r>
        <w:rPr>
          <w:rFonts w:ascii="Century Gothic" w:hAnsi="Century Gothic"/>
          <w:b/>
          <w:bCs/>
          <w:sz w:val="22"/>
          <w:szCs w:val="22"/>
        </w:rPr>
        <w:t>retrospective</w:t>
      </w:r>
      <w:r>
        <w:rPr>
          <w:rFonts w:ascii="Century Gothic" w:hAnsi="Century Gothic"/>
          <w:sz w:val="22"/>
          <w:szCs w:val="22"/>
        </w:rPr>
        <w:t xml:space="preserve"> or </w:t>
      </w:r>
      <w:r>
        <w:rPr>
          <w:rFonts w:ascii="Century Gothic" w:hAnsi="Century Gothic"/>
          <w:b/>
          <w:bCs/>
          <w:sz w:val="22"/>
          <w:szCs w:val="22"/>
        </w:rPr>
        <w:t>moral/reflective discourse</w:t>
      </w:r>
      <w:r>
        <w:rPr>
          <w:rFonts w:ascii="Century Gothic" w:hAnsi="Century Gothic"/>
          <w:sz w:val="22"/>
          <w:szCs w:val="22"/>
        </w:rPr>
        <w:br/>
      </w:r>
      <w:r w:rsidR="001B330F">
        <w:rPr>
          <w:rFonts w:ascii="Century Gothic" w:hAnsi="Century Gothic"/>
          <w:i/>
          <w:iCs/>
          <w:sz w:val="22"/>
          <w:szCs w:val="22"/>
        </w:rPr>
        <w:t>Onye namanyete, nanga tancheti konyuomu nere.</w:t>
      </w:r>
      <w:r>
        <w:rPr>
          <w:rFonts w:ascii="Century Gothic" w:hAnsi="Century Gothic"/>
          <w:sz w:val="22"/>
          <w:szCs w:val="22"/>
        </w:rPr>
        <w:br/>
        <w:t>→ If she had known, she wouldn’t have agreed to marry him.</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lastRenderedPageBreak/>
        <w:t>G. Future Conditional Forms</w:t>
      </w:r>
    </w:p>
    <w:p w:rsidR="00876D69" w:rsidRDefault="00394F7F" w:rsidP="0072215F">
      <w:pPr>
        <w:pStyle w:val="NormalWeb"/>
        <w:numPr>
          <w:ilvl w:val="0"/>
          <w:numId w:val="316"/>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Predict </w:t>
      </w:r>
      <w:r>
        <w:rPr>
          <w:rFonts w:ascii="Century Gothic" w:hAnsi="Century Gothic"/>
          <w:b/>
          <w:bCs/>
          <w:sz w:val="22"/>
          <w:szCs w:val="22"/>
        </w:rPr>
        <w:t>future dependencies</w:t>
      </w:r>
      <w:r>
        <w:rPr>
          <w:rFonts w:ascii="Century Gothic" w:hAnsi="Century Gothic"/>
          <w:sz w:val="22"/>
          <w:szCs w:val="22"/>
        </w:rPr>
        <w:t xml:space="preserve"> or outcomes:</w:t>
      </w:r>
      <w:r>
        <w:rPr>
          <w:rFonts w:ascii="Century Gothic" w:hAnsi="Century Gothic"/>
          <w:sz w:val="22"/>
          <w:szCs w:val="22"/>
        </w:rPr>
        <w:br/>
      </w:r>
      <w:r w:rsidR="001B330F">
        <w:rPr>
          <w:rFonts w:ascii="Century Gothic" w:hAnsi="Century Gothic"/>
          <w:i/>
          <w:iCs/>
          <w:sz w:val="22"/>
          <w:szCs w:val="22"/>
        </w:rPr>
        <w:t>Onye kagocha,ngomotebiande</w:t>
      </w:r>
      <w:r>
        <w:rPr>
          <w:rFonts w:ascii="Century Gothic" w:hAnsi="Century Gothic"/>
          <w:sz w:val="22"/>
          <w:szCs w:val="22"/>
        </w:rPr>
        <w:t xml:space="preserve"> → If he will come, I will tell him.</w:t>
      </w:r>
      <w:r>
        <w:rPr>
          <w:rFonts w:ascii="Century Gothic" w:hAnsi="Century Gothic"/>
          <w:sz w:val="22"/>
          <w:szCs w:val="22"/>
        </w:rPr>
        <w:br/>
      </w:r>
      <w:r>
        <w:rPr>
          <w:rFonts w:ascii="Century Gothic" w:hAnsi="Century Gothic"/>
          <w:sz w:val="22"/>
          <w:szCs w:val="22"/>
        </w:rPr>
        <w:br/>
      </w:r>
      <w:r w:rsidR="001B330F">
        <w:rPr>
          <w:rFonts w:ascii="Century Gothic" w:hAnsi="Century Gothic"/>
          <w:sz w:val="22"/>
          <w:szCs w:val="22"/>
        </w:rPr>
        <w:t>Onye kagwancha, ngong’ancherare ngende</w:t>
      </w:r>
      <w:r>
        <w:rPr>
          <w:rFonts w:ascii="Century Gothic" w:hAnsi="Century Gothic"/>
          <w:sz w:val="22"/>
          <w:szCs w:val="22"/>
        </w:rPr>
        <w:t>→ If he accepts, he will let me go.</w:t>
      </w:r>
    </w:p>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H. Summary Table of Key Conditional Patterns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7"/>
        <w:gridCol w:w="3880"/>
        <w:gridCol w:w="2973"/>
      </w:tblGrid>
      <w:tr w:rsidR="00876D69">
        <w:trPr>
          <w:tblHeade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Structure Type</w:t>
            </w:r>
          </w:p>
        </w:tc>
        <w:tc>
          <w:tcPr>
            <w:tcW w:w="0" w:type="auto"/>
            <w:shd w:val="clear" w:color="auto" w:fill="DEEAF6" w:themeFill="accent1" w:themeFillTint="33"/>
            <w:vAlign w:val="center"/>
          </w:tcPr>
          <w:p w:rsidR="00876D69" w:rsidRDefault="001B330F">
            <w:pPr>
              <w:pStyle w:val="NormalWeb"/>
              <w:spacing w:before="220"/>
              <w:ind w:right="523"/>
              <w:rPr>
                <w:rFonts w:ascii="Century Gothic" w:hAnsi="Century Gothic"/>
                <w:b/>
                <w:bCs/>
                <w:sz w:val="22"/>
                <w:szCs w:val="22"/>
              </w:rPr>
            </w:pPr>
            <w:r>
              <w:rPr>
                <w:rFonts w:ascii="Century Gothic" w:hAnsi="Century Gothic"/>
                <w:b/>
                <w:bCs/>
                <w:sz w:val="22"/>
                <w:szCs w:val="22"/>
              </w:rPr>
              <w:t>Ekegusii</w:t>
            </w:r>
            <w:r w:rsidR="00394F7F">
              <w:rPr>
                <w:rFonts w:ascii="Century Gothic" w:hAnsi="Century Gothic"/>
                <w:b/>
                <w:bCs/>
                <w:sz w:val="22"/>
                <w:szCs w:val="22"/>
              </w:rPr>
              <w:t xml:space="preserve"> Structure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English Equivalent</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Basic Conditional</w:t>
            </w:r>
          </w:p>
        </w:tc>
        <w:tc>
          <w:tcPr>
            <w:tcW w:w="0" w:type="auto"/>
            <w:vAlign w:val="center"/>
          </w:tcPr>
          <w:p w:rsidR="00876D69" w:rsidRDefault="001B330F">
            <w:pPr>
              <w:pStyle w:val="NormalWeb"/>
              <w:spacing w:before="220"/>
              <w:ind w:right="523"/>
              <w:rPr>
                <w:rFonts w:ascii="Century Gothic" w:hAnsi="Century Gothic"/>
                <w:sz w:val="22"/>
                <w:szCs w:val="22"/>
              </w:rPr>
            </w:pPr>
            <w:r>
              <w:rPr>
                <w:rFonts w:ascii="Century Gothic" w:hAnsi="Century Gothic"/>
                <w:sz w:val="22"/>
                <w:szCs w:val="22"/>
              </w:rPr>
              <w:t>Onye + Present, (ni</w:t>
            </w:r>
            <w:r w:rsidR="00394F7F">
              <w:rPr>
                <w:rFonts w:ascii="Century Gothic" w:hAnsi="Century Gothic"/>
                <w:sz w:val="22"/>
                <w:szCs w:val="22"/>
              </w:rPr>
              <w:t>) Future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If + Present, then + will (verb)</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Negative Conditional</w:t>
            </w:r>
          </w:p>
        </w:tc>
        <w:tc>
          <w:tcPr>
            <w:tcW w:w="0" w:type="auto"/>
            <w:vAlign w:val="center"/>
          </w:tcPr>
          <w:p w:rsidR="00876D69" w:rsidRDefault="001B330F">
            <w:pPr>
              <w:pStyle w:val="NormalWeb"/>
              <w:spacing w:before="220"/>
              <w:ind w:right="523"/>
              <w:rPr>
                <w:rFonts w:ascii="Century Gothic" w:hAnsi="Century Gothic"/>
                <w:sz w:val="22"/>
                <w:szCs w:val="22"/>
              </w:rPr>
            </w:pPr>
            <w:r>
              <w:rPr>
                <w:rFonts w:ascii="Century Gothic" w:hAnsi="Century Gothic"/>
                <w:sz w:val="22"/>
                <w:szCs w:val="22"/>
              </w:rPr>
              <w:t>Onye na + Present, (ni) nanga</w:t>
            </w:r>
            <w:r w:rsidR="00394F7F">
              <w:rPr>
                <w:rFonts w:ascii="Century Gothic" w:hAnsi="Century Gothic"/>
                <w:sz w:val="22"/>
                <w:szCs w:val="22"/>
              </w:rPr>
              <w:t xml:space="preserve"> + Future</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If not..., then will not...</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Past Conditional</w:t>
            </w:r>
          </w:p>
        </w:tc>
        <w:tc>
          <w:tcPr>
            <w:tcW w:w="0" w:type="auto"/>
            <w:vAlign w:val="center"/>
          </w:tcPr>
          <w:p w:rsidR="00876D69" w:rsidRDefault="001B330F">
            <w:pPr>
              <w:pStyle w:val="NormalWeb"/>
              <w:spacing w:before="220"/>
              <w:ind w:right="523"/>
              <w:rPr>
                <w:rFonts w:ascii="Century Gothic" w:hAnsi="Century Gothic"/>
                <w:sz w:val="22"/>
                <w:szCs w:val="22"/>
              </w:rPr>
            </w:pPr>
            <w:r>
              <w:rPr>
                <w:rFonts w:ascii="Century Gothic" w:hAnsi="Century Gothic"/>
                <w:sz w:val="22"/>
                <w:szCs w:val="22"/>
              </w:rPr>
              <w:t>Onye ..., nanga</w:t>
            </w:r>
            <w:r w:rsidR="00394F7F">
              <w:rPr>
                <w:rFonts w:ascii="Century Gothic" w:hAnsi="Century Gothic"/>
                <w:sz w:val="22"/>
                <w:szCs w:val="22"/>
              </w:rPr>
              <w: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If had..., would have...</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Remote Hypothetical</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Same as past, in reflective/moral contexts</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Retrospective “what if”</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Future Hypothetical</w:t>
            </w:r>
          </w:p>
        </w:tc>
        <w:tc>
          <w:tcPr>
            <w:tcW w:w="0" w:type="auto"/>
            <w:vAlign w:val="center"/>
          </w:tcPr>
          <w:p w:rsidR="00876D69" w:rsidRDefault="001B330F">
            <w:pPr>
              <w:pStyle w:val="NormalWeb"/>
              <w:spacing w:before="220"/>
              <w:ind w:right="523"/>
              <w:rPr>
                <w:rFonts w:ascii="Century Gothic" w:hAnsi="Century Gothic"/>
                <w:sz w:val="22"/>
                <w:szCs w:val="22"/>
              </w:rPr>
            </w:pPr>
            <w:r>
              <w:rPr>
                <w:rFonts w:ascii="Century Gothic" w:hAnsi="Century Gothic"/>
                <w:sz w:val="22"/>
                <w:szCs w:val="22"/>
              </w:rPr>
              <w:t>Onye na..., ere na</w:t>
            </w:r>
            <w:r w:rsidR="00394F7F">
              <w:rPr>
                <w:rFonts w:ascii="Century Gothic" w:hAnsi="Century Gothic"/>
                <w:sz w:val="22"/>
                <w:szCs w:val="22"/>
              </w:rPr>
              <w: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If he will..., he will...</w:t>
            </w:r>
          </w:p>
        </w:tc>
      </w:tr>
    </w:tbl>
    <w:p w:rsidR="00876D69" w:rsidRDefault="00394F7F">
      <w:pPr>
        <w:pStyle w:val="NormalWeb"/>
        <w:spacing w:before="220" w:beforeAutospacing="0" w:after="0" w:afterAutospacing="0"/>
        <w:ind w:right="523"/>
        <w:rPr>
          <w:rFonts w:ascii="Century Gothic" w:hAnsi="Century Gothic"/>
          <w:b/>
          <w:bCs/>
          <w:sz w:val="22"/>
          <w:szCs w:val="22"/>
        </w:rPr>
      </w:pPr>
      <w:r>
        <w:rPr>
          <w:rFonts w:ascii="Century Gothic" w:hAnsi="Century Gothic"/>
          <w:b/>
          <w:bCs/>
          <w:sz w:val="22"/>
          <w:szCs w:val="22"/>
        </w:rPr>
        <w:t>I. Concluding Insights</w:t>
      </w:r>
    </w:p>
    <w:p w:rsidR="00876D69" w:rsidRDefault="00394F7F" w:rsidP="0072215F">
      <w:pPr>
        <w:pStyle w:val="NormalWeb"/>
        <w:numPr>
          <w:ilvl w:val="0"/>
          <w:numId w:val="317"/>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The </w:t>
      </w:r>
      <w:r w:rsidR="001B330F">
        <w:rPr>
          <w:rFonts w:ascii="Century Gothic" w:hAnsi="Century Gothic"/>
          <w:b/>
          <w:bCs/>
          <w:sz w:val="22"/>
          <w:szCs w:val="22"/>
        </w:rPr>
        <w:t>ONYE...NANGA</w:t>
      </w:r>
      <w:r>
        <w:rPr>
          <w:rFonts w:ascii="Century Gothic" w:hAnsi="Century Gothic"/>
          <w:sz w:val="22"/>
          <w:szCs w:val="22"/>
        </w:rPr>
        <w:t xml:space="preserve"> construction is fundamenta</w:t>
      </w:r>
      <w:r w:rsidR="001B330F">
        <w:rPr>
          <w:rFonts w:ascii="Century Gothic" w:hAnsi="Century Gothic"/>
          <w:sz w:val="22"/>
          <w:szCs w:val="22"/>
        </w:rPr>
        <w:t>l to logical reasoning in Ekegusii</w:t>
      </w:r>
      <w:r>
        <w:rPr>
          <w:rFonts w:ascii="Century Gothic" w:hAnsi="Century Gothic"/>
          <w:sz w:val="22"/>
          <w:szCs w:val="22"/>
        </w:rPr>
        <w:t>.</w:t>
      </w:r>
    </w:p>
    <w:p w:rsidR="00876D69" w:rsidRDefault="00394F7F" w:rsidP="0072215F">
      <w:pPr>
        <w:pStyle w:val="NormalWeb"/>
        <w:numPr>
          <w:ilvl w:val="0"/>
          <w:numId w:val="317"/>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Enables complex expressions of </w:t>
      </w:r>
      <w:r>
        <w:rPr>
          <w:rFonts w:ascii="Century Gothic" w:hAnsi="Century Gothic"/>
          <w:b/>
          <w:bCs/>
          <w:sz w:val="22"/>
          <w:szCs w:val="22"/>
        </w:rPr>
        <w:t>cause, consequence, planning, regret, and hypothetical thought</w:t>
      </w:r>
      <w:r>
        <w:rPr>
          <w:rFonts w:ascii="Century Gothic" w:hAnsi="Century Gothic"/>
          <w:sz w:val="22"/>
          <w:szCs w:val="22"/>
        </w:rPr>
        <w:t>.</w:t>
      </w:r>
    </w:p>
    <w:p w:rsidR="00876D69" w:rsidRDefault="00394F7F" w:rsidP="0072215F">
      <w:pPr>
        <w:pStyle w:val="NormalWeb"/>
        <w:numPr>
          <w:ilvl w:val="0"/>
          <w:numId w:val="317"/>
        </w:numPr>
        <w:spacing w:before="220" w:beforeAutospacing="0" w:after="0" w:afterAutospacing="0"/>
        <w:ind w:right="523"/>
        <w:rPr>
          <w:rFonts w:ascii="Century Gothic" w:hAnsi="Century Gothic"/>
          <w:sz w:val="22"/>
          <w:szCs w:val="22"/>
        </w:rPr>
      </w:pPr>
      <w:r>
        <w:rPr>
          <w:rFonts w:ascii="Century Gothic" w:hAnsi="Century Gothic"/>
          <w:sz w:val="22"/>
          <w:szCs w:val="22"/>
        </w:rPr>
        <w:t>Vital in:</w:t>
      </w:r>
    </w:p>
    <w:p w:rsidR="00876D69" w:rsidRDefault="00394F7F" w:rsidP="0072215F">
      <w:pPr>
        <w:pStyle w:val="NormalWeb"/>
        <w:numPr>
          <w:ilvl w:val="1"/>
          <w:numId w:val="317"/>
        </w:numPr>
        <w:spacing w:before="220" w:beforeAutospacing="0" w:after="0" w:afterAutospacing="0"/>
        <w:ind w:right="523"/>
        <w:rPr>
          <w:rFonts w:ascii="Century Gothic" w:hAnsi="Century Gothic"/>
          <w:sz w:val="22"/>
          <w:szCs w:val="22"/>
        </w:rPr>
      </w:pPr>
      <w:r>
        <w:rPr>
          <w:rFonts w:ascii="Century Gothic" w:hAnsi="Century Gothic"/>
          <w:sz w:val="22"/>
          <w:szCs w:val="22"/>
        </w:rPr>
        <w:t>Narrative writing</w:t>
      </w:r>
    </w:p>
    <w:p w:rsidR="00876D69" w:rsidRDefault="00394F7F" w:rsidP="0072215F">
      <w:pPr>
        <w:pStyle w:val="NormalWeb"/>
        <w:numPr>
          <w:ilvl w:val="1"/>
          <w:numId w:val="317"/>
        </w:numPr>
        <w:spacing w:before="220" w:beforeAutospacing="0" w:after="0" w:afterAutospacing="0"/>
        <w:ind w:right="523"/>
        <w:rPr>
          <w:rFonts w:ascii="Century Gothic" w:hAnsi="Century Gothic"/>
          <w:sz w:val="22"/>
          <w:szCs w:val="22"/>
        </w:rPr>
      </w:pPr>
      <w:r>
        <w:rPr>
          <w:rFonts w:ascii="Century Gothic" w:hAnsi="Century Gothic"/>
          <w:sz w:val="22"/>
          <w:szCs w:val="22"/>
        </w:rPr>
        <w:t>Argumentation</w:t>
      </w:r>
    </w:p>
    <w:p w:rsidR="00876D69" w:rsidRDefault="00394F7F" w:rsidP="0072215F">
      <w:pPr>
        <w:pStyle w:val="NormalWeb"/>
        <w:numPr>
          <w:ilvl w:val="1"/>
          <w:numId w:val="317"/>
        </w:numPr>
        <w:spacing w:before="220" w:beforeAutospacing="0" w:after="0" w:afterAutospacing="0"/>
        <w:ind w:right="523"/>
        <w:rPr>
          <w:rFonts w:ascii="Century Gothic" w:hAnsi="Century Gothic"/>
          <w:sz w:val="22"/>
          <w:szCs w:val="22"/>
        </w:rPr>
      </w:pPr>
      <w:r>
        <w:rPr>
          <w:rFonts w:ascii="Century Gothic" w:hAnsi="Century Gothic"/>
          <w:sz w:val="22"/>
          <w:szCs w:val="22"/>
        </w:rPr>
        <w:t>Emotional discourse</w:t>
      </w:r>
    </w:p>
    <w:p w:rsidR="00876D69" w:rsidRDefault="00394F7F" w:rsidP="0072215F">
      <w:pPr>
        <w:pStyle w:val="NormalWeb"/>
        <w:numPr>
          <w:ilvl w:val="1"/>
          <w:numId w:val="317"/>
        </w:numPr>
        <w:spacing w:before="220" w:beforeAutospacing="0" w:after="0" w:afterAutospacing="0"/>
        <w:ind w:right="523"/>
        <w:rPr>
          <w:rFonts w:ascii="Century Gothic" w:hAnsi="Century Gothic"/>
          <w:sz w:val="22"/>
          <w:szCs w:val="22"/>
        </w:rPr>
      </w:pPr>
      <w:r>
        <w:rPr>
          <w:rFonts w:ascii="Century Gothic" w:hAnsi="Century Gothic"/>
          <w:sz w:val="22"/>
          <w:szCs w:val="22"/>
        </w:rPr>
        <w:t>Sociocultural communication</w:t>
      </w:r>
    </w:p>
    <w:p w:rsidR="00876D69" w:rsidRDefault="001B330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Subjunctive Mood in Ekegusii</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I. Definition and Core Function</w:t>
      </w:r>
    </w:p>
    <w:p w:rsidR="00876D69" w:rsidRDefault="00394F7F" w:rsidP="0072215F">
      <w:pPr>
        <w:pStyle w:val="NormalWeb"/>
        <w:numPr>
          <w:ilvl w:val="0"/>
          <w:numId w:val="318"/>
        </w:numPr>
        <w:spacing w:before="220" w:beforeAutospacing="0" w:after="0" w:afterAutospacing="0"/>
        <w:ind w:right="523"/>
        <w:rPr>
          <w:rFonts w:ascii="Century Gothic" w:hAnsi="Century Gothic"/>
          <w:sz w:val="22"/>
          <w:szCs w:val="22"/>
        </w:rPr>
      </w:pPr>
      <w:r>
        <w:rPr>
          <w:rFonts w:ascii="Century Gothic" w:hAnsi="Century Gothic"/>
          <w:sz w:val="22"/>
          <w:szCs w:val="22"/>
        </w:rPr>
        <w:t>Denotes non-factual or non-indicative actions.</w:t>
      </w:r>
    </w:p>
    <w:p w:rsidR="00876D69" w:rsidRDefault="00394F7F" w:rsidP="0072215F">
      <w:pPr>
        <w:pStyle w:val="NormalWeb"/>
        <w:numPr>
          <w:ilvl w:val="0"/>
          <w:numId w:val="318"/>
        </w:numPr>
        <w:spacing w:before="220" w:beforeAutospacing="0" w:after="0" w:afterAutospacing="0"/>
        <w:ind w:right="523"/>
        <w:rPr>
          <w:rFonts w:ascii="Century Gothic" w:hAnsi="Century Gothic"/>
          <w:sz w:val="22"/>
          <w:szCs w:val="22"/>
        </w:rPr>
      </w:pPr>
      <w:r>
        <w:rPr>
          <w:rFonts w:ascii="Century Gothic" w:hAnsi="Century Gothic"/>
          <w:sz w:val="22"/>
          <w:szCs w:val="22"/>
        </w:rPr>
        <w:t>Conveys politeness, probability, doubt, desire, supplication, and exhortation.</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II. Contextual Applications</w:t>
      </w:r>
    </w:p>
    <w:p w:rsidR="00876D69" w:rsidRDefault="00394F7F" w:rsidP="0072215F">
      <w:pPr>
        <w:pStyle w:val="NormalWeb"/>
        <w:numPr>
          <w:ilvl w:val="0"/>
          <w:numId w:val="319"/>
        </w:numPr>
        <w:spacing w:before="220" w:beforeAutospacing="0" w:after="0" w:afterAutospacing="0"/>
        <w:ind w:right="523"/>
        <w:rPr>
          <w:rFonts w:ascii="Century Gothic" w:hAnsi="Century Gothic"/>
          <w:sz w:val="22"/>
          <w:szCs w:val="22"/>
        </w:rPr>
      </w:pPr>
      <w:r>
        <w:rPr>
          <w:rFonts w:ascii="Century Gothic" w:hAnsi="Century Gothic"/>
          <w:b/>
          <w:bCs/>
          <w:sz w:val="22"/>
          <w:szCs w:val="22"/>
        </w:rPr>
        <w:t>Probability/Possibility</w:t>
      </w:r>
      <w:r w:rsidR="001B330F">
        <w:rPr>
          <w:rFonts w:ascii="Century Gothic" w:hAnsi="Century Gothic"/>
          <w:sz w:val="22"/>
          <w:szCs w:val="22"/>
        </w:rPr>
        <w:t>: "Nabo</w:t>
      </w:r>
      <w:r>
        <w:rPr>
          <w:rFonts w:ascii="Century Gothic" w:hAnsi="Century Gothic"/>
          <w:sz w:val="22"/>
          <w:szCs w:val="22"/>
        </w:rPr>
        <w:t>" = may/might/can.</w:t>
      </w:r>
    </w:p>
    <w:p w:rsidR="00876D69" w:rsidRDefault="001B330F" w:rsidP="0072215F">
      <w:pPr>
        <w:pStyle w:val="NormalWeb"/>
        <w:numPr>
          <w:ilvl w:val="1"/>
          <w:numId w:val="319"/>
        </w:numPr>
        <w:spacing w:before="220" w:beforeAutospacing="0" w:after="0" w:afterAutospacing="0"/>
        <w:ind w:right="523"/>
        <w:rPr>
          <w:rFonts w:ascii="Century Gothic" w:hAnsi="Century Gothic"/>
          <w:sz w:val="22"/>
          <w:szCs w:val="22"/>
        </w:rPr>
      </w:pPr>
      <w:r>
        <w:rPr>
          <w:rFonts w:ascii="Century Gothic" w:hAnsi="Century Gothic"/>
          <w:i/>
          <w:iCs/>
          <w:sz w:val="22"/>
          <w:szCs w:val="22"/>
        </w:rPr>
        <w:t>Nabo eratwe</w:t>
      </w:r>
      <w:r w:rsidR="00394F7F">
        <w:rPr>
          <w:rFonts w:ascii="Century Gothic" w:hAnsi="Century Gothic"/>
          <w:sz w:val="22"/>
          <w:szCs w:val="22"/>
        </w:rPr>
        <w:t xml:space="preserve"> – It may rain.</w:t>
      </w:r>
    </w:p>
    <w:p w:rsidR="00876D69" w:rsidRDefault="00575AFF" w:rsidP="0072215F">
      <w:pPr>
        <w:pStyle w:val="NormalWeb"/>
        <w:numPr>
          <w:ilvl w:val="1"/>
          <w:numId w:val="319"/>
        </w:numPr>
        <w:spacing w:before="220" w:beforeAutospacing="0" w:after="0" w:afterAutospacing="0"/>
        <w:ind w:right="523"/>
        <w:rPr>
          <w:rFonts w:ascii="Century Gothic" w:hAnsi="Century Gothic"/>
          <w:sz w:val="22"/>
          <w:szCs w:val="22"/>
        </w:rPr>
      </w:pPr>
      <w:r>
        <w:rPr>
          <w:rFonts w:ascii="Century Gothic" w:hAnsi="Century Gothic"/>
          <w:i/>
          <w:iCs/>
          <w:sz w:val="22"/>
          <w:szCs w:val="22"/>
        </w:rPr>
        <w:t>Nabo toragende mambia</w:t>
      </w:r>
      <w:r w:rsidR="00394F7F">
        <w:rPr>
          <w:rFonts w:ascii="Century Gothic" w:hAnsi="Century Gothic"/>
          <w:sz w:val="22"/>
          <w:szCs w:val="22"/>
        </w:rPr>
        <w:t xml:space="preserve"> – We may go tomorrow.</w:t>
      </w:r>
    </w:p>
    <w:p w:rsidR="00876D69" w:rsidRDefault="00394F7F" w:rsidP="0072215F">
      <w:pPr>
        <w:pStyle w:val="NormalWeb"/>
        <w:numPr>
          <w:ilvl w:val="0"/>
          <w:numId w:val="319"/>
        </w:numPr>
        <w:spacing w:before="220" w:beforeAutospacing="0" w:after="0" w:afterAutospacing="0"/>
        <w:ind w:right="523"/>
        <w:rPr>
          <w:rFonts w:ascii="Century Gothic" w:hAnsi="Century Gothic"/>
          <w:sz w:val="22"/>
          <w:szCs w:val="22"/>
        </w:rPr>
      </w:pPr>
      <w:r>
        <w:rPr>
          <w:rFonts w:ascii="Century Gothic" w:hAnsi="Century Gothic"/>
          <w:b/>
          <w:bCs/>
          <w:sz w:val="22"/>
          <w:szCs w:val="22"/>
        </w:rPr>
        <w:t>Polite Inquiries/Requests</w:t>
      </w:r>
      <w:r>
        <w:rPr>
          <w:rFonts w:ascii="Century Gothic" w:hAnsi="Century Gothic"/>
          <w:sz w:val="22"/>
          <w:szCs w:val="22"/>
        </w:rPr>
        <w:t>:</w:t>
      </w:r>
    </w:p>
    <w:p w:rsidR="00876D69" w:rsidRDefault="008D7109" w:rsidP="0072215F">
      <w:pPr>
        <w:pStyle w:val="NormalWeb"/>
        <w:numPr>
          <w:ilvl w:val="1"/>
          <w:numId w:val="319"/>
        </w:numPr>
        <w:spacing w:before="220" w:beforeAutospacing="0" w:after="0" w:afterAutospacing="0"/>
        <w:ind w:right="523"/>
        <w:rPr>
          <w:rFonts w:ascii="Century Gothic" w:hAnsi="Century Gothic"/>
          <w:sz w:val="22"/>
          <w:szCs w:val="22"/>
        </w:rPr>
      </w:pPr>
      <w:r>
        <w:rPr>
          <w:rFonts w:ascii="Century Gothic" w:hAnsi="Century Gothic"/>
          <w:i/>
          <w:iCs/>
          <w:sz w:val="22"/>
          <w:szCs w:val="22"/>
        </w:rPr>
        <w:t>Nkoboria inde nonyare gongonya</w:t>
      </w:r>
      <w:r w:rsidR="00394F7F">
        <w:rPr>
          <w:rFonts w:ascii="Century Gothic" w:hAnsi="Century Gothic"/>
          <w:sz w:val="22"/>
          <w:szCs w:val="22"/>
        </w:rPr>
        <w:t xml:space="preserve"> – May I ask if you can help me?</w:t>
      </w:r>
    </w:p>
    <w:p w:rsidR="00876D69" w:rsidRDefault="00394F7F" w:rsidP="0072215F">
      <w:pPr>
        <w:pStyle w:val="NormalWeb"/>
        <w:numPr>
          <w:ilvl w:val="0"/>
          <w:numId w:val="319"/>
        </w:numPr>
        <w:spacing w:before="220" w:beforeAutospacing="0" w:after="0" w:afterAutospacing="0"/>
        <w:ind w:right="523"/>
        <w:rPr>
          <w:rFonts w:ascii="Century Gothic" w:hAnsi="Century Gothic"/>
          <w:sz w:val="22"/>
          <w:szCs w:val="22"/>
        </w:rPr>
      </w:pPr>
      <w:r>
        <w:rPr>
          <w:rFonts w:ascii="Century Gothic" w:hAnsi="Century Gothic"/>
          <w:b/>
          <w:bCs/>
          <w:sz w:val="22"/>
          <w:szCs w:val="22"/>
        </w:rPr>
        <w:t>Prayers and Pleading</w:t>
      </w:r>
      <w:r>
        <w:rPr>
          <w:rFonts w:ascii="Century Gothic" w:hAnsi="Century Gothic"/>
          <w:sz w:val="22"/>
          <w:szCs w:val="22"/>
        </w:rPr>
        <w:t>:</w:t>
      </w:r>
    </w:p>
    <w:p w:rsidR="00876D69" w:rsidRDefault="008D7109" w:rsidP="0072215F">
      <w:pPr>
        <w:pStyle w:val="NormalWeb"/>
        <w:numPr>
          <w:ilvl w:val="1"/>
          <w:numId w:val="319"/>
        </w:numPr>
        <w:spacing w:before="220" w:beforeAutospacing="0" w:after="0" w:afterAutospacing="0"/>
        <w:ind w:right="523"/>
        <w:rPr>
          <w:rFonts w:ascii="Century Gothic" w:hAnsi="Century Gothic"/>
          <w:sz w:val="22"/>
          <w:szCs w:val="22"/>
        </w:rPr>
      </w:pPr>
      <w:proofErr w:type="gramStart"/>
      <w:r>
        <w:rPr>
          <w:rFonts w:ascii="Century Gothic" w:hAnsi="Century Gothic"/>
          <w:i/>
          <w:iCs/>
          <w:sz w:val="22"/>
          <w:szCs w:val="22"/>
        </w:rPr>
        <w:t>Omonene,onye</w:t>
      </w:r>
      <w:proofErr w:type="gramEnd"/>
      <w:r>
        <w:rPr>
          <w:rFonts w:ascii="Century Gothic" w:hAnsi="Century Gothic"/>
          <w:i/>
          <w:iCs/>
          <w:sz w:val="22"/>
          <w:szCs w:val="22"/>
        </w:rPr>
        <w:t xml:space="preserve"> kogwancha, renta embura</w:t>
      </w:r>
      <w:r w:rsidR="00394F7F">
        <w:rPr>
          <w:rFonts w:ascii="Century Gothic" w:hAnsi="Century Gothic"/>
          <w:i/>
          <w:iCs/>
          <w:sz w:val="22"/>
          <w:szCs w:val="22"/>
        </w:rPr>
        <w:t>!</w:t>
      </w:r>
      <w:r w:rsidR="00394F7F">
        <w:rPr>
          <w:rFonts w:ascii="Century Gothic" w:hAnsi="Century Gothic"/>
          <w:sz w:val="22"/>
          <w:szCs w:val="22"/>
        </w:rPr>
        <w:t xml:space="preserve"> – Lord, if You will, bring rain!</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III. Tone-Based Duality in Imperatives</w:t>
      </w:r>
    </w:p>
    <w:p w:rsidR="00876D69" w:rsidRDefault="00394F7F" w:rsidP="0072215F">
      <w:pPr>
        <w:pStyle w:val="NormalWeb"/>
        <w:numPr>
          <w:ilvl w:val="0"/>
          <w:numId w:val="320"/>
        </w:numPr>
        <w:spacing w:before="220" w:beforeAutospacing="0" w:after="0" w:afterAutospacing="0"/>
        <w:ind w:right="523"/>
        <w:rPr>
          <w:rFonts w:ascii="Century Gothic" w:hAnsi="Century Gothic"/>
          <w:sz w:val="22"/>
          <w:szCs w:val="22"/>
        </w:rPr>
      </w:pPr>
      <w:r>
        <w:rPr>
          <w:rFonts w:ascii="Century Gothic" w:hAnsi="Century Gothic"/>
          <w:sz w:val="22"/>
          <w:szCs w:val="22"/>
        </w:rPr>
        <w:t>Tone alters mood interpretation: command vs. request.</w:t>
      </w:r>
    </w:p>
    <w:p w:rsidR="00876D69" w:rsidRDefault="00394F7F" w:rsidP="0072215F">
      <w:pPr>
        <w:pStyle w:val="NormalWeb"/>
        <w:numPr>
          <w:ilvl w:val="0"/>
          <w:numId w:val="320"/>
        </w:numPr>
        <w:spacing w:before="220" w:beforeAutospacing="0" w:after="0" w:afterAutospacing="0"/>
        <w:ind w:right="523"/>
        <w:rPr>
          <w:rFonts w:ascii="Century Gothic" w:hAnsi="Century Gothic"/>
          <w:sz w:val="22"/>
          <w:szCs w:val="22"/>
        </w:rPr>
      </w:pPr>
      <w:r>
        <w:rPr>
          <w:rFonts w:ascii="Century Gothic" w:hAnsi="Century Gothic"/>
          <w:sz w:val="22"/>
          <w:szCs w:val="22"/>
        </w:rPr>
        <w:t xml:space="preserve">Example: </w:t>
      </w:r>
      <w:r>
        <w:rPr>
          <w:rFonts w:ascii="Century Gothic" w:hAnsi="Century Gothic"/>
          <w:i/>
          <w:iCs/>
          <w:sz w:val="22"/>
          <w:szCs w:val="22"/>
        </w:rPr>
        <w:t>Lam Wuonwa manie polo!</w:t>
      </w:r>
      <w:r>
        <w:rPr>
          <w:rFonts w:ascii="Century Gothic" w:hAnsi="Century Gothic"/>
          <w:sz w:val="22"/>
          <w:szCs w:val="22"/>
        </w:rPr>
        <w:t xml:space="preserve"> – Command or polite plea depending on tone.</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IV. Imperative Verb Forms</w:t>
      </w:r>
    </w:p>
    <w:p w:rsidR="00876D69" w:rsidRDefault="00394F7F" w:rsidP="0072215F">
      <w:pPr>
        <w:pStyle w:val="NormalWeb"/>
        <w:numPr>
          <w:ilvl w:val="0"/>
          <w:numId w:val="321"/>
        </w:numPr>
        <w:spacing w:before="220" w:beforeAutospacing="0" w:after="0" w:afterAutospacing="0"/>
        <w:ind w:right="523"/>
        <w:rPr>
          <w:rFonts w:ascii="Century Gothic" w:hAnsi="Century Gothic"/>
          <w:sz w:val="22"/>
          <w:szCs w:val="22"/>
        </w:rPr>
      </w:pPr>
      <w:r>
        <w:rPr>
          <w:rFonts w:ascii="Century Gothic" w:hAnsi="Century Gothic"/>
          <w:sz w:val="22"/>
          <w:szCs w:val="22"/>
        </w:rPr>
        <w:t>Derived by removing final vowels:</w:t>
      </w:r>
    </w:p>
    <w:p w:rsidR="00876D69" w:rsidRDefault="008D7109" w:rsidP="0072215F">
      <w:pPr>
        <w:pStyle w:val="NormalWeb"/>
        <w:numPr>
          <w:ilvl w:val="1"/>
          <w:numId w:val="321"/>
        </w:numPr>
        <w:spacing w:before="220" w:beforeAutospacing="0" w:after="0" w:afterAutospacing="0"/>
        <w:ind w:right="523"/>
        <w:rPr>
          <w:rFonts w:ascii="Century Gothic" w:hAnsi="Century Gothic"/>
          <w:sz w:val="22"/>
          <w:szCs w:val="22"/>
        </w:rPr>
      </w:pPr>
      <w:r>
        <w:rPr>
          <w:rFonts w:ascii="Century Gothic" w:hAnsi="Century Gothic"/>
          <w:i/>
          <w:iCs/>
          <w:sz w:val="22"/>
          <w:szCs w:val="22"/>
        </w:rPr>
        <w:t>Omorisia → omorisi</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V. A-n-A Pattern (Future Imperative)</w:t>
      </w:r>
    </w:p>
    <w:p w:rsidR="00876D69" w:rsidRDefault="00394F7F" w:rsidP="0072215F">
      <w:pPr>
        <w:pStyle w:val="NormalWeb"/>
        <w:numPr>
          <w:ilvl w:val="0"/>
          <w:numId w:val="322"/>
        </w:numPr>
        <w:spacing w:before="220" w:beforeAutospacing="0" w:after="0" w:afterAutospacing="0"/>
        <w:ind w:right="523"/>
        <w:rPr>
          <w:rFonts w:ascii="Century Gothic" w:hAnsi="Century Gothic"/>
          <w:sz w:val="22"/>
          <w:szCs w:val="22"/>
        </w:rPr>
      </w:pPr>
      <w:r>
        <w:rPr>
          <w:rFonts w:ascii="Century Gothic" w:hAnsi="Century Gothic"/>
          <w:sz w:val="22"/>
          <w:szCs w:val="22"/>
        </w:rPr>
        <w:t>Dual subject-marking for future-oriented commands:</w:t>
      </w:r>
    </w:p>
    <w:p w:rsidR="00876D69" w:rsidRDefault="00D551AF" w:rsidP="0072215F">
      <w:pPr>
        <w:pStyle w:val="NormalWeb"/>
        <w:numPr>
          <w:ilvl w:val="1"/>
          <w:numId w:val="322"/>
        </w:numPr>
        <w:spacing w:before="220" w:beforeAutospacing="0" w:after="0" w:afterAutospacing="0"/>
        <w:ind w:right="523"/>
        <w:rPr>
          <w:rFonts w:ascii="Century Gothic" w:hAnsi="Century Gothic"/>
          <w:sz w:val="22"/>
          <w:szCs w:val="22"/>
        </w:rPr>
      </w:pPr>
      <w:r>
        <w:rPr>
          <w:rFonts w:ascii="Century Gothic" w:hAnsi="Century Gothic"/>
          <w:i/>
          <w:iCs/>
          <w:sz w:val="22"/>
          <w:szCs w:val="22"/>
        </w:rPr>
        <w:t>Ningende</w:t>
      </w:r>
      <w:r w:rsidR="00394F7F">
        <w:rPr>
          <w:rFonts w:ascii="Century Gothic" w:hAnsi="Century Gothic"/>
          <w:i/>
          <w:iCs/>
          <w:sz w:val="22"/>
          <w:szCs w:val="22"/>
        </w:rPr>
        <w:t>!</w:t>
      </w:r>
      <w:r w:rsidR="00394F7F">
        <w:rPr>
          <w:rFonts w:ascii="Century Gothic" w:hAnsi="Century Gothic"/>
          <w:sz w:val="22"/>
          <w:szCs w:val="22"/>
        </w:rPr>
        <w:t xml:space="preserve"> – Will I go!</w:t>
      </w:r>
    </w:p>
    <w:p w:rsidR="00876D69" w:rsidRDefault="00D551AF" w:rsidP="0072215F">
      <w:pPr>
        <w:pStyle w:val="NormalWeb"/>
        <w:numPr>
          <w:ilvl w:val="1"/>
          <w:numId w:val="322"/>
        </w:numPr>
        <w:spacing w:before="220" w:beforeAutospacing="0" w:after="0" w:afterAutospacing="0"/>
        <w:ind w:right="523"/>
        <w:rPr>
          <w:rFonts w:ascii="Century Gothic" w:hAnsi="Century Gothic"/>
          <w:sz w:val="22"/>
          <w:szCs w:val="22"/>
        </w:rPr>
      </w:pPr>
      <w:r>
        <w:rPr>
          <w:rFonts w:ascii="Century Gothic" w:hAnsi="Century Gothic"/>
          <w:i/>
          <w:iCs/>
          <w:sz w:val="22"/>
          <w:szCs w:val="22"/>
        </w:rPr>
        <w:t>Mbagende</w:t>
      </w:r>
      <w:r w:rsidR="00394F7F">
        <w:rPr>
          <w:rFonts w:ascii="Century Gothic" w:hAnsi="Century Gothic"/>
          <w:i/>
          <w:iCs/>
          <w:sz w:val="22"/>
          <w:szCs w:val="22"/>
        </w:rPr>
        <w:t>!</w:t>
      </w:r>
      <w:r w:rsidR="00394F7F">
        <w:rPr>
          <w:rFonts w:ascii="Century Gothic" w:hAnsi="Century Gothic"/>
          <w:sz w:val="22"/>
          <w:szCs w:val="22"/>
        </w:rPr>
        <w:t xml:space="preserve"> – Will they go!</w:t>
      </w:r>
    </w:p>
    <w:p w:rsidR="00876D69" w:rsidRDefault="00D551A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VI</w:t>
      </w:r>
      <w:r w:rsidR="00394F7F">
        <w:rPr>
          <w:rFonts w:ascii="Century Gothic" w:hAnsi="Century Gothic"/>
          <w:b/>
          <w:bCs/>
          <w:sz w:val="22"/>
          <w:szCs w:val="22"/>
        </w:rPr>
        <w:t>. Functional Use Cases</w:t>
      </w:r>
    </w:p>
    <w:p w:rsidR="00876D69" w:rsidRDefault="00394F7F" w:rsidP="0072215F">
      <w:pPr>
        <w:pStyle w:val="NormalWeb"/>
        <w:numPr>
          <w:ilvl w:val="0"/>
          <w:numId w:val="325"/>
        </w:numPr>
        <w:spacing w:before="220" w:beforeAutospacing="0" w:after="0" w:afterAutospacing="0"/>
        <w:ind w:right="523"/>
        <w:rPr>
          <w:rFonts w:ascii="Century Gothic" w:hAnsi="Century Gothic"/>
          <w:sz w:val="22"/>
          <w:szCs w:val="22"/>
        </w:rPr>
      </w:pPr>
      <w:r>
        <w:rPr>
          <w:rFonts w:ascii="Century Gothic" w:hAnsi="Century Gothic"/>
          <w:b/>
          <w:bCs/>
          <w:sz w:val="22"/>
          <w:szCs w:val="22"/>
        </w:rPr>
        <w:t>Potential/Intentions</w:t>
      </w:r>
      <w:r>
        <w:rPr>
          <w:rFonts w:ascii="Century Gothic" w:hAnsi="Century Gothic"/>
          <w:sz w:val="22"/>
          <w:szCs w:val="22"/>
        </w:rPr>
        <w:t>:</w:t>
      </w:r>
    </w:p>
    <w:p w:rsidR="00876D69" w:rsidRDefault="00D551AF" w:rsidP="0072215F">
      <w:pPr>
        <w:pStyle w:val="NormalWeb"/>
        <w:numPr>
          <w:ilvl w:val="1"/>
          <w:numId w:val="325"/>
        </w:numPr>
        <w:spacing w:before="220" w:beforeAutospacing="0" w:after="0" w:afterAutospacing="0"/>
        <w:ind w:right="523"/>
        <w:rPr>
          <w:rFonts w:ascii="Century Gothic" w:hAnsi="Century Gothic"/>
          <w:sz w:val="22"/>
          <w:szCs w:val="22"/>
        </w:rPr>
      </w:pPr>
      <w:r>
        <w:rPr>
          <w:rFonts w:ascii="Century Gothic" w:hAnsi="Century Gothic"/>
          <w:i/>
          <w:iCs/>
          <w:sz w:val="22"/>
          <w:szCs w:val="22"/>
        </w:rPr>
        <w:t>Ing’a amache erinde inywe</w:t>
      </w:r>
      <w:r w:rsidR="00394F7F">
        <w:rPr>
          <w:rFonts w:ascii="Century Gothic" w:hAnsi="Century Gothic"/>
          <w:sz w:val="22"/>
          <w:szCs w:val="22"/>
        </w:rPr>
        <w:t xml:space="preserve"> – Give me water that I may drink.</w:t>
      </w:r>
    </w:p>
    <w:p w:rsidR="00876D69" w:rsidRDefault="00394F7F" w:rsidP="0072215F">
      <w:pPr>
        <w:pStyle w:val="NormalWeb"/>
        <w:numPr>
          <w:ilvl w:val="0"/>
          <w:numId w:val="325"/>
        </w:numPr>
        <w:spacing w:before="220" w:beforeAutospacing="0" w:after="0" w:afterAutospacing="0"/>
        <w:ind w:right="523"/>
        <w:rPr>
          <w:rFonts w:ascii="Century Gothic" w:hAnsi="Century Gothic"/>
          <w:sz w:val="22"/>
          <w:szCs w:val="22"/>
        </w:rPr>
      </w:pPr>
      <w:r>
        <w:rPr>
          <w:rFonts w:ascii="Century Gothic" w:hAnsi="Century Gothic"/>
          <w:b/>
          <w:bCs/>
          <w:sz w:val="22"/>
          <w:szCs w:val="22"/>
        </w:rPr>
        <w:t>Purpose-driven Questions</w:t>
      </w:r>
      <w:r>
        <w:rPr>
          <w:rFonts w:ascii="Century Gothic" w:hAnsi="Century Gothic"/>
          <w:sz w:val="22"/>
          <w:szCs w:val="22"/>
        </w:rPr>
        <w:t>:</w:t>
      </w:r>
    </w:p>
    <w:p w:rsidR="00876D69" w:rsidRDefault="00D551AF" w:rsidP="0072215F">
      <w:pPr>
        <w:pStyle w:val="NormalWeb"/>
        <w:numPr>
          <w:ilvl w:val="1"/>
          <w:numId w:val="325"/>
        </w:numPr>
        <w:spacing w:before="220" w:beforeAutospacing="0" w:after="0" w:afterAutospacing="0"/>
        <w:ind w:right="523"/>
        <w:rPr>
          <w:rFonts w:ascii="Century Gothic" w:hAnsi="Century Gothic"/>
          <w:sz w:val="22"/>
          <w:szCs w:val="22"/>
        </w:rPr>
      </w:pPr>
      <w:r>
        <w:rPr>
          <w:rFonts w:ascii="Century Gothic" w:hAnsi="Century Gothic"/>
          <w:i/>
          <w:iCs/>
          <w:sz w:val="22"/>
          <w:szCs w:val="22"/>
        </w:rPr>
        <w:t>Ngai omogondo ore erinde indeme</w:t>
      </w:r>
      <w:r w:rsidR="00394F7F">
        <w:rPr>
          <w:rFonts w:ascii="Century Gothic" w:hAnsi="Century Gothic"/>
          <w:i/>
          <w:iCs/>
          <w:sz w:val="22"/>
          <w:szCs w:val="22"/>
        </w:rPr>
        <w:t>?</w:t>
      </w:r>
      <w:r w:rsidR="00394F7F">
        <w:rPr>
          <w:rFonts w:ascii="Century Gothic" w:hAnsi="Century Gothic"/>
          <w:sz w:val="22"/>
          <w:szCs w:val="22"/>
        </w:rPr>
        <w:t xml:space="preserve"> – Where is the garden that I may dig?</w:t>
      </w:r>
    </w:p>
    <w:p w:rsidR="00876D69" w:rsidRDefault="00394F7F" w:rsidP="0072215F">
      <w:pPr>
        <w:pStyle w:val="NormalWeb"/>
        <w:numPr>
          <w:ilvl w:val="0"/>
          <w:numId w:val="325"/>
        </w:numPr>
        <w:spacing w:before="220" w:beforeAutospacing="0" w:after="0" w:afterAutospacing="0"/>
        <w:ind w:right="523"/>
        <w:rPr>
          <w:rFonts w:ascii="Century Gothic" w:hAnsi="Century Gothic"/>
          <w:sz w:val="22"/>
          <w:szCs w:val="22"/>
        </w:rPr>
      </w:pPr>
      <w:r>
        <w:rPr>
          <w:rFonts w:ascii="Century Gothic" w:hAnsi="Century Gothic"/>
          <w:b/>
          <w:bCs/>
          <w:sz w:val="22"/>
          <w:szCs w:val="22"/>
        </w:rPr>
        <w:t>Instructions/Commands</w:t>
      </w:r>
      <w:r>
        <w:rPr>
          <w:rFonts w:ascii="Century Gothic" w:hAnsi="Century Gothic"/>
          <w:sz w:val="22"/>
          <w:szCs w:val="22"/>
        </w:rPr>
        <w:t>:</w:t>
      </w:r>
    </w:p>
    <w:p w:rsidR="00876D69" w:rsidRDefault="00D551AF" w:rsidP="0072215F">
      <w:pPr>
        <w:pStyle w:val="NormalWeb"/>
        <w:numPr>
          <w:ilvl w:val="1"/>
          <w:numId w:val="325"/>
        </w:numPr>
        <w:spacing w:before="220" w:beforeAutospacing="0" w:after="0" w:afterAutospacing="0"/>
        <w:ind w:right="523"/>
        <w:rPr>
          <w:rFonts w:ascii="Century Gothic" w:hAnsi="Century Gothic"/>
          <w:sz w:val="22"/>
          <w:szCs w:val="22"/>
        </w:rPr>
      </w:pPr>
      <w:r>
        <w:rPr>
          <w:rFonts w:ascii="Century Gothic" w:hAnsi="Century Gothic"/>
          <w:i/>
          <w:iCs/>
          <w:sz w:val="22"/>
          <w:szCs w:val="22"/>
        </w:rPr>
        <w:t>Tiga toragere</w:t>
      </w:r>
      <w:r>
        <w:rPr>
          <w:rFonts w:ascii="Century Gothic" w:hAnsi="Century Gothic"/>
          <w:sz w:val="22"/>
          <w:szCs w:val="22"/>
        </w:rPr>
        <w:t xml:space="preserve"> – Let’s </w:t>
      </w:r>
      <w:proofErr w:type="gramStart"/>
      <w:r>
        <w:rPr>
          <w:rFonts w:ascii="Century Gothic" w:hAnsi="Century Gothic"/>
          <w:sz w:val="22"/>
          <w:szCs w:val="22"/>
        </w:rPr>
        <w:t>eat!,</w:t>
      </w:r>
      <w:proofErr w:type="gramEnd"/>
      <w:r>
        <w:rPr>
          <w:rFonts w:ascii="Century Gothic" w:hAnsi="Century Gothic"/>
          <w:sz w:val="22"/>
          <w:szCs w:val="22"/>
        </w:rPr>
        <w:t xml:space="preserve"> Soa nyomba</w:t>
      </w:r>
      <w:r w:rsidR="00394F7F">
        <w:rPr>
          <w:rFonts w:ascii="Century Gothic" w:hAnsi="Century Gothic"/>
          <w:i/>
          <w:iCs/>
          <w:sz w:val="22"/>
          <w:szCs w:val="22"/>
        </w:rPr>
        <w:t>!</w:t>
      </w:r>
      <w:r w:rsidR="00394F7F">
        <w:rPr>
          <w:rFonts w:ascii="Century Gothic" w:hAnsi="Century Gothic"/>
          <w:sz w:val="22"/>
          <w:szCs w:val="22"/>
        </w:rPr>
        <w:t xml:space="preserve"> – Enter the house!</w:t>
      </w:r>
    </w:p>
    <w:p w:rsidR="00876D69" w:rsidRDefault="00394F7F" w:rsidP="0072215F">
      <w:pPr>
        <w:pStyle w:val="NormalWeb"/>
        <w:numPr>
          <w:ilvl w:val="0"/>
          <w:numId w:val="325"/>
        </w:numPr>
        <w:spacing w:before="220" w:beforeAutospacing="0" w:after="0" w:afterAutospacing="0"/>
        <w:ind w:right="523"/>
        <w:rPr>
          <w:rFonts w:ascii="Century Gothic" w:hAnsi="Century Gothic"/>
          <w:sz w:val="22"/>
          <w:szCs w:val="22"/>
        </w:rPr>
      </w:pPr>
      <w:r>
        <w:rPr>
          <w:rFonts w:ascii="Century Gothic" w:hAnsi="Century Gothic"/>
          <w:b/>
          <w:bCs/>
          <w:sz w:val="22"/>
          <w:szCs w:val="22"/>
        </w:rPr>
        <w:lastRenderedPageBreak/>
        <w:t>Compound Instructions</w:t>
      </w:r>
      <w:r>
        <w:rPr>
          <w:rFonts w:ascii="Century Gothic" w:hAnsi="Century Gothic"/>
          <w:sz w:val="22"/>
          <w:szCs w:val="22"/>
        </w:rPr>
        <w:t>:</w:t>
      </w:r>
    </w:p>
    <w:p w:rsidR="00876D69" w:rsidRDefault="00D551AF" w:rsidP="0072215F">
      <w:pPr>
        <w:pStyle w:val="NormalWeb"/>
        <w:numPr>
          <w:ilvl w:val="1"/>
          <w:numId w:val="325"/>
        </w:numPr>
        <w:spacing w:before="220" w:beforeAutospacing="0" w:after="0" w:afterAutospacing="0"/>
        <w:ind w:right="523"/>
        <w:rPr>
          <w:rFonts w:ascii="Century Gothic" w:hAnsi="Century Gothic"/>
          <w:sz w:val="22"/>
          <w:szCs w:val="22"/>
        </w:rPr>
      </w:pPr>
      <w:r>
        <w:rPr>
          <w:rFonts w:ascii="Century Gothic" w:hAnsi="Century Gothic"/>
          <w:i/>
          <w:iCs/>
          <w:sz w:val="22"/>
          <w:szCs w:val="22"/>
        </w:rPr>
        <w:t>Kwani nyoko naende omotebie ngochare</w:t>
      </w:r>
      <w:r w:rsidR="00394F7F">
        <w:rPr>
          <w:rFonts w:ascii="Century Gothic" w:hAnsi="Century Gothic"/>
          <w:sz w:val="22"/>
          <w:szCs w:val="22"/>
        </w:rPr>
        <w:t xml:space="preserve"> – Greet your mother and tell her he is coming.</w:t>
      </w:r>
    </w:p>
    <w:p w:rsidR="00876D69" w:rsidRDefault="00D551A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Writing &amp; Reading in Ekegusii</w:t>
      </w:r>
    </w:p>
    <w:p w:rsidR="00876D69" w:rsidRDefault="00D551A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I. Reading Ekegusii</w:t>
      </w:r>
    </w:p>
    <w:p w:rsidR="00876D69" w:rsidRDefault="00394F7F" w:rsidP="0072215F">
      <w:pPr>
        <w:pStyle w:val="NormalWeb"/>
        <w:numPr>
          <w:ilvl w:val="0"/>
          <w:numId w:val="330"/>
        </w:numPr>
        <w:spacing w:before="220" w:beforeAutospacing="0" w:after="0" w:afterAutospacing="0"/>
        <w:ind w:right="523"/>
        <w:rPr>
          <w:rFonts w:ascii="Century Gothic" w:hAnsi="Century Gothic"/>
          <w:sz w:val="22"/>
          <w:szCs w:val="22"/>
        </w:rPr>
      </w:pPr>
      <w:r>
        <w:rPr>
          <w:rFonts w:ascii="Century Gothic" w:hAnsi="Century Gothic"/>
          <w:b/>
          <w:bCs/>
          <w:sz w:val="22"/>
          <w:szCs w:val="22"/>
        </w:rPr>
        <w:t>Phonemic Language</w:t>
      </w:r>
      <w:r>
        <w:rPr>
          <w:rFonts w:ascii="Century Gothic" w:hAnsi="Century Gothic"/>
          <w:sz w:val="22"/>
          <w:szCs w:val="22"/>
        </w:rPr>
        <w:t>: Writing closely reflects pronunciation.</w:t>
      </w:r>
    </w:p>
    <w:p w:rsidR="00876D69" w:rsidRDefault="00394F7F" w:rsidP="0072215F">
      <w:pPr>
        <w:pStyle w:val="NormalWeb"/>
        <w:numPr>
          <w:ilvl w:val="0"/>
          <w:numId w:val="330"/>
        </w:numPr>
        <w:spacing w:before="220" w:beforeAutospacing="0" w:after="0" w:afterAutospacing="0"/>
        <w:ind w:right="523"/>
        <w:rPr>
          <w:rFonts w:ascii="Century Gothic" w:hAnsi="Century Gothic"/>
          <w:sz w:val="22"/>
          <w:szCs w:val="22"/>
        </w:rPr>
      </w:pPr>
      <w:r>
        <w:rPr>
          <w:rFonts w:ascii="Century Gothic" w:hAnsi="Century Gothic"/>
          <w:b/>
          <w:bCs/>
          <w:sz w:val="22"/>
          <w:szCs w:val="22"/>
        </w:rPr>
        <w:t>Tonal Language</w:t>
      </w:r>
      <w:r>
        <w:rPr>
          <w:rFonts w:ascii="Century Gothic" w:hAnsi="Century Gothic"/>
          <w:sz w:val="22"/>
          <w:szCs w:val="22"/>
        </w:rPr>
        <w:t>: High, low, and falling tones change meaning.</w:t>
      </w:r>
    </w:p>
    <w:p w:rsidR="00876D69" w:rsidRDefault="00394F7F" w:rsidP="0072215F">
      <w:pPr>
        <w:pStyle w:val="NormalWeb"/>
        <w:numPr>
          <w:ilvl w:val="0"/>
          <w:numId w:val="330"/>
        </w:numPr>
        <w:spacing w:before="220" w:beforeAutospacing="0" w:after="0" w:afterAutospacing="0"/>
        <w:ind w:right="523"/>
        <w:rPr>
          <w:rFonts w:ascii="Century Gothic" w:hAnsi="Century Gothic"/>
          <w:sz w:val="22"/>
          <w:szCs w:val="22"/>
        </w:rPr>
      </w:pPr>
      <w:r>
        <w:rPr>
          <w:rFonts w:ascii="Century Gothic" w:hAnsi="Century Gothic"/>
          <w:b/>
          <w:bCs/>
          <w:sz w:val="22"/>
          <w:szCs w:val="22"/>
        </w:rPr>
        <w:t>Orthography</w:t>
      </w:r>
      <w:r>
        <w:rPr>
          <w:rFonts w:ascii="Century Gothic" w:hAnsi="Century Gothic"/>
          <w:sz w:val="22"/>
          <w:szCs w:val="22"/>
        </w:rPr>
        <w:t>:</w:t>
      </w:r>
    </w:p>
    <w:p w:rsidR="00876D69" w:rsidRDefault="00394F7F" w:rsidP="0072215F">
      <w:pPr>
        <w:pStyle w:val="NormalWeb"/>
        <w:numPr>
          <w:ilvl w:val="1"/>
          <w:numId w:val="330"/>
        </w:numPr>
        <w:spacing w:before="220" w:beforeAutospacing="0" w:after="0" w:afterAutospacing="0"/>
        <w:ind w:right="523"/>
        <w:rPr>
          <w:rFonts w:ascii="Century Gothic" w:hAnsi="Century Gothic"/>
          <w:sz w:val="22"/>
          <w:szCs w:val="22"/>
        </w:rPr>
      </w:pPr>
      <w:r>
        <w:rPr>
          <w:rFonts w:ascii="Century Gothic" w:hAnsi="Century Gothic"/>
          <w:sz w:val="22"/>
          <w:szCs w:val="22"/>
        </w:rPr>
        <w:t>Roman script; tones usually not marked.</w:t>
      </w:r>
    </w:p>
    <w:p w:rsidR="00876D69" w:rsidRDefault="00394F7F" w:rsidP="0072215F">
      <w:pPr>
        <w:pStyle w:val="NormalWeb"/>
        <w:numPr>
          <w:ilvl w:val="1"/>
          <w:numId w:val="330"/>
        </w:numPr>
        <w:spacing w:before="220" w:beforeAutospacing="0" w:after="0" w:afterAutospacing="0"/>
        <w:ind w:right="523"/>
        <w:rPr>
          <w:rFonts w:ascii="Century Gothic" w:hAnsi="Century Gothic"/>
          <w:sz w:val="22"/>
          <w:szCs w:val="22"/>
        </w:rPr>
      </w:pPr>
      <w:r>
        <w:rPr>
          <w:rFonts w:ascii="Century Gothic" w:hAnsi="Century Gothic"/>
          <w:sz w:val="22"/>
          <w:szCs w:val="22"/>
        </w:rPr>
        <w:t>Vowel length is phonemic and must be learned aurally.</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Effective Reading Strategies</w:t>
      </w:r>
    </w:p>
    <w:p w:rsidR="00876D69" w:rsidRDefault="00394F7F" w:rsidP="0072215F">
      <w:pPr>
        <w:pStyle w:val="NormalWeb"/>
        <w:numPr>
          <w:ilvl w:val="0"/>
          <w:numId w:val="331"/>
        </w:numPr>
        <w:spacing w:before="220" w:beforeAutospacing="0" w:after="0" w:afterAutospacing="0"/>
        <w:ind w:right="523"/>
        <w:rPr>
          <w:rFonts w:ascii="Century Gothic" w:hAnsi="Century Gothic"/>
          <w:sz w:val="22"/>
          <w:szCs w:val="22"/>
        </w:rPr>
      </w:pPr>
      <w:r>
        <w:rPr>
          <w:rFonts w:ascii="Century Gothic" w:hAnsi="Century Gothic"/>
          <w:sz w:val="22"/>
          <w:szCs w:val="22"/>
        </w:rPr>
        <w:t>Use graded texts with basic syntax.</w:t>
      </w:r>
    </w:p>
    <w:p w:rsidR="00876D69" w:rsidRDefault="00394F7F" w:rsidP="0072215F">
      <w:pPr>
        <w:pStyle w:val="NormalWeb"/>
        <w:numPr>
          <w:ilvl w:val="0"/>
          <w:numId w:val="331"/>
        </w:numPr>
        <w:spacing w:before="220" w:beforeAutospacing="0" w:after="0" w:afterAutospacing="0"/>
        <w:ind w:right="523"/>
        <w:rPr>
          <w:rFonts w:ascii="Century Gothic" w:hAnsi="Century Gothic"/>
          <w:sz w:val="22"/>
          <w:szCs w:val="22"/>
        </w:rPr>
      </w:pPr>
      <w:r>
        <w:rPr>
          <w:rFonts w:ascii="Century Gothic" w:hAnsi="Century Gothic"/>
          <w:sz w:val="22"/>
          <w:szCs w:val="22"/>
        </w:rPr>
        <w:t>Read aloud to master tone and rhythm.</w:t>
      </w:r>
    </w:p>
    <w:p w:rsidR="00876D69" w:rsidRDefault="00394F7F" w:rsidP="0072215F">
      <w:pPr>
        <w:pStyle w:val="NormalWeb"/>
        <w:numPr>
          <w:ilvl w:val="0"/>
          <w:numId w:val="331"/>
        </w:numPr>
        <w:spacing w:before="220" w:beforeAutospacing="0" w:after="0" w:afterAutospacing="0"/>
        <w:ind w:right="523"/>
        <w:rPr>
          <w:rFonts w:ascii="Century Gothic" w:hAnsi="Century Gothic"/>
          <w:sz w:val="22"/>
          <w:szCs w:val="22"/>
        </w:rPr>
      </w:pPr>
      <w:r>
        <w:rPr>
          <w:rFonts w:ascii="Century Gothic" w:hAnsi="Century Gothic"/>
          <w:sz w:val="22"/>
          <w:szCs w:val="22"/>
        </w:rPr>
        <w:t>Annotate tone and vowel length.</w:t>
      </w:r>
    </w:p>
    <w:p w:rsidR="00876D69" w:rsidRDefault="00394F7F" w:rsidP="0072215F">
      <w:pPr>
        <w:pStyle w:val="NormalWeb"/>
        <w:numPr>
          <w:ilvl w:val="0"/>
          <w:numId w:val="331"/>
        </w:numPr>
        <w:spacing w:before="220" w:beforeAutospacing="0" w:after="0" w:afterAutospacing="0"/>
        <w:ind w:right="523"/>
        <w:rPr>
          <w:rFonts w:ascii="Century Gothic" w:hAnsi="Century Gothic"/>
          <w:sz w:val="22"/>
          <w:szCs w:val="22"/>
        </w:rPr>
      </w:pPr>
      <w:r>
        <w:rPr>
          <w:rFonts w:ascii="Century Gothic" w:hAnsi="Century Gothic"/>
          <w:sz w:val="22"/>
          <w:szCs w:val="22"/>
        </w:rPr>
        <w:t>Pair audio with text for immersive practice.</w:t>
      </w:r>
    </w:p>
    <w:p w:rsidR="00876D69" w:rsidRDefault="00394F7F" w:rsidP="0072215F">
      <w:pPr>
        <w:pStyle w:val="NormalWeb"/>
        <w:numPr>
          <w:ilvl w:val="0"/>
          <w:numId w:val="331"/>
        </w:numPr>
        <w:spacing w:before="220" w:beforeAutospacing="0" w:after="0" w:afterAutospacing="0"/>
        <w:ind w:right="523"/>
        <w:rPr>
          <w:rFonts w:ascii="Century Gothic" w:hAnsi="Century Gothic"/>
          <w:sz w:val="22"/>
          <w:szCs w:val="22"/>
        </w:rPr>
      </w:pPr>
      <w:r>
        <w:rPr>
          <w:rFonts w:ascii="Century Gothic" w:hAnsi="Century Gothic"/>
          <w:sz w:val="22"/>
          <w:szCs w:val="22"/>
        </w:rPr>
        <w:t>Analyze morphology; Dholuo is agglutinative.</w:t>
      </w:r>
    </w:p>
    <w:p w:rsidR="00876D69" w:rsidRDefault="00D551A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II. Writing in Ekegusii</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Grammar Structure</w:t>
      </w:r>
    </w:p>
    <w:p w:rsidR="00876D69" w:rsidRDefault="00394F7F" w:rsidP="0072215F">
      <w:pPr>
        <w:pStyle w:val="NormalWeb"/>
        <w:numPr>
          <w:ilvl w:val="0"/>
          <w:numId w:val="332"/>
        </w:numPr>
        <w:spacing w:before="220" w:beforeAutospacing="0" w:after="0" w:afterAutospacing="0"/>
        <w:ind w:right="523"/>
        <w:rPr>
          <w:rFonts w:ascii="Century Gothic" w:hAnsi="Century Gothic"/>
          <w:sz w:val="22"/>
          <w:szCs w:val="22"/>
        </w:rPr>
      </w:pPr>
      <w:r>
        <w:rPr>
          <w:rFonts w:ascii="Century Gothic" w:hAnsi="Century Gothic"/>
          <w:sz w:val="22"/>
          <w:szCs w:val="22"/>
        </w:rPr>
        <w:t>SVO (Subject-Verb-Object) syntax.</w:t>
      </w:r>
    </w:p>
    <w:p w:rsidR="00876D69" w:rsidRDefault="00394F7F" w:rsidP="0072215F">
      <w:pPr>
        <w:pStyle w:val="NormalWeb"/>
        <w:numPr>
          <w:ilvl w:val="0"/>
          <w:numId w:val="332"/>
        </w:numPr>
        <w:spacing w:before="220" w:beforeAutospacing="0" w:after="0" w:afterAutospacing="0"/>
        <w:ind w:right="523"/>
        <w:rPr>
          <w:rFonts w:ascii="Century Gothic" w:hAnsi="Century Gothic"/>
          <w:sz w:val="22"/>
          <w:szCs w:val="22"/>
        </w:rPr>
      </w:pPr>
      <w:r>
        <w:rPr>
          <w:rFonts w:ascii="Century Gothic" w:hAnsi="Century Gothic"/>
          <w:sz w:val="22"/>
          <w:szCs w:val="22"/>
        </w:rPr>
        <w:t>No noun class system (unlike Bantu).</w:t>
      </w:r>
    </w:p>
    <w:p w:rsidR="00876D69" w:rsidRDefault="00394F7F" w:rsidP="0072215F">
      <w:pPr>
        <w:pStyle w:val="NormalWeb"/>
        <w:numPr>
          <w:ilvl w:val="0"/>
          <w:numId w:val="332"/>
        </w:numPr>
        <w:spacing w:before="220" w:beforeAutospacing="0" w:after="0" w:afterAutospacing="0"/>
        <w:ind w:right="523"/>
        <w:rPr>
          <w:rFonts w:ascii="Century Gothic" w:hAnsi="Century Gothic"/>
          <w:sz w:val="22"/>
          <w:szCs w:val="22"/>
        </w:rPr>
      </w:pPr>
      <w:r>
        <w:rPr>
          <w:rFonts w:ascii="Century Gothic" w:hAnsi="Century Gothic"/>
          <w:sz w:val="22"/>
          <w:szCs w:val="22"/>
        </w:rPr>
        <w:t>Verbs encode:</w:t>
      </w:r>
    </w:p>
    <w:p w:rsidR="00876D69" w:rsidRDefault="00394F7F" w:rsidP="0072215F">
      <w:pPr>
        <w:pStyle w:val="NormalWeb"/>
        <w:numPr>
          <w:ilvl w:val="1"/>
          <w:numId w:val="332"/>
        </w:numPr>
        <w:spacing w:before="220" w:beforeAutospacing="0" w:after="0" w:afterAutospacing="0"/>
        <w:ind w:right="523"/>
        <w:rPr>
          <w:rFonts w:ascii="Century Gothic" w:hAnsi="Century Gothic"/>
          <w:sz w:val="22"/>
          <w:szCs w:val="22"/>
        </w:rPr>
      </w:pPr>
      <w:r>
        <w:rPr>
          <w:rFonts w:ascii="Century Gothic" w:hAnsi="Century Gothic"/>
          <w:sz w:val="22"/>
          <w:szCs w:val="22"/>
        </w:rPr>
        <w:t>Subject</w:t>
      </w:r>
    </w:p>
    <w:p w:rsidR="00876D69" w:rsidRDefault="00394F7F" w:rsidP="0072215F">
      <w:pPr>
        <w:pStyle w:val="NormalWeb"/>
        <w:numPr>
          <w:ilvl w:val="1"/>
          <w:numId w:val="332"/>
        </w:numPr>
        <w:spacing w:before="220" w:beforeAutospacing="0" w:after="0" w:afterAutospacing="0"/>
        <w:ind w:right="523"/>
        <w:rPr>
          <w:rFonts w:ascii="Century Gothic" w:hAnsi="Century Gothic"/>
          <w:sz w:val="22"/>
          <w:szCs w:val="22"/>
        </w:rPr>
      </w:pPr>
      <w:r>
        <w:rPr>
          <w:rFonts w:ascii="Century Gothic" w:hAnsi="Century Gothic"/>
          <w:sz w:val="22"/>
          <w:szCs w:val="22"/>
        </w:rPr>
        <w:t>Tense/Aspect/Mood (TAM)</w:t>
      </w:r>
    </w:p>
    <w:p w:rsidR="00876D69" w:rsidRDefault="00394F7F" w:rsidP="0072215F">
      <w:pPr>
        <w:pStyle w:val="NormalWeb"/>
        <w:numPr>
          <w:ilvl w:val="1"/>
          <w:numId w:val="332"/>
        </w:numPr>
        <w:spacing w:before="220" w:beforeAutospacing="0" w:after="0" w:afterAutospacing="0"/>
        <w:ind w:right="523"/>
        <w:rPr>
          <w:rFonts w:ascii="Century Gothic" w:hAnsi="Century Gothic"/>
          <w:sz w:val="22"/>
          <w:szCs w:val="22"/>
        </w:rPr>
      </w:pPr>
      <w:r>
        <w:rPr>
          <w:rFonts w:ascii="Century Gothic" w:hAnsi="Century Gothic"/>
          <w:sz w:val="22"/>
          <w:szCs w:val="22"/>
        </w:rPr>
        <w:t>Negation</w:t>
      </w:r>
    </w:p>
    <w:p w:rsidR="00876D69" w:rsidRDefault="00394F7F">
      <w:pPr>
        <w:pStyle w:val="NormalWeb"/>
        <w:pBdr>
          <w:between w:val="single" w:sz="4" w:space="1" w:color="auto"/>
        </w:pBdr>
        <w:spacing w:before="220" w:beforeAutospacing="0" w:after="0" w:afterAutospacing="0"/>
        <w:ind w:right="523"/>
        <w:rPr>
          <w:rFonts w:ascii="Century Gothic" w:hAnsi="Century Gothic"/>
          <w:sz w:val="22"/>
          <w:szCs w:val="22"/>
        </w:rPr>
      </w:pPr>
      <w:r>
        <w:rPr>
          <w:rFonts w:ascii="Century Gothic" w:hAnsi="Century Gothic"/>
          <w:b/>
          <w:bCs/>
          <w:sz w:val="22"/>
          <w:szCs w:val="22"/>
        </w:rPr>
        <w:t>TAM Markers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6"/>
        <w:gridCol w:w="1801"/>
        <w:gridCol w:w="5170"/>
      </w:tblGrid>
      <w:tr w:rsidR="00876D69">
        <w:trP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Marker</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Meaning</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Example</w:t>
            </w:r>
          </w:p>
        </w:tc>
      </w:tr>
      <w:tr w:rsidR="00876D69">
        <w:trPr>
          <w:tblCellSpacing w:w="15" w:type="dxa"/>
        </w:trPr>
        <w:tc>
          <w:tcPr>
            <w:tcW w:w="0" w:type="auto"/>
            <w:vAlign w:val="center"/>
          </w:tcPr>
          <w:p w:rsidR="00876D69" w:rsidRDefault="00D551AF">
            <w:pPr>
              <w:pStyle w:val="NormalWeb"/>
              <w:spacing w:before="220"/>
              <w:ind w:right="523"/>
              <w:rPr>
                <w:rFonts w:ascii="Century Gothic" w:hAnsi="Century Gothic"/>
                <w:sz w:val="22"/>
                <w:szCs w:val="22"/>
              </w:rPr>
            </w:pPr>
            <w:r>
              <w:rPr>
                <w:rFonts w:ascii="Century Gothic" w:hAnsi="Century Gothic"/>
                <w:sz w:val="22"/>
                <w:szCs w:val="22"/>
              </w:rPr>
              <w:t>inche</w:t>
            </w:r>
            <w:r w:rsidR="00394F7F">
              <w:rPr>
                <w:rFonts w:ascii="Century Gothic" w:hAnsi="Century Gothic"/>
                <w:sz w:val="22"/>
                <w:szCs w:val="22"/>
              </w:rPr>
              <w: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future</w:t>
            </w:r>
          </w:p>
        </w:tc>
        <w:tc>
          <w:tcPr>
            <w:tcW w:w="0" w:type="auto"/>
            <w:vAlign w:val="center"/>
          </w:tcPr>
          <w:p w:rsidR="00876D69" w:rsidRDefault="00D551AF">
            <w:pPr>
              <w:pStyle w:val="NormalWeb"/>
              <w:spacing w:before="220"/>
              <w:ind w:right="523"/>
              <w:rPr>
                <w:rFonts w:ascii="Century Gothic" w:hAnsi="Century Gothic"/>
                <w:sz w:val="22"/>
                <w:szCs w:val="22"/>
              </w:rPr>
            </w:pPr>
            <w:r>
              <w:rPr>
                <w:rFonts w:ascii="Century Gothic" w:hAnsi="Century Gothic"/>
                <w:sz w:val="22"/>
                <w:szCs w:val="22"/>
              </w:rPr>
              <w:t>Inche ngochi gokora emeremo</w:t>
            </w:r>
            <w:r w:rsidR="00394F7F">
              <w:rPr>
                <w:rFonts w:ascii="Century Gothic" w:hAnsi="Century Gothic"/>
                <w:sz w:val="22"/>
                <w:szCs w:val="22"/>
              </w:rPr>
              <w:t xml:space="preserve"> (I will work)</w:t>
            </w:r>
          </w:p>
        </w:tc>
      </w:tr>
      <w:tr w:rsidR="00876D69">
        <w:trPr>
          <w:tblCellSpacing w:w="15" w:type="dxa"/>
        </w:trPr>
        <w:tc>
          <w:tcPr>
            <w:tcW w:w="0" w:type="auto"/>
            <w:vAlign w:val="center"/>
          </w:tcPr>
          <w:p w:rsidR="00876D69" w:rsidRDefault="00D551AF">
            <w:pPr>
              <w:pStyle w:val="NormalWeb"/>
              <w:spacing w:before="220"/>
              <w:ind w:right="523"/>
              <w:rPr>
                <w:rFonts w:ascii="Century Gothic" w:hAnsi="Century Gothic"/>
                <w:sz w:val="22"/>
                <w:szCs w:val="22"/>
              </w:rPr>
            </w:pPr>
            <w:r>
              <w:rPr>
                <w:rFonts w:ascii="Century Gothic" w:hAnsi="Century Gothic"/>
                <w:sz w:val="22"/>
                <w:szCs w:val="22"/>
              </w:rPr>
              <w:t>nabeire</w:t>
            </w:r>
            <w:r w:rsidR="00394F7F">
              <w:rPr>
                <w:rFonts w:ascii="Century Gothic" w:hAnsi="Century Gothic"/>
                <w:sz w:val="22"/>
                <w:szCs w:val="22"/>
              </w:rPr>
              <w: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perfective</w:t>
            </w:r>
          </w:p>
        </w:tc>
        <w:tc>
          <w:tcPr>
            <w:tcW w:w="0" w:type="auto"/>
            <w:vAlign w:val="center"/>
          </w:tcPr>
          <w:p w:rsidR="00876D69" w:rsidRDefault="00D551AF">
            <w:pPr>
              <w:pStyle w:val="NormalWeb"/>
              <w:spacing w:before="220"/>
              <w:ind w:right="523"/>
              <w:rPr>
                <w:rFonts w:ascii="Century Gothic" w:hAnsi="Century Gothic"/>
                <w:sz w:val="22"/>
                <w:szCs w:val="22"/>
              </w:rPr>
            </w:pPr>
            <w:r>
              <w:rPr>
                <w:rFonts w:ascii="Century Gothic" w:hAnsi="Century Gothic"/>
                <w:sz w:val="22"/>
                <w:szCs w:val="22"/>
              </w:rPr>
              <w:t>Inche nabeire</w:t>
            </w:r>
            <w:r w:rsidR="00394F7F">
              <w:rPr>
                <w:rFonts w:ascii="Century Gothic" w:hAnsi="Century Gothic"/>
                <w:sz w:val="22"/>
                <w:szCs w:val="22"/>
              </w:rPr>
              <w:t xml:space="preserve"> (I have been)</w:t>
            </w:r>
          </w:p>
        </w:tc>
      </w:tr>
      <w:tr w:rsidR="00876D69">
        <w:trPr>
          <w:tblCellSpacing w:w="15" w:type="dxa"/>
        </w:trPr>
        <w:tc>
          <w:tcPr>
            <w:tcW w:w="0" w:type="auto"/>
            <w:vAlign w:val="center"/>
          </w:tcPr>
          <w:p w:rsidR="00876D69" w:rsidRDefault="00D551AF">
            <w:pPr>
              <w:pStyle w:val="NormalWeb"/>
              <w:spacing w:before="220"/>
              <w:ind w:right="523"/>
              <w:rPr>
                <w:rFonts w:ascii="Century Gothic" w:hAnsi="Century Gothic"/>
                <w:sz w:val="22"/>
                <w:szCs w:val="22"/>
              </w:rPr>
            </w:pPr>
            <w:r>
              <w:rPr>
                <w:rFonts w:ascii="Century Gothic" w:hAnsi="Century Gothic"/>
                <w:sz w:val="22"/>
                <w:szCs w:val="22"/>
              </w:rPr>
              <w:lastRenderedPageBreak/>
              <w:t>nkorugande</w:t>
            </w:r>
            <w:r w:rsidR="00394F7F">
              <w:rPr>
                <w:rFonts w:ascii="Century Gothic" w:hAnsi="Century Gothic"/>
                <w:sz w:val="22"/>
                <w:szCs w:val="22"/>
              </w:rPr>
              <w:t>-</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progressive</w:t>
            </w:r>
          </w:p>
        </w:tc>
        <w:tc>
          <w:tcPr>
            <w:tcW w:w="0" w:type="auto"/>
            <w:vAlign w:val="center"/>
          </w:tcPr>
          <w:p w:rsidR="00876D69" w:rsidRDefault="00D551AF">
            <w:pPr>
              <w:pStyle w:val="NormalWeb"/>
              <w:spacing w:before="220"/>
              <w:ind w:right="523"/>
              <w:rPr>
                <w:rFonts w:ascii="Century Gothic" w:hAnsi="Century Gothic"/>
                <w:sz w:val="22"/>
                <w:szCs w:val="22"/>
              </w:rPr>
            </w:pPr>
            <w:r>
              <w:rPr>
                <w:rFonts w:ascii="Century Gothic" w:hAnsi="Century Gothic"/>
                <w:sz w:val="22"/>
                <w:szCs w:val="22"/>
              </w:rPr>
              <w:t>Inche nkorugande</w:t>
            </w:r>
            <w:r w:rsidR="00394F7F">
              <w:rPr>
                <w:rFonts w:ascii="Century Gothic" w:hAnsi="Century Gothic"/>
                <w:sz w:val="22"/>
                <w:szCs w:val="22"/>
              </w:rPr>
              <w:t xml:space="preserve"> (I am cooking)</w:t>
            </w:r>
          </w:p>
        </w:tc>
      </w:tr>
    </w:tbl>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Orthographic Accuracy</w:t>
      </w:r>
    </w:p>
    <w:p w:rsidR="00876D69" w:rsidRDefault="00394F7F" w:rsidP="0072215F">
      <w:pPr>
        <w:pStyle w:val="NormalWeb"/>
        <w:numPr>
          <w:ilvl w:val="0"/>
          <w:numId w:val="333"/>
        </w:numPr>
        <w:spacing w:before="220" w:beforeAutospacing="0" w:after="0" w:afterAutospacing="0"/>
        <w:ind w:right="523"/>
        <w:rPr>
          <w:rFonts w:ascii="Century Gothic" w:hAnsi="Century Gothic"/>
          <w:sz w:val="22"/>
          <w:szCs w:val="22"/>
        </w:rPr>
      </w:pPr>
      <w:r>
        <w:rPr>
          <w:rFonts w:ascii="Century Gothic" w:hAnsi="Century Gothic"/>
          <w:sz w:val="22"/>
          <w:szCs w:val="22"/>
        </w:rPr>
        <w:t>Mark vowel length in formal writing.</w:t>
      </w:r>
    </w:p>
    <w:p w:rsidR="00876D69" w:rsidRDefault="00394F7F" w:rsidP="0072215F">
      <w:pPr>
        <w:pStyle w:val="NormalWeb"/>
        <w:numPr>
          <w:ilvl w:val="0"/>
          <w:numId w:val="333"/>
        </w:numPr>
        <w:spacing w:before="220" w:beforeAutospacing="0" w:after="0" w:afterAutospacing="0"/>
        <w:ind w:right="523"/>
        <w:rPr>
          <w:rFonts w:ascii="Century Gothic" w:hAnsi="Century Gothic"/>
          <w:sz w:val="22"/>
          <w:szCs w:val="22"/>
        </w:rPr>
      </w:pPr>
      <w:r>
        <w:rPr>
          <w:rFonts w:ascii="Century Gothic" w:hAnsi="Century Gothic"/>
          <w:sz w:val="22"/>
          <w:szCs w:val="22"/>
        </w:rPr>
        <w:t>Avoid homophones (tone-based distinctions).</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Writing Techniques</w:t>
      </w:r>
    </w:p>
    <w:p w:rsidR="00876D69" w:rsidRDefault="00394F7F" w:rsidP="0072215F">
      <w:pPr>
        <w:pStyle w:val="NormalWeb"/>
        <w:numPr>
          <w:ilvl w:val="0"/>
          <w:numId w:val="334"/>
        </w:numPr>
        <w:spacing w:before="220" w:beforeAutospacing="0" w:after="0" w:afterAutospacing="0"/>
        <w:ind w:right="523"/>
        <w:rPr>
          <w:rFonts w:ascii="Century Gothic" w:hAnsi="Century Gothic"/>
          <w:sz w:val="22"/>
          <w:szCs w:val="22"/>
        </w:rPr>
      </w:pPr>
      <w:r>
        <w:rPr>
          <w:rFonts w:ascii="Century Gothic" w:hAnsi="Century Gothic"/>
          <w:sz w:val="22"/>
          <w:szCs w:val="22"/>
        </w:rPr>
        <w:t>Practice with verbs and compound forms.</w:t>
      </w:r>
    </w:p>
    <w:p w:rsidR="00876D69" w:rsidRDefault="00394F7F" w:rsidP="0072215F">
      <w:pPr>
        <w:pStyle w:val="NormalWeb"/>
        <w:numPr>
          <w:ilvl w:val="0"/>
          <w:numId w:val="334"/>
        </w:numPr>
        <w:spacing w:before="220" w:beforeAutospacing="0" w:after="0" w:afterAutospacing="0"/>
        <w:ind w:right="523"/>
        <w:rPr>
          <w:rFonts w:ascii="Century Gothic" w:hAnsi="Century Gothic"/>
          <w:sz w:val="22"/>
          <w:szCs w:val="22"/>
        </w:rPr>
      </w:pPr>
      <w:r>
        <w:rPr>
          <w:rFonts w:ascii="Century Gothic" w:hAnsi="Century Gothic"/>
          <w:sz w:val="22"/>
          <w:szCs w:val="22"/>
        </w:rPr>
        <w:t>Compose short texts with known vocabulary.</w:t>
      </w:r>
    </w:p>
    <w:p w:rsidR="00876D69" w:rsidRDefault="00394F7F" w:rsidP="0072215F">
      <w:pPr>
        <w:pStyle w:val="NormalWeb"/>
        <w:numPr>
          <w:ilvl w:val="0"/>
          <w:numId w:val="334"/>
        </w:numPr>
        <w:spacing w:before="220" w:beforeAutospacing="0" w:after="0" w:afterAutospacing="0"/>
        <w:ind w:right="523"/>
        <w:rPr>
          <w:rFonts w:ascii="Century Gothic" w:hAnsi="Century Gothic"/>
          <w:sz w:val="22"/>
          <w:szCs w:val="22"/>
        </w:rPr>
      </w:pPr>
      <w:r>
        <w:rPr>
          <w:rFonts w:ascii="Century Gothic" w:hAnsi="Century Gothic"/>
          <w:sz w:val="22"/>
          <w:szCs w:val="22"/>
        </w:rPr>
        <w:t>Use peer/native speaker feedback.</w:t>
      </w:r>
    </w:p>
    <w:p w:rsidR="00876D69" w:rsidRDefault="00D551AF" w:rsidP="0072215F">
      <w:pPr>
        <w:pStyle w:val="NormalWeb"/>
        <w:numPr>
          <w:ilvl w:val="0"/>
          <w:numId w:val="334"/>
        </w:numPr>
        <w:spacing w:before="220" w:beforeAutospacing="0" w:after="0" w:afterAutospacing="0"/>
        <w:ind w:right="523"/>
        <w:rPr>
          <w:rFonts w:ascii="Century Gothic" w:hAnsi="Century Gothic"/>
          <w:sz w:val="22"/>
          <w:szCs w:val="22"/>
        </w:rPr>
      </w:pPr>
      <w:r>
        <w:rPr>
          <w:rFonts w:ascii="Century Gothic" w:hAnsi="Century Gothic"/>
          <w:sz w:val="22"/>
          <w:szCs w:val="22"/>
        </w:rPr>
        <w:t>Reference English-Ekegusii</w:t>
      </w:r>
      <w:r w:rsidR="00394F7F">
        <w:rPr>
          <w:rFonts w:ascii="Century Gothic" w:hAnsi="Century Gothic"/>
          <w:sz w:val="22"/>
          <w:szCs w:val="22"/>
        </w:rPr>
        <w:t xml:space="preserve"> dictionaries.</w:t>
      </w: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sz w:val="22"/>
          <w:szCs w:val="22"/>
        </w:rPr>
        <w:t>Common Challenges and Remedies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23"/>
        <w:gridCol w:w="4287"/>
      </w:tblGrid>
      <w:tr w:rsidR="00876D69">
        <w:trPr>
          <w:tblCellSpacing w:w="15" w:type="dxa"/>
        </w:trPr>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Challenge</w:t>
            </w:r>
          </w:p>
        </w:tc>
        <w:tc>
          <w:tcPr>
            <w:tcW w:w="0" w:type="auto"/>
            <w:shd w:val="clear" w:color="auto" w:fill="DEEAF6" w:themeFill="accent1" w:themeFillTint="33"/>
            <w:vAlign w:val="center"/>
          </w:tcPr>
          <w:p w:rsidR="00876D69" w:rsidRDefault="00394F7F">
            <w:pPr>
              <w:pStyle w:val="NormalWeb"/>
              <w:spacing w:before="220"/>
              <w:ind w:right="523"/>
              <w:rPr>
                <w:rFonts w:ascii="Century Gothic" w:hAnsi="Century Gothic"/>
                <w:b/>
                <w:bCs/>
                <w:sz w:val="22"/>
                <w:szCs w:val="22"/>
              </w:rPr>
            </w:pPr>
            <w:r>
              <w:rPr>
                <w:rFonts w:ascii="Century Gothic" w:hAnsi="Century Gothic"/>
                <w:b/>
                <w:bCs/>
                <w:sz w:val="22"/>
                <w:szCs w:val="22"/>
              </w:rPr>
              <w:t>Strategy</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Vowel harmony errors</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Practice minimal pairs; use charts</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Tone ambiguity</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Audio exposure + contextual clues</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Verb complexity</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Parse morphemes systematically</w:t>
            </w:r>
          </w:p>
        </w:tc>
      </w:tr>
      <w:tr w:rsidR="00876D69">
        <w:trPr>
          <w:tblCellSpacing w:w="15" w:type="dxa"/>
        </w:trPr>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Spelling inconsistency</w:t>
            </w:r>
          </w:p>
        </w:tc>
        <w:tc>
          <w:tcPr>
            <w:tcW w:w="0" w:type="auto"/>
            <w:vAlign w:val="center"/>
          </w:tcPr>
          <w:p w:rsidR="00876D69" w:rsidRDefault="00394F7F">
            <w:pPr>
              <w:pStyle w:val="NormalWeb"/>
              <w:spacing w:before="220"/>
              <w:ind w:right="523"/>
              <w:rPr>
                <w:rFonts w:ascii="Century Gothic" w:hAnsi="Century Gothic"/>
                <w:sz w:val="22"/>
                <w:szCs w:val="22"/>
              </w:rPr>
            </w:pPr>
            <w:r>
              <w:rPr>
                <w:rFonts w:ascii="Century Gothic" w:hAnsi="Century Gothic"/>
                <w:sz w:val="22"/>
                <w:szCs w:val="22"/>
              </w:rPr>
              <w:t>Use standard grammar references</w:t>
            </w:r>
          </w:p>
        </w:tc>
      </w:tr>
    </w:tbl>
    <w:p w:rsidR="00FF04DB" w:rsidRDefault="00FF04DB">
      <w:pPr>
        <w:pStyle w:val="NormalWeb"/>
        <w:spacing w:before="220" w:beforeAutospacing="0" w:after="0" w:afterAutospacing="0"/>
        <w:ind w:right="523"/>
        <w:rPr>
          <w:rFonts w:ascii="Century Gothic" w:hAnsi="Century Gothic"/>
          <w:b/>
          <w:bCs/>
          <w:color w:val="FF0000"/>
          <w:sz w:val="22"/>
          <w:szCs w:val="22"/>
        </w:rPr>
      </w:pPr>
    </w:p>
    <w:p w:rsidR="00876D69" w:rsidRDefault="00394F7F">
      <w:pPr>
        <w:pStyle w:val="NormalWeb"/>
        <w:spacing w:before="220" w:beforeAutospacing="0" w:after="0" w:afterAutospacing="0"/>
        <w:ind w:right="523"/>
        <w:rPr>
          <w:rFonts w:ascii="Century Gothic" w:hAnsi="Century Gothic"/>
          <w:sz w:val="22"/>
          <w:szCs w:val="22"/>
        </w:rPr>
      </w:pPr>
      <w:r>
        <w:rPr>
          <w:rFonts w:ascii="Century Gothic" w:hAnsi="Century Gothic"/>
          <w:b/>
          <w:bCs/>
          <w:color w:val="FF0000"/>
          <w:sz w:val="22"/>
          <w:szCs w:val="22"/>
        </w:rPr>
        <w:t>4.15 Final Exams (End of Week 16)</w:t>
      </w:r>
    </w:p>
    <w:p w:rsidR="00876D69" w:rsidRDefault="00394F7F">
      <w:pPr>
        <w:pStyle w:val="NormalWeb"/>
        <w:spacing w:before="219" w:beforeAutospacing="0" w:after="0" w:afterAutospacing="0"/>
        <w:ind w:right="548"/>
        <w:rPr>
          <w:rFonts w:ascii="Century Gothic" w:hAnsi="Century Gothic"/>
          <w:sz w:val="22"/>
          <w:szCs w:val="22"/>
        </w:rPr>
      </w:pPr>
      <w:r>
        <w:rPr>
          <w:rFonts w:ascii="Century Gothic" w:hAnsi="Century Gothic"/>
          <w:sz w:val="22"/>
          <w:szCs w:val="22"/>
        </w:rPr>
        <w:t>…………………………………………………………………………………………………………</w:t>
      </w:r>
    </w:p>
    <w:p w:rsidR="0008431A" w:rsidRDefault="0008431A" w:rsidP="0008431A">
      <w:pPr>
        <w:pStyle w:val="NormalWeb"/>
        <w:spacing w:before="227" w:beforeAutospacing="0" w:after="0" w:afterAutospacing="0"/>
        <w:rPr>
          <w:rFonts w:ascii="Century Gothic" w:hAnsi="Century Gothic"/>
          <w:sz w:val="22"/>
          <w:szCs w:val="22"/>
        </w:rPr>
      </w:pPr>
      <w:r>
        <w:rPr>
          <w:rFonts w:ascii="Century Gothic" w:hAnsi="Century Gothic"/>
          <w:sz w:val="22"/>
          <w:szCs w:val="22"/>
        </w:rPr>
        <w:t>Q1. Which of the following best illustrates the semantic function of an adverb of frequency?</w:t>
      </w:r>
    </w:p>
    <w:p w:rsidR="0008431A" w:rsidRDefault="0008431A" w:rsidP="0008431A">
      <w:pPr>
        <w:pStyle w:val="NormalWeb"/>
        <w:spacing w:before="227" w:beforeAutospacing="0" w:after="0" w:afterAutospacing="0"/>
        <w:rPr>
          <w:rFonts w:ascii="Century Gothic" w:hAnsi="Century Gothic"/>
          <w:sz w:val="22"/>
          <w:szCs w:val="22"/>
        </w:rPr>
      </w:pPr>
      <w:r>
        <w:rPr>
          <w:rFonts w:ascii="Century Gothic" w:hAnsi="Century Gothic"/>
          <w:sz w:val="22"/>
          <w:szCs w:val="22"/>
        </w:rPr>
        <w:t>A) Omwaga ogusire bwango mono</w:t>
      </w:r>
      <w:r>
        <w:rPr>
          <w:rFonts w:ascii="Century Gothic" w:hAnsi="Century Gothic"/>
          <w:sz w:val="22"/>
          <w:szCs w:val="22"/>
        </w:rPr>
        <w:br/>
        <w:t>B) Nyaboke airanete bwango</w:t>
      </w:r>
      <w:r>
        <w:rPr>
          <w:rFonts w:ascii="Century Gothic" w:hAnsi="Century Gothic"/>
          <w:sz w:val="22"/>
          <w:szCs w:val="22"/>
        </w:rPr>
        <w:br/>
        <w:t>C) Egesiri egekorema buya</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D) Babeire bagocha botambe</w:t>
      </w:r>
      <w:r w:rsidR="00DE05F8">
        <w:rPr>
          <w:rFonts w:ascii="Century Gothic" w:hAnsi="Century Gothic"/>
          <w:sz w:val="22"/>
          <w:szCs w:val="22"/>
        </w:rPr>
        <w:pict>
          <v:rect id="_x0000_i1215" style="width:0;height:1.5pt" o:hralign="center" o:hrstd="t" o:hr="t" fillcolor="#a0a0a0" stroked="f"/>
        </w:pict>
      </w:r>
    </w:p>
    <w:p w:rsidR="0008431A" w:rsidRDefault="0008431A" w:rsidP="0008431A">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Q2. What makes </w:t>
      </w:r>
      <w:r>
        <w:rPr>
          <w:rFonts w:ascii="Century Gothic" w:hAnsi="Century Gothic"/>
          <w:i/>
          <w:iCs/>
          <w:sz w:val="22"/>
          <w:szCs w:val="22"/>
        </w:rPr>
        <w:t>“Bwango bwango”</w:t>
      </w:r>
      <w:r>
        <w:rPr>
          <w:rFonts w:ascii="Century Gothic" w:hAnsi="Century Gothic"/>
          <w:sz w:val="22"/>
          <w:szCs w:val="22"/>
        </w:rPr>
        <w:t xml:space="preserve"> and </w:t>
      </w:r>
      <w:r>
        <w:rPr>
          <w:rFonts w:ascii="Century Gothic" w:hAnsi="Century Gothic"/>
          <w:i/>
          <w:iCs/>
          <w:sz w:val="22"/>
          <w:szCs w:val="22"/>
        </w:rPr>
        <w:t>“Ng’ora ng’ora”</w:t>
      </w:r>
      <w:r>
        <w:rPr>
          <w:rFonts w:ascii="Century Gothic" w:hAnsi="Century Gothic"/>
          <w:sz w:val="22"/>
          <w:szCs w:val="22"/>
        </w:rPr>
        <w:t xml:space="preserve"> structurally similar?</w:t>
      </w:r>
    </w:p>
    <w:p w:rsidR="0008431A" w:rsidRDefault="0008431A" w:rsidP="0008431A">
      <w:pPr>
        <w:pStyle w:val="NormalWeb"/>
        <w:spacing w:before="219" w:beforeAutospacing="0" w:after="0" w:afterAutospacing="0"/>
        <w:ind w:right="548"/>
        <w:rPr>
          <w:rFonts w:ascii="Century Gothic" w:hAnsi="Century Gothic"/>
          <w:color w:val="000000"/>
          <w:sz w:val="22"/>
          <w:szCs w:val="22"/>
        </w:rPr>
      </w:pPr>
      <w:r>
        <w:rPr>
          <w:rFonts w:ascii="Century Gothic" w:hAnsi="Century Gothic"/>
          <w:sz w:val="22"/>
          <w:szCs w:val="22"/>
        </w:rPr>
        <w:t>A) Both are inflected verbs in subjunctive mood</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Both are reduplicated adverbs of manner for emphasis</w:t>
      </w:r>
      <w:r>
        <w:rPr>
          <w:rFonts w:ascii="Century Gothic" w:hAnsi="Century Gothic"/>
          <w:sz w:val="22"/>
          <w:szCs w:val="22"/>
        </w:rPr>
        <w:br/>
        <w:t>C) Both are contracted noun phrases</w:t>
      </w:r>
      <w:r>
        <w:rPr>
          <w:rFonts w:ascii="Century Gothic" w:hAnsi="Century Gothic"/>
          <w:sz w:val="22"/>
          <w:szCs w:val="22"/>
        </w:rPr>
        <w:br/>
        <w:t>D) Both are honorific expressions</w:t>
      </w:r>
      <w:r w:rsidR="00DE05F8">
        <w:rPr>
          <w:rFonts w:ascii="Century Gothic" w:hAnsi="Century Gothic"/>
          <w:sz w:val="22"/>
          <w:szCs w:val="22"/>
        </w:rPr>
        <w:pict>
          <v:rect id="_x0000_i1216" style="width:0;height:1.5pt" o:hralign="center" o:hrstd="t" o:hr="t" fillcolor="#a0a0a0" stroked="f"/>
        </w:pict>
      </w:r>
    </w:p>
    <w:p w:rsidR="0008431A" w:rsidRDefault="0008431A" w:rsidP="0008431A">
      <w:pPr>
        <w:pStyle w:val="NormalWeb"/>
        <w:spacing w:before="227" w:beforeAutospacing="0" w:after="0" w:afterAutospacing="0"/>
        <w:rPr>
          <w:rFonts w:ascii="Century Gothic" w:hAnsi="Century Gothic"/>
          <w:sz w:val="22"/>
          <w:szCs w:val="22"/>
        </w:rPr>
      </w:pPr>
      <w:r>
        <w:rPr>
          <w:rFonts w:ascii="Century Gothic" w:hAnsi="Century Gothic"/>
          <w:sz w:val="22"/>
          <w:szCs w:val="22"/>
        </w:rPr>
        <w:lastRenderedPageBreak/>
        <w:t xml:space="preserve">Q3. In the sentence </w:t>
      </w:r>
      <w:r>
        <w:rPr>
          <w:rFonts w:ascii="Century Gothic" w:hAnsi="Century Gothic"/>
          <w:i/>
          <w:iCs/>
          <w:sz w:val="22"/>
          <w:szCs w:val="22"/>
        </w:rPr>
        <w:t>“</w:t>
      </w:r>
      <w:r>
        <w:rPr>
          <w:rFonts w:ascii="Century Gothic" w:hAnsi="Century Gothic"/>
          <w:color w:val="000000"/>
          <w:sz w:val="22"/>
          <w:szCs w:val="22"/>
        </w:rPr>
        <w:t>Makori amoete Kemunto ekeegwa</w:t>
      </w:r>
      <w:r>
        <w:rPr>
          <w:rFonts w:ascii="Century Gothic" w:hAnsi="Century Gothic"/>
          <w:i/>
          <w:iCs/>
          <w:sz w:val="22"/>
          <w:szCs w:val="22"/>
        </w:rPr>
        <w:t>”</w:t>
      </w:r>
      <w:r>
        <w:rPr>
          <w:rFonts w:ascii="Century Gothic" w:hAnsi="Century Gothic"/>
          <w:sz w:val="22"/>
          <w:szCs w:val="22"/>
        </w:rPr>
        <w:t>, which component serves as the compound object?</w:t>
      </w:r>
    </w:p>
    <w:p w:rsidR="00876D69" w:rsidRDefault="0008431A" w:rsidP="0008431A">
      <w:pPr>
        <w:spacing w:line="240" w:lineRule="auto"/>
        <w:rPr>
          <w:rFonts w:ascii="Century Gothic" w:hAnsi="Century Gothic"/>
        </w:rPr>
      </w:pPr>
      <w:r>
        <w:rPr>
          <w:rFonts w:ascii="Century Gothic" w:hAnsi="Century Gothic"/>
        </w:rPr>
        <w:t>A) Makori</w:t>
      </w:r>
      <w:r>
        <w:rPr>
          <w:rFonts w:ascii="Century Gothic" w:hAnsi="Century Gothic"/>
        </w:rPr>
        <w:br/>
      </w:r>
      <w:r>
        <w:rPr>
          <w:rFonts w:ascii="Segoe UI Emoji" w:hAnsi="Segoe UI Emoji" w:cs="Segoe UI Emoji"/>
        </w:rPr>
        <w:t>✅</w:t>
      </w:r>
      <w:r>
        <w:rPr>
          <w:rFonts w:ascii="Century Gothic" w:hAnsi="Century Gothic"/>
        </w:rPr>
        <w:t xml:space="preserve"> B) Ekeegwa</w:t>
      </w:r>
      <w:r>
        <w:rPr>
          <w:rFonts w:ascii="Century Gothic" w:hAnsi="Century Gothic"/>
        </w:rPr>
        <w:br/>
        <w:t>C) Amoete</w:t>
      </w:r>
      <w:r>
        <w:rPr>
          <w:rFonts w:ascii="Century Gothic" w:hAnsi="Century Gothic"/>
        </w:rPr>
        <w:br/>
        <w:t>D) Kemunto</w:t>
      </w:r>
      <w:r w:rsidR="00DE05F8">
        <w:rPr>
          <w:rFonts w:ascii="Century Gothic" w:hAnsi="Century Gothic"/>
        </w:rPr>
        <w:pict>
          <v:rect id="_x0000_i1217" style="width:0;height:1.5pt" o:hralign="center" o:hrstd="t" o:hr="t" fillcolor="#a0a0a0" stroked="f"/>
        </w:pict>
      </w:r>
    </w:p>
    <w:p w:rsidR="0008431A" w:rsidRDefault="0008431A" w:rsidP="0008431A">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Q4. Which of the following best expresses a purpose clause using the subjunctive?</w:t>
      </w:r>
    </w:p>
    <w:p w:rsidR="0008431A" w:rsidRDefault="0008431A" w:rsidP="0008431A">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Kaa eng’ombe amache</w:t>
      </w:r>
      <w:r>
        <w:rPr>
          <w:rFonts w:ascii="Century Gothic" w:hAnsi="Century Gothic"/>
          <w:color w:val="000000"/>
          <w:sz w:val="22"/>
          <w:szCs w:val="22"/>
        </w:rPr>
        <w:br/>
        <w:t>B) Nabo eratwe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Ng’a amache erinde inywe — Give me water that I may drink</w:t>
      </w:r>
      <w:r>
        <w:rPr>
          <w:rFonts w:ascii="Century Gothic" w:hAnsi="Century Gothic"/>
          <w:color w:val="000000"/>
          <w:sz w:val="22"/>
          <w:szCs w:val="22"/>
        </w:rPr>
        <w:br/>
        <w:t>D) Nimbakonye koruga</w:t>
      </w:r>
      <w:r w:rsidR="00DE05F8">
        <w:rPr>
          <w:rFonts w:ascii="Century Gothic" w:hAnsi="Century Gothic"/>
          <w:color w:val="000000"/>
          <w:sz w:val="22"/>
          <w:szCs w:val="22"/>
        </w:rPr>
        <w:pict>
          <v:rect id="_x0000_i1218" style="width:0;height:1.5pt" o:hralign="center" o:hrstd="t" o:hr="t" fillcolor="#a0a0a0" stroked="f"/>
        </w:pict>
      </w:r>
    </w:p>
    <w:p w:rsidR="0008431A" w:rsidRDefault="0008431A" w:rsidP="0008431A">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Q5. Why is </w:t>
      </w:r>
      <w:r>
        <w:rPr>
          <w:rFonts w:ascii="Century Gothic" w:hAnsi="Century Gothic"/>
          <w:i/>
          <w:iCs/>
          <w:color w:val="000000"/>
          <w:sz w:val="22"/>
          <w:szCs w:val="22"/>
        </w:rPr>
        <w:t>“Omorangu”</w:t>
      </w:r>
      <w:r>
        <w:rPr>
          <w:rFonts w:ascii="Century Gothic" w:hAnsi="Century Gothic"/>
          <w:color w:val="000000"/>
          <w:sz w:val="22"/>
          <w:szCs w:val="22"/>
        </w:rPr>
        <w:t xml:space="preserve"> in both </w:t>
      </w:r>
      <w:r>
        <w:rPr>
          <w:rFonts w:ascii="Century Gothic" w:hAnsi="Century Gothic"/>
          <w:i/>
          <w:iCs/>
          <w:color w:val="000000"/>
          <w:sz w:val="22"/>
          <w:szCs w:val="22"/>
        </w:rPr>
        <w:t>“Nyabuto n’omorangu akoigora”</w:t>
      </w:r>
      <w:r>
        <w:rPr>
          <w:rFonts w:ascii="Century Gothic" w:hAnsi="Century Gothic"/>
          <w:color w:val="000000"/>
          <w:sz w:val="22"/>
          <w:szCs w:val="22"/>
        </w:rPr>
        <w:t xml:space="preserve"> and </w:t>
      </w:r>
      <w:proofErr w:type="gramStart"/>
      <w:r>
        <w:rPr>
          <w:rFonts w:ascii="Century Gothic" w:hAnsi="Century Gothic"/>
          <w:i/>
          <w:iCs/>
          <w:color w:val="000000"/>
          <w:sz w:val="22"/>
          <w:szCs w:val="22"/>
        </w:rPr>
        <w:t>“ Nyabuto</w:t>
      </w:r>
      <w:proofErr w:type="gramEnd"/>
      <w:r>
        <w:rPr>
          <w:rFonts w:ascii="Century Gothic" w:hAnsi="Century Gothic"/>
          <w:i/>
          <w:iCs/>
          <w:color w:val="000000"/>
          <w:sz w:val="22"/>
          <w:szCs w:val="22"/>
        </w:rPr>
        <w:t xml:space="preserve"> n’omorangu agosieka.”</w:t>
      </w:r>
      <w:r>
        <w:rPr>
          <w:rFonts w:ascii="Century Gothic" w:hAnsi="Century Gothic"/>
          <w:color w:val="000000"/>
          <w:sz w:val="22"/>
          <w:szCs w:val="22"/>
        </w:rPr>
        <w:t xml:space="preserve"> an example of a direct complement?</w:t>
      </w:r>
    </w:p>
    <w:p w:rsidR="0008431A" w:rsidRDefault="0008431A" w:rsidP="0008431A">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It is always accompanied by an adverb</w:t>
      </w:r>
      <w:r>
        <w:rPr>
          <w:rFonts w:ascii="Century Gothic" w:hAnsi="Century Gothic"/>
          <w:color w:val="000000"/>
          <w:sz w:val="22"/>
          <w:szCs w:val="22"/>
        </w:rPr>
        <w:br/>
        <w:t>B) It serves as the recipient in a passive construction</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is the direct receiver of two different transitive actions</w:t>
      </w:r>
      <w:r>
        <w:rPr>
          <w:rFonts w:ascii="Century Gothic" w:hAnsi="Century Gothic"/>
          <w:color w:val="000000"/>
          <w:sz w:val="22"/>
          <w:szCs w:val="22"/>
        </w:rPr>
        <w:br/>
        <w:t>D) It modifies the subject rather than the verb</w:t>
      </w:r>
      <w:r w:rsidR="00DE05F8">
        <w:rPr>
          <w:rFonts w:ascii="Century Gothic" w:hAnsi="Century Gothic"/>
          <w:color w:val="000000"/>
          <w:sz w:val="22"/>
          <w:szCs w:val="22"/>
        </w:rPr>
        <w:pict>
          <v:rect id="_x0000_i1219" style="width:0;height:1.5pt" o:hralign="center" o:hrstd="t" o:hr="t" fillcolor="#a0a0a0" stroked="f"/>
        </w:pict>
      </w:r>
    </w:p>
    <w:p w:rsidR="00136F4C" w:rsidRDefault="00136F4C" w:rsidP="00136F4C">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Q6. The construction </w:t>
      </w:r>
      <w:r>
        <w:rPr>
          <w:rFonts w:ascii="Century Gothic" w:hAnsi="Century Gothic"/>
          <w:i/>
          <w:iCs/>
          <w:color w:val="000000"/>
          <w:sz w:val="22"/>
          <w:szCs w:val="22"/>
        </w:rPr>
        <w:t>“Chianga chiegasi”</w:t>
      </w:r>
      <w:r>
        <w:rPr>
          <w:rFonts w:ascii="Century Gothic" w:hAnsi="Century Gothic"/>
          <w:color w:val="000000"/>
          <w:sz w:val="22"/>
          <w:szCs w:val="22"/>
        </w:rPr>
        <w:t xml:space="preserve"> is best interpreted as:</w:t>
      </w:r>
    </w:p>
    <w:p w:rsidR="00136F4C" w:rsidRDefault="00136F4C" w:rsidP="00136F4C">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Clothes made from tich</w:t>
      </w:r>
      <w:r>
        <w:rPr>
          <w:rFonts w:ascii="Century Gothic" w:hAnsi="Century Gothic"/>
          <w:color w:val="000000"/>
          <w:sz w:val="22"/>
          <w:szCs w:val="22"/>
        </w:rPr>
        <w:br/>
        <w:t>B) Clothes owned by tich</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Clothes intended for work</w:t>
      </w:r>
      <w:r>
        <w:rPr>
          <w:rFonts w:ascii="Century Gothic" w:hAnsi="Century Gothic"/>
          <w:color w:val="000000"/>
          <w:sz w:val="22"/>
          <w:szCs w:val="22"/>
        </w:rPr>
        <w:br/>
        <w:t>D) Clothes sold by tich</w:t>
      </w:r>
      <w:r w:rsidR="00DE05F8">
        <w:rPr>
          <w:rFonts w:ascii="Century Gothic" w:hAnsi="Century Gothic"/>
          <w:color w:val="000000"/>
          <w:sz w:val="22"/>
          <w:szCs w:val="22"/>
        </w:rPr>
        <w:pict>
          <v:rect id="_x0000_i1220" style="width:0;height:1.5pt" o:hralign="center" o:hrstd="t" o:hr="t" fillcolor="#a0a0a0" stroked="f"/>
        </w:pic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Q7. Which of the following correctly illustrates pronoun-negation fusion?</w: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A)Konya tindigocha</w:t>
      </w:r>
      <w:r>
        <w:rPr>
          <w:rFonts w:ascii="Century Gothic" w:hAnsi="Century Gothic"/>
          <w:color w:val="000000"/>
          <w:sz w:val="22"/>
          <w:szCs w:val="22"/>
        </w:rPr>
        <w:br/>
        <w:t>B) Yaya, tingonyara</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Yaya, intwe titokonyara</w:t>
      </w:r>
      <w:r>
        <w:rPr>
          <w:rFonts w:ascii="Century Gothic" w:hAnsi="Century Gothic"/>
          <w:color w:val="000000"/>
          <w:sz w:val="22"/>
          <w:szCs w:val="22"/>
        </w:rPr>
        <w:br/>
        <w:t>D) Tocha koragera</w:t>
      </w:r>
      <w:r w:rsidR="00DE05F8">
        <w:rPr>
          <w:rFonts w:ascii="Century Gothic" w:hAnsi="Century Gothic"/>
          <w:color w:val="000000"/>
          <w:sz w:val="22"/>
          <w:szCs w:val="22"/>
        </w:rPr>
        <w:pict>
          <v:rect id="_x0000_i1221" style="width:0;height:1.5pt" o:hralign="center" o:hrstd="t" o:hr="t" fillcolor="#a0a0a0" stroked="f"/>
        </w:pict>
      </w:r>
    </w:p>
    <w:p w:rsidR="00136F4C" w:rsidRDefault="00136F4C" w:rsidP="00136F4C">
      <w:pPr>
        <w:pStyle w:val="NormalWeb"/>
        <w:spacing w:before="227" w:beforeAutospacing="0" w:after="0" w:afterAutospacing="0"/>
        <w:rPr>
          <w:rFonts w:ascii="Century Gothic" w:hAnsi="Century Gothic"/>
          <w:sz w:val="22"/>
          <w:szCs w:val="22"/>
        </w:rPr>
      </w:pPr>
      <w:r>
        <w:rPr>
          <w:rFonts w:ascii="Century Gothic" w:hAnsi="Century Gothic"/>
          <w:sz w:val="22"/>
          <w:szCs w:val="22"/>
        </w:rPr>
        <w:t>Q8. Which of the following best illustrates functional flexibility in Ekegusii price inquiry?</w:t>
      </w:r>
    </w:p>
    <w:p w:rsidR="00136F4C" w:rsidRDefault="00136F4C" w:rsidP="00136F4C">
      <w:pPr>
        <w:pStyle w:val="NormalWeb"/>
        <w:spacing w:before="227" w:beforeAutospacing="0" w:after="0" w:afterAutospacing="0"/>
        <w:rPr>
          <w:rFonts w:ascii="Century Gothic" w:hAnsi="Century Gothic"/>
          <w:sz w:val="22"/>
          <w:szCs w:val="22"/>
        </w:rPr>
      </w:pPr>
      <w:r>
        <w:rPr>
          <w:rFonts w:ascii="Century Gothic" w:hAnsi="Century Gothic"/>
          <w:sz w:val="22"/>
          <w:szCs w:val="22"/>
        </w:rPr>
        <w:t>A) Saying “chibesa nirenga”</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Alternating between item-led and currency-led syntax</w:t>
      </w:r>
      <w:r>
        <w:rPr>
          <w:rFonts w:ascii="Century Gothic" w:hAnsi="Century Gothic"/>
          <w:sz w:val="22"/>
          <w:szCs w:val="22"/>
        </w:rPr>
        <w:br/>
        <w:t>C) Whispering the price at the market</w:t>
      </w:r>
      <w:r>
        <w:rPr>
          <w:rFonts w:ascii="Century Gothic" w:hAnsi="Century Gothic"/>
          <w:sz w:val="22"/>
          <w:szCs w:val="22"/>
        </w:rPr>
        <w:br/>
        <w:t>D) Never stating “nirenga” out loud</w:t>
      </w:r>
      <w:r w:rsidR="00DE05F8">
        <w:rPr>
          <w:rFonts w:ascii="Century Gothic" w:hAnsi="Century Gothic"/>
          <w:sz w:val="22"/>
          <w:szCs w:val="22"/>
        </w:rPr>
        <w:pict>
          <v:rect id="_x0000_i1222" style="width:0;height:1.5pt" o:hralign="center" o:hrstd="t" o:hr="t" fillcolor="#a0a0a0" stroked="f"/>
        </w:pic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 xml:space="preserve">Q9. </w:t>
      </w:r>
      <w:r>
        <w:rPr>
          <w:rFonts w:ascii="Century Gothic" w:hAnsi="Century Gothic"/>
          <w:i/>
          <w:iCs/>
          <w:color w:val="000000"/>
          <w:sz w:val="22"/>
          <w:szCs w:val="22"/>
        </w:rPr>
        <w:t xml:space="preserve">Which proverb best means that </w:t>
      </w:r>
      <w:r w:rsidRPr="002846B6">
        <w:rPr>
          <w:rFonts w:ascii="Century Gothic" w:hAnsi="Century Gothic"/>
          <w:color w:val="000000"/>
          <w:sz w:val="22"/>
          <w:szCs w:val="22"/>
        </w:rPr>
        <w:t xml:space="preserve">one first and foremost attends to issues affecting him as a person before he can think of </w:t>
      </w:r>
      <w:r>
        <w:rPr>
          <w:rFonts w:ascii="Century Gothic" w:hAnsi="Century Gothic"/>
          <w:color w:val="000000"/>
          <w:sz w:val="22"/>
          <w:szCs w:val="22"/>
        </w:rPr>
        <w:t>neighbor</w: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A) </w:t>
      </w:r>
      <w:r w:rsidRPr="00A7244B">
        <w:rPr>
          <w:rFonts w:ascii="Century Gothic" w:hAnsi="Century Gothic"/>
          <w:i/>
          <w:iCs/>
          <w:color w:val="000000"/>
          <w:sz w:val="22"/>
          <w:szCs w:val="22"/>
        </w:rPr>
        <w:t>Getutu kere maiso</w:t>
      </w:r>
      <w:r w:rsidRPr="00A7244B">
        <w:rPr>
          <w:rFonts w:ascii="Century Gothic" w:hAnsi="Century Gothic"/>
          <w:color w:val="000000"/>
          <w:sz w:val="22"/>
          <w:szCs w:val="22"/>
        </w:rPr>
        <w:br/>
      </w:r>
      <w:r w:rsidRPr="00A7244B">
        <w:rPr>
          <w:rFonts w:ascii="Segoe UI Emoji" w:hAnsi="Segoe UI Emoji" w:cs="Segoe UI Emoji"/>
          <w:color w:val="000000"/>
          <w:sz w:val="22"/>
          <w:szCs w:val="22"/>
        </w:rPr>
        <w:t>✅</w:t>
      </w:r>
      <w:r w:rsidRPr="00A7244B">
        <w:rPr>
          <w:rFonts w:ascii="Century Gothic" w:hAnsi="Century Gothic"/>
          <w:color w:val="000000"/>
          <w:sz w:val="22"/>
          <w:szCs w:val="22"/>
        </w:rPr>
        <w:t xml:space="preserve"> B) </w:t>
      </w:r>
      <w:r w:rsidRPr="00A7244B">
        <w:rPr>
          <w:rFonts w:ascii="Century Gothic" w:hAnsi="Century Gothic"/>
          <w:i/>
          <w:iCs/>
          <w:color w:val="000000"/>
          <w:sz w:val="22"/>
          <w:szCs w:val="22"/>
        </w:rPr>
        <w:t>'Mwana obande, 'mamiria makendu</w:t>
      </w:r>
      <w:r w:rsidRPr="00A7244B">
        <w:rPr>
          <w:rFonts w:ascii="Century Gothic" w:hAnsi="Century Gothic"/>
          <w:color w:val="000000"/>
          <w:sz w:val="22"/>
          <w:szCs w:val="22"/>
        </w:rPr>
        <w:br/>
        <w:t xml:space="preserve">C) </w:t>
      </w:r>
      <w:r w:rsidRPr="00A7244B">
        <w:rPr>
          <w:rFonts w:ascii="Century Gothic" w:hAnsi="Century Gothic"/>
          <w:i/>
          <w:iCs/>
          <w:color w:val="000000"/>
          <w:sz w:val="22"/>
          <w:szCs w:val="22"/>
        </w:rPr>
        <w:t>Marina marina maya, maika matamerana</w:t>
      </w:r>
      <w:r w:rsidRPr="00A7244B">
        <w:rPr>
          <w:rFonts w:ascii="Century Gothic" w:hAnsi="Century Gothic"/>
          <w:color w:val="000000"/>
          <w:sz w:val="22"/>
          <w:szCs w:val="22"/>
        </w:rPr>
        <w:br/>
        <w:t xml:space="preserve">D) </w:t>
      </w:r>
      <w:r w:rsidRPr="00A7244B">
        <w:rPr>
          <w:rFonts w:ascii="Century Gothic" w:hAnsi="Century Gothic"/>
          <w:i/>
          <w:iCs/>
          <w:color w:val="000000"/>
          <w:sz w:val="22"/>
          <w:szCs w:val="22"/>
        </w:rPr>
        <w:t>Egetakoria ngetakonyora</w:t>
      </w:r>
      <w:r>
        <w:rPr>
          <w:rFonts w:ascii="Century Gothic" w:hAnsi="Century Gothic"/>
          <w:b/>
          <w:i/>
          <w:iCs/>
          <w:color w:val="000000"/>
          <w:sz w:val="22"/>
          <w:szCs w:val="22"/>
        </w:rPr>
        <w:t xml:space="preserve"> </w:t>
      </w:r>
      <w:r w:rsidR="00DE05F8">
        <w:rPr>
          <w:rFonts w:ascii="Century Gothic" w:hAnsi="Century Gothic"/>
          <w:color w:val="000000"/>
          <w:sz w:val="22"/>
          <w:szCs w:val="22"/>
        </w:rPr>
        <w:pict>
          <v:rect id="_x0000_i1223" style="width:0;height:1.5pt" o:hralign="center" o:hrstd="t" o:hr="t" fillcolor="#a0a0a0" stroked="f"/>
        </w:pic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Q10. Which sentence best exemplifies past perfect negation?</w: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Tindacha</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Inche Konya tindaragera</w:t>
      </w:r>
      <w:r>
        <w:rPr>
          <w:rFonts w:ascii="Century Gothic" w:hAnsi="Century Gothic"/>
          <w:color w:val="000000"/>
          <w:sz w:val="22"/>
          <w:szCs w:val="22"/>
        </w:rPr>
        <w:br/>
        <w:t>C) Tocha</w:t>
      </w:r>
      <w:r>
        <w:rPr>
          <w:rFonts w:ascii="Century Gothic" w:hAnsi="Century Gothic"/>
          <w:color w:val="000000"/>
          <w:sz w:val="22"/>
          <w:szCs w:val="22"/>
        </w:rPr>
        <w:br/>
        <w:t>D) Narageire</w:t>
      </w:r>
      <w:r w:rsidR="00DE05F8">
        <w:rPr>
          <w:rFonts w:ascii="Century Gothic" w:hAnsi="Century Gothic"/>
          <w:color w:val="000000"/>
          <w:sz w:val="22"/>
          <w:szCs w:val="22"/>
        </w:rPr>
        <w:pict>
          <v:rect id="_x0000_i1224" style="width:0;height:1.5pt" o:hralign="center" o:hrstd="t" o:hr="t" fillcolor="#a0a0a0" stroked="f"/>
        </w:pic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Q11. In the sentence </w:t>
      </w:r>
      <w:r>
        <w:rPr>
          <w:rFonts w:ascii="Century Gothic" w:hAnsi="Century Gothic"/>
          <w:i/>
          <w:iCs/>
          <w:color w:val="000000"/>
          <w:sz w:val="22"/>
          <w:szCs w:val="22"/>
        </w:rPr>
        <w:t>“Togokora emeremo asengencho yechibesa”</w:t>
      </w:r>
      <w:r>
        <w:rPr>
          <w:rFonts w:ascii="Century Gothic" w:hAnsi="Century Gothic"/>
          <w:color w:val="000000"/>
          <w:sz w:val="22"/>
          <w:szCs w:val="22"/>
        </w:rPr>
        <w:t>, what is the grammatical function of “yechibesa”?</w: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Complement of locality</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Complement of aim</w:t>
      </w:r>
      <w:r>
        <w:rPr>
          <w:rFonts w:ascii="Century Gothic" w:hAnsi="Century Gothic"/>
          <w:color w:val="000000"/>
          <w:sz w:val="22"/>
          <w:szCs w:val="22"/>
        </w:rPr>
        <w:br/>
        <w:t>C) Complement of cause</w:t>
      </w:r>
      <w:r>
        <w:rPr>
          <w:rFonts w:ascii="Century Gothic" w:hAnsi="Century Gothic"/>
          <w:color w:val="000000"/>
          <w:sz w:val="22"/>
          <w:szCs w:val="22"/>
        </w:rPr>
        <w:br/>
        <w:t>D) Adverbial phrase</w:t>
      </w:r>
      <w:r w:rsidR="00DE05F8">
        <w:rPr>
          <w:rFonts w:ascii="Century Gothic" w:hAnsi="Century Gothic"/>
          <w:color w:val="000000"/>
          <w:sz w:val="22"/>
          <w:szCs w:val="22"/>
        </w:rPr>
        <w:pict>
          <v:rect id="_x0000_i1225" style="width:0;height:1.5pt" o:hralign="center" o:hrstd="t" o:hr="t" fillcolor="#a0a0a0" stroked="f"/>
        </w:pic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Q12. In the sentence </w:t>
      </w:r>
      <w:r>
        <w:rPr>
          <w:rFonts w:ascii="Century Gothic" w:hAnsi="Century Gothic"/>
          <w:i/>
          <w:iCs/>
          <w:color w:val="000000"/>
          <w:sz w:val="22"/>
          <w:szCs w:val="22"/>
        </w:rPr>
        <w:t>“Omonene, koranche renta embura”</w:t>
      </w:r>
      <w:r>
        <w:rPr>
          <w:rFonts w:ascii="Century Gothic" w:hAnsi="Century Gothic"/>
          <w:color w:val="000000"/>
          <w:sz w:val="22"/>
          <w:szCs w:val="22"/>
        </w:rPr>
        <w:t>, which mood is being expressed and why?</w:t>
      </w:r>
    </w:p>
    <w:p w:rsidR="00136F4C" w:rsidRDefault="00136F4C" w:rsidP="00136F4C">
      <w:pPr>
        <w:pStyle w:val="NormalWeb"/>
        <w:spacing w:before="227" w:beforeAutospacing="0" w:after="0" w:afterAutospacing="0"/>
        <w:rPr>
          <w:rFonts w:ascii="Century Gothic" w:hAnsi="Century Gothic"/>
          <w:b/>
          <w:bCs/>
          <w:color w:val="000000"/>
          <w:sz w:val="22"/>
          <w:szCs w:val="22"/>
        </w:rPr>
      </w:pPr>
      <w:r>
        <w:rPr>
          <w:rFonts w:ascii="Century Gothic" w:hAnsi="Century Gothic"/>
          <w:color w:val="000000"/>
          <w:sz w:val="22"/>
          <w:szCs w:val="22"/>
        </w:rPr>
        <w:t>A) Indicative, because it reports a fact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Subjunctive, as it expresses divine pleading</w:t>
      </w:r>
      <w:r>
        <w:rPr>
          <w:rFonts w:ascii="Century Gothic" w:hAnsi="Century Gothic"/>
          <w:color w:val="000000"/>
          <w:sz w:val="22"/>
          <w:szCs w:val="22"/>
        </w:rPr>
        <w:br/>
        <w:t>C) Imperative, as it gives a command</w:t>
      </w:r>
      <w:r>
        <w:rPr>
          <w:rFonts w:ascii="Century Gothic" w:hAnsi="Century Gothic"/>
          <w:color w:val="000000"/>
          <w:sz w:val="22"/>
          <w:szCs w:val="22"/>
        </w:rPr>
        <w:br/>
        <w:t>D) Negative subjunctive, due to uncertainty</w:t>
      </w:r>
      <w:r w:rsidR="00DE05F8">
        <w:rPr>
          <w:rFonts w:ascii="Century Gothic" w:hAnsi="Century Gothic"/>
          <w:color w:val="000000"/>
          <w:sz w:val="22"/>
          <w:szCs w:val="22"/>
        </w:rPr>
        <w:pict>
          <v:rect id="_x0000_i1226" style="width:0;height:1.5pt" o:hralign="center" o:hrstd="t" o:hr="t" fillcolor="#a0a0a0" stroked="f"/>
        </w:pic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Q13. Which of the following names would NOT be used to indicate geographic location of birth?</w: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Nyabara</w:t>
      </w:r>
      <w:r>
        <w:rPr>
          <w:rFonts w:ascii="Century Gothic" w:hAnsi="Century Gothic"/>
          <w:color w:val="000000"/>
          <w:sz w:val="22"/>
          <w:szCs w:val="22"/>
        </w:rPr>
        <w:br/>
        <w:t>B) Makori</w:t>
      </w:r>
      <w:r>
        <w:rPr>
          <w:rFonts w:ascii="Century Gothic" w:hAnsi="Century Gothic"/>
          <w:color w:val="000000"/>
          <w:sz w:val="22"/>
          <w:szCs w:val="22"/>
        </w:rPr>
        <w:br/>
        <w:t>C) Nyanchera</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D) Mogaka</w:t>
      </w:r>
      <w:r w:rsidR="00DE05F8">
        <w:rPr>
          <w:rFonts w:ascii="Century Gothic" w:hAnsi="Century Gothic"/>
          <w:color w:val="000000"/>
          <w:sz w:val="22"/>
          <w:szCs w:val="22"/>
        </w:rPr>
        <w:pict>
          <v:rect id="_x0000_i1227" style="width:0;height:1.5pt" o:hralign="center" o:hrstd="t" o:hr="t" fillcolor="#a0a0a0" stroked="f"/>
        </w:pic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Q14. Which of the following best represents a correct affirmative response?</w:t>
      </w:r>
    </w:p>
    <w:p w:rsidR="00136F4C" w:rsidRDefault="00136F4C" w:rsidP="00136F4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Inche tingonyara</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Ee</w:t>
      </w:r>
      <w:r>
        <w:rPr>
          <w:rFonts w:ascii="Century Gothic" w:hAnsi="Century Gothic"/>
          <w:color w:val="000000"/>
          <w:sz w:val="22"/>
          <w:szCs w:val="22"/>
        </w:rPr>
        <w:br/>
        <w:t>C) Inche konya tindaragera</w:t>
      </w:r>
      <w:r>
        <w:rPr>
          <w:rFonts w:ascii="Century Gothic" w:hAnsi="Century Gothic"/>
          <w:color w:val="000000"/>
          <w:sz w:val="22"/>
          <w:szCs w:val="22"/>
        </w:rPr>
        <w:br/>
      </w:r>
      <w:r>
        <w:rPr>
          <w:rFonts w:ascii="Century Gothic" w:hAnsi="Century Gothic"/>
          <w:color w:val="000000"/>
          <w:sz w:val="22"/>
          <w:szCs w:val="22"/>
        </w:rPr>
        <w:lastRenderedPageBreak/>
        <w:t>D) Tocha</w:t>
      </w:r>
      <w:r w:rsidR="00DE05F8">
        <w:rPr>
          <w:rFonts w:ascii="Century Gothic" w:hAnsi="Century Gothic"/>
          <w:color w:val="000000"/>
          <w:sz w:val="22"/>
          <w:szCs w:val="22"/>
        </w:rPr>
        <w:pict>
          <v:rect id="_x0000_i1228" style="width:0;height:1.5pt" o:hralign="center" o:hrstd="t" o:hr="t" fillcolor="#a0a0a0" stroked="f"/>
        </w:pict>
      </w:r>
    </w:p>
    <w:p w:rsidR="00136F4C" w:rsidRDefault="00136F4C" w:rsidP="00136F4C">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Q15. What grammatical role does </w:t>
      </w:r>
      <w:r>
        <w:rPr>
          <w:rFonts w:ascii="Century Gothic" w:hAnsi="Century Gothic"/>
          <w:i/>
          <w:iCs/>
          <w:color w:val="000000"/>
          <w:sz w:val="22"/>
          <w:szCs w:val="22"/>
        </w:rPr>
        <w:t>“gochia”</w:t>
      </w:r>
      <w:r>
        <w:rPr>
          <w:rFonts w:ascii="Century Gothic" w:hAnsi="Century Gothic"/>
          <w:color w:val="000000"/>
          <w:sz w:val="22"/>
          <w:szCs w:val="22"/>
        </w:rPr>
        <w:t xml:space="preserve"> perform in the sentence </w:t>
      </w:r>
      <w:r>
        <w:rPr>
          <w:rFonts w:ascii="Century Gothic" w:hAnsi="Century Gothic"/>
          <w:i/>
          <w:iCs/>
          <w:color w:val="000000"/>
          <w:sz w:val="22"/>
          <w:szCs w:val="22"/>
        </w:rPr>
        <w:t>“Nyabuto koerera are ekeene gochia ase abanachi ebina.”</w:t>
      </w:r>
      <w:r>
        <w:rPr>
          <w:rFonts w:ascii="Century Gothic" w:hAnsi="Century Gothic"/>
          <w:color w:val="000000"/>
          <w:sz w:val="22"/>
          <w:szCs w:val="22"/>
        </w:rPr>
        <w:t>?</w:t>
      </w:r>
    </w:p>
    <w:p w:rsidR="00136F4C" w:rsidRDefault="00136F4C" w:rsidP="00136F4C">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It indicates subject-verb agreement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It introduces the terminal complement (receiver of the action)</w:t>
      </w:r>
      <w:r>
        <w:rPr>
          <w:rFonts w:ascii="Century Gothic" w:hAnsi="Century Gothic"/>
          <w:color w:val="000000"/>
          <w:sz w:val="22"/>
          <w:szCs w:val="22"/>
        </w:rPr>
        <w:br/>
        <w:t>C) It marks tense and aspect</w:t>
      </w:r>
      <w:r>
        <w:rPr>
          <w:rFonts w:ascii="Century Gothic" w:hAnsi="Century Gothic"/>
          <w:color w:val="000000"/>
          <w:sz w:val="22"/>
          <w:szCs w:val="22"/>
        </w:rPr>
        <w:br/>
        <w:t>D) It connects two independent clauses</w:t>
      </w:r>
      <w:r w:rsidR="00DE05F8">
        <w:rPr>
          <w:rFonts w:ascii="Century Gothic" w:hAnsi="Century Gothic"/>
          <w:color w:val="000000"/>
          <w:sz w:val="22"/>
          <w:szCs w:val="22"/>
        </w:rPr>
        <w:pict>
          <v:rect id="_x0000_i1229" style="width:0;height:1.5pt" o:hralign="center" o:hrstd="t" o:hr="t" fillcolor="#a0a0a0" stroked="f"/>
        </w:pict>
      </w:r>
    </w:p>
    <w:p w:rsidR="00136F4C" w:rsidRDefault="00136F4C" w:rsidP="00136F4C">
      <w:pPr>
        <w:pStyle w:val="NormalWeb"/>
        <w:spacing w:before="227" w:beforeAutospacing="0" w:after="0" w:afterAutospacing="0"/>
        <w:rPr>
          <w:rFonts w:ascii="Century Gothic" w:hAnsi="Century Gothic"/>
          <w:sz w:val="22"/>
          <w:szCs w:val="22"/>
        </w:rPr>
      </w:pPr>
      <w:r>
        <w:rPr>
          <w:rFonts w:ascii="Century Gothic" w:hAnsi="Century Gothic"/>
          <w:sz w:val="22"/>
          <w:szCs w:val="22"/>
        </w:rPr>
        <w:t>Q16. Which of the following best captures the benefit of SVO consistency in Ekegusii as stated in the linguistic implications?</w:t>
      </w:r>
    </w:p>
    <w:p w:rsidR="00136F4C" w:rsidRDefault="00136F4C" w:rsidP="00136F4C">
      <w:pPr>
        <w:pStyle w:val="NormalWeb"/>
        <w:spacing w:before="227" w:beforeAutospacing="0" w:after="0" w:afterAutospacing="0"/>
        <w:rPr>
          <w:rFonts w:ascii="Century Gothic" w:hAnsi="Century Gothic"/>
          <w:sz w:val="22"/>
          <w:szCs w:val="22"/>
        </w:rPr>
      </w:pPr>
      <w:r>
        <w:rPr>
          <w:rFonts w:ascii="Century Gothic" w:hAnsi="Century Gothic"/>
          <w:sz w:val="22"/>
          <w:szCs w:val="22"/>
        </w:rPr>
        <w:t>A) It promotes idiomatic expressiveness</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It enhances thematic clarity and translation accuracy</w:t>
      </w:r>
      <w:r>
        <w:rPr>
          <w:rFonts w:ascii="Century Gothic" w:hAnsi="Century Gothic"/>
          <w:sz w:val="22"/>
          <w:szCs w:val="22"/>
        </w:rPr>
        <w:br/>
        <w:t>C) It replaces the need for auxiliary verbs</w:t>
      </w:r>
      <w:r>
        <w:rPr>
          <w:rFonts w:ascii="Century Gothic" w:hAnsi="Century Gothic"/>
          <w:sz w:val="22"/>
          <w:szCs w:val="22"/>
        </w:rPr>
        <w:br/>
        <w:t>D) It reduces the importance of verb tense markers</w:t>
      </w:r>
      <w:r w:rsidR="00DE05F8">
        <w:rPr>
          <w:rFonts w:ascii="Century Gothic" w:hAnsi="Century Gothic"/>
          <w:sz w:val="22"/>
          <w:szCs w:val="22"/>
        </w:rPr>
        <w:pict>
          <v:rect id="_x0000_i1230" style="width:0;height:1.5pt" o:hralign="center" o:hrstd="t" o:hr="t" fillcolor="#a0a0a0" stroked="f"/>
        </w:pict>
      </w:r>
    </w:p>
    <w:p w:rsidR="00057536" w:rsidRDefault="00057536" w:rsidP="0005753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Q17. In a standard Ekegusii conditional construction, what tense is used in the consequence clause?</w:t>
      </w:r>
    </w:p>
    <w:p w:rsidR="00057536" w:rsidRDefault="00057536" w:rsidP="0005753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Present tense</w:t>
      </w:r>
      <w:r>
        <w:rPr>
          <w:rFonts w:ascii="Century Gothic" w:hAnsi="Century Gothic"/>
          <w:color w:val="000000"/>
          <w:sz w:val="22"/>
          <w:szCs w:val="22"/>
        </w:rPr>
        <w:br/>
        <w:t>B) Subjunctive tense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Future tense (NANGA form)</w:t>
      </w:r>
      <w:r>
        <w:rPr>
          <w:rFonts w:ascii="Century Gothic" w:hAnsi="Century Gothic"/>
          <w:color w:val="000000"/>
          <w:sz w:val="22"/>
          <w:szCs w:val="22"/>
        </w:rPr>
        <w:br/>
        <w:t>D) Past continuous</w:t>
      </w:r>
      <w:r w:rsidR="00DE05F8">
        <w:rPr>
          <w:rFonts w:ascii="Century Gothic" w:hAnsi="Century Gothic"/>
          <w:color w:val="000000"/>
          <w:sz w:val="22"/>
          <w:szCs w:val="22"/>
        </w:rPr>
        <w:pict>
          <v:rect id="_x0000_i1231" style="width:0;height:1.5pt" o:hralign="center" o:hrstd="t" o:hr="t" fillcolor="#a0a0a0" stroked="f"/>
        </w:pict>
      </w:r>
    </w:p>
    <w:p w:rsidR="00057536" w:rsidRDefault="00057536" w:rsidP="00057536">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Q18. In the question </w:t>
      </w:r>
      <w:r>
        <w:rPr>
          <w:rFonts w:ascii="Century Gothic" w:hAnsi="Century Gothic"/>
          <w:i/>
          <w:iCs/>
          <w:color w:val="000000"/>
          <w:sz w:val="22"/>
          <w:szCs w:val="22"/>
        </w:rPr>
        <w:t>“Mbirogo ki oanchete?”</w:t>
      </w:r>
      <w:r>
        <w:rPr>
          <w:rFonts w:ascii="Century Gothic" w:hAnsi="Century Gothic"/>
          <w:color w:val="000000"/>
          <w:sz w:val="22"/>
          <w:szCs w:val="22"/>
        </w:rPr>
        <w:t>, what is the grammatical function of “ki”?</w:t>
      </w:r>
    </w:p>
    <w:p w:rsidR="00057536" w:rsidRDefault="00057536" w:rsidP="00057536">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Object marker for singular</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Interrogative for plural selection (“which”)</w:t>
      </w:r>
      <w:r>
        <w:rPr>
          <w:rFonts w:ascii="Century Gothic" w:hAnsi="Century Gothic"/>
          <w:color w:val="000000"/>
          <w:sz w:val="22"/>
          <w:szCs w:val="22"/>
        </w:rPr>
        <w:br/>
        <w:t>C) Temporal inquiry marker</w:t>
      </w:r>
      <w:r>
        <w:rPr>
          <w:rFonts w:ascii="Century Gothic" w:hAnsi="Century Gothic"/>
          <w:color w:val="000000"/>
          <w:sz w:val="22"/>
          <w:szCs w:val="22"/>
        </w:rPr>
        <w:br/>
        <w:t>D) Possessive form of “mar”</w:t>
      </w:r>
      <w:r w:rsidR="00DE05F8">
        <w:rPr>
          <w:rFonts w:ascii="Century Gothic" w:hAnsi="Century Gothic"/>
          <w:color w:val="000000"/>
          <w:sz w:val="22"/>
          <w:szCs w:val="22"/>
        </w:rPr>
        <w:pict>
          <v:rect id="_x0000_i1232" style="width:0;height:1.5pt" o:hralign="center" o:hrstd="t" o:hr="t" fillcolor="#a0a0a0" stroked="f"/>
        </w:pict>
      </w:r>
    </w:p>
    <w:p w:rsidR="00057536" w:rsidRDefault="00057536" w:rsidP="00057536">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Q19. Which copula would most likely be used in a sentence expressing origin in the plural form?</w:t>
      </w:r>
    </w:p>
    <w:p w:rsidR="00136F4C" w:rsidRDefault="00057536" w:rsidP="00057536">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Inche</w:t>
      </w:r>
      <w:r>
        <w:rPr>
          <w:rFonts w:ascii="Century Gothic" w:hAnsi="Century Gothic"/>
          <w:color w:val="000000"/>
          <w:sz w:val="22"/>
          <w:szCs w:val="22"/>
        </w:rPr>
        <w:br/>
        <w:t>B) Aye</w:t>
      </w:r>
      <w:r>
        <w:rPr>
          <w:rFonts w:ascii="Century Gothic" w:hAnsi="Century Gothic"/>
          <w:color w:val="000000"/>
          <w:sz w:val="22"/>
          <w:szCs w:val="22"/>
        </w:rPr>
        <w:br/>
        <w:t>C) Ere</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D) Barabwo</w:t>
      </w:r>
      <w:r w:rsidR="00DE05F8">
        <w:rPr>
          <w:rFonts w:ascii="Century Gothic" w:hAnsi="Century Gothic"/>
          <w:color w:val="000000"/>
          <w:sz w:val="22"/>
          <w:szCs w:val="22"/>
        </w:rPr>
        <w:pict>
          <v:rect id="_x0000_i1233" style="width:0;height:1.5pt" o:hralign="center" o:hrstd="t" o:hr="t" fillcolor="#a0a0a0" stroked="f"/>
        </w:pict>
      </w:r>
    </w:p>
    <w:p w:rsidR="00057536" w:rsidRDefault="00057536" w:rsidP="00057536">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Q20. What is the correct explanation for the phrase “Ore igaa erio okore emeremo!”?</w:t>
      </w:r>
    </w:p>
    <w:p w:rsidR="00057536" w:rsidRDefault="00057536" w:rsidP="00057536">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A) It is a question asking “Are you here?”</w:t>
      </w:r>
      <w:r>
        <w:rPr>
          <w:rFonts w:ascii="Century Gothic" w:hAnsi="Century Gothic"/>
          <w:color w:val="000000"/>
          <w:sz w:val="22"/>
          <w:szCs w:val="22"/>
        </w:rPr>
        <w:br/>
        <w:t>B) It expresses a request for help</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is an imperative meaning “You are here to work!”</w:t>
      </w:r>
      <w:r>
        <w:rPr>
          <w:rFonts w:ascii="Century Gothic" w:hAnsi="Century Gothic"/>
          <w:color w:val="000000"/>
          <w:sz w:val="22"/>
          <w:szCs w:val="22"/>
        </w:rPr>
        <w:br/>
        <w:t>D) It denotes past action</w:t>
      </w:r>
      <w:r w:rsidR="00DE05F8">
        <w:rPr>
          <w:rFonts w:ascii="Century Gothic" w:hAnsi="Century Gothic"/>
          <w:color w:val="000000"/>
          <w:sz w:val="22"/>
          <w:szCs w:val="22"/>
        </w:rPr>
        <w:pict>
          <v:rect id="_x0000_i1234" style="width:0;height:1.5pt" o:hralign="center" o:hrstd="t" o:hr="t" fillcolor="#a0a0a0" stroked="f"/>
        </w:pict>
      </w:r>
    </w:p>
    <w:p w:rsidR="00057536" w:rsidRDefault="00057536" w:rsidP="0005753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Q21. How is the future tense expressed in the Ekegusii indicative mood?</w:t>
      </w:r>
    </w:p>
    <w:p w:rsidR="00057536" w:rsidRDefault="00057536" w:rsidP="0005753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Using the verb root only</w:t>
      </w:r>
      <w:r>
        <w:rPr>
          <w:rFonts w:ascii="Century Gothic" w:hAnsi="Century Gothic"/>
          <w:color w:val="000000"/>
          <w:sz w:val="22"/>
          <w:szCs w:val="22"/>
        </w:rPr>
        <w:br/>
        <w:t>B) Adding the suffix -yo</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Using the auxiliary “Ni” + verb stem</w:t>
      </w:r>
      <w:r>
        <w:rPr>
          <w:rFonts w:ascii="Century Gothic" w:hAnsi="Century Gothic"/>
          <w:color w:val="000000"/>
          <w:sz w:val="22"/>
          <w:szCs w:val="22"/>
        </w:rPr>
        <w:br/>
        <w:t>D) Prefixing “na” before the verb</w:t>
      </w:r>
      <w:r w:rsidR="00DE05F8">
        <w:rPr>
          <w:rFonts w:ascii="Century Gothic" w:hAnsi="Century Gothic"/>
          <w:color w:val="000000"/>
          <w:sz w:val="22"/>
          <w:szCs w:val="22"/>
        </w:rPr>
        <w:pict>
          <v:rect id="_x0000_i1235" style="width:0;height:1.5pt" o:hralign="center" o:hrstd="t" o:hr="t" fillcolor="#a0a0a0" stroked="f"/>
        </w:pict>
      </w:r>
    </w:p>
    <w:p w:rsidR="00057536" w:rsidRDefault="00057536" w:rsidP="0005753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Q22. Which preposition would you use to say “under the table” and what does it reflect about Ekegusii spatial conceptualization?</w:t>
      </w:r>
    </w:p>
    <w:p w:rsidR="00057536" w:rsidRDefault="00057536" w:rsidP="0005753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Igoro; it reflects elevation</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Nyaro, Inse ya; it reflects spatial orientation based on body parts</w:t>
      </w:r>
      <w:r>
        <w:rPr>
          <w:rFonts w:ascii="Century Gothic" w:hAnsi="Century Gothic"/>
          <w:color w:val="000000"/>
          <w:sz w:val="22"/>
          <w:szCs w:val="22"/>
        </w:rPr>
        <w:br/>
        <w:t>C) Magega; it indicates possession</w:t>
      </w:r>
      <w:r>
        <w:rPr>
          <w:rFonts w:ascii="Century Gothic" w:hAnsi="Century Gothic"/>
          <w:color w:val="000000"/>
          <w:sz w:val="22"/>
          <w:szCs w:val="22"/>
        </w:rPr>
        <w:br/>
        <w:t>D) Inse; it means “on the ground”</w:t>
      </w:r>
      <w:r w:rsidR="00DE05F8">
        <w:rPr>
          <w:rFonts w:ascii="Century Gothic" w:hAnsi="Century Gothic"/>
          <w:color w:val="000000"/>
          <w:sz w:val="22"/>
          <w:szCs w:val="22"/>
        </w:rPr>
        <w:pict>
          <v:rect id="_x0000_i1236" style="width:0;height:1.5pt" o:hralign="center" o:hrstd="t" o:hr="t" fillcolor="#a0a0a0" stroked="f"/>
        </w:pict>
      </w:r>
    </w:p>
    <w:p w:rsidR="00057536" w:rsidRDefault="00057536" w:rsidP="0005753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Q23. What is the grammatical function of </w:t>
      </w:r>
      <w:r>
        <w:rPr>
          <w:rFonts w:ascii="Century Gothic" w:hAnsi="Century Gothic"/>
          <w:i/>
          <w:iCs/>
          <w:color w:val="000000"/>
          <w:sz w:val="22"/>
          <w:szCs w:val="22"/>
        </w:rPr>
        <w:t>“rwe”</w:t>
      </w:r>
      <w:r>
        <w:rPr>
          <w:rFonts w:ascii="Century Gothic" w:hAnsi="Century Gothic"/>
          <w:color w:val="000000"/>
          <w:sz w:val="22"/>
          <w:szCs w:val="22"/>
        </w:rPr>
        <w:t xml:space="preserve"> in the phrase </w:t>
      </w:r>
      <w:r>
        <w:rPr>
          <w:rFonts w:ascii="Century Gothic" w:hAnsi="Century Gothic"/>
          <w:i/>
          <w:iCs/>
          <w:color w:val="000000"/>
          <w:sz w:val="22"/>
          <w:szCs w:val="22"/>
        </w:rPr>
        <w:t>“Orotacho rwe etigere”</w:t>
      </w:r>
      <w:r>
        <w:rPr>
          <w:rFonts w:ascii="Century Gothic" w:hAnsi="Century Gothic"/>
          <w:color w:val="000000"/>
          <w:sz w:val="22"/>
          <w:szCs w:val="22"/>
        </w:rPr>
        <w:t>?</w:t>
      </w:r>
    </w:p>
    <w:p w:rsidR="00057536" w:rsidRDefault="00057536" w:rsidP="00057536">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To mark the object of a verb</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To express possession or inherent trait</w:t>
      </w:r>
      <w:r>
        <w:rPr>
          <w:rFonts w:ascii="Century Gothic" w:hAnsi="Century Gothic"/>
          <w:color w:val="000000"/>
          <w:sz w:val="22"/>
          <w:szCs w:val="22"/>
        </w:rPr>
        <w:br/>
        <w:t>C) To connect two clauses</w:t>
      </w:r>
      <w:r>
        <w:rPr>
          <w:rFonts w:ascii="Century Gothic" w:hAnsi="Century Gothic"/>
          <w:color w:val="000000"/>
          <w:sz w:val="22"/>
          <w:szCs w:val="22"/>
        </w:rPr>
        <w:br/>
        <w:t>D) To show temporal placement</w:t>
      </w:r>
      <w:r w:rsidR="00DE05F8">
        <w:rPr>
          <w:rFonts w:ascii="Century Gothic" w:hAnsi="Century Gothic"/>
          <w:color w:val="000000"/>
          <w:sz w:val="22"/>
          <w:szCs w:val="22"/>
        </w:rPr>
        <w:pict>
          <v:rect id="_x0000_i1237" style="width:0;height:1.5pt" o:hralign="center" o:hrstd="t" o:hr="t" fillcolor="#a0a0a0" stroked="f"/>
        </w:pict>
      </w:r>
    </w:p>
    <w:p w:rsidR="009526E1" w:rsidRDefault="009526E1" w:rsidP="009526E1">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Q24. What makes </w:t>
      </w:r>
      <w:r>
        <w:rPr>
          <w:rFonts w:ascii="Century Gothic" w:hAnsi="Century Gothic"/>
          <w:i/>
          <w:iCs/>
          <w:sz w:val="22"/>
          <w:szCs w:val="22"/>
        </w:rPr>
        <w:t>“Bwango bwango”</w:t>
      </w:r>
      <w:r>
        <w:rPr>
          <w:rFonts w:ascii="Century Gothic" w:hAnsi="Century Gothic"/>
          <w:sz w:val="22"/>
          <w:szCs w:val="22"/>
        </w:rPr>
        <w:t xml:space="preserve"> and </w:t>
      </w:r>
      <w:r>
        <w:rPr>
          <w:rFonts w:ascii="Century Gothic" w:hAnsi="Century Gothic"/>
          <w:i/>
          <w:iCs/>
          <w:sz w:val="22"/>
          <w:szCs w:val="22"/>
        </w:rPr>
        <w:t>“Ng’ora ng’ora”</w:t>
      </w:r>
      <w:r>
        <w:rPr>
          <w:rFonts w:ascii="Century Gothic" w:hAnsi="Century Gothic"/>
          <w:sz w:val="22"/>
          <w:szCs w:val="22"/>
        </w:rPr>
        <w:t xml:space="preserve"> structurally similar?</w:t>
      </w:r>
    </w:p>
    <w:p w:rsidR="009526E1" w:rsidRDefault="009526E1" w:rsidP="009526E1">
      <w:pPr>
        <w:pStyle w:val="NormalWeb"/>
        <w:spacing w:before="227" w:beforeAutospacing="0" w:after="0" w:afterAutospacing="0"/>
        <w:rPr>
          <w:rFonts w:ascii="Century Gothic" w:hAnsi="Century Gothic"/>
          <w:sz w:val="22"/>
          <w:szCs w:val="22"/>
        </w:rPr>
      </w:pPr>
      <w:r>
        <w:rPr>
          <w:rFonts w:ascii="Century Gothic" w:hAnsi="Century Gothic"/>
          <w:sz w:val="22"/>
          <w:szCs w:val="22"/>
        </w:rPr>
        <w:t>A) Both are inflected verbs in subjunctive mood</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Both are reduplicated adverbs of manner for emphasis</w:t>
      </w:r>
      <w:r>
        <w:rPr>
          <w:rFonts w:ascii="Century Gothic" w:hAnsi="Century Gothic"/>
          <w:sz w:val="22"/>
          <w:szCs w:val="22"/>
        </w:rPr>
        <w:br/>
        <w:t>C) Both are contracted noun phrases</w:t>
      </w:r>
      <w:r>
        <w:rPr>
          <w:rFonts w:ascii="Century Gothic" w:hAnsi="Century Gothic"/>
          <w:sz w:val="22"/>
          <w:szCs w:val="22"/>
        </w:rPr>
        <w:br/>
        <w:t>D) Both are honorific expressions</w:t>
      </w:r>
      <w:r w:rsidR="00DE05F8">
        <w:rPr>
          <w:rFonts w:ascii="Century Gothic" w:hAnsi="Century Gothic"/>
          <w:sz w:val="22"/>
          <w:szCs w:val="22"/>
        </w:rPr>
        <w:pict>
          <v:rect id="_x0000_i1238" style="width:0;height:1.5pt" o:hralign="center" o:hrstd="t" o:hr="t" fillcolor="#a0a0a0" stroked="f"/>
        </w:pict>
      </w:r>
    </w:p>
    <w:p w:rsidR="009526E1" w:rsidRDefault="009526E1" w:rsidP="009526E1">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Q25. Which of the following most accurately represents the complete syntactic structure of the sentence </w:t>
      </w:r>
      <w:r>
        <w:rPr>
          <w:rFonts w:ascii="Century Gothic" w:hAnsi="Century Gothic"/>
          <w:i/>
          <w:iCs/>
          <w:color w:val="000000"/>
          <w:sz w:val="22"/>
          <w:szCs w:val="22"/>
        </w:rPr>
        <w:t>"Nyabuto omoire Makori enyimbo"</w:t>
      </w:r>
      <w:r>
        <w:rPr>
          <w:rFonts w:ascii="Century Gothic" w:hAnsi="Century Gothic"/>
          <w:color w:val="000000"/>
          <w:sz w:val="22"/>
          <w:szCs w:val="22"/>
        </w:rPr>
        <w:t>?</w:t>
      </w:r>
    </w:p>
    <w:p w:rsidR="009526E1" w:rsidRDefault="009526E1" w:rsidP="009526E1">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Subject + Object + Verb + Recipient</w:t>
      </w:r>
      <w:r>
        <w:rPr>
          <w:rFonts w:ascii="Century Gothic" w:hAnsi="Century Gothic"/>
          <w:color w:val="000000"/>
          <w:sz w:val="22"/>
          <w:szCs w:val="22"/>
        </w:rPr>
        <w:br/>
        <w:t>B) Verb + Subject + Direct Object + Indirect Complement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Subject + Verb + Indirect Complement + Direct Object</w:t>
      </w:r>
      <w:r>
        <w:rPr>
          <w:rFonts w:ascii="Century Gothic" w:hAnsi="Century Gothic"/>
          <w:color w:val="000000"/>
          <w:sz w:val="22"/>
          <w:szCs w:val="22"/>
        </w:rPr>
        <w:br/>
        <w:t>D) Subject + Verb + Adverbial + Object</w:t>
      </w:r>
      <w:r w:rsidR="00DE05F8">
        <w:rPr>
          <w:rFonts w:ascii="Century Gothic" w:hAnsi="Century Gothic"/>
          <w:color w:val="000000"/>
          <w:sz w:val="22"/>
          <w:szCs w:val="22"/>
        </w:rPr>
        <w:pict>
          <v:rect id="_x0000_i1239" style="width:0;height:1.5pt" o:hralign="center" o:hrstd="t" o:hr="t" fillcolor="#a0a0a0" stroked="f"/>
        </w:pict>
      </w:r>
    </w:p>
    <w:p w:rsidR="009526E1" w:rsidRDefault="009526E1" w:rsidP="009526E1">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 xml:space="preserve">Q26. In </w:t>
      </w:r>
      <w:r>
        <w:rPr>
          <w:rFonts w:ascii="Century Gothic" w:hAnsi="Century Gothic"/>
          <w:i/>
          <w:iCs/>
          <w:color w:val="000000"/>
          <w:sz w:val="22"/>
          <w:szCs w:val="22"/>
        </w:rPr>
        <w:t>“</w:t>
      </w:r>
      <w:hyperlink r:id="rId25" w:history="1">
        <w:r w:rsidRPr="00A7244B">
          <w:rPr>
            <w:rFonts w:ascii="Century Gothic" w:hAnsi="Century Gothic" w:cs="Arial"/>
            <w:bCs/>
          </w:rPr>
          <w:t>Koragera buna omosamaro</w:t>
        </w:r>
      </w:hyperlink>
      <w:r>
        <w:rPr>
          <w:rFonts w:ascii="Century Gothic" w:hAnsi="Century Gothic"/>
          <w:i/>
          <w:iCs/>
          <w:color w:val="000000"/>
          <w:sz w:val="22"/>
          <w:szCs w:val="22"/>
        </w:rPr>
        <w:t>”</w:t>
      </w:r>
      <w:r>
        <w:rPr>
          <w:rFonts w:ascii="Century Gothic" w:hAnsi="Century Gothic"/>
          <w:color w:val="000000"/>
          <w:sz w:val="22"/>
          <w:szCs w:val="22"/>
        </w:rPr>
        <w:t>, symbolizes:</w:t>
      </w:r>
    </w:p>
    <w:p w:rsidR="009526E1" w:rsidRDefault="009526E1" w:rsidP="009526E1">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An actual cooking pot</w:t>
      </w:r>
      <w:r>
        <w:rPr>
          <w:rFonts w:ascii="Century Gothic" w:hAnsi="Century Gothic"/>
          <w:color w:val="000000"/>
          <w:sz w:val="22"/>
          <w:szCs w:val="22"/>
        </w:rPr>
        <w:br/>
        <w:t>B) Family unity</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To eat a lot</w:t>
      </w:r>
      <w:r>
        <w:rPr>
          <w:rFonts w:ascii="Century Gothic" w:hAnsi="Century Gothic"/>
          <w:color w:val="000000"/>
          <w:sz w:val="22"/>
          <w:szCs w:val="22"/>
        </w:rPr>
        <w:br/>
        <w:t>D) Generational inheritance</w:t>
      </w:r>
      <w:r w:rsidR="00DE05F8">
        <w:rPr>
          <w:rFonts w:ascii="Century Gothic" w:hAnsi="Century Gothic"/>
          <w:color w:val="000000"/>
          <w:sz w:val="22"/>
          <w:szCs w:val="22"/>
        </w:rPr>
        <w:pict>
          <v:rect id="_x0000_i1240" style="width:0;height:1.5pt" o:hralign="center" o:hrstd="t" o:hr="t" fillcolor="#a0a0a0" stroked="f"/>
        </w:pict>
      </w:r>
    </w:p>
    <w:p w:rsidR="00174F8B" w:rsidRDefault="00174F8B" w:rsidP="00174F8B">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Q27. In the sentence </w:t>
      </w:r>
      <w:r>
        <w:rPr>
          <w:rFonts w:ascii="Century Gothic" w:hAnsi="Century Gothic"/>
          <w:i/>
          <w:iCs/>
          <w:color w:val="000000"/>
          <w:sz w:val="22"/>
          <w:szCs w:val="22"/>
        </w:rPr>
        <w:t>“</w:t>
      </w:r>
      <w:r>
        <w:rPr>
          <w:rFonts w:ascii="Century Gothic" w:hAnsi="Century Gothic"/>
          <w:color w:val="000000"/>
          <w:sz w:val="22"/>
          <w:szCs w:val="22"/>
        </w:rPr>
        <w:t>Inche ngoragera erinde ntware chinguru</w:t>
      </w:r>
      <w:r>
        <w:rPr>
          <w:rFonts w:ascii="Century Gothic" w:hAnsi="Century Gothic"/>
          <w:i/>
          <w:iCs/>
          <w:color w:val="000000"/>
          <w:sz w:val="22"/>
          <w:szCs w:val="22"/>
        </w:rPr>
        <w:t>”</w:t>
      </w:r>
      <w:r>
        <w:rPr>
          <w:rFonts w:ascii="Century Gothic" w:hAnsi="Century Gothic"/>
          <w:color w:val="000000"/>
          <w:sz w:val="22"/>
          <w:szCs w:val="22"/>
        </w:rPr>
        <w:t>, which of the following best describes the syntactic role of “ni mondo”?</w:t>
      </w:r>
    </w:p>
    <w:p w:rsidR="00174F8B" w:rsidRDefault="00174F8B" w:rsidP="00174F8B">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It indicates a past reason for eating</w:t>
      </w:r>
      <w:r>
        <w:rPr>
          <w:rFonts w:ascii="Century Gothic" w:hAnsi="Century Gothic"/>
          <w:color w:val="000000"/>
          <w:sz w:val="22"/>
          <w:szCs w:val="22"/>
        </w:rPr>
        <w:br/>
        <w:t>B) It replaces the need for a subject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It introduces a purpose clause showing future intent</w:t>
      </w:r>
      <w:r>
        <w:rPr>
          <w:rFonts w:ascii="Century Gothic" w:hAnsi="Century Gothic"/>
          <w:color w:val="000000"/>
          <w:sz w:val="22"/>
          <w:szCs w:val="22"/>
        </w:rPr>
        <w:br/>
        <w:t>D) It serves as an additive conjunction joining two nouns</w:t>
      </w:r>
      <w:r w:rsidR="00DE05F8">
        <w:rPr>
          <w:rFonts w:ascii="Century Gothic" w:hAnsi="Century Gothic"/>
          <w:color w:val="000000"/>
          <w:sz w:val="22"/>
          <w:szCs w:val="22"/>
        </w:rPr>
        <w:pict>
          <v:rect id="_x0000_i1241" style="width:0;height:1.5pt" o:hralign="center" o:hrstd="t" o:hr="t" fillcolor="#a0a0a0" stroked="f"/>
        </w:pict>
      </w:r>
    </w:p>
    <w:p w:rsidR="00174F8B" w:rsidRDefault="00174F8B" w:rsidP="00174F8B">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Q28. In the phrase </w:t>
      </w:r>
      <w:r>
        <w:rPr>
          <w:rFonts w:ascii="Century Gothic" w:hAnsi="Century Gothic"/>
          <w:i/>
          <w:iCs/>
          <w:color w:val="000000"/>
          <w:sz w:val="22"/>
          <w:szCs w:val="22"/>
        </w:rPr>
        <w:t>“Oborabu bw’omobaso’”</w:t>
      </w:r>
      <w:r>
        <w:rPr>
          <w:rFonts w:ascii="Century Gothic" w:hAnsi="Century Gothic"/>
          <w:color w:val="000000"/>
          <w:sz w:val="22"/>
          <w:szCs w:val="22"/>
        </w:rPr>
        <w:t xml:space="preserve">, what semantic relationship does </w:t>
      </w:r>
      <w:r>
        <w:rPr>
          <w:rFonts w:ascii="Century Gothic" w:hAnsi="Century Gothic"/>
          <w:i/>
          <w:iCs/>
          <w:color w:val="000000"/>
          <w:sz w:val="22"/>
          <w:szCs w:val="22"/>
        </w:rPr>
        <w:t>“bwe”</w:t>
      </w:r>
      <w:r>
        <w:rPr>
          <w:rFonts w:ascii="Century Gothic" w:hAnsi="Century Gothic"/>
          <w:color w:val="000000"/>
          <w:sz w:val="22"/>
          <w:szCs w:val="22"/>
        </w:rPr>
        <w:t xml:space="preserve"> establish?</w:t>
      </w:r>
    </w:p>
    <w:p w:rsidR="00174F8B" w:rsidRDefault="00174F8B" w:rsidP="00174F8B">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It denotes the grammatical subject</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It marks possession or source attribution</w:t>
      </w:r>
      <w:r>
        <w:rPr>
          <w:rFonts w:ascii="Century Gothic" w:hAnsi="Century Gothic"/>
          <w:color w:val="000000"/>
          <w:sz w:val="22"/>
          <w:szCs w:val="22"/>
        </w:rPr>
        <w:br/>
        <w:t>C) It introduces a prepositional phrase</w:t>
      </w:r>
      <w:r>
        <w:rPr>
          <w:rFonts w:ascii="Century Gothic" w:hAnsi="Century Gothic"/>
          <w:color w:val="000000"/>
          <w:sz w:val="22"/>
          <w:szCs w:val="22"/>
        </w:rPr>
        <w:br/>
        <w:t>D) It modifies the verb tense</w:t>
      </w:r>
      <w:r w:rsidR="00DE05F8">
        <w:rPr>
          <w:rFonts w:ascii="Century Gothic" w:hAnsi="Century Gothic"/>
          <w:color w:val="000000"/>
          <w:sz w:val="22"/>
          <w:szCs w:val="22"/>
        </w:rPr>
        <w:pict>
          <v:rect id="_x0000_i1242" style="width:0;height:1.5pt" o:hralign="center" o:hrstd="t" o:hr="t" fillcolor="#a0a0a0" stroked="f"/>
        </w:pict>
      </w:r>
    </w:p>
    <w:p w:rsidR="00174F8B" w:rsidRDefault="00174F8B" w:rsidP="00174F8B">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Q29. Consider the sentence: “Togochenga erio tobe n’omogoko.” What is the meaning of “erio” here?</w:t>
      </w:r>
    </w:p>
    <w:p w:rsidR="00174F8B" w:rsidRDefault="00174F8B" w:rsidP="00174F8B">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Because we are happy</w:t>
      </w:r>
      <w:r>
        <w:rPr>
          <w:rFonts w:ascii="Century Gothic" w:hAnsi="Century Gothic"/>
          <w:color w:val="000000"/>
          <w:sz w:val="22"/>
          <w:szCs w:val="22"/>
        </w:rPr>
        <w:br/>
        <w:t>B) When we are happy</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So that we may be happy</w:t>
      </w:r>
      <w:r>
        <w:rPr>
          <w:rFonts w:ascii="Century Gothic" w:hAnsi="Century Gothic"/>
          <w:color w:val="000000"/>
          <w:sz w:val="22"/>
          <w:szCs w:val="22"/>
        </w:rPr>
        <w:br/>
        <w:t>D) Since we were happy</w:t>
      </w:r>
      <w:r w:rsidR="00DE05F8">
        <w:rPr>
          <w:rFonts w:ascii="Century Gothic" w:hAnsi="Century Gothic"/>
          <w:color w:val="000000"/>
          <w:sz w:val="22"/>
          <w:szCs w:val="22"/>
        </w:rPr>
        <w:pict>
          <v:rect id="_x0000_i1243" style="width:0;height:1.5pt" o:hralign="center" o:hrstd="t" o:hr="t" fillcolor="#a0a0a0" stroked="f"/>
        </w:pict>
      </w:r>
    </w:p>
    <w:p w:rsidR="00174F8B" w:rsidRDefault="00174F8B" w:rsidP="00174F8B">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Q30. In the phrase </w:t>
      </w:r>
      <w:r>
        <w:rPr>
          <w:rFonts w:ascii="Century Gothic" w:hAnsi="Century Gothic"/>
          <w:i/>
          <w:iCs/>
          <w:color w:val="000000"/>
          <w:sz w:val="22"/>
          <w:szCs w:val="22"/>
        </w:rPr>
        <w:t>“Egetanda giechibao”</w:t>
      </w:r>
      <w:r>
        <w:rPr>
          <w:rFonts w:ascii="Century Gothic" w:hAnsi="Century Gothic"/>
          <w:color w:val="000000"/>
          <w:sz w:val="22"/>
          <w:szCs w:val="22"/>
        </w:rPr>
        <w:t>, what semantic role does "gi" fulfill?</w:t>
      </w:r>
    </w:p>
    <w:p w:rsidR="00136F4C" w:rsidRDefault="00174F8B" w:rsidP="00174F8B">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A) Denotes temporal relation</w:t>
      </w:r>
      <w:r>
        <w:rPr>
          <w:rFonts w:ascii="Century Gothic" w:hAnsi="Century Gothic"/>
          <w:color w:val="000000"/>
          <w:sz w:val="22"/>
          <w:szCs w:val="22"/>
        </w:rPr>
        <w:br/>
        <w:t>B) Marks the purpose of the bed</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Links the bed to its material composition</w:t>
      </w:r>
      <w:r>
        <w:rPr>
          <w:rFonts w:ascii="Century Gothic" w:hAnsi="Century Gothic"/>
          <w:color w:val="000000"/>
          <w:sz w:val="22"/>
          <w:szCs w:val="22"/>
        </w:rPr>
        <w:br/>
        <w:t>D) Indicates ownership</w:t>
      </w:r>
      <w:r w:rsidR="00DE05F8">
        <w:rPr>
          <w:rFonts w:ascii="Century Gothic" w:hAnsi="Century Gothic"/>
          <w:color w:val="000000"/>
          <w:sz w:val="22"/>
          <w:szCs w:val="22"/>
        </w:rPr>
        <w:pict>
          <v:rect id="_x0000_i1244" style="width:0;height:1.5pt" o:hralign="center" o:hrstd="t" o:hr="t" fillcolor="#a0a0a0" stroked="f"/>
        </w:pict>
      </w:r>
    </w:p>
    <w:p w:rsidR="00174F8B" w:rsidRDefault="00174F8B" w:rsidP="00174F8B">
      <w:pPr>
        <w:pStyle w:val="NormalWeb"/>
        <w:spacing w:before="227" w:beforeAutospacing="0" w:after="0" w:afterAutospacing="0"/>
        <w:rPr>
          <w:rFonts w:ascii="Century Gothic" w:hAnsi="Century Gothic"/>
          <w:sz w:val="22"/>
          <w:szCs w:val="22"/>
        </w:rPr>
      </w:pPr>
      <w:r>
        <w:rPr>
          <w:rFonts w:ascii="Century Gothic" w:hAnsi="Century Gothic"/>
          <w:sz w:val="22"/>
          <w:szCs w:val="22"/>
        </w:rPr>
        <w:t>Q31. What is the most formally structured expression to ask the price of a specific item in Ekegusii?</w:t>
      </w:r>
    </w:p>
    <w:p w:rsidR="00136F4C" w:rsidRDefault="00174F8B" w:rsidP="00174F8B">
      <w:pPr>
        <w:pStyle w:val="NormalWeb"/>
        <w:spacing w:before="219" w:beforeAutospacing="0" w:after="0" w:afterAutospacing="0"/>
        <w:ind w:right="548"/>
        <w:rPr>
          <w:rFonts w:ascii="Century Gothic" w:hAnsi="Century Gothic"/>
          <w:sz w:val="22"/>
          <w:szCs w:val="22"/>
        </w:rPr>
      </w:pPr>
      <w:r>
        <w:rPr>
          <w:rFonts w:ascii="Century Gothic" w:hAnsi="Century Gothic"/>
          <w:sz w:val="22"/>
          <w:szCs w:val="22"/>
        </w:rPr>
        <w:t>A) Riomosi rigori nirenga?</w:t>
      </w:r>
      <w:r>
        <w:rPr>
          <w:rFonts w:ascii="Century Gothic" w:hAnsi="Century Gothic"/>
          <w:sz w:val="22"/>
          <w:szCs w:val="22"/>
        </w:rPr>
        <w:br/>
        <w:t>B) Irenga chibesa?</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Rigori riomosi ndireri?</w:t>
      </w:r>
      <w:r>
        <w:rPr>
          <w:rFonts w:ascii="Century Gothic" w:hAnsi="Century Gothic"/>
          <w:sz w:val="22"/>
          <w:szCs w:val="22"/>
        </w:rPr>
        <w:br/>
      </w:r>
      <w:r>
        <w:rPr>
          <w:rFonts w:ascii="Century Gothic" w:hAnsi="Century Gothic"/>
          <w:sz w:val="22"/>
          <w:szCs w:val="22"/>
        </w:rPr>
        <w:lastRenderedPageBreak/>
        <w:t>D) Omosi nirenga?</w:t>
      </w:r>
      <w:r w:rsidR="00DE05F8">
        <w:rPr>
          <w:rFonts w:ascii="Century Gothic" w:hAnsi="Century Gothic"/>
          <w:sz w:val="22"/>
          <w:szCs w:val="22"/>
        </w:rPr>
        <w:pict>
          <v:rect id="_x0000_i1245" style="width:0;height:1.5pt" o:hralign="center" o:hrstd="t" o:hr="t" fillcolor="#a0a0a0" stroked="f"/>
        </w:pict>
      </w:r>
    </w:p>
    <w:p w:rsidR="00174F8B" w:rsidRDefault="00174F8B" w:rsidP="00174F8B">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Q32. The Gusii naming system treats names as lived stories because:</w:t>
      </w:r>
    </w:p>
    <w:p w:rsidR="00174F8B" w:rsidRDefault="00174F8B" w:rsidP="00174F8B">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Names are reused cyclically without meaning</w:t>
      </w:r>
      <w:r>
        <w:rPr>
          <w:rFonts w:ascii="Century Gothic" w:hAnsi="Century Gothic"/>
          <w:color w:val="000000"/>
          <w:sz w:val="22"/>
          <w:szCs w:val="22"/>
        </w:rPr>
        <w:br/>
        <w:t>B) Children are named after foreign leaders</w:t>
      </w:r>
      <w:r>
        <w:rPr>
          <w:rFonts w:ascii="Century Gothic" w:hAnsi="Century Gothic"/>
          <w:color w:val="000000"/>
          <w:sz w:val="22"/>
          <w:szCs w:val="22"/>
        </w:rPr>
        <w:br/>
        <w:t>C) They are assigned numerically at birth</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D) They encode time, place, events, ancestry, and symbolism</w:t>
      </w:r>
      <w:r w:rsidR="00DE05F8">
        <w:rPr>
          <w:rFonts w:ascii="Century Gothic" w:hAnsi="Century Gothic"/>
          <w:color w:val="000000"/>
          <w:sz w:val="22"/>
          <w:szCs w:val="22"/>
        </w:rPr>
        <w:pict>
          <v:rect id="_x0000_i1246" style="width:0;height:1.5pt" o:hralign="center" o:hrstd="t" o:hr="t" fillcolor="#a0a0a0" stroked="f"/>
        </w:pict>
      </w:r>
    </w:p>
    <w:p w:rsidR="00174F8B" w:rsidRDefault="00174F8B" w:rsidP="00174F8B">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Q33. In Ekegusii, which interrogative structure would best inquire about the quantity of items?</w:t>
      </w:r>
    </w:p>
    <w:p w:rsidR="00174F8B" w:rsidRDefault="00174F8B" w:rsidP="00174F8B">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Ngai</w:t>
      </w:r>
      <w:r>
        <w:rPr>
          <w:rFonts w:ascii="Century Gothic" w:hAnsi="Century Gothic"/>
          <w:color w:val="000000"/>
          <w:sz w:val="22"/>
          <w:szCs w:val="22"/>
        </w:rPr>
        <w:br/>
        <w:t>B) Inaki</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Mbirenga</w:t>
      </w:r>
      <w:r>
        <w:rPr>
          <w:rFonts w:ascii="Century Gothic" w:hAnsi="Century Gothic"/>
          <w:color w:val="000000"/>
          <w:sz w:val="22"/>
          <w:szCs w:val="22"/>
        </w:rPr>
        <w:br/>
        <w:t>D) Ngereki</w:t>
      </w:r>
      <w:r w:rsidR="00DE05F8">
        <w:rPr>
          <w:rFonts w:ascii="Century Gothic" w:hAnsi="Century Gothic"/>
          <w:color w:val="000000"/>
          <w:sz w:val="22"/>
          <w:szCs w:val="22"/>
        </w:rPr>
        <w:pict>
          <v:rect id="_x0000_i1247" style="width:0;height:1.5pt" o:hralign="center" o:hrstd="t" o:hr="t" fillcolor="#a0a0a0" stroked="f"/>
        </w:pict>
      </w:r>
    </w:p>
    <w:p w:rsidR="00174F8B" w:rsidRDefault="00174F8B" w:rsidP="00174F8B">
      <w:pPr>
        <w:pStyle w:val="NormalWeb"/>
        <w:spacing w:before="219" w:beforeAutospacing="0" w:after="0" w:afterAutospacing="0"/>
        <w:ind w:right="548"/>
        <w:rPr>
          <w:rFonts w:ascii="Century Gothic" w:hAnsi="Century Gothic"/>
          <w:color w:val="000000"/>
          <w:sz w:val="22"/>
          <w:szCs w:val="22"/>
        </w:rPr>
      </w:pPr>
      <w:r>
        <w:rPr>
          <w:rFonts w:ascii="Century Gothic" w:hAnsi="Century Gothic"/>
          <w:color w:val="000000"/>
          <w:sz w:val="22"/>
          <w:szCs w:val="22"/>
        </w:rPr>
        <w:t xml:space="preserve">Q34. How would one best describe the linguistic function of “na” in </w:t>
      </w:r>
      <w:r>
        <w:rPr>
          <w:rFonts w:ascii="Century Gothic" w:hAnsi="Century Gothic"/>
          <w:i/>
          <w:iCs/>
          <w:color w:val="000000"/>
          <w:sz w:val="22"/>
          <w:szCs w:val="22"/>
        </w:rPr>
        <w:t>“Makori na Onyancha nesukuru bagochia.”?</w:t>
      </w:r>
    </w:p>
    <w:p w:rsidR="00174F8B" w:rsidRDefault="00174F8B" w:rsidP="00174F8B">
      <w:pPr>
        <w:pStyle w:val="NormalWeb"/>
        <w:spacing w:before="219" w:beforeAutospacing="0" w:after="0" w:afterAutospacing="0"/>
        <w:ind w:right="548"/>
        <w:rPr>
          <w:rFonts w:ascii="Century Gothic" w:hAnsi="Century Gothic"/>
          <w:color w:val="000000"/>
        </w:rPr>
      </w:pPr>
      <w:r>
        <w:rPr>
          <w:rFonts w:ascii="Century Gothic" w:hAnsi="Century Gothic"/>
          <w:color w:val="000000"/>
          <w:sz w:val="22"/>
          <w:szCs w:val="22"/>
        </w:rPr>
        <w:t>A) It equates Makori and Onyancha as subjects</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B) It marks Onyancha as Makori’s companion in action</w:t>
      </w:r>
      <w:r>
        <w:rPr>
          <w:rFonts w:ascii="Century Gothic" w:hAnsi="Century Gothic"/>
          <w:color w:val="000000"/>
          <w:sz w:val="22"/>
          <w:szCs w:val="22"/>
        </w:rPr>
        <w:br/>
        <w:t>C) It introduces a secondary argument topic</w:t>
      </w:r>
      <w:r>
        <w:rPr>
          <w:rFonts w:ascii="Century Gothic" w:hAnsi="Century Gothic"/>
          <w:color w:val="000000"/>
          <w:sz w:val="22"/>
          <w:szCs w:val="22"/>
        </w:rPr>
        <w:br/>
        <w:t>D) It indicates spatial proximity only</w:t>
      </w:r>
      <w:r w:rsidR="00DE05F8">
        <w:rPr>
          <w:rFonts w:ascii="Century Gothic" w:hAnsi="Century Gothic"/>
          <w:color w:val="000000"/>
        </w:rPr>
        <w:pict>
          <v:rect id="_x0000_i1248" style="width:0;height:1.5pt" o:hralign="center" o:hrstd="t" o:hr="t" fillcolor="#a0a0a0" stroked="f"/>
        </w:pict>
      </w:r>
    </w:p>
    <w:p w:rsidR="00444FEC" w:rsidRDefault="00444FEC" w:rsidP="00444FEC">
      <w:pPr>
        <w:pStyle w:val="NormalWeb"/>
        <w:spacing w:before="227" w:beforeAutospacing="0" w:after="0" w:afterAutospacing="0"/>
        <w:rPr>
          <w:rFonts w:ascii="Century Gothic" w:hAnsi="Century Gothic"/>
          <w:sz w:val="22"/>
          <w:szCs w:val="22"/>
        </w:rPr>
      </w:pPr>
      <w:r>
        <w:rPr>
          <w:rFonts w:ascii="Century Gothic" w:hAnsi="Century Gothic"/>
          <w:sz w:val="22"/>
          <w:szCs w:val="22"/>
        </w:rPr>
        <w:t>Q35. What makes the question structure "Rigori nirenga?" linguistically and culturally significant?</w:t>
      </w:r>
    </w:p>
    <w:p w:rsidR="00444FEC" w:rsidRDefault="00444FEC" w:rsidP="00444FEC">
      <w:pPr>
        <w:pStyle w:val="NormalWeb"/>
        <w:spacing w:before="227" w:beforeAutospacing="0" w:after="0" w:afterAutospacing="0"/>
        <w:rPr>
          <w:rFonts w:ascii="Century Gothic" w:hAnsi="Century Gothic"/>
          <w:sz w:val="22"/>
          <w:szCs w:val="22"/>
        </w:rPr>
      </w:pPr>
      <w:r>
        <w:rPr>
          <w:rFonts w:ascii="Century Gothic" w:hAnsi="Century Gothic"/>
          <w:sz w:val="22"/>
          <w:szCs w:val="22"/>
        </w:rPr>
        <w:t>A) It hides the object’s identity</w:t>
      </w:r>
      <w:r>
        <w:rPr>
          <w:rFonts w:ascii="Century Gothic" w:hAnsi="Century Gothic"/>
          <w:sz w:val="22"/>
          <w:szCs w:val="22"/>
        </w:rPr>
        <w:br/>
        <w:t>B) It omits the use of nouns deliberately</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It prioritizes object identification before price inquiry</w:t>
      </w:r>
      <w:r>
        <w:rPr>
          <w:rFonts w:ascii="Century Gothic" w:hAnsi="Century Gothic"/>
          <w:sz w:val="22"/>
          <w:szCs w:val="22"/>
        </w:rPr>
        <w:br/>
        <w:t>D) It translates literally to “Buy me now!”</w:t>
      </w:r>
      <w:r w:rsidR="00DE05F8">
        <w:rPr>
          <w:rFonts w:ascii="Century Gothic" w:hAnsi="Century Gothic"/>
          <w:sz w:val="22"/>
          <w:szCs w:val="22"/>
        </w:rPr>
        <w:pict>
          <v:rect id="_x0000_i1249" style="width:0;height:1.5pt" o:hralign="center" o:hrstd="t" o:hr="t" fillcolor="#a0a0a0" stroked="f"/>
        </w:pict>
      </w:r>
    </w:p>
    <w:p w:rsidR="00444FEC" w:rsidRDefault="00444FEC" w:rsidP="00444FEC">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Q36. In Ekegusii syntax, which auxiliary would most likely be used to form the perfect aspect in the sentence </w:t>
      </w:r>
      <w:r>
        <w:rPr>
          <w:rFonts w:ascii="Century Gothic" w:hAnsi="Century Gothic"/>
          <w:i/>
          <w:iCs/>
          <w:sz w:val="22"/>
          <w:szCs w:val="22"/>
        </w:rPr>
        <w:t>“They have read a book”</w:t>
      </w:r>
      <w:r>
        <w:rPr>
          <w:rFonts w:ascii="Century Gothic" w:hAnsi="Century Gothic"/>
          <w:sz w:val="22"/>
          <w:szCs w:val="22"/>
        </w:rPr>
        <w:t>?</w:t>
      </w:r>
    </w:p>
    <w:p w:rsidR="00444FEC" w:rsidRDefault="00444FEC" w:rsidP="00444FEC">
      <w:pPr>
        <w:pStyle w:val="NormalWeb"/>
        <w:spacing w:before="227" w:beforeAutospacing="0" w:after="0" w:afterAutospacing="0"/>
        <w:rPr>
          <w:rFonts w:ascii="Century Gothic" w:hAnsi="Century Gothic"/>
          <w:sz w:val="22"/>
          <w:szCs w:val="22"/>
        </w:rPr>
      </w:pPr>
      <w:r>
        <w:rPr>
          <w:rFonts w:ascii="Century Gothic" w:hAnsi="Century Gothic"/>
          <w:sz w:val="22"/>
          <w:szCs w:val="22"/>
        </w:rPr>
        <w:t>A) Ngocha</w:t>
      </w:r>
      <w:r>
        <w:rPr>
          <w:rFonts w:ascii="Century Gothic" w:hAnsi="Century Gothic"/>
          <w:sz w:val="22"/>
          <w:szCs w:val="22"/>
        </w:rPr>
        <w:br/>
        <w:t>B) Ne</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C) Ba</w:t>
      </w:r>
      <w:r>
        <w:rPr>
          <w:rFonts w:ascii="Century Gothic" w:hAnsi="Century Gothic"/>
          <w:sz w:val="22"/>
          <w:szCs w:val="22"/>
        </w:rPr>
        <w:br/>
        <w:t>D) Ni</w:t>
      </w:r>
      <w:r w:rsidR="00DE05F8">
        <w:rPr>
          <w:rFonts w:ascii="Century Gothic" w:hAnsi="Century Gothic"/>
          <w:sz w:val="22"/>
          <w:szCs w:val="22"/>
        </w:rPr>
        <w:pict>
          <v:rect id="_x0000_i1250" style="width:0;height:1.5pt" o:hralign="center" o:hrstd="t" o:hr="t" fillcolor="#a0a0a0" stroked="f"/>
        </w:pict>
      </w:r>
    </w:p>
    <w:p w:rsidR="00444FEC" w:rsidRDefault="00444FEC" w:rsidP="00444FE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 xml:space="preserve">Q37. What key morphological change transforms </w:t>
      </w:r>
      <w:r>
        <w:rPr>
          <w:rFonts w:ascii="Century Gothic" w:hAnsi="Century Gothic"/>
          <w:i/>
          <w:iCs/>
          <w:color w:val="000000"/>
          <w:sz w:val="22"/>
          <w:szCs w:val="22"/>
        </w:rPr>
        <w:t>“bagosomi”</w:t>
      </w:r>
      <w:r>
        <w:rPr>
          <w:rFonts w:ascii="Century Gothic" w:hAnsi="Century Gothic"/>
          <w:color w:val="000000"/>
          <w:sz w:val="22"/>
          <w:szCs w:val="22"/>
        </w:rPr>
        <w:t xml:space="preserve"> (they teach) into its correct subjunctive form?</w:t>
      </w:r>
    </w:p>
    <w:p w:rsidR="00444FEC" w:rsidRDefault="00444FEC" w:rsidP="00444FE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lastRenderedPageBreak/>
        <w:t>A) Dropping the “go”</w:t>
      </w:r>
      <w:r>
        <w:rPr>
          <w:rFonts w:ascii="Century Gothic" w:hAnsi="Century Gothic"/>
          <w:color w:val="000000"/>
          <w:sz w:val="22"/>
          <w:szCs w:val="22"/>
        </w:rPr>
        <w:br/>
        <w:t>B) Doubling the “ba”</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Replacing “-mi” with “-ma”</w:t>
      </w:r>
      <w:r>
        <w:rPr>
          <w:rFonts w:ascii="Century Gothic" w:hAnsi="Century Gothic"/>
          <w:color w:val="000000"/>
          <w:sz w:val="22"/>
          <w:szCs w:val="22"/>
        </w:rPr>
        <w:br/>
        <w:t>D) Adding the prefix “nabo-”</w:t>
      </w:r>
      <w:r w:rsidR="00DE05F8">
        <w:rPr>
          <w:rFonts w:ascii="Century Gothic" w:hAnsi="Century Gothic"/>
          <w:color w:val="000000"/>
          <w:sz w:val="22"/>
          <w:szCs w:val="22"/>
        </w:rPr>
        <w:pict>
          <v:rect id="_x0000_i1251" style="width:0;height:1.5pt" o:hralign="center" o:hrstd="t" o:hr="t" fillcolor="#a0a0a0" stroked="f"/>
        </w:pict>
      </w:r>
    </w:p>
    <w:p w:rsidR="00444FEC" w:rsidRDefault="00444FEC" w:rsidP="00444FE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Q38. Which of the following best captures the semantic difference between “erio” and “asegencho”?</w:t>
      </w:r>
    </w:p>
    <w:p w:rsidR="00444FEC" w:rsidRDefault="00444FEC" w:rsidP="00444FE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Both express the same type of cause</w:t>
      </w:r>
      <w:r>
        <w:rPr>
          <w:rFonts w:ascii="Century Gothic" w:hAnsi="Century Gothic"/>
          <w:color w:val="000000"/>
          <w:sz w:val="22"/>
          <w:szCs w:val="22"/>
        </w:rPr>
        <w:br/>
        <w:t>B) “Asengencho” is future-oriented, “erio” is past-oriented</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C) “Erio” indicates future purpose; “asengencho” marks present or past reasons</w:t>
      </w:r>
      <w:r>
        <w:rPr>
          <w:rFonts w:ascii="Century Gothic" w:hAnsi="Century Gothic"/>
          <w:color w:val="000000"/>
          <w:sz w:val="22"/>
          <w:szCs w:val="22"/>
        </w:rPr>
        <w:br/>
        <w:t>D) “Erio” is a conjunction; “Asengencho” is a preposition</w:t>
      </w:r>
      <w:r w:rsidR="00DE05F8">
        <w:rPr>
          <w:rFonts w:ascii="Century Gothic" w:hAnsi="Century Gothic"/>
          <w:color w:val="000000"/>
          <w:sz w:val="22"/>
          <w:szCs w:val="22"/>
        </w:rPr>
        <w:pict>
          <v:rect id="_x0000_i1252" style="width:0;height:1.5pt" o:hralign="center" o:hrstd="t" o:hr="t" fillcolor="#a0a0a0" stroked="f"/>
        </w:pict>
      </w:r>
    </w:p>
    <w:p w:rsidR="00444FEC" w:rsidRDefault="00444FEC" w:rsidP="00444FE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Q39. Which of the following names would NOT be used to indicate geographic location of birth?</w:t>
      </w:r>
    </w:p>
    <w:p w:rsidR="00444FEC" w:rsidRDefault="00444FEC" w:rsidP="00444FEC">
      <w:pPr>
        <w:pStyle w:val="NormalWeb"/>
        <w:spacing w:before="227" w:beforeAutospacing="0" w:after="0" w:afterAutospacing="0"/>
        <w:rPr>
          <w:rFonts w:ascii="Century Gothic" w:hAnsi="Century Gothic"/>
          <w:color w:val="000000"/>
          <w:sz w:val="22"/>
          <w:szCs w:val="22"/>
        </w:rPr>
      </w:pPr>
      <w:r>
        <w:rPr>
          <w:rFonts w:ascii="Century Gothic" w:hAnsi="Century Gothic"/>
          <w:color w:val="000000"/>
          <w:sz w:val="22"/>
          <w:szCs w:val="22"/>
        </w:rPr>
        <w:t>A) Nyabara</w:t>
      </w:r>
      <w:r>
        <w:rPr>
          <w:rFonts w:ascii="Century Gothic" w:hAnsi="Century Gothic"/>
          <w:color w:val="000000"/>
          <w:sz w:val="22"/>
          <w:szCs w:val="22"/>
        </w:rPr>
        <w:br/>
        <w:t>B) Makori</w:t>
      </w:r>
      <w:r>
        <w:rPr>
          <w:rFonts w:ascii="Century Gothic" w:hAnsi="Century Gothic"/>
          <w:color w:val="000000"/>
          <w:sz w:val="22"/>
          <w:szCs w:val="22"/>
        </w:rPr>
        <w:br/>
        <w:t>C) Nyanchera</w:t>
      </w:r>
      <w:r>
        <w:rPr>
          <w:rFonts w:ascii="Century Gothic" w:hAnsi="Century Gothic"/>
          <w:color w:val="000000"/>
          <w:sz w:val="22"/>
          <w:szCs w:val="22"/>
        </w:rPr>
        <w:br/>
      </w:r>
      <w:r>
        <w:rPr>
          <w:rFonts w:ascii="Segoe UI Emoji" w:hAnsi="Segoe UI Emoji" w:cs="Segoe UI Emoji"/>
          <w:color w:val="000000"/>
          <w:sz w:val="22"/>
          <w:szCs w:val="22"/>
        </w:rPr>
        <w:t>✅</w:t>
      </w:r>
      <w:r>
        <w:rPr>
          <w:rFonts w:ascii="Century Gothic" w:hAnsi="Century Gothic"/>
          <w:color w:val="000000"/>
          <w:sz w:val="22"/>
          <w:szCs w:val="22"/>
        </w:rPr>
        <w:t xml:space="preserve"> D) Mogaka</w:t>
      </w:r>
      <w:r w:rsidR="00DE05F8">
        <w:rPr>
          <w:rFonts w:ascii="Century Gothic" w:hAnsi="Century Gothic"/>
          <w:color w:val="000000"/>
          <w:sz w:val="22"/>
          <w:szCs w:val="22"/>
        </w:rPr>
        <w:pict>
          <v:rect id="_x0000_i1253" style="width:0;height:1.5pt" o:hralign="center" o:hrstd="t" o:hr="t" fillcolor="#a0a0a0" stroked="f"/>
        </w:pict>
      </w:r>
    </w:p>
    <w:p w:rsidR="00444FEC" w:rsidRDefault="00444FEC" w:rsidP="00444FEC">
      <w:pPr>
        <w:pStyle w:val="NormalWeb"/>
        <w:spacing w:before="227" w:beforeAutospacing="0" w:after="0" w:afterAutospacing="0"/>
        <w:rPr>
          <w:rFonts w:ascii="Century Gothic" w:hAnsi="Century Gothic"/>
          <w:sz w:val="22"/>
          <w:szCs w:val="22"/>
        </w:rPr>
      </w:pPr>
      <w:r>
        <w:rPr>
          <w:rFonts w:ascii="Century Gothic" w:hAnsi="Century Gothic"/>
          <w:sz w:val="22"/>
          <w:szCs w:val="22"/>
        </w:rPr>
        <w:t xml:space="preserve">Q40. Which adverbial element carries socio-cultural connotation beyond mere syntactic function in the following: </w:t>
      </w:r>
      <w:r>
        <w:rPr>
          <w:rFonts w:ascii="Century Gothic" w:hAnsi="Century Gothic"/>
          <w:i/>
          <w:iCs/>
          <w:sz w:val="22"/>
          <w:szCs w:val="22"/>
        </w:rPr>
        <w:t>“As’omorembe”</w:t>
      </w:r>
      <w:r>
        <w:rPr>
          <w:rFonts w:ascii="Century Gothic" w:hAnsi="Century Gothic"/>
          <w:sz w:val="22"/>
          <w:szCs w:val="22"/>
        </w:rPr>
        <w:t>?</w:t>
      </w:r>
    </w:p>
    <w:p w:rsidR="00444FEC" w:rsidRDefault="00444FEC" w:rsidP="00444FEC">
      <w:pPr>
        <w:pStyle w:val="NormalWeb"/>
        <w:spacing w:before="227" w:beforeAutospacing="0" w:after="0" w:afterAutospacing="0"/>
        <w:rPr>
          <w:rFonts w:ascii="Century Gothic" w:hAnsi="Century Gothic"/>
          <w:sz w:val="22"/>
          <w:szCs w:val="22"/>
        </w:rPr>
      </w:pPr>
      <w:r>
        <w:rPr>
          <w:rFonts w:ascii="Century Gothic" w:hAnsi="Century Gothic"/>
          <w:sz w:val="22"/>
          <w:szCs w:val="22"/>
        </w:rPr>
        <w:t>A) It simply means “calmly”</w:t>
      </w:r>
      <w:r>
        <w:rPr>
          <w:rFonts w:ascii="Century Gothic" w:hAnsi="Century Gothic"/>
          <w:sz w:val="22"/>
          <w:szCs w:val="22"/>
        </w:rPr>
        <w:br/>
      </w:r>
      <w:r>
        <w:rPr>
          <w:rFonts w:ascii="Segoe UI Emoji" w:hAnsi="Segoe UI Emoji" w:cs="Segoe UI Emoji"/>
          <w:sz w:val="22"/>
          <w:szCs w:val="22"/>
        </w:rPr>
        <w:t>✅</w:t>
      </w:r>
      <w:r>
        <w:rPr>
          <w:rFonts w:ascii="Century Gothic" w:hAnsi="Century Gothic"/>
          <w:sz w:val="22"/>
          <w:szCs w:val="22"/>
        </w:rPr>
        <w:t xml:space="preserve"> B) It implies social peace or communal harmony</w:t>
      </w:r>
      <w:r>
        <w:rPr>
          <w:rFonts w:ascii="Century Gothic" w:hAnsi="Century Gothic"/>
          <w:sz w:val="22"/>
          <w:szCs w:val="22"/>
        </w:rPr>
        <w:br/>
        <w:t>C) It is a metaphor for invisibility</w:t>
      </w:r>
      <w:r>
        <w:rPr>
          <w:rFonts w:ascii="Century Gothic" w:hAnsi="Century Gothic"/>
          <w:sz w:val="22"/>
          <w:szCs w:val="22"/>
        </w:rPr>
        <w:br/>
        <w:t>D) It marks habitual silence in religious discourse</w:t>
      </w:r>
      <w:r w:rsidR="00DE05F8">
        <w:rPr>
          <w:rFonts w:ascii="Century Gothic" w:hAnsi="Century Gothic"/>
          <w:sz w:val="22"/>
          <w:szCs w:val="22"/>
        </w:rPr>
        <w:pict>
          <v:rect id="_x0000_i1254" style="width:0;height:1.5pt" o:hralign="center" o:hrstd="t" o:hr="t" fillcolor="#a0a0a0" stroked="f"/>
        </w:pict>
      </w:r>
    </w:p>
    <w:p w:rsidR="00174F8B" w:rsidRDefault="00174F8B" w:rsidP="00174F8B">
      <w:pPr>
        <w:pStyle w:val="NormalWeb"/>
        <w:spacing w:before="219" w:beforeAutospacing="0" w:after="0" w:afterAutospacing="0"/>
        <w:ind w:right="548"/>
        <w:rPr>
          <w:rFonts w:ascii="Century Gothic" w:hAnsi="Century Gothic"/>
          <w:color w:val="000000"/>
          <w:sz w:val="22"/>
          <w:szCs w:val="22"/>
        </w:rPr>
      </w:pPr>
    </w:p>
    <w:p w:rsidR="0008431A" w:rsidRDefault="0008431A" w:rsidP="0008431A">
      <w:pPr>
        <w:pStyle w:val="NormalWeb"/>
        <w:spacing w:before="227" w:beforeAutospacing="0" w:after="0" w:afterAutospacing="0"/>
        <w:rPr>
          <w:rFonts w:ascii="Century Gothic" w:hAnsi="Century Gothic"/>
          <w:color w:val="000000"/>
          <w:sz w:val="22"/>
          <w:szCs w:val="22"/>
        </w:rPr>
      </w:pPr>
    </w:p>
    <w:p w:rsidR="0008431A" w:rsidRDefault="0008431A" w:rsidP="0008431A">
      <w:pPr>
        <w:spacing w:line="240" w:lineRule="auto"/>
        <w:rPr>
          <w:rFonts w:ascii="Century Gothic" w:hAnsi="Century Gothic"/>
        </w:rPr>
      </w:pPr>
    </w:p>
    <w:p w:rsidR="00876D69" w:rsidRDefault="00394F7F">
      <w:pPr>
        <w:spacing w:line="240" w:lineRule="auto"/>
        <w:rPr>
          <w:rFonts w:ascii="Century Gothic" w:hAnsi="Century Gothic"/>
        </w:rPr>
      </w:pPr>
      <w:r>
        <w:rPr>
          <w:rFonts w:ascii="Century Gothic" w:hAnsi="Century Gothic"/>
          <w:noProof/>
        </w:rPr>
        <w:lastRenderedPageBreak/>
        <w:drawing>
          <wp:inline distT="0" distB="0" distL="0" distR="0">
            <wp:extent cx="5943600" cy="3147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943600" cy="3147695"/>
                    </a:xfrm>
                    <a:prstGeom prst="rect">
                      <a:avLst/>
                    </a:prstGeom>
                  </pic:spPr>
                </pic:pic>
              </a:graphicData>
            </a:graphic>
          </wp:inline>
        </w:drawing>
      </w:r>
    </w:p>
    <w:sectPr w:rsidR="00876D69">
      <w:footerReference w:type="default" r:id="rId2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7C28" w:rsidRDefault="00537C28">
      <w:pPr>
        <w:spacing w:line="240" w:lineRule="auto"/>
      </w:pPr>
      <w:r>
        <w:separator/>
      </w:r>
    </w:p>
  </w:endnote>
  <w:endnote w:type="continuationSeparator" w:id="0">
    <w:p w:rsidR="00537C28" w:rsidRDefault="00537C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ESRI AMFM Electric"/>
    <w:charset w:val="00"/>
    <w:family w:val="auto"/>
    <w:pitch w:val="default"/>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8536139"/>
      <w:docPartObj>
        <w:docPartGallery w:val="AutoText"/>
      </w:docPartObj>
    </w:sdtPr>
    <w:sdtContent>
      <w:p w:rsidR="00DE05F8" w:rsidRDefault="00DE05F8">
        <w:pPr>
          <w:pStyle w:val="Footer"/>
          <w:jc w:val="right"/>
        </w:pPr>
        <w:r>
          <w:fldChar w:fldCharType="begin"/>
        </w:r>
        <w:r>
          <w:instrText xml:space="preserve"> PAGE   \* MERGEFORMAT </w:instrText>
        </w:r>
        <w:r>
          <w:fldChar w:fldCharType="separate"/>
        </w:r>
        <w:r w:rsidR="00236927">
          <w:rPr>
            <w:noProof/>
          </w:rPr>
          <w:t>2</w:t>
        </w:r>
        <w:r>
          <w:fldChar w:fldCharType="end"/>
        </w:r>
      </w:p>
    </w:sdtContent>
  </w:sdt>
  <w:p w:rsidR="00DE05F8" w:rsidRDefault="00DE05F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7C28" w:rsidRDefault="00537C28">
      <w:pPr>
        <w:spacing w:after="0"/>
      </w:pPr>
      <w:r>
        <w:separator/>
      </w:r>
    </w:p>
  </w:footnote>
  <w:footnote w:type="continuationSeparator" w:id="0">
    <w:p w:rsidR="00537C28" w:rsidRDefault="00537C28">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C63FC"/>
    <w:multiLevelType w:val="multilevel"/>
    <w:tmpl w:val="006C63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974780"/>
    <w:multiLevelType w:val="multilevel"/>
    <w:tmpl w:val="009747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12A4E6A"/>
    <w:multiLevelType w:val="multilevel"/>
    <w:tmpl w:val="012A4E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1392580"/>
    <w:multiLevelType w:val="multilevel"/>
    <w:tmpl w:val="0139258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1467BA2"/>
    <w:multiLevelType w:val="multilevel"/>
    <w:tmpl w:val="01467B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157190C"/>
    <w:multiLevelType w:val="multilevel"/>
    <w:tmpl w:val="015719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1EA214A"/>
    <w:multiLevelType w:val="multilevel"/>
    <w:tmpl w:val="01EA214A"/>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01F11C43"/>
    <w:multiLevelType w:val="multilevel"/>
    <w:tmpl w:val="01F11C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3BC715B"/>
    <w:multiLevelType w:val="multilevel"/>
    <w:tmpl w:val="03BC71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4BD6DAD"/>
    <w:multiLevelType w:val="multilevel"/>
    <w:tmpl w:val="04BD6D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4F72364"/>
    <w:multiLevelType w:val="multilevel"/>
    <w:tmpl w:val="04F723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5D204A3"/>
    <w:multiLevelType w:val="multilevel"/>
    <w:tmpl w:val="05D204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5DC7B42"/>
    <w:multiLevelType w:val="multilevel"/>
    <w:tmpl w:val="05DC7B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65E61C1"/>
    <w:multiLevelType w:val="multilevel"/>
    <w:tmpl w:val="065E61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6882E2D"/>
    <w:multiLevelType w:val="multilevel"/>
    <w:tmpl w:val="06882E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68B224E"/>
    <w:multiLevelType w:val="multilevel"/>
    <w:tmpl w:val="068B22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68E1A7B"/>
    <w:multiLevelType w:val="multilevel"/>
    <w:tmpl w:val="068E1A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7DA5CA8"/>
    <w:multiLevelType w:val="multilevel"/>
    <w:tmpl w:val="07DA5CA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083C220A"/>
    <w:multiLevelType w:val="multilevel"/>
    <w:tmpl w:val="083C22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8C22856"/>
    <w:multiLevelType w:val="multilevel"/>
    <w:tmpl w:val="08C228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96064A2"/>
    <w:multiLevelType w:val="multilevel"/>
    <w:tmpl w:val="096064A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0B903923"/>
    <w:multiLevelType w:val="multilevel"/>
    <w:tmpl w:val="0B9039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B9C1960"/>
    <w:multiLevelType w:val="multilevel"/>
    <w:tmpl w:val="0B9C19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C0A7EDE"/>
    <w:multiLevelType w:val="multilevel"/>
    <w:tmpl w:val="0C0A7E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CE85962"/>
    <w:multiLevelType w:val="multilevel"/>
    <w:tmpl w:val="0CE859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D192513"/>
    <w:multiLevelType w:val="multilevel"/>
    <w:tmpl w:val="0D1925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D6500FA"/>
    <w:multiLevelType w:val="multilevel"/>
    <w:tmpl w:val="0D6500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0DF22078"/>
    <w:multiLevelType w:val="multilevel"/>
    <w:tmpl w:val="0DF220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0DFB0DB9"/>
    <w:multiLevelType w:val="multilevel"/>
    <w:tmpl w:val="0DFB0D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0E4407B9"/>
    <w:multiLevelType w:val="multilevel"/>
    <w:tmpl w:val="0E4407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0E6C0708"/>
    <w:multiLevelType w:val="multilevel"/>
    <w:tmpl w:val="0E6C07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0EEE0163"/>
    <w:multiLevelType w:val="multilevel"/>
    <w:tmpl w:val="0EEE01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0F07346F"/>
    <w:multiLevelType w:val="multilevel"/>
    <w:tmpl w:val="0F0734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0F67233E"/>
    <w:multiLevelType w:val="multilevel"/>
    <w:tmpl w:val="0F67233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100B2275"/>
    <w:multiLevelType w:val="multilevel"/>
    <w:tmpl w:val="100B22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106E0CF9"/>
    <w:multiLevelType w:val="multilevel"/>
    <w:tmpl w:val="106E0C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117D28D0"/>
    <w:multiLevelType w:val="multilevel"/>
    <w:tmpl w:val="117D28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11A103E3"/>
    <w:multiLevelType w:val="multilevel"/>
    <w:tmpl w:val="11A103E3"/>
    <w:lvl w:ilvl="0">
      <w:start w:val="1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11B3257D"/>
    <w:multiLevelType w:val="multilevel"/>
    <w:tmpl w:val="11B325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11BB535E"/>
    <w:multiLevelType w:val="multilevel"/>
    <w:tmpl w:val="11BB53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126B364B"/>
    <w:multiLevelType w:val="multilevel"/>
    <w:tmpl w:val="126B36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13000FBE"/>
    <w:multiLevelType w:val="multilevel"/>
    <w:tmpl w:val="13000F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13A14BC8"/>
    <w:multiLevelType w:val="multilevel"/>
    <w:tmpl w:val="13A14B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13DF7718"/>
    <w:multiLevelType w:val="multilevel"/>
    <w:tmpl w:val="13DF77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13E86F2A"/>
    <w:multiLevelType w:val="multilevel"/>
    <w:tmpl w:val="13E86F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14635D54"/>
    <w:multiLevelType w:val="multilevel"/>
    <w:tmpl w:val="14635D54"/>
    <w:lvl w:ilvl="0">
      <w:start w:val="8"/>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155750FE"/>
    <w:multiLevelType w:val="multilevel"/>
    <w:tmpl w:val="155750F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159A73ED"/>
    <w:multiLevelType w:val="multilevel"/>
    <w:tmpl w:val="159A73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15C71E5E"/>
    <w:multiLevelType w:val="multilevel"/>
    <w:tmpl w:val="15C71E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16560DBE"/>
    <w:multiLevelType w:val="multilevel"/>
    <w:tmpl w:val="16560D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166A0608"/>
    <w:multiLevelType w:val="multilevel"/>
    <w:tmpl w:val="166A06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167E1193"/>
    <w:multiLevelType w:val="multilevel"/>
    <w:tmpl w:val="167E11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171A7375"/>
    <w:multiLevelType w:val="multilevel"/>
    <w:tmpl w:val="171A73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17536F06"/>
    <w:multiLevelType w:val="multilevel"/>
    <w:tmpl w:val="17536F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17FF4922"/>
    <w:multiLevelType w:val="multilevel"/>
    <w:tmpl w:val="17FF49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18041072"/>
    <w:multiLevelType w:val="multilevel"/>
    <w:tmpl w:val="180410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18077674"/>
    <w:multiLevelType w:val="multilevel"/>
    <w:tmpl w:val="180776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18A2409B"/>
    <w:multiLevelType w:val="multilevel"/>
    <w:tmpl w:val="18A240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18C57D79"/>
    <w:multiLevelType w:val="multilevel"/>
    <w:tmpl w:val="18C57D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18E2402C"/>
    <w:multiLevelType w:val="multilevel"/>
    <w:tmpl w:val="18E240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18E24CE4"/>
    <w:multiLevelType w:val="multilevel"/>
    <w:tmpl w:val="18E24C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18EF3B87"/>
    <w:multiLevelType w:val="multilevel"/>
    <w:tmpl w:val="18EF3B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19481035"/>
    <w:multiLevelType w:val="multilevel"/>
    <w:tmpl w:val="194810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1ADB7C47"/>
    <w:multiLevelType w:val="multilevel"/>
    <w:tmpl w:val="1ADB7C4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4" w15:restartNumberingAfterBreak="0">
    <w:nsid w:val="1B7F14B1"/>
    <w:multiLevelType w:val="multilevel"/>
    <w:tmpl w:val="1B7F14B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5" w15:restartNumberingAfterBreak="0">
    <w:nsid w:val="1B8D1A16"/>
    <w:multiLevelType w:val="multilevel"/>
    <w:tmpl w:val="1B8D1A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1B8F6234"/>
    <w:multiLevelType w:val="multilevel"/>
    <w:tmpl w:val="1B8F62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1BB65EA3"/>
    <w:multiLevelType w:val="multilevel"/>
    <w:tmpl w:val="1BB65E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1BF66278"/>
    <w:multiLevelType w:val="multilevel"/>
    <w:tmpl w:val="1BF662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1C77426E"/>
    <w:multiLevelType w:val="multilevel"/>
    <w:tmpl w:val="1C7742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1C981EFC"/>
    <w:multiLevelType w:val="multilevel"/>
    <w:tmpl w:val="1C981E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1D40627C"/>
    <w:multiLevelType w:val="multilevel"/>
    <w:tmpl w:val="1D4062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1DD948E3"/>
    <w:multiLevelType w:val="multilevel"/>
    <w:tmpl w:val="1DD948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1F373D7A"/>
    <w:multiLevelType w:val="multilevel"/>
    <w:tmpl w:val="1F373D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1F6C2BC8"/>
    <w:multiLevelType w:val="multilevel"/>
    <w:tmpl w:val="1F6C2B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1FBC2D8A"/>
    <w:multiLevelType w:val="multilevel"/>
    <w:tmpl w:val="1FBC2D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203601F7"/>
    <w:multiLevelType w:val="multilevel"/>
    <w:tmpl w:val="203601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20906303"/>
    <w:multiLevelType w:val="multilevel"/>
    <w:tmpl w:val="209063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216551EF"/>
    <w:multiLevelType w:val="multilevel"/>
    <w:tmpl w:val="216551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216C60FB"/>
    <w:multiLevelType w:val="multilevel"/>
    <w:tmpl w:val="216C60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216E3DF3"/>
    <w:multiLevelType w:val="multilevel"/>
    <w:tmpl w:val="216E3D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21834910"/>
    <w:multiLevelType w:val="multilevel"/>
    <w:tmpl w:val="218349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219E75C1"/>
    <w:multiLevelType w:val="multilevel"/>
    <w:tmpl w:val="219E75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21AF7280"/>
    <w:multiLevelType w:val="multilevel"/>
    <w:tmpl w:val="21AF728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4" w15:restartNumberingAfterBreak="0">
    <w:nsid w:val="21D64602"/>
    <w:multiLevelType w:val="multilevel"/>
    <w:tmpl w:val="21D646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22124D4E"/>
    <w:multiLevelType w:val="multilevel"/>
    <w:tmpl w:val="22124D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223A512D"/>
    <w:multiLevelType w:val="multilevel"/>
    <w:tmpl w:val="223A51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226F2DA2"/>
    <w:multiLevelType w:val="multilevel"/>
    <w:tmpl w:val="226F2D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227F1F2A"/>
    <w:multiLevelType w:val="multilevel"/>
    <w:tmpl w:val="227F1F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22850235"/>
    <w:multiLevelType w:val="multilevel"/>
    <w:tmpl w:val="228502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22AD0A05"/>
    <w:multiLevelType w:val="multilevel"/>
    <w:tmpl w:val="22AD0A0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1" w15:restartNumberingAfterBreak="0">
    <w:nsid w:val="236A4B0E"/>
    <w:multiLevelType w:val="multilevel"/>
    <w:tmpl w:val="236A4B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23D727AA"/>
    <w:multiLevelType w:val="multilevel"/>
    <w:tmpl w:val="23D727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23F527CA"/>
    <w:multiLevelType w:val="multilevel"/>
    <w:tmpl w:val="23F527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24050B3A"/>
    <w:multiLevelType w:val="multilevel"/>
    <w:tmpl w:val="24050B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24476C82"/>
    <w:multiLevelType w:val="multilevel"/>
    <w:tmpl w:val="24476C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258806AC"/>
    <w:multiLevelType w:val="multilevel"/>
    <w:tmpl w:val="258806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270E0A4C"/>
    <w:multiLevelType w:val="multilevel"/>
    <w:tmpl w:val="270E0A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27546D3C"/>
    <w:multiLevelType w:val="multilevel"/>
    <w:tmpl w:val="27546D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2801707C"/>
    <w:multiLevelType w:val="multilevel"/>
    <w:tmpl w:val="280170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2828506C"/>
    <w:multiLevelType w:val="multilevel"/>
    <w:tmpl w:val="282850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286279A7"/>
    <w:multiLevelType w:val="multilevel"/>
    <w:tmpl w:val="286279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28A914AF"/>
    <w:multiLevelType w:val="multilevel"/>
    <w:tmpl w:val="28A914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29170EBB"/>
    <w:multiLevelType w:val="multilevel"/>
    <w:tmpl w:val="29170E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29462C54"/>
    <w:multiLevelType w:val="multilevel"/>
    <w:tmpl w:val="29462C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29B40639"/>
    <w:multiLevelType w:val="multilevel"/>
    <w:tmpl w:val="29B40639"/>
    <w:lvl w:ilvl="0">
      <w:start w:val="18"/>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6" w15:restartNumberingAfterBreak="0">
    <w:nsid w:val="2A176FB7"/>
    <w:multiLevelType w:val="multilevel"/>
    <w:tmpl w:val="2A176F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2AFE1DDC"/>
    <w:multiLevelType w:val="multilevel"/>
    <w:tmpl w:val="2AFE1D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2AFF2696"/>
    <w:multiLevelType w:val="multilevel"/>
    <w:tmpl w:val="2AFF26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2B2268B7"/>
    <w:multiLevelType w:val="multilevel"/>
    <w:tmpl w:val="2B2268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2BA76E03"/>
    <w:multiLevelType w:val="multilevel"/>
    <w:tmpl w:val="2BA76E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2C9B7401"/>
    <w:multiLevelType w:val="multilevel"/>
    <w:tmpl w:val="2C9B74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2D9F6E9B"/>
    <w:multiLevelType w:val="multilevel"/>
    <w:tmpl w:val="2D9F6E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2E37205A"/>
    <w:multiLevelType w:val="multilevel"/>
    <w:tmpl w:val="2E3720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2EF646DD"/>
    <w:multiLevelType w:val="multilevel"/>
    <w:tmpl w:val="2EF646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2F42258A"/>
    <w:multiLevelType w:val="multilevel"/>
    <w:tmpl w:val="2F4225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2F435833"/>
    <w:multiLevelType w:val="multilevel"/>
    <w:tmpl w:val="2F4358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2FA05BA8"/>
    <w:multiLevelType w:val="multilevel"/>
    <w:tmpl w:val="2FA05B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8" w15:restartNumberingAfterBreak="0">
    <w:nsid w:val="307F442D"/>
    <w:multiLevelType w:val="multilevel"/>
    <w:tmpl w:val="307F44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30852CD4"/>
    <w:multiLevelType w:val="multilevel"/>
    <w:tmpl w:val="30852C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308E6A8C"/>
    <w:multiLevelType w:val="multilevel"/>
    <w:tmpl w:val="308E6A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30BB3C51"/>
    <w:multiLevelType w:val="multilevel"/>
    <w:tmpl w:val="30BB3C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2" w15:restartNumberingAfterBreak="0">
    <w:nsid w:val="32A658A2"/>
    <w:multiLevelType w:val="multilevel"/>
    <w:tmpl w:val="32A658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32C03B31"/>
    <w:multiLevelType w:val="multilevel"/>
    <w:tmpl w:val="32C03B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33394129"/>
    <w:multiLevelType w:val="multilevel"/>
    <w:tmpl w:val="333941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34CD6421"/>
    <w:multiLevelType w:val="multilevel"/>
    <w:tmpl w:val="34CD642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34D2117C"/>
    <w:multiLevelType w:val="multilevel"/>
    <w:tmpl w:val="34D211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7" w15:restartNumberingAfterBreak="0">
    <w:nsid w:val="352332AA"/>
    <w:multiLevelType w:val="multilevel"/>
    <w:tmpl w:val="352332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8" w15:restartNumberingAfterBreak="0">
    <w:nsid w:val="356E7692"/>
    <w:multiLevelType w:val="multilevel"/>
    <w:tmpl w:val="356E76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36050CCF"/>
    <w:multiLevelType w:val="multilevel"/>
    <w:tmpl w:val="36050C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0" w15:restartNumberingAfterBreak="0">
    <w:nsid w:val="362277B3"/>
    <w:multiLevelType w:val="multilevel"/>
    <w:tmpl w:val="362277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1" w15:restartNumberingAfterBreak="0">
    <w:nsid w:val="367D0A7D"/>
    <w:multiLevelType w:val="multilevel"/>
    <w:tmpl w:val="367D0A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36C570F7"/>
    <w:multiLevelType w:val="multilevel"/>
    <w:tmpl w:val="36C570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3" w15:restartNumberingAfterBreak="0">
    <w:nsid w:val="36D67B13"/>
    <w:multiLevelType w:val="multilevel"/>
    <w:tmpl w:val="36D67B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37242980"/>
    <w:multiLevelType w:val="multilevel"/>
    <w:tmpl w:val="372429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37615032"/>
    <w:multiLevelType w:val="multilevel"/>
    <w:tmpl w:val="376150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37D94E55"/>
    <w:multiLevelType w:val="multilevel"/>
    <w:tmpl w:val="37D94E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37DA767C"/>
    <w:multiLevelType w:val="multilevel"/>
    <w:tmpl w:val="37DA76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8" w15:restartNumberingAfterBreak="0">
    <w:nsid w:val="384325B4"/>
    <w:multiLevelType w:val="multilevel"/>
    <w:tmpl w:val="384325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3865391A"/>
    <w:multiLevelType w:val="multilevel"/>
    <w:tmpl w:val="386539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39C27E36"/>
    <w:multiLevelType w:val="multilevel"/>
    <w:tmpl w:val="39C27E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3A591A74"/>
    <w:multiLevelType w:val="multilevel"/>
    <w:tmpl w:val="3A591A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2" w15:restartNumberingAfterBreak="0">
    <w:nsid w:val="3A7B4082"/>
    <w:multiLevelType w:val="multilevel"/>
    <w:tmpl w:val="3A7B40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3" w15:restartNumberingAfterBreak="0">
    <w:nsid w:val="3AE7685B"/>
    <w:multiLevelType w:val="multilevel"/>
    <w:tmpl w:val="3AE768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4" w15:restartNumberingAfterBreak="0">
    <w:nsid w:val="3B503936"/>
    <w:multiLevelType w:val="multilevel"/>
    <w:tmpl w:val="3B5039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3BAC677D"/>
    <w:multiLevelType w:val="multilevel"/>
    <w:tmpl w:val="3BAC677D"/>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6" w15:restartNumberingAfterBreak="0">
    <w:nsid w:val="3BB83B26"/>
    <w:multiLevelType w:val="multilevel"/>
    <w:tmpl w:val="3BB83B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7" w15:restartNumberingAfterBreak="0">
    <w:nsid w:val="3BF84BAF"/>
    <w:multiLevelType w:val="multilevel"/>
    <w:tmpl w:val="3BF84B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8" w15:restartNumberingAfterBreak="0">
    <w:nsid w:val="3E626F52"/>
    <w:multiLevelType w:val="multilevel"/>
    <w:tmpl w:val="3E626F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9" w15:restartNumberingAfterBreak="0">
    <w:nsid w:val="3ED5320B"/>
    <w:multiLevelType w:val="multilevel"/>
    <w:tmpl w:val="3ED5320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0" w15:restartNumberingAfterBreak="0">
    <w:nsid w:val="3EF44C47"/>
    <w:multiLevelType w:val="multilevel"/>
    <w:tmpl w:val="3EF44C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1" w15:restartNumberingAfterBreak="0">
    <w:nsid w:val="40251C12"/>
    <w:multiLevelType w:val="multilevel"/>
    <w:tmpl w:val="40251C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2" w15:restartNumberingAfterBreak="0">
    <w:nsid w:val="40570F92"/>
    <w:multiLevelType w:val="multilevel"/>
    <w:tmpl w:val="40570F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3" w15:restartNumberingAfterBreak="0">
    <w:nsid w:val="4076403A"/>
    <w:multiLevelType w:val="multilevel"/>
    <w:tmpl w:val="407640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408C7B86"/>
    <w:multiLevelType w:val="multilevel"/>
    <w:tmpl w:val="408C7B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5" w15:restartNumberingAfterBreak="0">
    <w:nsid w:val="40F53DCD"/>
    <w:multiLevelType w:val="multilevel"/>
    <w:tmpl w:val="40F53D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6" w15:restartNumberingAfterBreak="0">
    <w:nsid w:val="413B469D"/>
    <w:multiLevelType w:val="multilevel"/>
    <w:tmpl w:val="413B46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7" w15:restartNumberingAfterBreak="0">
    <w:nsid w:val="416053F4"/>
    <w:multiLevelType w:val="multilevel"/>
    <w:tmpl w:val="416053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8" w15:restartNumberingAfterBreak="0">
    <w:nsid w:val="41D300E1"/>
    <w:multiLevelType w:val="multilevel"/>
    <w:tmpl w:val="41D300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9" w15:restartNumberingAfterBreak="0">
    <w:nsid w:val="41D30B57"/>
    <w:multiLevelType w:val="multilevel"/>
    <w:tmpl w:val="41D30B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0" w15:restartNumberingAfterBreak="0">
    <w:nsid w:val="41FD4D7F"/>
    <w:multiLevelType w:val="multilevel"/>
    <w:tmpl w:val="41FD4D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1" w15:restartNumberingAfterBreak="0">
    <w:nsid w:val="42091C4B"/>
    <w:multiLevelType w:val="multilevel"/>
    <w:tmpl w:val="42091C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2" w15:restartNumberingAfterBreak="0">
    <w:nsid w:val="430549C1"/>
    <w:multiLevelType w:val="multilevel"/>
    <w:tmpl w:val="430549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3" w15:restartNumberingAfterBreak="0">
    <w:nsid w:val="431535C1"/>
    <w:multiLevelType w:val="multilevel"/>
    <w:tmpl w:val="431535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4" w15:restartNumberingAfterBreak="0">
    <w:nsid w:val="43DF7367"/>
    <w:multiLevelType w:val="multilevel"/>
    <w:tmpl w:val="43DF73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5" w15:restartNumberingAfterBreak="0">
    <w:nsid w:val="447D32EA"/>
    <w:multiLevelType w:val="multilevel"/>
    <w:tmpl w:val="447D32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6" w15:restartNumberingAfterBreak="0">
    <w:nsid w:val="44A07FDF"/>
    <w:multiLevelType w:val="multilevel"/>
    <w:tmpl w:val="44A07F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7" w15:restartNumberingAfterBreak="0">
    <w:nsid w:val="451D236F"/>
    <w:multiLevelType w:val="multilevel"/>
    <w:tmpl w:val="451D23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8" w15:restartNumberingAfterBreak="0">
    <w:nsid w:val="45A629B9"/>
    <w:multiLevelType w:val="multilevel"/>
    <w:tmpl w:val="45A629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9" w15:restartNumberingAfterBreak="0">
    <w:nsid w:val="45D11DEB"/>
    <w:multiLevelType w:val="multilevel"/>
    <w:tmpl w:val="45D11D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0" w15:restartNumberingAfterBreak="0">
    <w:nsid w:val="45EA5BC1"/>
    <w:multiLevelType w:val="multilevel"/>
    <w:tmpl w:val="45EA5B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1" w15:restartNumberingAfterBreak="0">
    <w:nsid w:val="46045905"/>
    <w:multiLevelType w:val="multilevel"/>
    <w:tmpl w:val="460459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2" w15:restartNumberingAfterBreak="0">
    <w:nsid w:val="463B17C0"/>
    <w:multiLevelType w:val="multilevel"/>
    <w:tmpl w:val="463B17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3" w15:restartNumberingAfterBreak="0">
    <w:nsid w:val="47287FC6"/>
    <w:multiLevelType w:val="multilevel"/>
    <w:tmpl w:val="47287F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4" w15:restartNumberingAfterBreak="0">
    <w:nsid w:val="475540A8"/>
    <w:multiLevelType w:val="multilevel"/>
    <w:tmpl w:val="475540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5" w15:restartNumberingAfterBreak="0">
    <w:nsid w:val="4779309F"/>
    <w:multiLevelType w:val="multilevel"/>
    <w:tmpl w:val="477930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6" w15:restartNumberingAfterBreak="0">
    <w:nsid w:val="479D03EF"/>
    <w:multiLevelType w:val="multilevel"/>
    <w:tmpl w:val="479D03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7" w15:restartNumberingAfterBreak="0">
    <w:nsid w:val="481C1E75"/>
    <w:multiLevelType w:val="multilevel"/>
    <w:tmpl w:val="481C1E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8" w15:restartNumberingAfterBreak="0">
    <w:nsid w:val="482E56E7"/>
    <w:multiLevelType w:val="multilevel"/>
    <w:tmpl w:val="482E56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9" w15:restartNumberingAfterBreak="0">
    <w:nsid w:val="48691767"/>
    <w:multiLevelType w:val="multilevel"/>
    <w:tmpl w:val="486917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0" w15:restartNumberingAfterBreak="0">
    <w:nsid w:val="487210D5"/>
    <w:multiLevelType w:val="multilevel"/>
    <w:tmpl w:val="487210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1" w15:restartNumberingAfterBreak="0">
    <w:nsid w:val="487C75FD"/>
    <w:multiLevelType w:val="multilevel"/>
    <w:tmpl w:val="487C75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2" w15:restartNumberingAfterBreak="0">
    <w:nsid w:val="48A400F2"/>
    <w:multiLevelType w:val="multilevel"/>
    <w:tmpl w:val="48A400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3" w15:restartNumberingAfterBreak="0">
    <w:nsid w:val="48B05631"/>
    <w:multiLevelType w:val="multilevel"/>
    <w:tmpl w:val="48B0563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4" w15:restartNumberingAfterBreak="0">
    <w:nsid w:val="48B86CF2"/>
    <w:multiLevelType w:val="multilevel"/>
    <w:tmpl w:val="48B86C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5" w15:restartNumberingAfterBreak="0">
    <w:nsid w:val="49352F22"/>
    <w:multiLevelType w:val="multilevel"/>
    <w:tmpl w:val="49352F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6" w15:restartNumberingAfterBreak="0">
    <w:nsid w:val="498C3B3A"/>
    <w:multiLevelType w:val="multilevel"/>
    <w:tmpl w:val="498C3B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7" w15:restartNumberingAfterBreak="0">
    <w:nsid w:val="499518C1"/>
    <w:multiLevelType w:val="multilevel"/>
    <w:tmpl w:val="499518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8" w15:restartNumberingAfterBreak="0">
    <w:nsid w:val="4A4C0C64"/>
    <w:multiLevelType w:val="multilevel"/>
    <w:tmpl w:val="4A4C0C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9" w15:restartNumberingAfterBreak="0">
    <w:nsid w:val="4A8C0F6B"/>
    <w:multiLevelType w:val="multilevel"/>
    <w:tmpl w:val="4A8C0F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0" w15:restartNumberingAfterBreak="0">
    <w:nsid w:val="4A917211"/>
    <w:multiLevelType w:val="multilevel"/>
    <w:tmpl w:val="4A9172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1" w15:restartNumberingAfterBreak="0">
    <w:nsid w:val="4BFC34D3"/>
    <w:multiLevelType w:val="multilevel"/>
    <w:tmpl w:val="4BFC34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2" w15:restartNumberingAfterBreak="0">
    <w:nsid w:val="4C577890"/>
    <w:multiLevelType w:val="multilevel"/>
    <w:tmpl w:val="4C5778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3" w15:restartNumberingAfterBreak="0">
    <w:nsid w:val="4CC15ECD"/>
    <w:multiLevelType w:val="multilevel"/>
    <w:tmpl w:val="4CC15E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4" w15:restartNumberingAfterBreak="0">
    <w:nsid w:val="4CDC6110"/>
    <w:multiLevelType w:val="multilevel"/>
    <w:tmpl w:val="4CDC61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5" w15:restartNumberingAfterBreak="0">
    <w:nsid w:val="4CFB070F"/>
    <w:multiLevelType w:val="multilevel"/>
    <w:tmpl w:val="4CFB07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6" w15:restartNumberingAfterBreak="0">
    <w:nsid w:val="4D1A2329"/>
    <w:multiLevelType w:val="multilevel"/>
    <w:tmpl w:val="4D1A23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7" w15:restartNumberingAfterBreak="0">
    <w:nsid w:val="4DBD1C60"/>
    <w:multiLevelType w:val="multilevel"/>
    <w:tmpl w:val="4DBD1C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8" w15:restartNumberingAfterBreak="0">
    <w:nsid w:val="4E06091E"/>
    <w:multiLevelType w:val="multilevel"/>
    <w:tmpl w:val="4E0609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9" w15:restartNumberingAfterBreak="0">
    <w:nsid w:val="4F163262"/>
    <w:multiLevelType w:val="multilevel"/>
    <w:tmpl w:val="4F1632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0" w15:restartNumberingAfterBreak="0">
    <w:nsid w:val="4F5E040B"/>
    <w:multiLevelType w:val="multilevel"/>
    <w:tmpl w:val="4F5E04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1" w15:restartNumberingAfterBreak="0">
    <w:nsid w:val="4F885C60"/>
    <w:multiLevelType w:val="multilevel"/>
    <w:tmpl w:val="4F885C60"/>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2" w15:restartNumberingAfterBreak="0">
    <w:nsid w:val="4FD2692A"/>
    <w:multiLevelType w:val="multilevel"/>
    <w:tmpl w:val="4FD269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3" w15:restartNumberingAfterBreak="0">
    <w:nsid w:val="50173BDA"/>
    <w:multiLevelType w:val="multilevel"/>
    <w:tmpl w:val="50173B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4" w15:restartNumberingAfterBreak="0">
    <w:nsid w:val="50867010"/>
    <w:multiLevelType w:val="multilevel"/>
    <w:tmpl w:val="508670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5" w15:restartNumberingAfterBreak="0">
    <w:nsid w:val="51BC5E23"/>
    <w:multiLevelType w:val="multilevel"/>
    <w:tmpl w:val="51BC5E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6" w15:restartNumberingAfterBreak="0">
    <w:nsid w:val="51E34562"/>
    <w:multiLevelType w:val="multilevel"/>
    <w:tmpl w:val="51E345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7" w15:restartNumberingAfterBreak="0">
    <w:nsid w:val="52096DE9"/>
    <w:multiLevelType w:val="multilevel"/>
    <w:tmpl w:val="52096D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8" w15:restartNumberingAfterBreak="0">
    <w:nsid w:val="527D528E"/>
    <w:multiLevelType w:val="multilevel"/>
    <w:tmpl w:val="527D52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9" w15:restartNumberingAfterBreak="0">
    <w:nsid w:val="53202D25"/>
    <w:multiLevelType w:val="multilevel"/>
    <w:tmpl w:val="53202D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0" w15:restartNumberingAfterBreak="0">
    <w:nsid w:val="5346749B"/>
    <w:multiLevelType w:val="multilevel"/>
    <w:tmpl w:val="534674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1" w15:restartNumberingAfterBreak="0">
    <w:nsid w:val="53A237D6"/>
    <w:multiLevelType w:val="multilevel"/>
    <w:tmpl w:val="53A237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2" w15:restartNumberingAfterBreak="0">
    <w:nsid w:val="544526A3"/>
    <w:multiLevelType w:val="multilevel"/>
    <w:tmpl w:val="544526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3" w15:restartNumberingAfterBreak="0">
    <w:nsid w:val="54522716"/>
    <w:multiLevelType w:val="multilevel"/>
    <w:tmpl w:val="545227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4" w15:restartNumberingAfterBreak="0">
    <w:nsid w:val="546040A0"/>
    <w:multiLevelType w:val="multilevel"/>
    <w:tmpl w:val="54604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5" w15:restartNumberingAfterBreak="0">
    <w:nsid w:val="54730C91"/>
    <w:multiLevelType w:val="multilevel"/>
    <w:tmpl w:val="54730C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6" w15:restartNumberingAfterBreak="0">
    <w:nsid w:val="559F03C3"/>
    <w:multiLevelType w:val="multilevel"/>
    <w:tmpl w:val="559F03C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7" w15:restartNumberingAfterBreak="0">
    <w:nsid w:val="55BD0826"/>
    <w:multiLevelType w:val="multilevel"/>
    <w:tmpl w:val="55BD08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8" w15:restartNumberingAfterBreak="0">
    <w:nsid w:val="569430D6"/>
    <w:multiLevelType w:val="multilevel"/>
    <w:tmpl w:val="569430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9" w15:restartNumberingAfterBreak="0">
    <w:nsid w:val="580E5685"/>
    <w:multiLevelType w:val="multilevel"/>
    <w:tmpl w:val="580E56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0" w15:restartNumberingAfterBreak="0">
    <w:nsid w:val="58CE1D07"/>
    <w:multiLevelType w:val="multilevel"/>
    <w:tmpl w:val="58CE1D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1" w15:restartNumberingAfterBreak="0">
    <w:nsid w:val="591D6D9B"/>
    <w:multiLevelType w:val="multilevel"/>
    <w:tmpl w:val="591D6D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2" w15:restartNumberingAfterBreak="0">
    <w:nsid w:val="59555548"/>
    <w:multiLevelType w:val="multilevel"/>
    <w:tmpl w:val="595555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3" w15:restartNumberingAfterBreak="0">
    <w:nsid w:val="59BD7AB5"/>
    <w:multiLevelType w:val="multilevel"/>
    <w:tmpl w:val="59BD7A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4" w15:restartNumberingAfterBreak="0">
    <w:nsid w:val="5A203882"/>
    <w:multiLevelType w:val="multilevel"/>
    <w:tmpl w:val="5A2038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5" w15:restartNumberingAfterBreak="0">
    <w:nsid w:val="5A34353B"/>
    <w:multiLevelType w:val="multilevel"/>
    <w:tmpl w:val="5A3435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6" w15:restartNumberingAfterBreak="0">
    <w:nsid w:val="5AE6642A"/>
    <w:multiLevelType w:val="multilevel"/>
    <w:tmpl w:val="5AE664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7" w15:restartNumberingAfterBreak="0">
    <w:nsid w:val="5B4068A3"/>
    <w:multiLevelType w:val="multilevel"/>
    <w:tmpl w:val="5B4068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8" w15:restartNumberingAfterBreak="0">
    <w:nsid w:val="5B7B501D"/>
    <w:multiLevelType w:val="multilevel"/>
    <w:tmpl w:val="5B7B50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9" w15:restartNumberingAfterBreak="0">
    <w:nsid w:val="5BE22CE9"/>
    <w:multiLevelType w:val="multilevel"/>
    <w:tmpl w:val="5BE22C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0" w15:restartNumberingAfterBreak="0">
    <w:nsid w:val="5C056E2D"/>
    <w:multiLevelType w:val="multilevel"/>
    <w:tmpl w:val="5C056E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1" w15:restartNumberingAfterBreak="0">
    <w:nsid w:val="5C493075"/>
    <w:multiLevelType w:val="multilevel"/>
    <w:tmpl w:val="5C493075"/>
    <w:lvl w:ilvl="0">
      <w:start w:val="1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2" w15:restartNumberingAfterBreak="0">
    <w:nsid w:val="5C8F1F82"/>
    <w:multiLevelType w:val="multilevel"/>
    <w:tmpl w:val="5C8F1F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3" w15:restartNumberingAfterBreak="0">
    <w:nsid w:val="5CCF46B3"/>
    <w:multiLevelType w:val="multilevel"/>
    <w:tmpl w:val="5CCF46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4" w15:restartNumberingAfterBreak="0">
    <w:nsid w:val="5D12451C"/>
    <w:multiLevelType w:val="multilevel"/>
    <w:tmpl w:val="5D1245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5" w15:restartNumberingAfterBreak="0">
    <w:nsid w:val="5D252F70"/>
    <w:multiLevelType w:val="multilevel"/>
    <w:tmpl w:val="5D252F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6" w15:restartNumberingAfterBreak="0">
    <w:nsid w:val="5D4B4B7F"/>
    <w:multiLevelType w:val="multilevel"/>
    <w:tmpl w:val="5D4B4B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7" w15:restartNumberingAfterBreak="0">
    <w:nsid w:val="5D4B579C"/>
    <w:multiLevelType w:val="multilevel"/>
    <w:tmpl w:val="5D4B57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8" w15:restartNumberingAfterBreak="0">
    <w:nsid w:val="5D4C72E7"/>
    <w:multiLevelType w:val="multilevel"/>
    <w:tmpl w:val="5D4C72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9" w15:restartNumberingAfterBreak="0">
    <w:nsid w:val="5D5D1010"/>
    <w:multiLevelType w:val="multilevel"/>
    <w:tmpl w:val="5D5D10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0" w15:restartNumberingAfterBreak="0">
    <w:nsid w:val="5D7A5637"/>
    <w:multiLevelType w:val="multilevel"/>
    <w:tmpl w:val="5D7A56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1" w15:restartNumberingAfterBreak="0">
    <w:nsid w:val="5DD163E7"/>
    <w:multiLevelType w:val="multilevel"/>
    <w:tmpl w:val="5DD163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2" w15:restartNumberingAfterBreak="0">
    <w:nsid w:val="5EE95DAA"/>
    <w:multiLevelType w:val="multilevel"/>
    <w:tmpl w:val="5EE95D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3" w15:restartNumberingAfterBreak="0">
    <w:nsid w:val="5EED785C"/>
    <w:multiLevelType w:val="multilevel"/>
    <w:tmpl w:val="5EED78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4" w15:restartNumberingAfterBreak="0">
    <w:nsid w:val="5F564374"/>
    <w:multiLevelType w:val="multilevel"/>
    <w:tmpl w:val="5F5643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5" w15:restartNumberingAfterBreak="0">
    <w:nsid w:val="5F742BA9"/>
    <w:multiLevelType w:val="multilevel"/>
    <w:tmpl w:val="5F742B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6" w15:restartNumberingAfterBreak="0">
    <w:nsid w:val="5FB44D29"/>
    <w:multiLevelType w:val="multilevel"/>
    <w:tmpl w:val="5FB44D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7" w15:restartNumberingAfterBreak="0">
    <w:nsid w:val="60044BF7"/>
    <w:multiLevelType w:val="multilevel"/>
    <w:tmpl w:val="60044B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8" w15:restartNumberingAfterBreak="0">
    <w:nsid w:val="602B15CC"/>
    <w:multiLevelType w:val="multilevel"/>
    <w:tmpl w:val="602B15C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9" w15:restartNumberingAfterBreak="0">
    <w:nsid w:val="60F611D3"/>
    <w:multiLevelType w:val="multilevel"/>
    <w:tmpl w:val="60F611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0" w15:restartNumberingAfterBreak="0">
    <w:nsid w:val="61C86FB8"/>
    <w:multiLevelType w:val="multilevel"/>
    <w:tmpl w:val="61C86FB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1" w15:restartNumberingAfterBreak="0">
    <w:nsid w:val="631C7306"/>
    <w:multiLevelType w:val="multilevel"/>
    <w:tmpl w:val="631C73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2" w15:restartNumberingAfterBreak="0">
    <w:nsid w:val="63770F5B"/>
    <w:multiLevelType w:val="multilevel"/>
    <w:tmpl w:val="63770F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3" w15:restartNumberingAfterBreak="0">
    <w:nsid w:val="64513277"/>
    <w:multiLevelType w:val="multilevel"/>
    <w:tmpl w:val="645132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4" w15:restartNumberingAfterBreak="0">
    <w:nsid w:val="649022A0"/>
    <w:multiLevelType w:val="multilevel"/>
    <w:tmpl w:val="649022A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5" w15:restartNumberingAfterBreak="0">
    <w:nsid w:val="655F3F0A"/>
    <w:multiLevelType w:val="multilevel"/>
    <w:tmpl w:val="655F3F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6" w15:restartNumberingAfterBreak="0">
    <w:nsid w:val="65BE041B"/>
    <w:multiLevelType w:val="multilevel"/>
    <w:tmpl w:val="65BE04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7" w15:restartNumberingAfterBreak="0">
    <w:nsid w:val="65FF36D3"/>
    <w:multiLevelType w:val="multilevel"/>
    <w:tmpl w:val="65FF36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8" w15:restartNumberingAfterBreak="0">
    <w:nsid w:val="66120AA1"/>
    <w:multiLevelType w:val="multilevel"/>
    <w:tmpl w:val="66120A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9" w15:restartNumberingAfterBreak="0">
    <w:nsid w:val="6619072C"/>
    <w:multiLevelType w:val="multilevel"/>
    <w:tmpl w:val="661907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0" w15:restartNumberingAfterBreak="0">
    <w:nsid w:val="66580174"/>
    <w:multiLevelType w:val="multilevel"/>
    <w:tmpl w:val="665801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1" w15:restartNumberingAfterBreak="0">
    <w:nsid w:val="6668762F"/>
    <w:multiLevelType w:val="multilevel"/>
    <w:tmpl w:val="666876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2" w15:restartNumberingAfterBreak="0">
    <w:nsid w:val="666A344E"/>
    <w:multiLevelType w:val="multilevel"/>
    <w:tmpl w:val="666A34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3" w15:restartNumberingAfterBreak="0">
    <w:nsid w:val="66841415"/>
    <w:multiLevelType w:val="multilevel"/>
    <w:tmpl w:val="668414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4" w15:restartNumberingAfterBreak="0">
    <w:nsid w:val="67092334"/>
    <w:multiLevelType w:val="multilevel"/>
    <w:tmpl w:val="670923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5" w15:restartNumberingAfterBreak="0">
    <w:nsid w:val="67F209C4"/>
    <w:multiLevelType w:val="multilevel"/>
    <w:tmpl w:val="67F209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6" w15:restartNumberingAfterBreak="0">
    <w:nsid w:val="68097B29"/>
    <w:multiLevelType w:val="multilevel"/>
    <w:tmpl w:val="68097B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7" w15:restartNumberingAfterBreak="0">
    <w:nsid w:val="688756EE"/>
    <w:multiLevelType w:val="multilevel"/>
    <w:tmpl w:val="688756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8" w15:restartNumberingAfterBreak="0">
    <w:nsid w:val="68960829"/>
    <w:multiLevelType w:val="multilevel"/>
    <w:tmpl w:val="689608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9" w15:restartNumberingAfterBreak="0">
    <w:nsid w:val="68A268B9"/>
    <w:multiLevelType w:val="multilevel"/>
    <w:tmpl w:val="68A268B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0" w15:restartNumberingAfterBreak="0">
    <w:nsid w:val="68BE195A"/>
    <w:multiLevelType w:val="multilevel"/>
    <w:tmpl w:val="68BE19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1" w15:restartNumberingAfterBreak="0">
    <w:nsid w:val="692C08C5"/>
    <w:multiLevelType w:val="multilevel"/>
    <w:tmpl w:val="692C08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2" w15:restartNumberingAfterBreak="0">
    <w:nsid w:val="6A370707"/>
    <w:multiLevelType w:val="multilevel"/>
    <w:tmpl w:val="6A3707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3" w15:restartNumberingAfterBreak="0">
    <w:nsid w:val="6A993964"/>
    <w:multiLevelType w:val="multilevel"/>
    <w:tmpl w:val="6A9939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4" w15:restartNumberingAfterBreak="0">
    <w:nsid w:val="6B376732"/>
    <w:multiLevelType w:val="multilevel"/>
    <w:tmpl w:val="6B3767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5" w15:restartNumberingAfterBreak="0">
    <w:nsid w:val="6B881A72"/>
    <w:multiLevelType w:val="multilevel"/>
    <w:tmpl w:val="6B881A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6" w15:restartNumberingAfterBreak="0">
    <w:nsid w:val="6C4903DF"/>
    <w:multiLevelType w:val="multilevel"/>
    <w:tmpl w:val="475E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CB2381C"/>
    <w:multiLevelType w:val="multilevel"/>
    <w:tmpl w:val="6CB238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8" w15:restartNumberingAfterBreak="0">
    <w:nsid w:val="6CD32AE0"/>
    <w:multiLevelType w:val="multilevel"/>
    <w:tmpl w:val="6CD32AE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9" w15:restartNumberingAfterBreak="0">
    <w:nsid w:val="6D040D73"/>
    <w:multiLevelType w:val="multilevel"/>
    <w:tmpl w:val="6D040D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0" w15:restartNumberingAfterBreak="0">
    <w:nsid w:val="6D117652"/>
    <w:multiLevelType w:val="multilevel"/>
    <w:tmpl w:val="6D1176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1" w15:restartNumberingAfterBreak="0">
    <w:nsid w:val="6D692968"/>
    <w:multiLevelType w:val="multilevel"/>
    <w:tmpl w:val="6D6929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2" w15:restartNumberingAfterBreak="0">
    <w:nsid w:val="6DBC033C"/>
    <w:multiLevelType w:val="multilevel"/>
    <w:tmpl w:val="6DBC03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3" w15:restartNumberingAfterBreak="0">
    <w:nsid w:val="6EBE497A"/>
    <w:multiLevelType w:val="multilevel"/>
    <w:tmpl w:val="6EBE49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4" w15:restartNumberingAfterBreak="0">
    <w:nsid w:val="6F350E6D"/>
    <w:multiLevelType w:val="multilevel"/>
    <w:tmpl w:val="6F350E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5" w15:restartNumberingAfterBreak="0">
    <w:nsid w:val="6F530A66"/>
    <w:multiLevelType w:val="multilevel"/>
    <w:tmpl w:val="6F530A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6" w15:restartNumberingAfterBreak="0">
    <w:nsid w:val="6FD6313A"/>
    <w:multiLevelType w:val="multilevel"/>
    <w:tmpl w:val="6FD631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7" w15:restartNumberingAfterBreak="0">
    <w:nsid w:val="701C2987"/>
    <w:multiLevelType w:val="multilevel"/>
    <w:tmpl w:val="701C29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8" w15:restartNumberingAfterBreak="0">
    <w:nsid w:val="70A83DF7"/>
    <w:multiLevelType w:val="multilevel"/>
    <w:tmpl w:val="70A83D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9" w15:restartNumberingAfterBreak="0">
    <w:nsid w:val="70D32ECD"/>
    <w:multiLevelType w:val="multilevel"/>
    <w:tmpl w:val="70D32E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0" w15:restartNumberingAfterBreak="0">
    <w:nsid w:val="70FF49B0"/>
    <w:multiLevelType w:val="multilevel"/>
    <w:tmpl w:val="70FF49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1" w15:restartNumberingAfterBreak="0">
    <w:nsid w:val="71075DF1"/>
    <w:multiLevelType w:val="multilevel"/>
    <w:tmpl w:val="71075D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2" w15:restartNumberingAfterBreak="0">
    <w:nsid w:val="713B251F"/>
    <w:multiLevelType w:val="multilevel"/>
    <w:tmpl w:val="713B25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3" w15:restartNumberingAfterBreak="0">
    <w:nsid w:val="71B621FE"/>
    <w:multiLevelType w:val="multilevel"/>
    <w:tmpl w:val="71B621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4" w15:restartNumberingAfterBreak="0">
    <w:nsid w:val="721151BB"/>
    <w:multiLevelType w:val="multilevel"/>
    <w:tmpl w:val="721151B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5" w15:restartNumberingAfterBreak="0">
    <w:nsid w:val="721A1572"/>
    <w:multiLevelType w:val="multilevel"/>
    <w:tmpl w:val="721A15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6" w15:restartNumberingAfterBreak="0">
    <w:nsid w:val="724937F8"/>
    <w:multiLevelType w:val="multilevel"/>
    <w:tmpl w:val="724937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7" w15:restartNumberingAfterBreak="0">
    <w:nsid w:val="72921E4E"/>
    <w:multiLevelType w:val="multilevel"/>
    <w:tmpl w:val="72921E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8" w15:restartNumberingAfterBreak="0">
    <w:nsid w:val="731A7AF9"/>
    <w:multiLevelType w:val="multilevel"/>
    <w:tmpl w:val="731A7AF9"/>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9" w15:restartNumberingAfterBreak="0">
    <w:nsid w:val="73530259"/>
    <w:multiLevelType w:val="multilevel"/>
    <w:tmpl w:val="735302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0" w15:restartNumberingAfterBreak="0">
    <w:nsid w:val="74035A8D"/>
    <w:multiLevelType w:val="multilevel"/>
    <w:tmpl w:val="74035A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1" w15:restartNumberingAfterBreak="0">
    <w:nsid w:val="741A667B"/>
    <w:multiLevelType w:val="multilevel"/>
    <w:tmpl w:val="741A667B"/>
    <w:lvl w:ilvl="0">
      <w:start w:val="1"/>
      <w:numFmt w:val="decimal"/>
      <w:lvlText w:val="%1."/>
      <w:lvlJc w:val="left"/>
      <w:pPr>
        <w:ind w:left="720" w:hanging="360"/>
      </w:pPr>
    </w:lvl>
    <w:lvl w:ilvl="1">
      <w:start w:val="2"/>
      <w:numFmt w:val="decimal"/>
      <w:isLgl/>
      <w:lvlText w:val="%1.%2"/>
      <w:lvlJc w:val="left"/>
      <w:pPr>
        <w:ind w:left="1090" w:hanging="730"/>
      </w:pPr>
      <w:rPr>
        <w:rFonts w:hint="default"/>
      </w:rPr>
    </w:lvl>
    <w:lvl w:ilvl="2">
      <w:start w:val="1"/>
      <w:numFmt w:val="decimal"/>
      <w:isLgl/>
      <w:lvlText w:val="%1.%2.%3"/>
      <w:lvlJc w:val="left"/>
      <w:pPr>
        <w:ind w:left="1090" w:hanging="730"/>
      </w:pPr>
      <w:rPr>
        <w:rFonts w:hint="default"/>
      </w:rPr>
    </w:lvl>
    <w:lvl w:ilvl="3">
      <w:start w:val="1"/>
      <w:numFmt w:val="decimal"/>
      <w:isLgl/>
      <w:lvlText w:val="%1.%2.%3.%4"/>
      <w:lvlJc w:val="left"/>
      <w:pPr>
        <w:ind w:left="1090" w:hanging="73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2" w15:restartNumberingAfterBreak="0">
    <w:nsid w:val="746D3C1F"/>
    <w:multiLevelType w:val="multilevel"/>
    <w:tmpl w:val="746D3C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3" w15:restartNumberingAfterBreak="0">
    <w:nsid w:val="74937C51"/>
    <w:multiLevelType w:val="multilevel"/>
    <w:tmpl w:val="74937C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4" w15:restartNumberingAfterBreak="0">
    <w:nsid w:val="75842BF3"/>
    <w:multiLevelType w:val="multilevel"/>
    <w:tmpl w:val="75842B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5" w15:restartNumberingAfterBreak="0">
    <w:nsid w:val="75A334C8"/>
    <w:multiLevelType w:val="multilevel"/>
    <w:tmpl w:val="75A334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6" w15:restartNumberingAfterBreak="0">
    <w:nsid w:val="75D12922"/>
    <w:multiLevelType w:val="multilevel"/>
    <w:tmpl w:val="75D129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7" w15:restartNumberingAfterBreak="0">
    <w:nsid w:val="75F50F7D"/>
    <w:multiLevelType w:val="multilevel"/>
    <w:tmpl w:val="75F50F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8" w15:restartNumberingAfterBreak="0">
    <w:nsid w:val="75F629D7"/>
    <w:multiLevelType w:val="multilevel"/>
    <w:tmpl w:val="75F629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9" w15:restartNumberingAfterBreak="0">
    <w:nsid w:val="763C3E27"/>
    <w:multiLevelType w:val="multilevel"/>
    <w:tmpl w:val="763C3E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0" w15:restartNumberingAfterBreak="0">
    <w:nsid w:val="76B84FB8"/>
    <w:multiLevelType w:val="multilevel"/>
    <w:tmpl w:val="76B84F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1" w15:restartNumberingAfterBreak="0">
    <w:nsid w:val="773340C3"/>
    <w:multiLevelType w:val="multilevel"/>
    <w:tmpl w:val="773340C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2" w15:restartNumberingAfterBreak="0">
    <w:nsid w:val="775B21D9"/>
    <w:multiLevelType w:val="multilevel"/>
    <w:tmpl w:val="775B21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3" w15:restartNumberingAfterBreak="0">
    <w:nsid w:val="776E1AE1"/>
    <w:multiLevelType w:val="hybridMultilevel"/>
    <w:tmpl w:val="B5CE2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779E285E"/>
    <w:multiLevelType w:val="multilevel"/>
    <w:tmpl w:val="779E28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5" w15:restartNumberingAfterBreak="0">
    <w:nsid w:val="78A51AFC"/>
    <w:multiLevelType w:val="multilevel"/>
    <w:tmpl w:val="78A51A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6" w15:restartNumberingAfterBreak="0">
    <w:nsid w:val="78AD5F2C"/>
    <w:multiLevelType w:val="multilevel"/>
    <w:tmpl w:val="78AD5F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7" w15:restartNumberingAfterBreak="0">
    <w:nsid w:val="7909156C"/>
    <w:multiLevelType w:val="multilevel"/>
    <w:tmpl w:val="790915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8" w15:restartNumberingAfterBreak="0">
    <w:nsid w:val="79672D58"/>
    <w:multiLevelType w:val="multilevel"/>
    <w:tmpl w:val="79672D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9" w15:restartNumberingAfterBreak="0">
    <w:nsid w:val="79F4673B"/>
    <w:multiLevelType w:val="multilevel"/>
    <w:tmpl w:val="79F467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0" w15:restartNumberingAfterBreak="0">
    <w:nsid w:val="79F57C8E"/>
    <w:multiLevelType w:val="multilevel"/>
    <w:tmpl w:val="79F57C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1" w15:restartNumberingAfterBreak="0">
    <w:nsid w:val="7A2B27F6"/>
    <w:multiLevelType w:val="multilevel"/>
    <w:tmpl w:val="7A2B27F6"/>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2" w15:restartNumberingAfterBreak="0">
    <w:nsid w:val="7AA73285"/>
    <w:multiLevelType w:val="multilevel"/>
    <w:tmpl w:val="7AA732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3" w15:restartNumberingAfterBreak="0">
    <w:nsid w:val="7AB36ADE"/>
    <w:multiLevelType w:val="multilevel"/>
    <w:tmpl w:val="7AB36A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4" w15:restartNumberingAfterBreak="0">
    <w:nsid w:val="7AC63F27"/>
    <w:multiLevelType w:val="multilevel"/>
    <w:tmpl w:val="7AC63F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5" w15:restartNumberingAfterBreak="0">
    <w:nsid w:val="7B3D13D7"/>
    <w:multiLevelType w:val="multilevel"/>
    <w:tmpl w:val="7B3D13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6" w15:restartNumberingAfterBreak="0">
    <w:nsid w:val="7BAB1775"/>
    <w:multiLevelType w:val="multilevel"/>
    <w:tmpl w:val="7BAB17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7" w15:restartNumberingAfterBreak="0">
    <w:nsid w:val="7CFC11B5"/>
    <w:multiLevelType w:val="multilevel"/>
    <w:tmpl w:val="7CFC11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8" w15:restartNumberingAfterBreak="0">
    <w:nsid w:val="7D660B86"/>
    <w:multiLevelType w:val="multilevel"/>
    <w:tmpl w:val="7D660B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9" w15:restartNumberingAfterBreak="0">
    <w:nsid w:val="7D685C8A"/>
    <w:multiLevelType w:val="multilevel"/>
    <w:tmpl w:val="7D685C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0" w15:restartNumberingAfterBreak="0">
    <w:nsid w:val="7E1E15CF"/>
    <w:multiLevelType w:val="multilevel"/>
    <w:tmpl w:val="7E1E15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1" w15:restartNumberingAfterBreak="0">
    <w:nsid w:val="7E276190"/>
    <w:multiLevelType w:val="multilevel"/>
    <w:tmpl w:val="7E2761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2" w15:restartNumberingAfterBreak="0">
    <w:nsid w:val="7E7D57F7"/>
    <w:multiLevelType w:val="multilevel"/>
    <w:tmpl w:val="7E7D57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3" w15:restartNumberingAfterBreak="0">
    <w:nsid w:val="7E9E573B"/>
    <w:multiLevelType w:val="multilevel"/>
    <w:tmpl w:val="7E9E57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4" w15:restartNumberingAfterBreak="0">
    <w:nsid w:val="7FA40016"/>
    <w:multiLevelType w:val="multilevel"/>
    <w:tmpl w:val="7FA400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5" w15:restartNumberingAfterBreak="0">
    <w:nsid w:val="7FC74B48"/>
    <w:multiLevelType w:val="multilevel"/>
    <w:tmpl w:val="7FC74B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0"/>
  </w:num>
  <w:num w:numId="2">
    <w:abstractNumId w:val="301"/>
  </w:num>
  <w:num w:numId="3">
    <w:abstractNumId w:val="115"/>
  </w:num>
  <w:num w:numId="4">
    <w:abstractNumId w:val="22"/>
  </w:num>
  <w:num w:numId="5">
    <w:abstractNumId w:val="66"/>
  </w:num>
  <w:num w:numId="6">
    <w:abstractNumId w:val="98"/>
  </w:num>
  <w:num w:numId="7">
    <w:abstractNumId w:val="247"/>
  </w:num>
  <w:num w:numId="8">
    <w:abstractNumId w:val="119"/>
  </w:num>
  <w:num w:numId="9">
    <w:abstractNumId w:val="311"/>
  </w:num>
  <w:num w:numId="10">
    <w:abstractNumId w:val="252"/>
  </w:num>
  <w:num w:numId="11">
    <w:abstractNumId w:val="249"/>
  </w:num>
  <w:num w:numId="12">
    <w:abstractNumId w:val="104"/>
  </w:num>
  <w:num w:numId="13">
    <w:abstractNumId w:val="77"/>
  </w:num>
  <w:num w:numId="14">
    <w:abstractNumId w:val="318"/>
  </w:num>
  <w:num w:numId="15">
    <w:abstractNumId w:val="109"/>
  </w:num>
  <w:num w:numId="16">
    <w:abstractNumId w:val="198"/>
  </w:num>
  <w:num w:numId="17">
    <w:abstractNumId w:val="82"/>
  </w:num>
  <w:num w:numId="18">
    <w:abstractNumId w:val="68"/>
  </w:num>
  <w:num w:numId="19">
    <w:abstractNumId w:val="332"/>
  </w:num>
  <w:num w:numId="20">
    <w:abstractNumId w:val="113"/>
  </w:num>
  <w:num w:numId="21">
    <w:abstractNumId w:val="161"/>
  </w:num>
  <w:num w:numId="22">
    <w:abstractNumId w:val="317"/>
  </w:num>
  <w:num w:numId="23">
    <w:abstractNumId w:val="214"/>
  </w:num>
  <w:num w:numId="24">
    <w:abstractNumId w:val="293"/>
  </w:num>
  <w:num w:numId="25">
    <w:abstractNumId w:val="88"/>
  </w:num>
  <w:num w:numId="26">
    <w:abstractNumId w:val="141"/>
  </w:num>
  <w:num w:numId="27">
    <w:abstractNumId w:val="319"/>
  </w:num>
  <w:num w:numId="28">
    <w:abstractNumId w:val="39"/>
  </w:num>
  <w:num w:numId="29">
    <w:abstractNumId w:val="59"/>
  </w:num>
  <w:num w:numId="30">
    <w:abstractNumId w:val="187"/>
  </w:num>
  <w:num w:numId="31">
    <w:abstractNumId w:val="167"/>
  </w:num>
  <w:num w:numId="32">
    <w:abstractNumId w:val="258"/>
  </w:num>
  <w:num w:numId="33">
    <w:abstractNumId w:val="78"/>
  </w:num>
  <w:num w:numId="34">
    <w:abstractNumId w:val="182"/>
  </w:num>
  <w:num w:numId="35">
    <w:abstractNumId w:val="278"/>
  </w:num>
  <w:num w:numId="36">
    <w:abstractNumId w:val="111"/>
  </w:num>
  <w:num w:numId="37">
    <w:abstractNumId w:val="71"/>
  </w:num>
  <w:num w:numId="38">
    <w:abstractNumId w:val="193"/>
  </w:num>
  <w:num w:numId="39">
    <w:abstractNumId w:val="196"/>
  </w:num>
  <w:num w:numId="40">
    <w:abstractNumId w:val="329"/>
  </w:num>
  <w:num w:numId="41">
    <w:abstractNumId w:val="129"/>
  </w:num>
  <w:num w:numId="42">
    <w:abstractNumId w:val="54"/>
  </w:num>
  <w:num w:numId="43">
    <w:abstractNumId w:val="9"/>
  </w:num>
  <w:num w:numId="44">
    <w:abstractNumId w:val="76"/>
  </w:num>
  <w:num w:numId="45">
    <w:abstractNumId w:val="259"/>
  </w:num>
  <w:num w:numId="46">
    <w:abstractNumId w:val="220"/>
  </w:num>
  <w:num w:numId="47">
    <w:abstractNumId w:val="135"/>
  </w:num>
  <w:num w:numId="48">
    <w:abstractNumId w:val="148"/>
  </w:num>
  <w:num w:numId="49">
    <w:abstractNumId w:val="251"/>
  </w:num>
  <w:num w:numId="50">
    <w:abstractNumId w:val="185"/>
  </w:num>
  <w:num w:numId="51">
    <w:abstractNumId w:val="124"/>
  </w:num>
  <w:num w:numId="52">
    <w:abstractNumId w:val="91"/>
  </w:num>
  <w:num w:numId="53">
    <w:abstractNumId w:val="239"/>
  </w:num>
  <w:num w:numId="54">
    <w:abstractNumId w:val="174"/>
  </w:num>
  <w:num w:numId="55">
    <w:abstractNumId w:val="303"/>
  </w:num>
  <w:num w:numId="56">
    <w:abstractNumId w:val="100"/>
  </w:num>
  <w:num w:numId="57">
    <w:abstractNumId w:val="96"/>
  </w:num>
  <w:num w:numId="58">
    <w:abstractNumId w:val="297"/>
  </w:num>
  <w:num w:numId="59">
    <w:abstractNumId w:val="106"/>
  </w:num>
  <w:num w:numId="60">
    <w:abstractNumId w:val="101"/>
  </w:num>
  <w:num w:numId="61">
    <w:abstractNumId w:val="110"/>
  </w:num>
  <w:num w:numId="62">
    <w:abstractNumId w:val="246"/>
  </w:num>
  <w:num w:numId="63">
    <w:abstractNumId w:val="24"/>
  </w:num>
  <w:num w:numId="64">
    <w:abstractNumId w:val="255"/>
  </w:num>
  <w:num w:numId="65">
    <w:abstractNumId w:val="169"/>
  </w:num>
  <w:num w:numId="66">
    <w:abstractNumId w:val="118"/>
  </w:num>
  <w:num w:numId="67">
    <w:abstractNumId w:val="81"/>
  </w:num>
  <w:num w:numId="68">
    <w:abstractNumId w:val="327"/>
  </w:num>
  <w:num w:numId="69">
    <w:abstractNumId w:val="300"/>
  </w:num>
  <w:num w:numId="70">
    <w:abstractNumId w:val="137"/>
  </w:num>
  <w:num w:numId="71">
    <w:abstractNumId w:val="234"/>
  </w:num>
  <w:num w:numId="72">
    <w:abstractNumId w:val="175"/>
  </w:num>
  <w:num w:numId="73">
    <w:abstractNumId w:val="42"/>
  </w:num>
  <w:num w:numId="74">
    <w:abstractNumId w:val="147"/>
  </w:num>
  <w:num w:numId="75">
    <w:abstractNumId w:val="186"/>
  </w:num>
  <w:num w:numId="76">
    <w:abstractNumId w:val="248"/>
  </w:num>
  <w:num w:numId="77">
    <w:abstractNumId w:val="256"/>
  </w:num>
  <w:num w:numId="78">
    <w:abstractNumId w:val="67"/>
  </w:num>
  <w:num w:numId="79">
    <w:abstractNumId w:val="269"/>
  </w:num>
  <w:num w:numId="80">
    <w:abstractNumId w:val="130"/>
  </w:num>
  <w:num w:numId="81">
    <w:abstractNumId w:val="44"/>
  </w:num>
  <w:num w:numId="82">
    <w:abstractNumId w:val="323"/>
  </w:num>
  <w:num w:numId="83">
    <w:abstractNumId w:val="310"/>
  </w:num>
  <w:num w:numId="84">
    <w:abstractNumId w:val="236"/>
  </w:num>
  <w:num w:numId="85">
    <w:abstractNumId w:val="63"/>
  </w:num>
  <w:num w:numId="86">
    <w:abstractNumId w:val="112"/>
  </w:num>
  <w:num w:numId="87">
    <w:abstractNumId w:val="2"/>
  </w:num>
  <w:num w:numId="88">
    <w:abstractNumId w:val="322"/>
  </w:num>
  <w:num w:numId="89">
    <w:abstractNumId w:val="3"/>
  </w:num>
  <w:num w:numId="90">
    <w:abstractNumId w:val="31"/>
  </w:num>
  <w:num w:numId="91">
    <w:abstractNumId w:val="65"/>
  </w:num>
  <w:num w:numId="92">
    <w:abstractNumId w:val="285"/>
  </w:num>
  <w:num w:numId="93">
    <w:abstractNumId w:val="94"/>
  </w:num>
  <w:num w:numId="94">
    <w:abstractNumId w:val="35"/>
  </w:num>
  <w:num w:numId="95">
    <w:abstractNumId w:val="48"/>
  </w:num>
  <w:num w:numId="96">
    <w:abstractNumId w:val="277"/>
  </w:num>
  <w:num w:numId="97">
    <w:abstractNumId w:val="127"/>
  </w:num>
  <w:num w:numId="98">
    <w:abstractNumId w:val="307"/>
  </w:num>
  <w:num w:numId="99">
    <w:abstractNumId w:val="23"/>
  </w:num>
  <w:num w:numId="100">
    <w:abstractNumId w:val="165"/>
  </w:num>
  <w:num w:numId="101">
    <w:abstractNumId w:val="172"/>
  </w:num>
  <w:num w:numId="102">
    <w:abstractNumId w:val="40"/>
  </w:num>
  <w:num w:numId="103">
    <w:abstractNumId w:val="73"/>
  </w:num>
  <w:num w:numId="104">
    <w:abstractNumId w:val="229"/>
  </w:num>
  <w:num w:numId="105">
    <w:abstractNumId w:val="271"/>
  </w:num>
  <w:num w:numId="106">
    <w:abstractNumId w:val="209"/>
  </w:num>
  <w:num w:numId="107">
    <w:abstractNumId w:val="232"/>
  </w:num>
  <w:num w:numId="108">
    <w:abstractNumId w:val="41"/>
  </w:num>
  <w:num w:numId="109">
    <w:abstractNumId w:val="173"/>
  </w:num>
  <w:num w:numId="110">
    <w:abstractNumId w:val="153"/>
  </w:num>
  <w:num w:numId="111">
    <w:abstractNumId w:val="34"/>
  </w:num>
  <w:num w:numId="112">
    <w:abstractNumId w:val="189"/>
  </w:num>
  <w:num w:numId="113">
    <w:abstractNumId w:val="312"/>
  </w:num>
  <w:num w:numId="114">
    <w:abstractNumId w:val="99"/>
  </w:num>
  <w:num w:numId="115">
    <w:abstractNumId w:val="140"/>
  </w:num>
  <w:num w:numId="116">
    <w:abstractNumId w:val="288"/>
  </w:num>
  <w:num w:numId="117">
    <w:abstractNumId w:val="166"/>
  </w:num>
  <w:num w:numId="118">
    <w:abstractNumId w:val="79"/>
  </w:num>
  <w:num w:numId="119">
    <w:abstractNumId w:val="274"/>
  </w:num>
  <w:num w:numId="120">
    <w:abstractNumId w:val="15"/>
  </w:num>
  <w:num w:numId="121">
    <w:abstractNumId w:val="21"/>
  </w:num>
  <w:num w:numId="122">
    <w:abstractNumId w:val="69"/>
  </w:num>
  <w:num w:numId="123">
    <w:abstractNumId w:val="225"/>
  </w:num>
  <w:num w:numId="124">
    <w:abstractNumId w:val="139"/>
  </w:num>
  <w:num w:numId="125">
    <w:abstractNumId w:val="295"/>
  </w:num>
  <w:num w:numId="126">
    <w:abstractNumId w:val="47"/>
  </w:num>
  <w:num w:numId="127">
    <w:abstractNumId w:val="168"/>
  </w:num>
  <w:num w:numId="128">
    <w:abstractNumId w:val="62"/>
  </w:num>
  <w:num w:numId="129">
    <w:abstractNumId w:val="296"/>
  </w:num>
  <w:num w:numId="130">
    <w:abstractNumId w:val="85"/>
  </w:num>
  <w:num w:numId="131">
    <w:abstractNumId w:val="284"/>
  </w:num>
  <w:num w:numId="132">
    <w:abstractNumId w:val="12"/>
  </w:num>
  <w:num w:numId="133">
    <w:abstractNumId w:val="6"/>
  </w:num>
  <w:num w:numId="134">
    <w:abstractNumId w:val="5"/>
  </w:num>
  <w:num w:numId="135">
    <w:abstractNumId w:val="80"/>
  </w:num>
  <w:num w:numId="136">
    <w:abstractNumId w:val="221"/>
  </w:num>
  <w:num w:numId="137">
    <w:abstractNumId w:val="279"/>
  </w:num>
  <w:num w:numId="138">
    <w:abstractNumId w:val="116"/>
  </w:num>
  <w:num w:numId="139">
    <w:abstractNumId w:val="162"/>
  </w:num>
  <w:num w:numId="140">
    <w:abstractNumId w:val="289"/>
  </w:num>
  <w:num w:numId="141">
    <w:abstractNumId w:val="331"/>
  </w:num>
  <w:num w:numId="142">
    <w:abstractNumId w:val="216"/>
  </w:num>
  <w:num w:numId="143">
    <w:abstractNumId w:val="145"/>
  </w:num>
  <w:num w:numId="144">
    <w:abstractNumId w:val="45"/>
  </w:num>
  <w:num w:numId="145">
    <w:abstractNumId w:val="231"/>
  </w:num>
  <w:num w:numId="146">
    <w:abstractNumId w:val="37"/>
  </w:num>
  <w:num w:numId="147">
    <w:abstractNumId w:val="105"/>
  </w:num>
  <w:num w:numId="148">
    <w:abstractNumId w:val="158"/>
  </w:num>
  <w:num w:numId="149">
    <w:abstractNumId w:val="150"/>
  </w:num>
  <w:num w:numId="150">
    <w:abstractNumId w:val="1"/>
  </w:num>
  <w:num w:numId="151">
    <w:abstractNumId w:val="171"/>
  </w:num>
  <w:num w:numId="152">
    <w:abstractNumId w:val="334"/>
  </w:num>
  <w:num w:numId="153">
    <w:abstractNumId w:val="4"/>
  </w:num>
  <w:num w:numId="154">
    <w:abstractNumId w:val="308"/>
  </w:num>
  <w:num w:numId="155">
    <w:abstractNumId w:val="108"/>
  </w:num>
  <w:num w:numId="156">
    <w:abstractNumId w:val="304"/>
  </w:num>
  <w:num w:numId="157">
    <w:abstractNumId w:val="120"/>
  </w:num>
  <w:num w:numId="158">
    <w:abstractNumId w:val="134"/>
  </w:num>
  <w:num w:numId="159">
    <w:abstractNumId w:val="257"/>
  </w:num>
  <w:num w:numId="160">
    <w:abstractNumId w:val="316"/>
  </w:num>
  <w:num w:numId="161">
    <w:abstractNumId w:val="38"/>
  </w:num>
  <w:num w:numId="162">
    <w:abstractNumId w:val="283"/>
  </w:num>
  <w:num w:numId="163">
    <w:abstractNumId w:val="265"/>
  </w:num>
  <w:num w:numId="164">
    <w:abstractNumId w:val="183"/>
  </w:num>
  <w:num w:numId="165">
    <w:abstractNumId w:val="122"/>
  </w:num>
  <w:num w:numId="166">
    <w:abstractNumId w:val="138"/>
  </w:num>
  <w:num w:numId="167">
    <w:abstractNumId w:val="215"/>
  </w:num>
  <w:num w:numId="168">
    <w:abstractNumId w:val="326"/>
  </w:num>
  <w:num w:numId="169">
    <w:abstractNumId w:val="179"/>
  </w:num>
  <w:num w:numId="170">
    <w:abstractNumId w:val="224"/>
  </w:num>
  <w:num w:numId="171">
    <w:abstractNumId w:val="19"/>
  </w:num>
  <w:num w:numId="172">
    <w:abstractNumId w:val="11"/>
  </w:num>
  <w:num w:numId="173">
    <w:abstractNumId w:val="103"/>
  </w:num>
  <w:num w:numId="174">
    <w:abstractNumId w:val="222"/>
  </w:num>
  <w:num w:numId="175">
    <w:abstractNumId w:val="133"/>
  </w:num>
  <w:num w:numId="176">
    <w:abstractNumId w:val="154"/>
  </w:num>
  <w:num w:numId="177">
    <w:abstractNumId w:val="72"/>
  </w:num>
  <w:num w:numId="178">
    <w:abstractNumId w:val="151"/>
  </w:num>
  <w:num w:numId="179">
    <w:abstractNumId w:val="315"/>
  </w:num>
  <w:num w:numId="180">
    <w:abstractNumId w:val="245"/>
  </w:num>
  <w:num w:numId="181">
    <w:abstractNumId w:val="191"/>
  </w:num>
  <w:num w:numId="182">
    <w:abstractNumId w:val="199"/>
  </w:num>
  <w:num w:numId="183">
    <w:abstractNumId w:val="0"/>
  </w:num>
  <w:num w:numId="184">
    <w:abstractNumId w:val="144"/>
  </w:num>
  <w:num w:numId="185">
    <w:abstractNumId w:val="212"/>
  </w:num>
  <w:num w:numId="186">
    <w:abstractNumId w:val="83"/>
  </w:num>
  <w:num w:numId="187">
    <w:abstractNumId w:val="25"/>
  </w:num>
  <w:num w:numId="188">
    <w:abstractNumId w:val="8"/>
  </w:num>
  <w:num w:numId="189">
    <w:abstractNumId w:val="294"/>
  </w:num>
  <w:num w:numId="190">
    <w:abstractNumId w:val="97"/>
  </w:num>
  <w:num w:numId="191">
    <w:abstractNumId w:val="149"/>
  </w:num>
  <w:num w:numId="192">
    <w:abstractNumId w:val="202"/>
  </w:num>
  <w:num w:numId="193">
    <w:abstractNumId w:val="10"/>
  </w:num>
  <w:num w:numId="194">
    <w:abstractNumId w:val="58"/>
  </w:num>
  <w:num w:numId="195">
    <w:abstractNumId w:val="13"/>
  </w:num>
  <w:num w:numId="196">
    <w:abstractNumId w:val="160"/>
  </w:num>
  <w:num w:numId="197">
    <w:abstractNumId w:val="272"/>
  </w:num>
  <w:num w:numId="198">
    <w:abstractNumId w:val="61"/>
  </w:num>
  <w:num w:numId="199">
    <w:abstractNumId w:val="155"/>
  </w:num>
  <w:num w:numId="200">
    <w:abstractNumId w:val="218"/>
  </w:num>
  <w:num w:numId="201">
    <w:abstractNumId w:val="50"/>
  </w:num>
  <w:num w:numId="202">
    <w:abstractNumId w:val="205"/>
  </w:num>
  <w:num w:numId="203">
    <w:abstractNumId w:val="14"/>
  </w:num>
  <w:num w:numId="204">
    <w:abstractNumId w:val="226"/>
  </w:num>
  <w:num w:numId="205">
    <w:abstractNumId w:val="302"/>
  </w:num>
  <w:num w:numId="206">
    <w:abstractNumId w:val="87"/>
  </w:num>
  <w:num w:numId="207">
    <w:abstractNumId w:val="261"/>
  </w:num>
  <w:num w:numId="208">
    <w:abstractNumId w:val="121"/>
  </w:num>
  <w:num w:numId="209">
    <w:abstractNumId w:val="188"/>
  </w:num>
  <w:num w:numId="210">
    <w:abstractNumId w:val="159"/>
  </w:num>
  <w:num w:numId="211">
    <w:abstractNumId w:val="242"/>
  </w:num>
  <w:num w:numId="212">
    <w:abstractNumId w:val="240"/>
  </w:num>
  <w:num w:numId="213">
    <w:abstractNumId w:val="117"/>
  </w:num>
  <w:num w:numId="214">
    <w:abstractNumId w:val="243"/>
  </w:num>
  <w:num w:numId="215">
    <w:abstractNumId w:val="95"/>
  </w:num>
  <w:num w:numId="216">
    <w:abstractNumId w:val="314"/>
  </w:num>
  <w:num w:numId="217">
    <w:abstractNumId w:val="306"/>
  </w:num>
  <w:num w:numId="218">
    <w:abstractNumId w:val="56"/>
  </w:num>
  <w:num w:numId="219">
    <w:abstractNumId w:val="217"/>
  </w:num>
  <w:num w:numId="220">
    <w:abstractNumId w:val="163"/>
  </w:num>
  <w:num w:numId="221">
    <w:abstractNumId w:val="291"/>
  </w:num>
  <w:num w:numId="222">
    <w:abstractNumId w:val="194"/>
  </w:num>
  <w:num w:numId="223">
    <w:abstractNumId w:val="181"/>
  </w:num>
  <w:num w:numId="224">
    <w:abstractNumId w:val="219"/>
  </w:num>
  <w:num w:numId="225">
    <w:abstractNumId w:val="60"/>
  </w:num>
  <w:num w:numId="226">
    <w:abstractNumId w:val="333"/>
  </w:num>
  <w:num w:numId="227">
    <w:abstractNumId w:val="227"/>
  </w:num>
  <w:num w:numId="228">
    <w:abstractNumId w:val="235"/>
  </w:num>
  <w:num w:numId="229">
    <w:abstractNumId w:val="157"/>
  </w:num>
  <w:num w:numId="230">
    <w:abstractNumId w:val="211"/>
  </w:num>
  <w:num w:numId="231">
    <w:abstractNumId w:val="230"/>
  </w:num>
  <w:num w:numId="232">
    <w:abstractNumId w:val="330"/>
  </w:num>
  <w:num w:numId="233">
    <w:abstractNumId w:val="184"/>
  </w:num>
  <w:num w:numId="234">
    <w:abstractNumId w:val="325"/>
  </w:num>
  <w:num w:numId="235">
    <w:abstractNumId w:val="266"/>
  </w:num>
  <w:num w:numId="236">
    <w:abstractNumId w:val="290"/>
  </w:num>
  <w:num w:numId="237">
    <w:abstractNumId w:val="238"/>
  </w:num>
  <w:num w:numId="238">
    <w:abstractNumId w:val="237"/>
  </w:num>
  <w:num w:numId="239">
    <w:abstractNumId w:val="208"/>
  </w:num>
  <w:num w:numId="240">
    <w:abstractNumId w:val="143"/>
  </w:num>
  <w:num w:numId="241">
    <w:abstractNumId w:val="213"/>
  </w:num>
  <w:num w:numId="242">
    <w:abstractNumId w:val="89"/>
  </w:num>
  <w:num w:numId="243">
    <w:abstractNumId w:val="29"/>
  </w:num>
  <w:num w:numId="244">
    <w:abstractNumId w:val="299"/>
  </w:num>
  <w:num w:numId="245">
    <w:abstractNumId w:val="309"/>
  </w:num>
  <w:num w:numId="246">
    <w:abstractNumId w:val="335"/>
  </w:num>
  <w:num w:numId="247">
    <w:abstractNumId w:val="36"/>
  </w:num>
  <w:num w:numId="248">
    <w:abstractNumId w:val="136"/>
  </w:num>
  <w:num w:numId="249">
    <w:abstractNumId w:val="152"/>
  </w:num>
  <w:num w:numId="250">
    <w:abstractNumId w:val="241"/>
  </w:num>
  <w:num w:numId="251">
    <w:abstractNumId w:val="90"/>
  </w:num>
  <w:num w:numId="252">
    <w:abstractNumId w:val="7"/>
  </w:num>
  <w:num w:numId="253">
    <w:abstractNumId w:val="156"/>
  </w:num>
  <w:num w:numId="254">
    <w:abstractNumId w:val="250"/>
  </w:num>
  <w:num w:numId="255">
    <w:abstractNumId w:val="281"/>
  </w:num>
  <w:num w:numId="256">
    <w:abstractNumId w:val="320"/>
  </w:num>
  <w:num w:numId="257">
    <w:abstractNumId w:val="17"/>
  </w:num>
  <w:num w:numId="258">
    <w:abstractNumId w:val="282"/>
  </w:num>
  <w:num w:numId="259">
    <w:abstractNumId w:val="146"/>
  </w:num>
  <w:num w:numId="260">
    <w:abstractNumId w:val="46"/>
  </w:num>
  <w:num w:numId="261">
    <w:abstractNumId w:val="92"/>
  </w:num>
  <w:num w:numId="262">
    <w:abstractNumId w:val="207"/>
  </w:num>
  <w:num w:numId="263">
    <w:abstractNumId w:val="18"/>
  </w:num>
  <w:num w:numId="264">
    <w:abstractNumId w:val="275"/>
  </w:num>
  <w:num w:numId="265">
    <w:abstractNumId w:val="93"/>
  </w:num>
  <w:num w:numId="266">
    <w:abstractNumId w:val="292"/>
  </w:num>
  <w:num w:numId="267">
    <w:abstractNumId w:val="253"/>
  </w:num>
  <w:num w:numId="268">
    <w:abstractNumId w:val="84"/>
  </w:num>
  <w:num w:numId="269">
    <w:abstractNumId w:val="164"/>
  </w:num>
  <w:num w:numId="270">
    <w:abstractNumId w:val="210"/>
  </w:num>
  <w:num w:numId="271">
    <w:abstractNumId w:val="192"/>
  </w:num>
  <w:num w:numId="272">
    <w:abstractNumId w:val="204"/>
  </w:num>
  <w:num w:numId="273">
    <w:abstractNumId w:val="280"/>
  </w:num>
  <w:num w:numId="274">
    <w:abstractNumId w:val="123"/>
  </w:num>
  <w:num w:numId="275">
    <w:abstractNumId w:val="49"/>
  </w:num>
  <w:num w:numId="276">
    <w:abstractNumId w:val="26"/>
  </w:num>
  <w:num w:numId="277">
    <w:abstractNumId w:val="142"/>
  </w:num>
  <w:num w:numId="278">
    <w:abstractNumId w:val="190"/>
  </w:num>
  <w:num w:numId="279">
    <w:abstractNumId w:val="74"/>
  </w:num>
  <w:num w:numId="280">
    <w:abstractNumId w:val="32"/>
  </w:num>
  <w:num w:numId="281">
    <w:abstractNumId w:val="75"/>
  </w:num>
  <w:num w:numId="282">
    <w:abstractNumId w:val="328"/>
  </w:num>
  <w:num w:numId="283">
    <w:abstractNumId w:val="33"/>
  </w:num>
  <w:num w:numId="284">
    <w:abstractNumId w:val="321"/>
  </w:num>
  <w:num w:numId="285">
    <w:abstractNumId w:val="298"/>
  </w:num>
  <w:num w:numId="286">
    <w:abstractNumId w:val="223"/>
  </w:num>
  <w:num w:numId="287">
    <w:abstractNumId w:val="52"/>
  </w:num>
  <w:num w:numId="288">
    <w:abstractNumId w:val="228"/>
  </w:num>
  <w:num w:numId="289">
    <w:abstractNumId w:val="324"/>
  </w:num>
  <w:num w:numId="290">
    <w:abstractNumId w:val="177"/>
  </w:num>
  <w:num w:numId="291">
    <w:abstractNumId w:val="270"/>
  </w:num>
  <w:num w:numId="292">
    <w:abstractNumId w:val="178"/>
  </w:num>
  <w:num w:numId="293">
    <w:abstractNumId w:val="244"/>
  </w:num>
  <w:num w:numId="294">
    <w:abstractNumId w:val="114"/>
  </w:num>
  <w:num w:numId="295">
    <w:abstractNumId w:val="53"/>
  </w:num>
  <w:num w:numId="296">
    <w:abstractNumId w:val="16"/>
  </w:num>
  <w:num w:numId="297">
    <w:abstractNumId w:val="70"/>
  </w:num>
  <w:num w:numId="298">
    <w:abstractNumId w:val="125"/>
  </w:num>
  <w:num w:numId="299">
    <w:abstractNumId w:val="107"/>
  </w:num>
  <w:num w:numId="300">
    <w:abstractNumId w:val="51"/>
  </w:num>
  <w:num w:numId="301">
    <w:abstractNumId w:val="268"/>
  </w:num>
  <w:num w:numId="302">
    <w:abstractNumId w:val="203"/>
  </w:num>
  <w:num w:numId="303">
    <w:abstractNumId w:val="305"/>
  </w:num>
  <w:num w:numId="304">
    <w:abstractNumId w:val="176"/>
  </w:num>
  <w:num w:numId="305">
    <w:abstractNumId w:val="201"/>
  </w:num>
  <w:num w:numId="306">
    <w:abstractNumId w:val="27"/>
  </w:num>
  <w:num w:numId="307">
    <w:abstractNumId w:val="128"/>
  </w:num>
  <w:num w:numId="308">
    <w:abstractNumId w:val="273"/>
  </w:num>
  <w:num w:numId="309">
    <w:abstractNumId w:val="260"/>
  </w:num>
  <w:num w:numId="310">
    <w:abstractNumId w:val="30"/>
  </w:num>
  <w:num w:numId="311">
    <w:abstractNumId w:val="195"/>
  </w:num>
  <w:num w:numId="312">
    <w:abstractNumId w:val="286"/>
  </w:num>
  <w:num w:numId="313">
    <w:abstractNumId w:val="197"/>
  </w:num>
  <w:num w:numId="314">
    <w:abstractNumId w:val="43"/>
  </w:num>
  <w:num w:numId="315">
    <w:abstractNumId w:val="132"/>
  </w:num>
  <w:num w:numId="316">
    <w:abstractNumId w:val="180"/>
  </w:num>
  <w:num w:numId="317">
    <w:abstractNumId w:val="206"/>
  </w:num>
  <w:num w:numId="318">
    <w:abstractNumId w:val="233"/>
  </w:num>
  <w:num w:numId="319">
    <w:abstractNumId w:val="86"/>
  </w:num>
  <w:num w:numId="320">
    <w:abstractNumId w:val="287"/>
  </w:num>
  <w:num w:numId="321">
    <w:abstractNumId w:val="131"/>
  </w:num>
  <w:num w:numId="322">
    <w:abstractNumId w:val="126"/>
  </w:num>
  <w:num w:numId="323">
    <w:abstractNumId w:val="264"/>
  </w:num>
  <w:num w:numId="324">
    <w:abstractNumId w:val="262"/>
  </w:num>
  <w:num w:numId="325">
    <w:abstractNumId w:val="263"/>
  </w:num>
  <w:num w:numId="326">
    <w:abstractNumId w:val="55"/>
  </w:num>
  <w:num w:numId="327">
    <w:abstractNumId w:val="28"/>
  </w:num>
  <w:num w:numId="328">
    <w:abstractNumId w:val="200"/>
  </w:num>
  <w:num w:numId="329">
    <w:abstractNumId w:val="170"/>
  </w:num>
  <w:num w:numId="330">
    <w:abstractNumId w:val="267"/>
  </w:num>
  <w:num w:numId="331">
    <w:abstractNumId w:val="254"/>
  </w:num>
  <w:num w:numId="332">
    <w:abstractNumId w:val="57"/>
  </w:num>
  <w:num w:numId="333">
    <w:abstractNumId w:val="102"/>
  </w:num>
  <w:num w:numId="334">
    <w:abstractNumId w:val="64"/>
  </w:num>
  <w:num w:numId="335">
    <w:abstractNumId w:val="276"/>
  </w:num>
  <w:num w:numId="336">
    <w:abstractNumId w:val="313"/>
  </w:num>
  <w:numIdMacAtCleanup w:val="3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D74"/>
    <w:rsid w:val="000031E0"/>
    <w:rsid w:val="00005209"/>
    <w:rsid w:val="00011020"/>
    <w:rsid w:val="00021C6A"/>
    <w:rsid w:val="000366BF"/>
    <w:rsid w:val="000367B8"/>
    <w:rsid w:val="00037E85"/>
    <w:rsid w:val="00040A0E"/>
    <w:rsid w:val="00044B0A"/>
    <w:rsid w:val="000468AC"/>
    <w:rsid w:val="00050C5F"/>
    <w:rsid w:val="00057536"/>
    <w:rsid w:val="00065261"/>
    <w:rsid w:val="00073396"/>
    <w:rsid w:val="0008431A"/>
    <w:rsid w:val="00086952"/>
    <w:rsid w:val="00087496"/>
    <w:rsid w:val="00094849"/>
    <w:rsid w:val="0009676E"/>
    <w:rsid w:val="000B3D9D"/>
    <w:rsid w:val="000B5748"/>
    <w:rsid w:val="000D60B8"/>
    <w:rsid w:val="000D6506"/>
    <w:rsid w:val="000E06BE"/>
    <w:rsid w:val="000E3AE9"/>
    <w:rsid w:val="000E4372"/>
    <w:rsid w:val="000F2252"/>
    <w:rsid w:val="000F3F87"/>
    <w:rsid w:val="000F5688"/>
    <w:rsid w:val="00104BB3"/>
    <w:rsid w:val="00104D7D"/>
    <w:rsid w:val="00112FBD"/>
    <w:rsid w:val="00122C40"/>
    <w:rsid w:val="00136F4C"/>
    <w:rsid w:val="00157280"/>
    <w:rsid w:val="00161232"/>
    <w:rsid w:val="00174F8B"/>
    <w:rsid w:val="00174FE8"/>
    <w:rsid w:val="00180FCF"/>
    <w:rsid w:val="00184A78"/>
    <w:rsid w:val="00194D85"/>
    <w:rsid w:val="001976EE"/>
    <w:rsid w:val="00197BC9"/>
    <w:rsid w:val="001A239E"/>
    <w:rsid w:val="001A4E92"/>
    <w:rsid w:val="001A7AC7"/>
    <w:rsid w:val="001B330F"/>
    <w:rsid w:val="001B5C2F"/>
    <w:rsid w:val="001C17B6"/>
    <w:rsid w:val="001E058F"/>
    <w:rsid w:val="001E0A21"/>
    <w:rsid w:val="001E34C3"/>
    <w:rsid w:val="001E35CD"/>
    <w:rsid w:val="001E70E5"/>
    <w:rsid w:val="001F1DAF"/>
    <w:rsid w:val="001F4DBD"/>
    <w:rsid w:val="00201C8D"/>
    <w:rsid w:val="00214578"/>
    <w:rsid w:val="0021650F"/>
    <w:rsid w:val="0022002B"/>
    <w:rsid w:val="00221240"/>
    <w:rsid w:val="00223A4F"/>
    <w:rsid w:val="00230800"/>
    <w:rsid w:val="00230F14"/>
    <w:rsid w:val="00232C46"/>
    <w:rsid w:val="0023304D"/>
    <w:rsid w:val="00236927"/>
    <w:rsid w:val="00236ABF"/>
    <w:rsid w:val="002376BA"/>
    <w:rsid w:val="00241954"/>
    <w:rsid w:val="002504F0"/>
    <w:rsid w:val="00250C57"/>
    <w:rsid w:val="002515CE"/>
    <w:rsid w:val="00256D65"/>
    <w:rsid w:val="00261581"/>
    <w:rsid w:val="002661BC"/>
    <w:rsid w:val="00270409"/>
    <w:rsid w:val="0027648F"/>
    <w:rsid w:val="002846DC"/>
    <w:rsid w:val="00290B32"/>
    <w:rsid w:val="002B34BE"/>
    <w:rsid w:val="002B3A84"/>
    <w:rsid w:val="002C486C"/>
    <w:rsid w:val="002D66C1"/>
    <w:rsid w:val="002E6A8C"/>
    <w:rsid w:val="002E74B2"/>
    <w:rsid w:val="00305816"/>
    <w:rsid w:val="003100F3"/>
    <w:rsid w:val="00311EFB"/>
    <w:rsid w:val="00317174"/>
    <w:rsid w:val="00320F38"/>
    <w:rsid w:val="00324AFA"/>
    <w:rsid w:val="003260E1"/>
    <w:rsid w:val="003315E7"/>
    <w:rsid w:val="00332BEB"/>
    <w:rsid w:val="00350B7D"/>
    <w:rsid w:val="00351211"/>
    <w:rsid w:val="00364308"/>
    <w:rsid w:val="00370B3A"/>
    <w:rsid w:val="003720C8"/>
    <w:rsid w:val="00381D8C"/>
    <w:rsid w:val="003827D5"/>
    <w:rsid w:val="00394F7F"/>
    <w:rsid w:val="003A7D58"/>
    <w:rsid w:val="003B7C88"/>
    <w:rsid w:val="003C16AB"/>
    <w:rsid w:val="003D1C1E"/>
    <w:rsid w:val="003D4389"/>
    <w:rsid w:val="003D5496"/>
    <w:rsid w:val="003D5A29"/>
    <w:rsid w:val="003E699E"/>
    <w:rsid w:val="003F0F4D"/>
    <w:rsid w:val="003F26EF"/>
    <w:rsid w:val="003F7B92"/>
    <w:rsid w:val="00406463"/>
    <w:rsid w:val="004118A2"/>
    <w:rsid w:val="00412BAD"/>
    <w:rsid w:val="00414439"/>
    <w:rsid w:val="00414FCB"/>
    <w:rsid w:val="00415D9E"/>
    <w:rsid w:val="004232B0"/>
    <w:rsid w:val="00430896"/>
    <w:rsid w:val="00442D74"/>
    <w:rsid w:val="00444FEC"/>
    <w:rsid w:val="00445155"/>
    <w:rsid w:val="00461AC0"/>
    <w:rsid w:val="00462D37"/>
    <w:rsid w:val="00465FB7"/>
    <w:rsid w:val="004724EA"/>
    <w:rsid w:val="00474FFE"/>
    <w:rsid w:val="004816D9"/>
    <w:rsid w:val="004856A4"/>
    <w:rsid w:val="004A326E"/>
    <w:rsid w:val="004A3ECB"/>
    <w:rsid w:val="004A4F4D"/>
    <w:rsid w:val="004B15C6"/>
    <w:rsid w:val="004C3FA7"/>
    <w:rsid w:val="004C6771"/>
    <w:rsid w:val="004D0020"/>
    <w:rsid w:val="004D4C37"/>
    <w:rsid w:val="004E175E"/>
    <w:rsid w:val="004F0120"/>
    <w:rsid w:val="004F395C"/>
    <w:rsid w:val="004F3E10"/>
    <w:rsid w:val="005108B7"/>
    <w:rsid w:val="005367CF"/>
    <w:rsid w:val="0053725E"/>
    <w:rsid w:val="00537C28"/>
    <w:rsid w:val="0055264A"/>
    <w:rsid w:val="00570BF9"/>
    <w:rsid w:val="00575AFF"/>
    <w:rsid w:val="00575B2D"/>
    <w:rsid w:val="00580039"/>
    <w:rsid w:val="00580A2E"/>
    <w:rsid w:val="00584690"/>
    <w:rsid w:val="00584882"/>
    <w:rsid w:val="005905F7"/>
    <w:rsid w:val="00592EF7"/>
    <w:rsid w:val="005943B7"/>
    <w:rsid w:val="005A2F8D"/>
    <w:rsid w:val="005A6089"/>
    <w:rsid w:val="005A6DA6"/>
    <w:rsid w:val="005A795F"/>
    <w:rsid w:val="005B050B"/>
    <w:rsid w:val="005B1E4A"/>
    <w:rsid w:val="005B4DC6"/>
    <w:rsid w:val="005D250E"/>
    <w:rsid w:val="005D38C6"/>
    <w:rsid w:val="005D3CC6"/>
    <w:rsid w:val="005E3E0F"/>
    <w:rsid w:val="005E5D0E"/>
    <w:rsid w:val="005F00B4"/>
    <w:rsid w:val="005F2F8E"/>
    <w:rsid w:val="006019A3"/>
    <w:rsid w:val="00612DC9"/>
    <w:rsid w:val="00612FF9"/>
    <w:rsid w:val="006213FA"/>
    <w:rsid w:val="0062293E"/>
    <w:rsid w:val="0063117F"/>
    <w:rsid w:val="00634522"/>
    <w:rsid w:val="0064131E"/>
    <w:rsid w:val="00644148"/>
    <w:rsid w:val="0065358C"/>
    <w:rsid w:val="00660477"/>
    <w:rsid w:val="006612D7"/>
    <w:rsid w:val="00663888"/>
    <w:rsid w:val="00664AA4"/>
    <w:rsid w:val="00670F7A"/>
    <w:rsid w:val="00671DB8"/>
    <w:rsid w:val="00682385"/>
    <w:rsid w:val="006840F4"/>
    <w:rsid w:val="00687337"/>
    <w:rsid w:val="00695537"/>
    <w:rsid w:val="00696FE7"/>
    <w:rsid w:val="006A51FC"/>
    <w:rsid w:val="006B4903"/>
    <w:rsid w:val="006C0CC9"/>
    <w:rsid w:val="006D13A4"/>
    <w:rsid w:val="006D32FE"/>
    <w:rsid w:val="006F348F"/>
    <w:rsid w:val="006F4E29"/>
    <w:rsid w:val="006F5AD1"/>
    <w:rsid w:val="00702026"/>
    <w:rsid w:val="00706B81"/>
    <w:rsid w:val="0071087C"/>
    <w:rsid w:val="00720A93"/>
    <w:rsid w:val="00720C3C"/>
    <w:rsid w:val="00721B34"/>
    <w:rsid w:val="0072215F"/>
    <w:rsid w:val="007234D9"/>
    <w:rsid w:val="00726582"/>
    <w:rsid w:val="00726BA7"/>
    <w:rsid w:val="0073135C"/>
    <w:rsid w:val="0073225F"/>
    <w:rsid w:val="007334CD"/>
    <w:rsid w:val="007335CA"/>
    <w:rsid w:val="007451AB"/>
    <w:rsid w:val="00751D8B"/>
    <w:rsid w:val="007676CB"/>
    <w:rsid w:val="00777622"/>
    <w:rsid w:val="00796A2D"/>
    <w:rsid w:val="007A2FC0"/>
    <w:rsid w:val="007A6743"/>
    <w:rsid w:val="007B2482"/>
    <w:rsid w:val="007B761B"/>
    <w:rsid w:val="007D30FB"/>
    <w:rsid w:val="007F3B63"/>
    <w:rsid w:val="007F43F7"/>
    <w:rsid w:val="007F6D77"/>
    <w:rsid w:val="008040F8"/>
    <w:rsid w:val="00805686"/>
    <w:rsid w:val="00807791"/>
    <w:rsid w:val="0081536D"/>
    <w:rsid w:val="008310B8"/>
    <w:rsid w:val="00834AB7"/>
    <w:rsid w:val="0083695B"/>
    <w:rsid w:val="008416AF"/>
    <w:rsid w:val="00857CB6"/>
    <w:rsid w:val="00861C79"/>
    <w:rsid w:val="00862390"/>
    <w:rsid w:val="0087173D"/>
    <w:rsid w:val="00875F63"/>
    <w:rsid w:val="00876D69"/>
    <w:rsid w:val="00885340"/>
    <w:rsid w:val="00886892"/>
    <w:rsid w:val="00887EE0"/>
    <w:rsid w:val="008907A0"/>
    <w:rsid w:val="00895E84"/>
    <w:rsid w:val="008A0C3F"/>
    <w:rsid w:val="008A388B"/>
    <w:rsid w:val="008A6071"/>
    <w:rsid w:val="008A60F6"/>
    <w:rsid w:val="008B5B9E"/>
    <w:rsid w:val="008B6C2C"/>
    <w:rsid w:val="008D440D"/>
    <w:rsid w:val="008D7109"/>
    <w:rsid w:val="008E1CAB"/>
    <w:rsid w:val="008F2712"/>
    <w:rsid w:val="008F4B59"/>
    <w:rsid w:val="008F5FCE"/>
    <w:rsid w:val="00900FD7"/>
    <w:rsid w:val="00905BC8"/>
    <w:rsid w:val="009062D6"/>
    <w:rsid w:val="009169E4"/>
    <w:rsid w:val="00926000"/>
    <w:rsid w:val="00932084"/>
    <w:rsid w:val="00933673"/>
    <w:rsid w:val="0094397A"/>
    <w:rsid w:val="009457D4"/>
    <w:rsid w:val="00947FE2"/>
    <w:rsid w:val="009501D9"/>
    <w:rsid w:val="009526E1"/>
    <w:rsid w:val="00953B77"/>
    <w:rsid w:val="009549F9"/>
    <w:rsid w:val="00956674"/>
    <w:rsid w:val="00964CF5"/>
    <w:rsid w:val="00977D1E"/>
    <w:rsid w:val="00980502"/>
    <w:rsid w:val="00980B36"/>
    <w:rsid w:val="00980F15"/>
    <w:rsid w:val="00983641"/>
    <w:rsid w:val="00983F99"/>
    <w:rsid w:val="00991786"/>
    <w:rsid w:val="009A26B2"/>
    <w:rsid w:val="009A7FC8"/>
    <w:rsid w:val="009B38EF"/>
    <w:rsid w:val="009C0DAF"/>
    <w:rsid w:val="009C5585"/>
    <w:rsid w:val="009C5D54"/>
    <w:rsid w:val="009D1C28"/>
    <w:rsid w:val="009D63E0"/>
    <w:rsid w:val="009E04E8"/>
    <w:rsid w:val="009E3811"/>
    <w:rsid w:val="009E79FD"/>
    <w:rsid w:val="009F6512"/>
    <w:rsid w:val="009F6A7E"/>
    <w:rsid w:val="00A02416"/>
    <w:rsid w:val="00A105E0"/>
    <w:rsid w:val="00A12B0A"/>
    <w:rsid w:val="00A16857"/>
    <w:rsid w:val="00A24D59"/>
    <w:rsid w:val="00A2589A"/>
    <w:rsid w:val="00A3478A"/>
    <w:rsid w:val="00A527F9"/>
    <w:rsid w:val="00A55876"/>
    <w:rsid w:val="00A65604"/>
    <w:rsid w:val="00A7071D"/>
    <w:rsid w:val="00A7244B"/>
    <w:rsid w:val="00A91B0B"/>
    <w:rsid w:val="00AA53B4"/>
    <w:rsid w:val="00AB0365"/>
    <w:rsid w:val="00AB26C1"/>
    <w:rsid w:val="00AB4297"/>
    <w:rsid w:val="00AC0C29"/>
    <w:rsid w:val="00AC0C59"/>
    <w:rsid w:val="00AC4364"/>
    <w:rsid w:val="00AD2BE5"/>
    <w:rsid w:val="00AE1331"/>
    <w:rsid w:val="00AF17C4"/>
    <w:rsid w:val="00AF30BC"/>
    <w:rsid w:val="00AF40D8"/>
    <w:rsid w:val="00B00DB1"/>
    <w:rsid w:val="00B04E65"/>
    <w:rsid w:val="00B060B3"/>
    <w:rsid w:val="00B077C0"/>
    <w:rsid w:val="00B11AC0"/>
    <w:rsid w:val="00B21834"/>
    <w:rsid w:val="00B24325"/>
    <w:rsid w:val="00B30CBB"/>
    <w:rsid w:val="00B3623F"/>
    <w:rsid w:val="00B42C43"/>
    <w:rsid w:val="00B55179"/>
    <w:rsid w:val="00B63535"/>
    <w:rsid w:val="00B63AA6"/>
    <w:rsid w:val="00B63D7E"/>
    <w:rsid w:val="00B65F6A"/>
    <w:rsid w:val="00B670A3"/>
    <w:rsid w:val="00B72B75"/>
    <w:rsid w:val="00B72DEA"/>
    <w:rsid w:val="00B90227"/>
    <w:rsid w:val="00B918A3"/>
    <w:rsid w:val="00B944CF"/>
    <w:rsid w:val="00B96198"/>
    <w:rsid w:val="00BA1CFA"/>
    <w:rsid w:val="00BA2405"/>
    <w:rsid w:val="00BA2AD2"/>
    <w:rsid w:val="00BA4B05"/>
    <w:rsid w:val="00BA6D48"/>
    <w:rsid w:val="00BA7F64"/>
    <w:rsid w:val="00BB0712"/>
    <w:rsid w:val="00BB2B18"/>
    <w:rsid w:val="00BB30DC"/>
    <w:rsid w:val="00BC7956"/>
    <w:rsid w:val="00BD34AA"/>
    <w:rsid w:val="00BE1CFD"/>
    <w:rsid w:val="00BE6BBC"/>
    <w:rsid w:val="00BF6560"/>
    <w:rsid w:val="00C12460"/>
    <w:rsid w:val="00C16CEF"/>
    <w:rsid w:val="00C30CC7"/>
    <w:rsid w:val="00C31856"/>
    <w:rsid w:val="00C346C8"/>
    <w:rsid w:val="00C353C2"/>
    <w:rsid w:val="00C35489"/>
    <w:rsid w:val="00C361A1"/>
    <w:rsid w:val="00C373AC"/>
    <w:rsid w:val="00C37E73"/>
    <w:rsid w:val="00C42A23"/>
    <w:rsid w:val="00C45B95"/>
    <w:rsid w:val="00C52F36"/>
    <w:rsid w:val="00C5511B"/>
    <w:rsid w:val="00C61963"/>
    <w:rsid w:val="00C61CBA"/>
    <w:rsid w:val="00C646BF"/>
    <w:rsid w:val="00C74330"/>
    <w:rsid w:val="00C77A0A"/>
    <w:rsid w:val="00C908C9"/>
    <w:rsid w:val="00C92E78"/>
    <w:rsid w:val="00C92ED9"/>
    <w:rsid w:val="00C96C7B"/>
    <w:rsid w:val="00C972D0"/>
    <w:rsid w:val="00CA1B31"/>
    <w:rsid w:val="00CB245B"/>
    <w:rsid w:val="00CB6EE9"/>
    <w:rsid w:val="00CC21E2"/>
    <w:rsid w:val="00CD07AA"/>
    <w:rsid w:val="00CD2CF9"/>
    <w:rsid w:val="00CD38A5"/>
    <w:rsid w:val="00CD455D"/>
    <w:rsid w:val="00CD6241"/>
    <w:rsid w:val="00CF15A7"/>
    <w:rsid w:val="00D123EA"/>
    <w:rsid w:val="00D13B73"/>
    <w:rsid w:val="00D174E4"/>
    <w:rsid w:val="00D26BE7"/>
    <w:rsid w:val="00D2730B"/>
    <w:rsid w:val="00D275FE"/>
    <w:rsid w:val="00D45AD2"/>
    <w:rsid w:val="00D551AF"/>
    <w:rsid w:val="00D569C4"/>
    <w:rsid w:val="00D812DC"/>
    <w:rsid w:val="00D85AA7"/>
    <w:rsid w:val="00D875A9"/>
    <w:rsid w:val="00D970EC"/>
    <w:rsid w:val="00DA07EA"/>
    <w:rsid w:val="00DA2D00"/>
    <w:rsid w:val="00DA4730"/>
    <w:rsid w:val="00DA5A51"/>
    <w:rsid w:val="00DA749F"/>
    <w:rsid w:val="00DB0DD3"/>
    <w:rsid w:val="00DB52EF"/>
    <w:rsid w:val="00DC5451"/>
    <w:rsid w:val="00DD2491"/>
    <w:rsid w:val="00DD4D12"/>
    <w:rsid w:val="00DE05F8"/>
    <w:rsid w:val="00DE2C1E"/>
    <w:rsid w:val="00DE6725"/>
    <w:rsid w:val="00DE73AB"/>
    <w:rsid w:val="00DF43F2"/>
    <w:rsid w:val="00E00EAF"/>
    <w:rsid w:val="00E11B7A"/>
    <w:rsid w:val="00E12130"/>
    <w:rsid w:val="00E12E77"/>
    <w:rsid w:val="00E178D3"/>
    <w:rsid w:val="00E213D2"/>
    <w:rsid w:val="00E23714"/>
    <w:rsid w:val="00E30B2F"/>
    <w:rsid w:val="00E34E41"/>
    <w:rsid w:val="00E37518"/>
    <w:rsid w:val="00E37855"/>
    <w:rsid w:val="00E51E28"/>
    <w:rsid w:val="00E54151"/>
    <w:rsid w:val="00E549C3"/>
    <w:rsid w:val="00E55735"/>
    <w:rsid w:val="00E7172C"/>
    <w:rsid w:val="00E740A9"/>
    <w:rsid w:val="00E76E48"/>
    <w:rsid w:val="00E8328C"/>
    <w:rsid w:val="00E90582"/>
    <w:rsid w:val="00E91794"/>
    <w:rsid w:val="00E93AB3"/>
    <w:rsid w:val="00EB09A0"/>
    <w:rsid w:val="00EB1FEF"/>
    <w:rsid w:val="00EB72EA"/>
    <w:rsid w:val="00EC01B9"/>
    <w:rsid w:val="00EC1547"/>
    <w:rsid w:val="00ED11B0"/>
    <w:rsid w:val="00ED39BF"/>
    <w:rsid w:val="00ED5901"/>
    <w:rsid w:val="00ED638B"/>
    <w:rsid w:val="00EE48E5"/>
    <w:rsid w:val="00EF54CD"/>
    <w:rsid w:val="00F00CB2"/>
    <w:rsid w:val="00F04944"/>
    <w:rsid w:val="00F11D3C"/>
    <w:rsid w:val="00F12A0C"/>
    <w:rsid w:val="00F1793E"/>
    <w:rsid w:val="00F23DBA"/>
    <w:rsid w:val="00F26A75"/>
    <w:rsid w:val="00F26B09"/>
    <w:rsid w:val="00F32427"/>
    <w:rsid w:val="00F3283C"/>
    <w:rsid w:val="00F45D3C"/>
    <w:rsid w:val="00F558DC"/>
    <w:rsid w:val="00F60D95"/>
    <w:rsid w:val="00F87BC2"/>
    <w:rsid w:val="00F92915"/>
    <w:rsid w:val="00F97074"/>
    <w:rsid w:val="00FA0688"/>
    <w:rsid w:val="00FA2248"/>
    <w:rsid w:val="00FB4DFC"/>
    <w:rsid w:val="00FB5A51"/>
    <w:rsid w:val="00FC0AA2"/>
    <w:rsid w:val="00FC1DC6"/>
    <w:rsid w:val="00FD7BAE"/>
    <w:rsid w:val="00FE4017"/>
    <w:rsid w:val="00FE61A2"/>
    <w:rsid w:val="00FF04DB"/>
    <w:rsid w:val="13924D2F"/>
    <w:rsid w:val="1D554E03"/>
    <w:rsid w:val="258E054F"/>
    <w:rsid w:val="32672AA3"/>
    <w:rsid w:val="67EF3021"/>
    <w:rsid w:val="6B747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C9943"/>
  <w15:docId w15:val="{594A6857-BB09-4711-9181-D22A15FB2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pPr>
      <w:spacing w:after="0" w:line="240" w:lineRule="auto"/>
    </w:pPr>
    <w:rPr>
      <w:rFonts w:ascii="Consolas" w:hAnsi="Consolas"/>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3Char">
    <w:name w:val="Heading 3 Char"/>
    <w:basedOn w:val="DefaultParagraphFont"/>
    <w:link w:val="Heading3"/>
    <w:uiPriority w:val="9"/>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E79" w:themeColor="accent1" w:themeShade="8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paragraph" w:styleId="NoSpacing">
    <w:name w:val="No Spacing"/>
    <w:uiPriority w:val="1"/>
    <w:qFormat/>
    <w:rPr>
      <w:sz w:val="22"/>
      <w:szCs w:val="22"/>
    </w:rPr>
  </w:style>
  <w:style w:type="character" w:customStyle="1" w:styleId="HTMLPreformattedChar">
    <w:name w:val="HTML Preformatted Char"/>
    <w:basedOn w:val="DefaultParagraphFont"/>
    <w:link w:val="HTMLPreformatted"/>
    <w:uiPriority w:val="99"/>
    <w:semiHidden/>
    <w:rPr>
      <w:rFonts w:ascii="Consolas" w:hAnsi="Consolas"/>
      <w:sz w:val="20"/>
      <w:szCs w:val="20"/>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customStyle="1" w:styleId="def">
    <w:name w:val="def"/>
    <w:basedOn w:val="DefaultParagraphFont"/>
    <w:rsid w:val="00104D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search?sca_esv=b3c9e961bcc05c16&amp;cs=0&amp;sxsrf=AE3TifNF6Dxs4OCgfKfpt93Z2I46fmlT4g%3A1761561917088&amp;q=Omonto+onga+omogoye&amp;sa=X&amp;ved=2ahUKEwjHi8LCmcSQAxVcUaQEHfdqEoQQxccNegQIDR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18" Type="http://schemas.openxmlformats.org/officeDocument/2006/relationships/hyperlink" Target="https://www.google.com/search?sca_esv=b3c9e961bcc05c16&amp;cs=0&amp;sxsrf=AE3TifNF6Dxs4OCgfKfpt93Z2I46fmlT4g%3A1761561917088&amp;q=Gotwera+amate&amp;sa=X&amp;ved=2ahUKEwjHi8LCmcSQAxVcUaQEHfdqEoQQxccNegQICx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www.google.com/search?sca_esv=b3c9e961bcc05c16&amp;cs=0&amp;sxsrf=AE3TifNF6Dxs4OCgfKfpt93Z2I46fmlT4g%3A1761561917088&amp;q=Omonto+onga+omogoye&amp;sa=X&amp;ved=2ahUKEwjHi8LCmcSQAxVcUaQEHfdqEoQQxccNegQIDR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7" Type="http://schemas.openxmlformats.org/officeDocument/2006/relationships/endnotes" Target="endnotes.xml"/><Relationship Id="rId12" Type="http://schemas.openxmlformats.org/officeDocument/2006/relationships/hyperlink" Target="https://www.google.com/search?sca_esv=b3c9e961bcc05c16&amp;cs=0&amp;sxsrf=AE3TifNF6Dxs4OCgfKfpt93Z2I46fmlT4g%3A1761561917088&amp;q=Koragera+buna+omosamaro&amp;sa=X&amp;ved=2ahUKEwjHi8LCmcSQAxVcUaQEHfdqEoQQxccNegQIEB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17" Type="http://schemas.openxmlformats.org/officeDocument/2006/relationships/hyperlink" Target="https://www.google.com/search?sca_esv=b3c9e961bcc05c16&amp;cs=0&amp;sxsrf=AE3TifNF6Dxs4OCgfKfpt93Z2I46fmlT4g%3A1761561917088&amp;q=Koragera+buna+omosamaro&amp;sa=X&amp;ved=2ahUKEwjHi8LCmcSQAxVcUaQEHfdqEoQQxccNegQIEB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25" Type="http://schemas.openxmlformats.org/officeDocument/2006/relationships/hyperlink" Target="https://www.google.com/search?sca_esv=b3c9e961bcc05c16&amp;cs=0&amp;sxsrf=AE3TifNF6Dxs4OCgfKfpt93Z2I46fmlT4g%3A1761561917088&amp;q=Koragera+buna+omosamaro&amp;sa=X&amp;ved=2ahUKEwjHi8LCmcSQAxVcUaQEHfdqEoQQxccNegQIEB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2" Type="http://schemas.openxmlformats.org/officeDocument/2006/relationships/numbering" Target="numbering.xml"/><Relationship Id="rId16" Type="http://schemas.openxmlformats.org/officeDocument/2006/relationships/hyperlink" Target="https://www.google.com/search?sca_esv=b3c9e961bcc05c16&amp;cs=0&amp;sxsrf=AE3TifNF6Dxs4OCgfKfpt93Z2I46fmlT4g%3A1761561917088&amp;q=Binto+mbiang%27ora%2C+nsagasaga+bikwanga&amp;sa=X&amp;ved=2ahUKEwjHi8LCmcSQAxVcUaQEHfdqEoQQxccNegQIER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20" Type="http://schemas.openxmlformats.org/officeDocument/2006/relationships/hyperlink" Target="https://www.google.com/search?sca_esv=b3c9e961bcc05c16&amp;cs=0&amp;sxsrf=AE3TifNF6Dxs4OCgfKfpt93Z2I46fmlT4g%3A1761561917088&amp;q=Koragera+buna+omosamaro&amp;sa=X&amp;ved=2ahUKEwjHi8LCmcSQAxVcUaQEHfdqEoQQxccNegQIEB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sca_esv=b3c9e961bcc05c16&amp;cs=0&amp;sxsrf=AE3TifNF6Dxs4OCgfKfpt93Z2I46fmlT4g%3A1761561917088&amp;q=Goaka+ekeranya&amp;sa=X&amp;ved=2ahUKEwjHi8LCmcSQAxVcUaQEHfdqEoQQxccNegQIDB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24" Type="http://schemas.openxmlformats.org/officeDocument/2006/relationships/hyperlink" Target="https://www.google.com/search?sca_esv=b3c9e961bcc05c16&amp;cs=0&amp;sxsrf=AE3TifNF6Dxs4OCgfKfpt93Z2I46fmlT4g%3A1761561917088&amp;q=Binto+mbiang%27ora%2C+nsagasaga+bikwanga&amp;sa=X&amp;ved=2ahUKEwjHi8LCmcSQAxVcUaQEHfdqEoQQxccNegQIER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5" Type="http://schemas.openxmlformats.org/officeDocument/2006/relationships/webSettings" Target="webSettings.xml"/><Relationship Id="rId15" Type="http://schemas.openxmlformats.org/officeDocument/2006/relationships/hyperlink" Target="https://www.google.com/search?sca_esv=b3c9e961bcc05c16&amp;cs=0&amp;sxsrf=AE3TifNF6Dxs4OCgfKfpt93Z2I46fmlT4g%3A1761561917088&amp;q=Bwanchani+mbwa+%5C%27maiso%2C+n%5C%27emioyo+etamanyaini&amp;sa=X&amp;ved=2ahUKEwjHi8LCmcSQAxVcUaQEHfdqEoQQxccNegQIDh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23" Type="http://schemas.openxmlformats.org/officeDocument/2006/relationships/hyperlink" Target="https://www.google.com/search?sca_esv=b3c9e961bcc05c16&amp;cs=0&amp;sxsrf=AE3TifNF6Dxs4OCgfKfpt93Z2I46fmlT4g%3A1761561917088&amp;q=Bwanchani+mbwa+%5C%27maiso%2C+n%5C%27emioyo+etamanyaini&amp;sa=X&amp;ved=2ahUKEwjHi8LCmcSQAxVcUaQEHfdqEoQQxccNegQIDh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28" Type="http://schemas.openxmlformats.org/officeDocument/2006/relationships/fontTable" Target="fontTable.xml"/><Relationship Id="rId10" Type="http://schemas.openxmlformats.org/officeDocument/2006/relationships/hyperlink" Target="https://www.google.com/search?sca_esv=b3c9e961bcc05c16&amp;cs=0&amp;sxsrf=AE3TifNF6Dxs4OCgfKfpt93Z2I46fmlT4g%3A1761561917088&amp;q=Gotwera+amate&amp;sa=X&amp;ved=2ahUKEwjHi8LCmcSQAxVcUaQEHfdqEoQQxccNegQICx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19" Type="http://schemas.openxmlformats.org/officeDocument/2006/relationships/hyperlink" Target="https://www.google.com/search?sca_esv=b3c9e961bcc05c16&amp;cs=0&amp;sxsrf=AE3TifNF6Dxs4OCgfKfpt93Z2I46fmlT4g%3A1761561917088&amp;q=Goaka+ekeranya&amp;sa=X&amp;ved=2ahUKEwjHi8LCmcSQAxVcUaQEHfdqEoQQxccNegQIDB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4" Type="http://schemas.openxmlformats.org/officeDocument/2006/relationships/settings" Target="settings.xml"/><Relationship Id="rId9" Type="http://schemas.openxmlformats.org/officeDocument/2006/relationships/hyperlink" Target="mailto:heritagelanguageschool@gmail.com" TargetMode="External"/><Relationship Id="rId14" Type="http://schemas.openxmlformats.org/officeDocument/2006/relationships/hyperlink" Target="https://www.google.com/search?sca_esv=b3c9e961bcc05c16&amp;cs=0&amp;sxsrf=AE3TifNF6Dxs4OCgfKfpt93Z2I46fmlT4g%3A1761561917088&amp;q=Enda+n%5C%27esese&amp;sa=X&amp;ved=2ahUKEwjHi8LCmcSQAxVcUaQEHfdqEoQQxccNegQIDx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22" Type="http://schemas.openxmlformats.org/officeDocument/2006/relationships/hyperlink" Target="https://www.google.com/search?sca_esv=b3c9e961bcc05c16&amp;cs=0&amp;sxsrf=AE3TifNF6Dxs4OCgfKfpt93Z2I46fmlT4g%3A1761561917088&amp;q=Enda+n%5C%27esese&amp;sa=X&amp;ved=2ahUKEwjHi8LCmcSQAxVcUaQEHfdqEoQQxccNegQIDxAB&amp;mstk=AUtExfCypJKm4zh7B8l_gO7XGnAE14HjqBBjERRAzEhyIi6T09CfIqpFaOAjG0YJuwrDZFVRwFAEklOPH-W46XN6egjZ99h6ztwRPEjSF5meIdRVvw_PzwYGzy30rmXOOY9vYtSIxpuaN7_1I3GjAAVWNnBBHDYccl2Bw0JjkphzNtQEhpjNf0zNOpDTrey4lqrincp9Xg3PdabT-7PTfsjfPRRoxgnT4tVNiV2MWSotN3912KdjWxm-q2GFBE1InxlTwiumsd8_yRZKIN2xYM8KDWzCq_k7OtF6VdfPbJHH20dX6g&amp;csui=3"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58467-162C-4597-8E3F-DC75EB933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27356</Words>
  <Characters>155930</Characters>
  <Application>Microsoft Office Word</Application>
  <DocSecurity>0</DocSecurity>
  <Lines>1299</Lines>
  <Paragraphs>365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 CLINTON</dc:creator>
  <cp:lastModifiedBy>HP</cp:lastModifiedBy>
  <cp:revision>4</cp:revision>
  <cp:lastPrinted>2025-02-14T03:17:00Z</cp:lastPrinted>
  <dcterms:created xsi:type="dcterms:W3CDTF">2025-10-30T07:24:00Z</dcterms:created>
  <dcterms:modified xsi:type="dcterms:W3CDTF">2025-10-30T07:38:00Z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AC607C6996444B979B757C700C6C6175_12</vt:lpwstr>
  </property>
</Properties>
</file>