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56753" w14:textId="2DD020EB" w:rsidR="00E47C04" w:rsidRDefault="12426413" w:rsidP="7E224746">
      <w:pPr>
        <w:pStyle w:val="Prrafodelista"/>
        <w:numPr>
          <w:ilvl w:val="0"/>
          <w:numId w:val="1"/>
        </w:numPr>
      </w:pPr>
      <w:r w:rsidRPr="7E224746">
        <w:t>¿Cómo se ejecutan tareas de FreeRTOS con la misma función, pero distintos parámetros?</w:t>
      </w:r>
    </w:p>
    <w:p w14:paraId="58C543B3" w14:textId="069BC995" w:rsidR="00E47C04" w:rsidRDefault="6526D701" w:rsidP="7E224746">
      <w:pPr>
        <w:pStyle w:val="Prrafodelista"/>
      </w:pPr>
      <w:r w:rsidRPr="7E224746">
        <w:t>Por medio de dos instancias vivas en paralelo, cada una con su contexto.</w:t>
      </w:r>
      <w:r w:rsidR="57CAAD43" w:rsidRPr="7E224746">
        <w:t xml:space="preserve"> Ambas tareas ejecutan el mismo código de vTaskLectura, pero con su propio cfg apuntando a estructuras distintas.</w:t>
      </w:r>
    </w:p>
    <w:p w14:paraId="13C3DE0F" w14:textId="6E8779C0" w:rsidR="00E47C04" w:rsidRDefault="00E47C04" w:rsidP="7E224746">
      <w:pPr>
        <w:pStyle w:val="Prrafodelista"/>
      </w:pPr>
    </w:p>
    <w:p w14:paraId="5C1A07E2" w14:textId="1C518827" w:rsidR="00E47C04" w:rsidRDefault="12426413" w:rsidP="7E224746">
      <w:pPr>
        <w:pStyle w:val="Prrafodelista"/>
        <w:numPr>
          <w:ilvl w:val="0"/>
          <w:numId w:val="1"/>
        </w:numPr>
      </w:pPr>
      <w:r w:rsidRPr="7E224746">
        <w:t>¿Cuál es el tipo de dato que recibe una tarea de FreeRTOS? ¿Cómo se puede convertir al tipo específico que requiere la lógica de la función?</w:t>
      </w:r>
    </w:p>
    <w:p w14:paraId="08241331" w14:textId="7CECF2CD" w:rsidR="085278E1" w:rsidRDefault="085278E1" w:rsidP="7E224746">
      <w:pPr>
        <w:pStyle w:val="Prrafodelista"/>
      </w:pPr>
      <w:r w:rsidRPr="7E224746">
        <w:t>El dato que reciben es un puntero genérico</w:t>
      </w:r>
      <w:r w:rsidR="501CCA1C" w:rsidRPr="7E224746">
        <w:t xml:space="preserve"> que cuenta con una dirección de memoria</w:t>
      </w:r>
      <w:r w:rsidR="07C5E3ED" w:rsidRPr="7E224746">
        <w:t xml:space="preserve">. En el caso de pvParameters, </w:t>
      </w:r>
      <w:r w:rsidR="6E10EBC7" w:rsidRPr="7E224746">
        <w:t>la "p" indica puntero, la "v" indica void, y "Parameters" indica que es el parámetro de entrada de la función.</w:t>
      </w:r>
    </w:p>
    <w:p w14:paraId="498087B0" w14:textId="6D84EBC3" w:rsidR="7E224746" w:rsidRDefault="7E224746" w:rsidP="7E224746">
      <w:pPr>
        <w:pStyle w:val="Prrafodelista"/>
      </w:pPr>
    </w:p>
    <w:p w14:paraId="33C96599" w14:textId="4BCFCB91" w:rsidR="12426413" w:rsidRDefault="12426413" w:rsidP="7E224746">
      <w:pPr>
        <w:pStyle w:val="Prrafodelista"/>
        <w:numPr>
          <w:ilvl w:val="0"/>
          <w:numId w:val="1"/>
        </w:numPr>
      </w:pPr>
      <w:r w:rsidRPr="7E224746">
        <w:t>¿Qué pasa cuando una cola se llena y una tarea quiere insertar nuevos elementos?</w:t>
      </w:r>
    </w:p>
    <w:p w14:paraId="0D61E3C5" w14:textId="5E53E786" w:rsidR="7E224746" w:rsidRDefault="004A1383" w:rsidP="7E224746">
      <w:pPr>
        <w:pStyle w:val="Prrafodelista"/>
      </w:pPr>
      <w:r>
        <w:t xml:space="preserve">Esto lo maneja el parámetro de </w:t>
      </w:r>
      <w:proofErr w:type="spellStart"/>
      <w:r w:rsidRPr="004A1383">
        <w:t>xQueueSend</w:t>
      </w:r>
      <w:proofErr w:type="spellEnd"/>
      <w:r w:rsidR="00DE690A">
        <w:t xml:space="preserve">, que es el </w:t>
      </w:r>
      <w:proofErr w:type="spellStart"/>
      <w:r w:rsidR="00DE690A">
        <w:t>Timeout</w:t>
      </w:r>
      <w:proofErr w:type="spellEnd"/>
      <w:r w:rsidR="00DE690A">
        <w:t xml:space="preserve">. </w:t>
      </w:r>
      <w:r w:rsidR="0089069A">
        <w:t>El código e</w:t>
      </w:r>
      <w:r w:rsidR="0089069A" w:rsidRPr="0089069A">
        <w:t xml:space="preserve">spera máximo 10ms. Si en ese tiempo no hay espacio, el dato se descarta silenciosamente. Para un sensor con lecturas cada 100ms, </w:t>
      </w:r>
      <w:r w:rsidR="00D01A96">
        <w:t xml:space="preserve">perder </w:t>
      </w:r>
      <w:r w:rsidR="0089069A" w:rsidRPr="0089069A">
        <w:t>un dato ocasional no es crítico.</w:t>
      </w:r>
    </w:p>
    <w:p w14:paraId="3D156112" w14:textId="77777777" w:rsidR="003E545F" w:rsidRDefault="003E545F" w:rsidP="7E224746">
      <w:pPr>
        <w:pStyle w:val="Prrafodelista"/>
      </w:pPr>
    </w:p>
    <w:p w14:paraId="5B17C99C" w14:textId="4C21B73D" w:rsidR="003E545F" w:rsidRDefault="003E545F" w:rsidP="003E545F">
      <w:pPr>
        <w:pStyle w:val="Prrafodelista"/>
      </w:pPr>
      <w:r>
        <w:t xml:space="preserve">Con cómo establecemos el QUEUE_SIZE y la velocidad de lectura, una cola se llenaría si </w:t>
      </w:r>
      <w:proofErr w:type="spellStart"/>
      <w:r w:rsidRPr="004B3E41">
        <w:t>vTaskEscritura</w:t>
      </w:r>
      <w:proofErr w:type="spellEnd"/>
      <w:r w:rsidRPr="004B3E41">
        <w:t xml:space="preserve"> no consume datos por más de 1 segundo</w:t>
      </w:r>
      <w:r>
        <w:t xml:space="preserve">. Lo cual pasaría si </w:t>
      </w:r>
      <w:r w:rsidRPr="00137DCB">
        <w:t xml:space="preserve">el </w:t>
      </w:r>
      <w:proofErr w:type="spellStart"/>
      <w:r w:rsidRPr="00137DCB">
        <w:t>mutex</w:t>
      </w:r>
      <w:proofErr w:type="spellEnd"/>
      <w:r w:rsidRPr="00137DCB">
        <w:t xml:space="preserve"> está bloqueado </w:t>
      </w:r>
      <w:r>
        <w:t xml:space="preserve">por </w:t>
      </w:r>
      <w:r w:rsidRPr="00137DCB">
        <w:t>demasiado tiempo</w:t>
      </w:r>
      <w:r>
        <w:t>,</w:t>
      </w:r>
      <w:r w:rsidRPr="00137DCB">
        <w:t xml:space="preserve"> o si la tarea consumidora tiene una prioridad muy baja y no recibe tiempo de CPU</w:t>
      </w:r>
      <w:r>
        <w:t xml:space="preserve"> (esto último según búsquedas)</w:t>
      </w:r>
      <w:r w:rsidRPr="00137DCB">
        <w:t>.</w:t>
      </w:r>
    </w:p>
    <w:p w14:paraId="1EDF0943" w14:textId="6FEB7139" w:rsidR="7E224746" w:rsidRDefault="7E224746" w:rsidP="7E224746">
      <w:pPr>
        <w:pStyle w:val="Prrafodelista"/>
      </w:pPr>
    </w:p>
    <w:p w14:paraId="62A72D60" w14:textId="1AC0EA35" w:rsidR="12426413" w:rsidRDefault="12426413" w:rsidP="7E224746">
      <w:pPr>
        <w:pStyle w:val="Prrafodelista"/>
        <w:numPr>
          <w:ilvl w:val="0"/>
          <w:numId w:val="1"/>
        </w:numPr>
      </w:pPr>
      <w:r w:rsidRPr="7E224746">
        <w:t>¿Es posible que varias tareas lean y escriban a la misma cola?</w:t>
      </w:r>
    </w:p>
    <w:p w14:paraId="6999A370" w14:textId="5D0BA924" w:rsidR="003E545F" w:rsidRDefault="006A5D2B" w:rsidP="003E545F">
      <w:pPr>
        <w:pStyle w:val="Prrafodelista"/>
      </w:pPr>
      <w:r>
        <w:t xml:space="preserve">Es posible. </w:t>
      </w:r>
      <w:r w:rsidRPr="006A5D2B">
        <w:t xml:space="preserve">Cuando varias tareas llaman a </w:t>
      </w:r>
      <w:proofErr w:type="spellStart"/>
      <w:r w:rsidRPr="006A5D2B">
        <w:t>xQueueSend</w:t>
      </w:r>
      <w:proofErr w:type="spellEnd"/>
      <w:r w:rsidRPr="006A5D2B">
        <w:t xml:space="preserve"> o </w:t>
      </w:r>
      <w:proofErr w:type="spellStart"/>
      <w:r w:rsidRPr="006A5D2B">
        <w:t>xQueueReceive</w:t>
      </w:r>
      <w:proofErr w:type="spellEnd"/>
      <w:r w:rsidRPr="006A5D2B">
        <w:t xml:space="preserve"> sobre la misma cola, </w:t>
      </w:r>
      <w:proofErr w:type="spellStart"/>
      <w:r w:rsidRPr="006A5D2B">
        <w:t>FreeRTOS</w:t>
      </w:r>
      <w:proofErr w:type="spellEnd"/>
      <w:r w:rsidRPr="006A5D2B">
        <w:t xml:space="preserve"> las atiende de a una por vez internamente.</w:t>
      </w:r>
    </w:p>
    <w:p w14:paraId="6A60D878" w14:textId="77777777" w:rsidR="006A5D2B" w:rsidRDefault="006A5D2B" w:rsidP="003E545F">
      <w:pPr>
        <w:pStyle w:val="Prrafodelista"/>
      </w:pPr>
    </w:p>
    <w:p w14:paraId="371CE53D" w14:textId="3A7C1130" w:rsidR="006A5D2B" w:rsidRDefault="009A2AC7" w:rsidP="003E545F">
      <w:pPr>
        <w:pStyle w:val="Prrafodelista"/>
      </w:pPr>
      <w:r>
        <w:t xml:space="preserve">Sin embargo, </w:t>
      </w:r>
      <w:proofErr w:type="spellStart"/>
      <w:r w:rsidRPr="009A2AC7">
        <w:t>FreeRTOS</w:t>
      </w:r>
      <w:proofErr w:type="spellEnd"/>
      <w:r>
        <w:t xml:space="preserve"> </w:t>
      </w:r>
      <w:r w:rsidR="006B4281">
        <w:t>ya hace que, i</w:t>
      </w:r>
      <w:r w:rsidR="006B4281" w:rsidRPr="006B4281">
        <w:t xml:space="preserve">nternamente, cada cola </w:t>
      </w:r>
      <w:r w:rsidR="006B4281">
        <w:t>tenga</w:t>
      </w:r>
      <w:r w:rsidR="006B4281" w:rsidRPr="006B4281">
        <w:t xml:space="preserve"> su propio mecanismo de protección</w:t>
      </w:r>
      <w:r w:rsidR="006B4281">
        <w:t xml:space="preserve">. Esto se </w:t>
      </w:r>
      <w:r w:rsidR="009E7E8E">
        <w:t xml:space="preserve">puede hacer de más de un patrón: </w:t>
      </w:r>
      <w:r w:rsidR="00BA4575">
        <w:t>m</w:t>
      </w:r>
      <w:r w:rsidR="00BA4575" w:rsidRPr="00BA4575">
        <w:t>últiples productores → 1 cola → 1 consumidor</w:t>
      </w:r>
      <w:r w:rsidR="00BA4575">
        <w:t xml:space="preserve"> </w:t>
      </w:r>
      <w:r w:rsidR="0028058F">
        <w:t>(</w:t>
      </w:r>
      <w:r w:rsidR="00BA4575">
        <w:t>que es el más común</w:t>
      </w:r>
      <w:r w:rsidR="0028058F">
        <w:t>)</w:t>
      </w:r>
      <w:r w:rsidR="00BA4575">
        <w:t xml:space="preserve">; </w:t>
      </w:r>
      <w:r w:rsidR="008F3D14">
        <w:t>1</w:t>
      </w:r>
      <w:r w:rsidR="008F3D14" w:rsidRPr="008F3D14">
        <w:t xml:space="preserve"> productor → 1 cola → múltiples consumidores</w:t>
      </w:r>
      <w:r w:rsidR="008F3D14">
        <w:t xml:space="preserve"> (el menos común); </w:t>
      </w:r>
      <w:r w:rsidR="00904D13" w:rsidRPr="00904D13">
        <w:t>Múltiples productores → 1 cola → múltiples consumidores</w:t>
      </w:r>
      <w:r w:rsidR="00C713DE">
        <w:t xml:space="preserve"> (que combina ambos, y es útil para sistemas de trabajo distribuido). Nuestro código utiliza </w:t>
      </w:r>
      <w:r w:rsidR="00613C17">
        <w:t xml:space="preserve">el siguiente patrón dos veces en paralelo: </w:t>
      </w:r>
      <w:r w:rsidR="00613C17" w:rsidRPr="00613C17">
        <w:t>1 productor → 1 cola → 1 consumidor</w:t>
      </w:r>
      <w:r w:rsidR="00613C17">
        <w:t>.</w:t>
      </w:r>
    </w:p>
    <w:p w14:paraId="753E62D6" w14:textId="5EB7AC29" w:rsidR="7E224746" w:rsidRDefault="7E224746" w:rsidP="7E224746">
      <w:pPr>
        <w:pStyle w:val="Prrafodelista"/>
      </w:pPr>
    </w:p>
    <w:p w14:paraId="3225C64F" w14:textId="1069E6DE" w:rsidR="12426413" w:rsidRDefault="12426413" w:rsidP="7E224746">
      <w:pPr>
        <w:pStyle w:val="Prrafodelista"/>
        <w:numPr>
          <w:ilvl w:val="0"/>
          <w:numId w:val="1"/>
        </w:numPr>
      </w:pPr>
      <w:r w:rsidRPr="7E224746">
        <w:t>¿Qué es un deadlock? Creen un ejemplo de código de Arduino/FreeRTOS que genere un deadlock y expliquen por qué sucede y cómo evitarlo. Incluyan un diagrama para sustentar la explicación.</w:t>
      </w:r>
    </w:p>
    <w:p w14:paraId="33EEE00C" w14:textId="34C52CC1" w:rsidR="006572B5" w:rsidRDefault="006572B5" w:rsidP="006572B5">
      <w:pPr>
        <w:pStyle w:val="Prrafodelista"/>
      </w:pPr>
      <w:r>
        <w:t>Es cuando dos tareas se quedan congeladas esperando algo que la otra tiene.</w:t>
      </w:r>
    </w:p>
    <w:p w14:paraId="24A85D61" w14:textId="77777777" w:rsidR="00666156" w:rsidRDefault="00666156" w:rsidP="7E224746">
      <w:pPr>
        <w:pStyle w:val="Prrafodelista"/>
      </w:pPr>
      <w:r>
        <w:rPr>
          <w:rStyle w:val="token"/>
          <w:color w:val="818898"/>
        </w:rPr>
        <w:lastRenderedPageBreak/>
        <w:t>// ─── Tarea A ──────────────────────────────────────────────────────</w:t>
      </w:r>
      <w:r>
        <w:t xml:space="preserve"> </w:t>
      </w:r>
      <w:r>
        <w:rPr>
          <w:rStyle w:val="token"/>
          <w:color w:val="818898"/>
        </w:rPr>
        <w:t xml:space="preserve">// Orden de adquisición: </w:t>
      </w:r>
      <w:proofErr w:type="spellStart"/>
      <w:r>
        <w:rPr>
          <w:rStyle w:val="token"/>
          <w:color w:val="818898"/>
        </w:rPr>
        <w:t>mutex_serial</w:t>
      </w:r>
      <w:proofErr w:type="spellEnd"/>
      <w:r>
        <w:rPr>
          <w:rStyle w:val="token"/>
          <w:color w:val="818898"/>
        </w:rPr>
        <w:t xml:space="preserve"> → </w:t>
      </w:r>
      <w:proofErr w:type="spellStart"/>
      <w:r>
        <w:rPr>
          <w:rStyle w:val="token"/>
          <w:color w:val="818898"/>
        </w:rPr>
        <w:t>mutex_datos</w:t>
      </w:r>
      <w:proofErr w:type="spellEnd"/>
      <w:r>
        <w:t xml:space="preserve"> </w:t>
      </w:r>
    </w:p>
    <w:p w14:paraId="13AC3A7C" w14:textId="77777777" w:rsidR="0015680D" w:rsidRDefault="00666156" w:rsidP="7E224746">
      <w:pPr>
        <w:pStyle w:val="Prrafodelista"/>
      </w:pPr>
      <w:proofErr w:type="spellStart"/>
      <w:r>
        <w:rPr>
          <w:rStyle w:val="token"/>
          <w:color w:val="CC7BF4"/>
        </w:rPr>
        <w:t>void</w:t>
      </w:r>
      <w:proofErr w:type="spellEnd"/>
      <w:r>
        <w:t xml:space="preserve"> </w:t>
      </w:r>
      <w:proofErr w:type="spellStart"/>
      <w:proofErr w:type="gramStart"/>
      <w:r>
        <w:rPr>
          <w:rStyle w:val="token"/>
          <w:color w:val="70B8FF"/>
        </w:rPr>
        <w:t>vTareaA</w:t>
      </w:r>
      <w:proofErr w:type="spellEnd"/>
      <w:r>
        <w:rPr>
          <w:rStyle w:val="token"/>
          <w:color w:val="D3D7DE"/>
        </w:rPr>
        <w:t>(</w:t>
      </w:r>
      <w:proofErr w:type="spellStart"/>
      <w:proofErr w:type="gramEnd"/>
      <w:r>
        <w:rPr>
          <w:rStyle w:val="token"/>
          <w:color w:val="CC7BF4"/>
        </w:rPr>
        <w:t>void</w:t>
      </w:r>
      <w:proofErr w:type="spellEnd"/>
      <w:r>
        <w:t xml:space="preserve"> </w:t>
      </w:r>
      <w:r>
        <w:rPr>
          <w:rStyle w:val="token"/>
          <w:color w:val="EAECF0"/>
        </w:rPr>
        <w:t>*</w:t>
      </w:r>
      <w:proofErr w:type="spellStart"/>
      <w:r>
        <w:t>pvParameters</w:t>
      </w:r>
      <w:proofErr w:type="spellEnd"/>
      <w:r>
        <w:rPr>
          <w:rStyle w:val="token"/>
          <w:color w:val="D3D7DE"/>
        </w:rPr>
        <w:t>)</w:t>
      </w:r>
      <w:r>
        <w:t xml:space="preserve"> </w:t>
      </w:r>
      <w:r>
        <w:rPr>
          <w:rStyle w:val="token"/>
          <w:color w:val="D3D7DE"/>
        </w:rPr>
        <w:t>{</w:t>
      </w:r>
      <w:r>
        <w:t xml:space="preserve"> </w:t>
      </w:r>
    </w:p>
    <w:p w14:paraId="51A477D4" w14:textId="77777777" w:rsidR="007B197A" w:rsidRDefault="00666156" w:rsidP="0015680D">
      <w:pPr>
        <w:pStyle w:val="Prrafodelista"/>
        <w:ind w:firstLine="696"/>
      </w:pPr>
      <w:proofErr w:type="spellStart"/>
      <w:r>
        <w:rPr>
          <w:rStyle w:val="token"/>
          <w:color w:val="CC7BF4"/>
        </w:rPr>
        <w:t>for</w:t>
      </w:r>
      <w:proofErr w:type="spellEnd"/>
      <w:r>
        <w:t xml:space="preserve"> </w:t>
      </w:r>
      <w:proofErr w:type="gramStart"/>
      <w:r>
        <w:rPr>
          <w:rStyle w:val="token"/>
          <w:color w:val="D3D7DE"/>
        </w:rPr>
        <w:t>(;;)</w:t>
      </w:r>
      <w:proofErr w:type="gramEnd"/>
      <w:r>
        <w:t xml:space="preserve"> </w:t>
      </w:r>
      <w:r>
        <w:rPr>
          <w:rStyle w:val="token"/>
          <w:color w:val="D3D7DE"/>
        </w:rPr>
        <w:t>{</w:t>
      </w:r>
      <w:r>
        <w:t xml:space="preserve"> </w:t>
      </w:r>
    </w:p>
    <w:p w14:paraId="6BE714CB" w14:textId="277C6C83" w:rsidR="007B197A" w:rsidRDefault="00666156" w:rsidP="007B197A">
      <w:pPr>
        <w:pStyle w:val="Prrafodelista"/>
        <w:ind w:left="1416" w:firstLine="696"/>
      </w:pPr>
      <w:proofErr w:type="spellStart"/>
      <w:proofErr w:type="gramStart"/>
      <w:r>
        <w:rPr>
          <w:rStyle w:val="token"/>
          <w:color w:val="70B8FF"/>
        </w:rPr>
        <w:t>xSemaphoreTake</w:t>
      </w:r>
      <w:proofErr w:type="spellEnd"/>
      <w:r>
        <w:rPr>
          <w:rStyle w:val="token"/>
          <w:color w:val="D3D7DE"/>
        </w:rPr>
        <w:t>(</w:t>
      </w:r>
      <w:proofErr w:type="spellStart"/>
      <w:proofErr w:type="gramEnd"/>
      <w:r>
        <w:t>mutex_serial</w:t>
      </w:r>
      <w:proofErr w:type="spellEnd"/>
      <w:r>
        <w:rPr>
          <w:rStyle w:val="token"/>
          <w:color w:val="D3D7DE"/>
        </w:rPr>
        <w:t>,</w:t>
      </w:r>
      <w:r>
        <w:t xml:space="preserve"> </w:t>
      </w:r>
      <w:proofErr w:type="spellStart"/>
      <w:r>
        <w:t>portMAX_DELAY</w:t>
      </w:r>
      <w:proofErr w:type="spellEnd"/>
      <w:r>
        <w:rPr>
          <w:rStyle w:val="token"/>
          <w:color w:val="D3D7DE"/>
        </w:rPr>
        <w:t>);</w:t>
      </w:r>
      <w:r>
        <w:t xml:space="preserve"> </w:t>
      </w:r>
      <w:r>
        <w:rPr>
          <w:rStyle w:val="token"/>
          <w:color w:val="818898"/>
        </w:rPr>
        <w:t>// Paso 1: toma</w:t>
      </w:r>
      <w:r w:rsidR="007B197A">
        <w:rPr>
          <w:rStyle w:val="token"/>
          <w:color w:val="818898"/>
        </w:rPr>
        <w:t xml:space="preserve"> </w:t>
      </w:r>
      <w:r>
        <w:rPr>
          <w:rStyle w:val="token"/>
          <w:color w:val="818898"/>
        </w:rPr>
        <w:t>Serial</w:t>
      </w:r>
      <w:r>
        <w:t xml:space="preserve"> </w:t>
      </w:r>
    </w:p>
    <w:p w14:paraId="57749573" w14:textId="77777777" w:rsidR="005A7AB2" w:rsidRDefault="00666156" w:rsidP="007B197A">
      <w:pPr>
        <w:pStyle w:val="Prrafodelista"/>
        <w:ind w:left="1416" w:firstLine="696"/>
      </w:pPr>
      <w:proofErr w:type="spellStart"/>
      <w:proofErr w:type="gramStart"/>
      <w:r>
        <w:rPr>
          <w:rStyle w:val="token"/>
          <w:color w:val="70B8FF"/>
        </w:rPr>
        <w:t>xSemaphoreTake</w:t>
      </w:r>
      <w:proofErr w:type="spellEnd"/>
      <w:r>
        <w:rPr>
          <w:rStyle w:val="token"/>
          <w:color w:val="D3D7DE"/>
        </w:rPr>
        <w:t>(</w:t>
      </w:r>
      <w:proofErr w:type="spellStart"/>
      <w:proofErr w:type="gramEnd"/>
      <w:r>
        <w:t>mutex_datos</w:t>
      </w:r>
      <w:proofErr w:type="spellEnd"/>
      <w:r>
        <w:rPr>
          <w:rStyle w:val="token"/>
          <w:color w:val="D3D7DE"/>
        </w:rPr>
        <w:t>,</w:t>
      </w:r>
      <w:r>
        <w:t xml:space="preserve"> </w:t>
      </w:r>
      <w:proofErr w:type="spellStart"/>
      <w:r>
        <w:t>portMAX_DELAY</w:t>
      </w:r>
      <w:proofErr w:type="spellEnd"/>
      <w:r>
        <w:rPr>
          <w:rStyle w:val="token"/>
          <w:color w:val="D3D7DE"/>
        </w:rPr>
        <w:t>);</w:t>
      </w:r>
      <w:r>
        <w:t xml:space="preserve"> </w:t>
      </w:r>
      <w:r>
        <w:rPr>
          <w:rStyle w:val="token"/>
          <w:color w:val="818898"/>
        </w:rPr>
        <w:t>// Paso 2: espera datos</w:t>
      </w:r>
      <w:r>
        <w:t xml:space="preserve"> </w:t>
      </w:r>
      <w:r>
        <w:rPr>
          <w:rStyle w:val="token"/>
          <w:color w:val="818898"/>
        </w:rPr>
        <w:t xml:space="preserve">// </w:t>
      </w:r>
      <w:r>
        <w:rPr>
          <w:rStyle w:val="token"/>
          <w:rFonts w:ascii="Segoe UI Symbol" w:hAnsi="Segoe UI Symbol" w:cs="Segoe UI Symbol"/>
          <w:color w:val="818898"/>
        </w:rPr>
        <w:t>✗</w:t>
      </w:r>
      <w:r>
        <w:rPr>
          <w:rStyle w:val="token"/>
          <w:color w:val="818898"/>
        </w:rPr>
        <w:t xml:space="preserve"> DEADLOCK: B tiene </w:t>
      </w:r>
      <w:proofErr w:type="spellStart"/>
      <w:r>
        <w:rPr>
          <w:rStyle w:val="token"/>
          <w:color w:val="818898"/>
        </w:rPr>
        <w:t>mutex_datos</w:t>
      </w:r>
      <w:proofErr w:type="spellEnd"/>
      <w:r>
        <w:t xml:space="preserve"> </w:t>
      </w:r>
    </w:p>
    <w:p w14:paraId="50935E67" w14:textId="77777777" w:rsidR="00A01D1C" w:rsidRDefault="00666156" w:rsidP="007B197A">
      <w:pPr>
        <w:pStyle w:val="Prrafodelista"/>
        <w:ind w:left="1416" w:firstLine="696"/>
      </w:pPr>
      <w:proofErr w:type="spellStart"/>
      <w:r>
        <w:t>Serial</w:t>
      </w:r>
      <w:r>
        <w:rPr>
          <w:rStyle w:val="token"/>
          <w:color w:val="D3D7DE"/>
        </w:rPr>
        <w:t>.</w:t>
      </w:r>
      <w:r>
        <w:rPr>
          <w:rStyle w:val="token"/>
          <w:color w:val="70B8FF"/>
        </w:rPr>
        <w:t>println</w:t>
      </w:r>
      <w:proofErr w:type="spellEnd"/>
      <w:r>
        <w:rPr>
          <w:rStyle w:val="token"/>
          <w:color w:val="D3D7DE"/>
        </w:rPr>
        <w:t>(</w:t>
      </w:r>
      <w:r>
        <w:rPr>
          <w:rStyle w:val="token"/>
          <w:color w:val="9BE963"/>
        </w:rPr>
        <w:t>"Tarea A: procesando..."</w:t>
      </w:r>
      <w:r>
        <w:rPr>
          <w:rStyle w:val="token"/>
          <w:color w:val="D3D7DE"/>
        </w:rPr>
        <w:t>);</w:t>
      </w:r>
    </w:p>
    <w:p w14:paraId="5C2827CC" w14:textId="77777777" w:rsidR="00A01D1C" w:rsidRDefault="00666156" w:rsidP="007B197A">
      <w:pPr>
        <w:pStyle w:val="Prrafodelista"/>
        <w:ind w:left="1416" w:firstLine="696"/>
      </w:pPr>
      <w:proofErr w:type="spellStart"/>
      <w:r>
        <w:rPr>
          <w:rStyle w:val="token"/>
          <w:color w:val="70B8FF"/>
        </w:rPr>
        <w:t>xSemaphoreGive</w:t>
      </w:r>
      <w:proofErr w:type="spellEnd"/>
      <w:r>
        <w:rPr>
          <w:rStyle w:val="token"/>
          <w:color w:val="D3D7DE"/>
        </w:rPr>
        <w:t>(</w:t>
      </w:r>
      <w:proofErr w:type="spellStart"/>
      <w:r>
        <w:t>mutex_datos</w:t>
      </w:r>
      <w:proofErr w:type="spellEnd"/>
      <w:r>
        <w:rPr>
          <w:rStyle w:val="token"/>
          <w:color w:val="D3D7DE"/>
        </w:rPr>
        <w:t>);</w:t>
      </w:r>
      <w:r>
        <w:t xml:space="preserve"> </w:t>
      </w:r>
    </w:p>
    <w:p w14:paraId="6631614E" w14:textId="77777777" w:rsidR="00A01D1C" w:rsidRDefault="00666156" w:rsidP="007B197A">
      <w:pPr>
        <w:pStyle w:val="Prrafodelista"/>
        <w:ind w:left="1416" w:firstLine="696"/>
      </w:pPr>
      <w:proofErr w:type="spellStart"/>
      <w:r>
        <w:rPr>
          <w:rStyle w:val="token"/>
          <w:color w:val="70B8FF"/>
        </w:rPr>
        <w:t>xSemaphoreGive</w:t>
      </w:r>
      <w:proofErr w:type="spellEnd"/>
      <w:r>
        <w:rPr>
          <w:rStyle w:val="token"/>
          <w:color w:val="D3D7DE"/>
        </w:rPr>
        <w:t>(</w:t>
      </w:r>
      <w:proofErr w:type="spellStart"/>
      <w:r>
        <w:t>mutex_serial</w:t>
      </w:r>
      <w:proofErr w:type="spellEnd"/>
      <w:r>
        <w:rPr>
          <w:rStyle w:val="token"/>
          <w:color w:val="D3D7DE"/>
        </w:rPr>
        <w:t>);</w:t>
      </w:r>
    </w:p>
    <w:p w14:paraId="29152CED" w14:textId="77777777" w:rsidR="00A01D1C" w:rsidRDefault="00666156" w:rsidP="007B197A">
      <w:pPr>
        <w:pStyle w:val="Prrafodelista"/>
        <w:ind w:left="1416" w:firstLine="696"/>
        <w:rPr>
          <w:rStyle w:val="token"/>
          <w:color w:val="D3D7DE"/>
        </w:rPr>
      </w:pPr>
      <w:proofErr w:type="spellStart"/>
      <w:r>
        <w:rPr>
          <w:rStyle w:val="token"/>
          <w:color w:val="70B8FF"/>
        </w:rPr>
        <w:t>vTaskDelay</w:t>
      </w:r>
      <w:proofErr w:type="spellEnd"/>
      <w:r>
        <w:rPr>
          <w:rStyle w:val="token"/>
          <w:color w:val="D3D7DE"/>
        </w:rPr>
        <w:t>(</w:t>
      </w:r>
      <w:proofErr w:type="spellStart"/>
      <w:r>
        <w:rPr>
          <w:rStyle w:val="token"/>
          <w:color w:val="70B8FF"/>
        </w:rPr>
        <w:t>pdMS_TO_</w:t>
      </w:r>
      <w:proofErr w:type="gramStart"/>
      <w:r>
        <w:rPr>
          <w:rStyle w:val="token"/>
          <w:color w:val="70B8FF"/>
        </w:rPr>
        <w:t>TICKS</w:t>
      </w:r>
      <w:proofErr w:type="spellEnd"/>
      <w:r>
        <w:rPr>
          <w:rStyle w:val="token"/>
          <w:color w:val="D3D7DE"/>
        </w:rPr>
        <w:t>(</w:t>
      </w:r>
      <w:proofErr w:type="gramEnd"/>
      <w:r>
        <w:rPr>
          <w:rStyle w:val="token"/>
          <w:color w:val="5EEDED"/>
        </w:rPr>
        <w:t>100</w:t>
      </w:r>
      <w:r>
        <w:rPr>
          <w:rStyle w:val="token"/>
          <w:color w:val="D3D7DE"/>
        </w:rPr>
        <w:t>));</w:t>
      </w:r>
    </w:p>
    <w:p w14:paraId="10558A61" w14:textId="3CAA6FF3" w:rsidR="00A01D1C" w:rsidRDefault="00666156" w:rsidP="00A01D1C">
      <w:pPr>
        <w:ind w:firstLine="708"/>
        <w:rPr>
          <w:rStyle w:val="token"/>
          <w:color w:val="D3D7DE"/>
        </w:rPr>
      </w:pPr>
      <w:r>
        <w:t xml:space="preserve"> </w:t>
      </w:r>
      <w:r w:rsidR="00A01D1C">
        <w:tab/>
      </w:r>
      <w:r w:rsidRPr="00A01D1C">
        <w:rPr>
          <w:rStyle w:val="token"/>
          <w:color w:val="D3D7DE"/>
        </w:rPr>
        <w:t>}</w:t>
      </w:r>
    </w:p>
    <w:p w14:paraId="0891A4BB" w14:textId="705D6FE4" w:rsidR="00C750EA" w:rsidRPr="00ED7F14" w:rsidRDefault="00666156" w:rsidP="00ED7F14">
      <w:pPr>
        <w:ind w:firstLine="708"/>
        <w:rPr>
          <w:rStyle w:val="token"/>
        </w:rPr>
      </w:pPr>
      <w:r>
        <w:t xml:space="preserve"> </w:t>
      </w:r>
      <w:r w:rsidRPr="00A01D1C">
        <w:rPr>
          <w:rStyle w:val="token"/>
          <w:color w:val="D3D7DE"/>
        </w:rPr>
        <w:t>}</w:t>
      </w:r>
      <w:r>
        <w:t xml:space="preserve"> </w:t>
      </w:r>
    </w:p>
    <w:p w14:paraId="68004C27" w14:textId="77777777" w:rsidR="00ED7F14" w:rsidRDefault="00666156" w:rsidP="00ED7F14">
      <w:pPr>
        <w:ind w:left="708"/>
      </w:pPr>
      <w:r w:rsidRPr="00C750EA">
        <w:rPr>
          <w:rStyle w:val="token"/>
          <w:color w:val="818898"/>
        </w:rPr>
        <w:t>//</w:t>
      </w:r>
      <w:r w:rsidR="00C750EA" w:rsidRPr="00C750EA">
        <w:rPr>
          <w:rStyle w:val="token"/>
          <w:color w:val="818898"/>
        </w:rPr>
        <w:t xml:space="preserve"> </w:t>
      </w:r>
      <w:r w:rsidRPr="00C750EA">
        <w:rPr>
          <w:rStyle w:val="token"/>
          <w:color w:val="818898"/>
        </w:rPr>
        <w:t>─── Tarea B ──────────────────────────────────────────────────────</w:t>
      </w:r>
      <w:r>
        <w:t xml:space="preserve"> </w:t>
      </w:r>
      <w:r w:rsidRPr="00C750EA">
        <w:rPr>
          <w:rStyle w:val="token"/>
          <w:color w:val="818898"/>
        </w:rPr>
        <w:t xml:space="preserve">// Orden de adquisición: </w:t>
      </w:r>
      <w:proofErr w:type="spellStart"/>
      <w:r w:rsidRPr="00C750EA">
        <w:rPr>
          <w:rStyle w:val="token"/>
          <w:color w:val="818898"/>
        </w:rPr>
        <w:t>mutex_datos</w:t>
      </w:r>
      <w:proofErr w:type="spellEnd"/>
      <w:r w:rsidRPr="00C750EA">
        <w:rPr>
          <w:rStyle w:val="token"/>
          <w:color w:val="818898"/>
        </w:rPr>
        <w:t xml:space="preserve"> → </w:t>
      </w:r>
      <w:proofErr w:type="spellStart"/>
      <w:r w:rsidRPr="00C750EA">
        <w:rPr>
          <w:rStyle w:val="token"/>
          <w:color w:val="818898"/>
        </w:rPr>
        <w:t>mutex_serial</w:t>
      </w:r>
      <w:proofErr w:type="spellEnd"/>
      <w:r w:rsidRPr="00C750EA">
        <w:rPr>
          <w:rStyle w:val="token"/>
          <w:color w:val="818898"/>
        </w:rPr>
        <w:t xml:space="preserve"> ← Orden INVERSO</w:t>
      </w:r>
    </w:p>
    <w:p w14:paraId="5194AF99" w14:textId="77777777" w:rsidR="00ED7F14" w:rsidRDefault="00666156" w:rsidP="00ED7F14">
      <w:pPr>
        <w:ind w:left="708"/>
        <w:rPr>
          <w:rStyle w:val="token"/>
          <w:color w:val="D3D7DE"/>
        </w:rPr>
      </w:pPr>
      <w:proofErr w:type="spellStart"/>
      <w:r w:rsidRPr="00C750EA">
        <w:rPr>
          <w:rStyle w:val="token"/>
          <w:color w:val="CC7BF4"/>
        </w:rPr>
        <w:t>void</w:t>
      </w:r>
      <w:proofErr w:type="spellEnd"/>
      <w:r>
        <w:t xml:space="preserve"> </w:t>
      </w:r>
      <w:proofErr w:type="spellStart"/>
      <w:proofErr w:type="gramStart"/>
      <w:r w:rsidRPr="00C750EA">
        <w:rPr>
          <w:rStyle w:val="token"/>
          <w:color w:val="70B8FF"/>
        </w:rPr>
        <w:t>vTareaB</w:t>
      </w:r>
      <w:proofErr w:type="spellEnd"/>
      <w:r w:rsidRPr="00C750EA">
        <w:rPr>
          <w:rStyle w:val="token"/>
          <w:color w:val="D3D7DE"/>
        </w:rPr>
        <w:t>(</w:t>
      </w:r>
      <w:proofErr w:type="spellStart"/>
      <w:proofErr w:type="gramEnd"/>
      <w:r w:rsidRPr="00C750EA">
        <w:rPr>
          <w:rStyle w:val="token"/>
          <w:color w:val="CC7BF4"/>
        </w:rPr>
        <w:t>void</w:t>
      </w:r>
      <w:proofErr w:type="spellEnd"/>
      <w:r>
        <w:t xml:space="preserve"> </w:t>
      </w:r>
      <w:r w:rsidRPr="00C750EA">
        <w:rPr>
          <w:rStyle w:val="token"/>
          <w:color w:val="EAECF0"/>
        </w:rPr>
        <w:t>*</w:t>
      </w:r>
      <w:proofErr w:type="spellStart"/>
      <w:r>
        <w:t>pvParameters</w:t>
      </w:r>
      <w:proofErr w:type="spellEnd"/>
      <w:r w:rsidRPr="00C750EA">
        <w:rPr>
          <w:rStyle w:val="token"/>
          <w:color w:val="D3D7DE"/>
        </w:rPr>
        <w:t>)</w:t>
      </w:r>
      <w:r>
        <w:t xml:space="preserve"> </w:t>
      </w:r>
      <w:r w:rsidRPr="00C750EA">
        <w:rPr>
          <w:rStyle w:val="token"/>
          <w:color w:val="D3D7DE"/>
        </w:rPr>
        <w:t>{</w:t>
      </w:r>
    </w:p>
    <w:p w14:paraId="433FBA56" w14:textId="77777777" w:rsidR="00920262" w:rsidRDefault="00666156" w:rsidP="00ED7F14">
      <w:pPr>
        <w:ind w:left="708" w:firstLine="708"/>
        <w:rPr>
          <w:rStyle w:val="token"/>
          <w:color w:val="D3D7DE"/>
        </w:rPr>
      </w:pPr>
      <w:proofErr w:type="spellStart"/>
      <w:r w:rsidRPr="00C750EA">
        <w:rPr>
          <w:rStyle w:val="token"/>
          <w:color w:val="CC7BF4"/>
        </w:rPr>
        <w:t>for</w:t>
      </w:r>
      <w:proofErr w:type="spellEnd"/>
      <w:r>
        <w:t xml:space="preserve"> </w:t>
      </w:r>
      <w:proofErr w:type="gramStart"/>
      <w:r w:rsidRPr="00C750EA">
        <w:rPr>
          <w:rStyle w:val="token"/>
          <w:color w:val="D3D7DE"/>
        </w:rPr>
        <w:t>(;;)</w:t>
      </w:r>
      <w:proofErr w:type="gramEnd"/>
      <w:r>
        <w:t xml:space="preserve"> </w:t>
      </w:r>
      <w:r w:rsidRPr="00C750EA">
        <w:rPr>
          <w:rStyle w:val="token"/>
          <w:color w:val="D3D7DE"/>
        </w:rPr>
        <w:t>{</w:t>
      </w:r>
    </w:p>
    <w:p w14:paraId="31BEAB36" w14:textId="77777777" w:rsidR="00920262" w:rsidRDefault="00666156" w:rsidP="00920262">
      <w:pPr>
        <w:ind w:left="1416" w:firstLine="708"/>
      </w:pPr>
      <w:proofErr w:type="spellStart"/>
      <w:proofErr w:type="gramStart"/>
      <w:r w:rsidRPr="00C750EA">
        <w:rPr>
          <w:rStyle w:val="token"/>
          <w:color w:val="70B8FF"/>
        </w:rPr>
        <w:t>xSemaphoreTake</w:t>
      </w:r>
      <w:proofErr w:type="spellEnd"/>
      <w:r w:rsidRPr="00C750EA">
        <w:rPr>
          <w:rStyle w:val="token"/>
          <w:color w:val="D3D7DE"/>
        </w:rPr>
        <w:t>(</w:t>
      </w:r>
      <w:proofErr w:type="spellStart"/>
      <w:proofErr w:type="gramEnd"/>
      <w:r>
        <w:t>mutex_datos</w:t>
      </w:r>
      <w:proofErr w:type="spellEnd"/>
      <w:r w:rsidRPr="00C750EA">
        <w:rPr>
          <w:rStyle w:val="token"/>
          <w:color w:val="D3D7DE"/>
        </w:rPr>
        <w:t>,</w:t>
      </w:r>
      <w:r>
        <w:t xml:space="preserve"> </w:t>
      </w:r>
      <w:proofErr w:type="spellStart"/>
      <w:r>
        <w:t>portMAX_DELAY</w:t>
      </w:r>
      <w:proofErr w:type="spellEnd"/>
      <w:r w:rsidRPr="00C750EA">
        <w:rPr>
          <w:rStyle w:val="token"/>
          <w:color w:val="D3D7DE"/>
        </w:rPr>
        <w:t>);</w:t>
      </w:r>
      <w:r>
        <w:t xml:space="preserve"> </w:t>
      </w:r>
      <w:r w:rsidRPr="00C750EA">
        <w:rPr>
          <w:rStyle w:val="token"/>
          <w:color w:val="818898"/>
        </w:rPr>
        <w:t>// Paso 1: toma datos</w:t>
      </w:r>
      <w:r>
        <w:t xml:space="preserve"> </w:t>
      </w:r>
    </w:p>
    <w:p w14:paraId="03DD416B" w14:textId="77777777" w:rsidR="00920262" w:rsidRDefault="00666156" w:rsidP="00920262">
      <w:pPr>
        <w:ind w:left="1416" w:firstLine="708"/>
      </w:pPr>
      <w:proofErr w:type="spellStart"/>
      <w:proofErr w:type="gramStart"/>
      <w:r w:rsidRPr="00C750EA">
        <w:rPr>
          <w:rStyle w:val="token"/>
          <w:color w:val="70B8FF"/>
        </w:rPr>
        <w:t>xSemaphoreTake</w:t>
      </w:r>
      <w:proofErr w:type="spellEnd"/>
      <w:r w:rsidRPr="00C750EA">
        <w:rPr>
          <w:rStyle w:val="token"/>
          <w:color w:val="D3D7DE"/>
        </w:rPr>
        <w:t>(</w:t>
      </w:r>
      <w:proofErr w:type="spellStart"/>
      <w:proofErr w:type="gramEnd"/>
      <w:r>
        <w:t>mutex_serial</w:t>
      </w:r>
      <w:proofErr w:type="spellEnd"/>
      <w:r w:rsidRPr="00C750EA">
        <w:rPr>
          <w:rStyle w:val="token"/>
          <w:color w:val="D3D7DE"/>
        </w:rPr>
        <w:t>,</w:t>
      </w:r>
      <w:r>
        <w:t xml:space="preserve"> </w:t>
      </w:r>
      <w:proofErr w:type="spellStart"/>
      <w:r>
        <w:t>portMAX_DELAY</w:t>
      </w:r>
      <w:proofErr w:type="spellEnd"/>
      <w:r w:rsidRPr="00C750EA">
        <w:rPr>
          <w:rStyle w:val="token"/>
          <w:color w:val="D3D7DE"/>
        </w:rPr>
        <w:t>);</w:t>
      </w:r>
      <w:r>
        <w:t xml:space="preserve"> </w:t>
      </w:r>
      <w:r w:rsidRPr="00C750EA">
        <w:rPr>
          <w:rStyle w:val="token"/>
          <w:color w:val="818898"/>
        </w:rPr>
        <w:t>// Paso 2: espera Serial</w:t>
      </w:r>
      <w:r>
        <w:t xml:space="preserve"> </w:t>
      </w:r>
      <w:r w:rsidRPr="00C750EA">
        <w:rPr>
          <w:rStyle w:val="token"/>
          <w:color w:val="818898"/>
        </w:rPr>
        <w:t xml:space="preserve">// </w:t>
      </w:r>
      <w:r w:rsidRPr="00C750EA">
        <w:rPr>
          <w:rStyle w:val="token"/>
          <w:rFonts w:ascii="Segoe UI Symbol" w:hAnsi="Segoe UI Symbol" w:cs="Segoe UI Symbol"/>
          <w:color w:val="818898"/>
        </w:rPr>
        <w:t>✗</w:t>
      </w:r>
      <w:r w:rsidRPr="00C750EA">
        <w:rPr>
          <w:rStyle w:val="token"/>
          <w:color w:val="818898"/>
        </w:rPr>
        <w:t xml:space="preserve"> DEADLOCK: A tiene </w:t>
      </w:r>
      <w:proofErr w:type="spellStart"/>
      <w:r w:rsidRPr="00C750EA">
        <w:rPr>
          <w:rStyle w:val="token"/>
          <w:color w:val="818898"/>
        </w:rPr>
        <w:t>mutex_serial</w:t>
      </w:r>
      <w:proofErr w:type="spellEnd"/>
    </w:p>
    <w:p w14:paraId="2A68C37B" w14:textId="77777777" w:rsidR="00920262" w:rsidRDefault="00666156" w:rsidP="00920262">
      <w:pPr>
        <w:ind w:left="1416" w:firstLine="708"/>
      </w:pPr>
      <w:proofErr w:type="spellStart"/>
      <w:r>
        <w:t>Serial</w:t>
      </w:r>
      <w:r w:rsidRPr="00C750EA">
        <w:rPr>
          <w:rStyle w:val="token"/>
          <w:color w:val="D3D7DE"/>
        </w:rPr>
        <w:t>.</w:t>
      </w:r>
      <w:r w:rsidRPr="00C750EA">
        <w:rPr>
          <w:rStyle w:val="token"/>
          <w:color w:val="70B8FF"/>
        </w:rPr>
        <w:t>println</w:t>
      </w:r>
      <w:proofErr w:type="spellEnd"/>
      <w:r w:rsidRPr="00C750EA">
        <w:rPr>
          <w:rStyle w:val="token"/>
          <w:color w:val="D3D7DE"/>
        </w:rPr>
        <w:t>(</w:t>
      </w:r>
      <w:r w:rsidRPr="00C750EA">
        <w:rPr>
          <w:rStyle w:val="token"/>
          <w:color w:val="9BE963"/>
        </w:rPr>
        <w:t>"Tarea B: procesando..."</w:t>
      </w:r>
      <w:r w:rsidRPr="00C750EA">
        <w:rPr>
          <w:rStyle w:val="token"/>
          <w:color w:val="D3D7DE"/>
        </w:rPr>
        <w:t>);</w:t>
      </w:r>
    </w:p>
    <w:p w14:paraId="484E539E" w14:textId="77777777" w:rsidR="00920262" w:rsidRDefault="00666156" w:rsidP="00920262">
      <w:pPr>
        <w:ind w:left="1416" w:firstLine="708"/>
      </w:pPr>
      <w:proofErr w:type="spellStart"/>
      <w:r w:rsidRPr="00C750EA">
        <w:rPr>
          <w:rStyle w:val="token"/>
          <w:color w:val="70B8FF"/>
        </w:rPr>
        <w:t>xSemaphoreGive</w:t>
      </w:r>
      <w:proofErr w:type="spellEnd"/>
      <w:r w:rsidRPr="00C750EA">
        <w:rPr>
          <w:rStyle w:val="token"/>
          <w:color w:val="D3D7DE"/>
        </w:rPr>
        <w:t>(</w:t>
      </w:r>
      <w:proofErr w:type="spellStart"/>
      <w:r>
        <w:t>mutex_serial</w:t>
      </w:r>
      <w:proofErr w:type="spellEnd"/>
      <w:r w:rsidRPr="00C750EA">
        <w:rPr>
          <w:rStyle w:val="token"/>
          <w:color w:val="D3D7DE"/>
        </w:rPr>
        <w:t>);</w:t>
      </w:r>
    </w:p>
    <w:p w14:paraId="51EFE19A" w14:textId="77777777" w:rsidR="00920262" w:rsidRDefault="00666156" w:rsidP="00920262">
      <w:pPr>
        <w:ind w:left="1416" w:firstLine="708"/>
      </w:pPr>
      <w:proofErr w:type="spellStart"/>
      <w:r w:rsidRPr="00C750EA">
        <w:rPr>
          <w:rStyle w:val="token"/>
          <w:color w:val="70B8FF"/>
        </w:rPr>
        <w:t>xSemaphoreGive</w:t>
      </w:r>
      <w:proofErr w:type="spellEnd"/>
      <w:r w:rsidRPr="00C750EA">
        <w:rPr>
          <w:rStyle w:val="token"/>
          <w:color w:val="D3D7DE"/>
        </w:rPr>
        <w:t>(</w:t>
      </w:r>
      <w:proofErr w:type="spellStart"/>
      <w:r>
        <w:t>mutex_datos</w:t>
      </w:r>
      <w:proofErr w:type="spellEnd"/>
      <w:r w:rsidRPr="00C750EA">
        <w:rPr>
          <w:rStyle w:val="token"/>
          <w:color w:val="D3D7DE"/>
        </w:rPr>
        <w:t>);</w:t>
      </w:r>
    </w:p>
    <w:p w14:paraId="718D4C6C" w14:textId="77777777" w:rsidR="00601F8F" w:rsidRDefault="00666156" w:rsidP="00920262">
      <w:pPr>
        <w:ind w:left="1416" w:firstLine="708"/>
      </w:pPr>
      <w:proofErr w:type="spellStart"/>
      <w:r w:rsidRPr="00C750EA">
        <w:rPr>
          <w:rStyle w:val="token"/>
          <w:color w:val="70B8FF"/>
        </w:rPr>
        <w:t>vTaskDelay</w:t>
      </w:r>
      <w:proofErr w:type="spellEnd"/>
      <w:r w:rsidRPr="00C750EA">
        <w:rPr>
          <w:rStyle w:val="token"/>
          <w:color w:val="D3D7DE"/>
        </w:rPr>
        <w:t>(</w:t>
      </w:r>
      <w:proofErr w:type="spellStart"/>
      <w:r w:rsidRPr="00C750EA">
        <w:rPr>
          <w:rStyle w:val="token"/>
          <w:color w:val="70B8FF"/>
        </w:rPr>
        <w:t>pdMS_TO_</w:t>
      </w:r>
      <w:proofErr w:type="gramStart"/>
      <w:r w:rsidRPr="00C750EA">
        <w:rPr>
          <w:rStyle w:val="token"/>
          <w:color w:val="70B8FF"/>
        </w:rPr>
        <w:t>TICKS</w:t>
      </w:r>
      <w:proofErr w:type="spellEnd"/>
      <w:r w:rsidRPr="00C750EA">
        <w:rPr>
          <w:rStyle w:val="token"/>
          <w:color w:val="D3D7DE"/>
        </w:rPr>
        <w:t>(</w:t>
      </w:r>
      <w:proofErr w:type="gramEnd"/>
      <w:r w:rsidRPr="00C750EA">
        <w:rPr>
          <w:rStyle w:val="token"/>
          <w:color w:val="5EEDED"/>
        </w:rPr>
        <w:t>100</w:t>
      </w:r>
      <w:r w:rsidRPr="00C750EA">
        <w:rPr>
          <w:rStyle w:val="token"/>
          <w:color w:val="D3D7DE"/>
        </w:rPr>
        <w:t>));</w:t>
      </w:r>
      <w:r>
        <w:t xml:space="preserve"> </w:t>
      </w:r>
    </w:p>
    <w:p w14:paraId="7614C0FD" w14:textId="77777777" w:rsidR="00601F8F" w:rsidRDefault="00666156" w:rsidP="00601F8F">
      <w:pPr>
        <w:ind w:left="708" w:firstLine="708"/>
      </w:pPr>
      <w:r w:rsidRPr="00C750EA">
        <w:rPr>
          <w:rStyle w:val="token"/>
          <w:color w:val="D3D7DE"/>
        </w:rPr>
        <w:t>}</w:t>
      </w:r>
      <w:r>
        <w:t xml:space="preserve"> </w:t>
      </w:r>
    </w:p>
    <w:p w14:paraId="19C129E1" w14:textId="54B9C704" w:rsidR="7E224746" w:rsidRDefault="00666156" w:rsidP="00601F8F">
      <w:pPr>
        <w:ind w:firstLine="708"/>
      </w:pPr>
      <w:r w:rsidRPr="00C750EA">
        <w:rPr>
          <w:rStyle w:val="token"/>
          <w:color w:val="D3D7DE"/>
        </w:rPr>
        <w:t>}</w:t>
      </w:r>
    </w:p>
    <w:p w14:paraId="232D5531" w14:textId="02B08FA0" w:rsidR="00CE29BE" w:rsidRDefault="00B16EEE" w:rsidP="7E224746">
      <w:pPr>
        <w:pStyle w:val="Prrafodelista"/>
      </w:pPr>
      <w:r>
        <w:t xml:space="preserve">En este </w:t>
      </w:r>
      <w:r w:rsidR="00804525">
        <w:t>ejemplo, el código comete el error d</w:t>
      </w:r>
      <w:r w:rsidR="009677D6">
        <w:t>e tener un patrón de adquisición en orden inverso.</w:t>
      </w:r>
      <w:r w:rsidR="003115F0">
        <w:t xml:space="preserve"> Pues en algún momento, ambas tareas ejecutarán el envío de información al mismo tiempo</w:t>
      </w:r>
      <w:r w:rsidR="00D82AA9">
        <w:t xml:space="preserve"> y, por ende, se quedarán en espera al mismo tiempo.</w:t>
      </w:r>
    </w:p>
    <w:p w14:paraId="6309E4ED" w14:textId="77777777" w:rsidR="004A215D" w:rsidRDefault="004A215D" w:rsidP="7E224746">
      <w:pPr>
        <w:pStyle w:val="Prrafodelista"/>
      </w:pPr>
    </w:p>
    <w:p w14:paraId="5B2076E0" w14:textId="311A25E4" w:rsidR="004A215D" w:rsidRDefault="004A215D" w:rsidP="7E224746">
      <w:pPr>
        <w:pStyle w:val="Prrafodelista"/>
      </w:pPr>
      <w:r>
        <w:lastRenderedPageBreak/>
        <w:t xml:space="preserve">La solución sería </w:t>
      </w:r>
      <w:r w:rsidR="002E43A1">
        <w:t xml:space="preserve">establecer </w:t>
      </w:r>
      <w:r w:rsidR="000F23C6">
        <w:t xml:space="preserve">que, </w:t>
      </w:r>
      <w:r w:rsidR="002E43A1" w:rsidRPr="002E43A1">
        <w:t xml:space="preserve">si ambas tareas intentan correr al mismo tiempo, una tomará </w:t>
      </w:r>
      <w:proofErr w:type="spellStart"/>
      <w:r w:rsidR="002E43A1" w:rsidRPr="002E43A1">
        <w:t>mutex_datos</w:t>
      </w:r>
      <w:proofErr w:type="spellEnd"/>
      <w:r w:rsidR="002E43A1" w:rsidRPr="002E43A1">
        <w:t xml:space="preserve"> y la otra esperará ahí mismo</w:t>
      </w:r>
      <w:r w:rsidR="00E05632">
        <w:t>, evitando tomar algo más, previniendo el bloqueo.</w:t>
      </w:r>
    </w:p>
    <w:p w14:paraId="7347F90C" w14:textId="77777777" w:rsidR="00112658" w:rsidRDefault="00112658" w:rsidP="7E224746">
      <w:pPr>
        <w:pStyle w:val="Prrafodelista"/>
      </w:pPr>
    </w:p>
    <w:p w14:paraId="307DE1F3" w14:textId="7E4EF990" w:rsidR="00112658" w:rsidRDefault="00112658" w:rsidP="00112658">
      <w:pPr>
        <w:pStyle w:val="Prrafodelista"/>
        <w:jc w:val="center"/>
      </w:pPr>
      <w:r>
        <w:t>Le pedimos a Claude AI que nos generara el siguiente diagrama que resume esta misma idea:</w:t>
      </w:r>
      <w:r>
        <w:rPr>
          <w:noProof/>
        </w:rPr>
        <w:drawing>
          <wp:inline distT="0" distB="0" distL="0" distR="0" wp14:anchorId="36C9120F" wp14:editId="4BD84E20">
            <wp:extent cx="4779010" cy="3654412"/>
            <wp:effectExtent l="0" t="0" r="0" b="0"/>
            <wp:docPr id="532581953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81953" name="Gráfico 532581953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160" cy="365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37EC" w14:textId="5F36A5A0" w:rsidR="7E224746" w:rsidRDefault="7E224746" w:rsidP="7E224746">
      <w:pPr>
        <w:pStyle w:val="Prrafodelista"/>
      </w:pPr>
    </w:p>
    <w:p w14:paraId="072ED737" w14:textId="7DADD217" w:rsidR="12426413" w:rsidRDefault="12426413" w:rsidP="7E224746">
      <w:pPr>
        <w:pStyle w:val="Prrafodelista"/>
        <w:numPr>
          <w:ilvl w:val="0"/>
          <w:numId w:val="1"/>
        </w:numPr>
      </w:pPr>
      <w:r w:rsidRPr="7E224746">
        <w:t>Creen un ejemplo de código concurrente en el que dos tareas acceden a un recurso o variable (lectura y escritura) sin usar semáforos o mutex y se observe datos inconsistentes. Reimplementen el código usando semáforos o mutex y resuelva la inconsistencia de los datos.</w:t>
      </w:r>
    </w:p>
    <w:p w14:paraId="2C27F1A8" w14:textId="634C2533" w:rsidR="7E224746" w:rsidRDefault="7E224746" w:rsidP="7E224746">
      <w:pPr>
        <w:pStyle w:val="Prrafodelista"/>
      </w:pPr>
    </w:p>
    <w:p w14:paraId="0F945504" w14:textId="62DCA9E2" w:rsidR="00552B2A" w:rsidRDefault="00552B2A" w:rsidP="00A25F90">
      <w:pPr>
        <w:pStyle w:val="Prrafodelista"/>
      </w:pPr>
      <w:r>
        <w:t>Código original con anotaciones:</w:t>
      </w:r>
    </w:p>
    <w:p w14:paraId="718C0EA0" w14:textId="1716E8C6" w:rsidR="00A25F90" w:rsidRDefault="00A25F90" w:rsidP="009969BA">
      <w:r w:rsidRPr="00A25F90">
        <w:lastRenderedPageBreak/>
        <w:drawing>
          <wp:inline distT="0" distB="0" distL="0" distR="0" wp14:anchorId="64ECB0C5" wp14:editId="2201FB98">
            <wp:extent cx="5731510" cy="6235700"/>
            <wp:effectExtent l="0" t="0" r="2540" b="0"/>
            <wp:docPr id="976291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91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45AFF" w14:textId="77777777" w:rsidR="009969BA" w:rsidRDefault="009969BA" w:rsidP="7E224746">
      <w:pPr>
        <w:pStyle w:val="Prrafodelista"/>
      </w:pPr>
    </w:p>
    <w:p w14:paraId="1786FFA7" w14:textId="27BDD0C7" w:rsidR="009969BA" w:rsidRDefault="009969BA" w:rsidP="7E224746">
      <w:pPr>
        <w:pStyle w:val="Prrafodelista"/>
      </w:pPr>
      <w:r>
        <w:t xml:space="preserve">Corrección </w:t>
      </w:r>
      <w:r w:rsidR="0089046E">
        <w:t xml:space="preserve">con </w:t>
      </w:r>
      <w:proofErr w:type="spellStart"/>
      <w:r w:rsidR="0089046E">
        <w:t>Mutex</w:t>
      </w:r>
      <w:proofErr w:type="spellEnd"/>
      <w:r w:rsidR="0089046E">
        <w:t>:</w:t>
      </w:r>
    </w:p>
    <w:p w14:paraId="08392FAD" w14:textId="3CDEAA41" w:rsidR="006C5978" w:rsidRDefault="006C5978" w:rsidP="0089046E">
      <w:r>
        <w:t xml:space="preserve">Vamos a corregir principalmente la tarea A y a agregar un </w:t>
      </w:r>
      <w:r w:rsidR="003C0B4F">
        <w:t xml:space="preserve">contador </w:t>
      </w:r>
      <w:proofErr w:type="spellStart"/>
      <w:r w:rsidR="003C0B4F">
        <w:t>Mutex</w:t>
      </w:r>
      <w:proofErr w:type="spellEnd"/>
      <w:r w:rsidR="003C0B4F">
        <w:t>:</w:t>
      </w:r>
    </w:p>
    <w:p w14:paraId="45B50670" w14:textId="0C648B1B" w:rsidR="006C5978" w:rsidRDefault="006C5978" w:rsidP="0089046E">
      <w:r w:rsidRPr="006C5978">
        <w:lastRenderedPageBreak/>
        <w:drawing>
          <wp:inline distT="0" distB="0" distL="0" distR="0" wp14:anchorId="3C80C7B3" wp14:editId="3379F53F">
            <wp:extent cx="5525271" cy="2067213"/>
            <wp:effectExtent l="0" t="0" r="0" b="9525"/>
            <wp:docPr id="1706376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768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925F" w14:textId="521E170A" w:rsidR="006C5978" w:rsidRDefault="003C0B4F" w:rsidP="0089046E">
      <w:r>
        <w:t>Con el contador, los tres pasos de</w:t>
      </w:r>
      <w:r w:rsidR="002874B2">
        <w:t xml:space="preserve"> contador++ se vuelven una función atómica. Lo que </w:t>
      </w:r>
      <w:r w:rsidR="00932ADB">
        <w:t>no permite que alguna tarea interrumpa a otra mientras esté en curso</w:t>
      </w:r>
      <w:r w:rsidR="008D42DF">
        <w:t>. Con esto en mente, el resultado siempre debería ser 2000.</w:t>
      </w:r>
    </w:p>
    <w:sectPr w:rsidR="006C597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A3358"/>
    <w:multiLevelType w:val="hybridMultilevel"/>
    <w:tmpl w:val="C93800B8"/>
    <w:lvl w:ilvl="0" w:tplc="F56A95DE">
      <w:start w:val="1"/>
      <w:numFmt w:val="decimal"/>
      <w:lvlText w:val="%1."/>
      <w:lvlJc w:val="left"/>
      <w:pPr>
        <w:ind w:left="720" w:hanging="360"/>
      </w:pPr>
    </w:lvl>
    <w:lvl w:ilvl="1" w:tplc="E4CCF7E6">
      <w:start w:val="1"/>
      <w:numFmt w:val="lowerLetter"/>
      <w:lvlText w:val="%2."/>
      <w:lvlJc w:val="left"/>
      <w:pPr>
        <w:ind w:left="1440" w:hanging="360"/>
      </w:pPr>
    </w:lvl>
    <w:lvl w:ilvl="2" w:tplc="EE721D5A">
      <w:start w:val="1"/>
      <w:numFmt w:val="lowerRoman"/>
      <w:lvlText w:val="%3."/>
      <w:lvlJc w:val="right"/>
      <w:pPr>
        <w:ind w:left="2160" w:hanging="180"/>
      </w:pPr>
    </w:lvl>
    <w:lvl w:ilvl="3" w:tplc="7F1CB376">
      <w:start w:val="1"/>
      <w:numFmt w:val="decimal"/>
      <w:lvlText w:val="%4."/>
      <w:lvlJc w:val="left"/>
      <w:pPr>
        <w:ind w:left="2880" w:hanging="360"/>
      </w:pPr>
    </w:lvl>
    <w:lvl w:ilvl="4" w:tplc="6194F31E">
      <w:start w:val="1"/>
      <w:numFmt w:val="lowerLetter"/>
      <w:lvlText w:val="%5."/>
      <w:lvlJc w:val="left"/>
      <w:pPr>
        <w:ind w:left="3600" w:hanging="360"/>
      </w:pPr>
    </w:lvl>
    <w:lvl w:ilvl="5" w:tplc="65CA9276">
      <w:start w:val="1"/>
      <w:numFmt w:val="lowerRoman"/>
      <w:lvlText w:val="%6."/>
      <w:lvlJc w:val="right"/>
      <w:pPr>
        <w:ind w:left="4320" w:hanging="180"/>
      </w:pPr>
    </w:lvl>
    <w:lvl w:ilvl="6" w:tplc="44A0F8DC">
      <w:start w:val="1"/>
      <w:numFmt w:val="decimal"/>
      <w:lvlText w:val="%7."/>
      <w:lvlJc w:val="left"/>
      <w:pPr>
        <w:ind w:left="5040" w:hanging="360"/>
      </w:pPr>
    </w:lvl>
    <w:lvl w:ilvl="7" w:tplc="DC7400EC">
      <w:start w:val="1"/>
      <w:numFmt w:val="lowerLetter"/>
      <w:lvlText w:val="%8."/>
      <w:lvlJc w:val="left"/>
      <w:pPr>
        <w:ind w:left="5760" w:hanging="360"/>
      </w:pPr>
    </w:lvl>
    <w:lvl w:ilvl="8" w:tplc="9ED49752">
      <w:start w:val="1"/>
      <w:numFmt w:val="lowerRoman"/>
      <w:lvlText w:val="%9."/>
      <w:lvlJc w:val="right"/>
      <w:pPr>
        <w:ind w:left="6480" w:hanging="180"/>
      </w:pPr>
    </w:lvl>
  </w:abstractNum>
  <w:num w:numId="1" w16cid:durableId="140736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23BCF8"/>
    <w:rsid w:val="00081090"/>
    <w:rsid w:val="000F23C6"/>
    <w:rsid w:val="00112658"/>
    <w:rsid w:val="00121B52"/>
    <w:rsid w:val="00137DCB"/>
    <w:rsid w:val="0015680D"/>
    <w:rsid w:val="001F004C"/>
    <w:rsid w:val="0028058F"/>
    <w:rsid w:val="002874B2"/>
    <w:rsid w:val="002E43A1"/>
    <w:rsid w:val="003115F0"/>
    <w:rsid w:val="003C0B4F"/>
    <w:rsid w:val="003E545F"/>
    <w:rsid w:val="00477EDF"/>
    <w:rsid w:val="004A1383"/>
    <w:rsid w:val="004A215D"/>
    <w:rsid w:val="004B3E41"/>
    <w:rsid w:val="00552B2A"/>
    <w:rsid w:val="005A7AB2"/>
    <w:rsid w:val="00601F8F"/>
    <w:rsid w:val="00613C17"/>
    <w:rsid w:val="006572B5"/>
    <w:rsid w:val="00666156"/>
    <w:rsid w:val="006A5D2B"/>
    <w:rsid w:val="006B4281"/>
    <w:rsid w:val="006B5272"/>
    <w:rsid w:val="006C5978"/>
    <w:rsid w:val="00721A6A"/>
    <w:rsid w:val="007B197A"/>
    <w:rsid w:val="00804525"/>
    <w:rsid w:val="00860667"/>
    <w:rsid w:val="0089046E"/>
    <w:rsid w:val="0089069A"/>
    <w:rsid w:val="008D42DF"/>
    <w:rsid w:val="008F3D14"/>
    <w:rsid w:val="00904D13"/>
    <w:rsid w:val="00920262"/>
    <w:rsid w:val="00932ADB"/>
    <w:rsid w:val="009677D6"/>
    <w:rsid w:val="009969BA"/>
    <w:rsid w:val="009A2AC7"/>
    <w:rsid w:val="009E7E8E"/>
    <w:rsid w:val="00A01D1C"/>
    <w:rsid w:val="00A25F90"/>
    <w:rsid w:val="00AE7DEF"/>
    <w:rsid w:val="00B16EEE"/>
    <w:rsid w:val="00BA4575"/>
    <w:rsid w:val="00C06F6F"/>
    <w:rsid w:val="00C713DE"/>
    <w:rsid w:val="00C750EA"/>
    <w:rsid w:val="00CA2A1D"/>
    <w:rsid w:val="00CE29BE"/>
    <w:rsid w:val="00D01A96"/>
    <w:rsid w:val="00D82AA9"/>
    <w:rsid w:val="00DE690A"/>
    <w:rsid w:val="00E05632"/>
    <w:rsid w:val="00E47C04"/>
    <w:rsid w:val="00ED7F14"/>
    <w:rsid w:val="00FA0006"/>
    <w:rsid w:val="07C5E3ED"/>
    <w:rsid w:val="085278E1"/>
    <w:rsid w:val="0DD58001"/>
    <w:rsid w:val="0E2B7D81"/>
    <w:rsid w:val="12426413"/>
    <w:rsid w:val="1823BCF8"/>
    <w:rsid w:val="2CFA6FA9"/>
    <w:rsid w:val="3ECAC23A"/>
    <w:rsid w:val="456AAC87"/>
    <w:rsid w:val="478C5B49"/>
    <w:rsid w:val="48BC3F9D"/>
    <w:rsid w:val="501CCA1C"/>
    <w:rsid w:val="517C13D9"/>
    <w:rsid w:val="53428F3A"/>
    <w:rsid w:val="57CAAD43"/>
    <w:rsid w:val="5F8A8B06"/>
    <w:rsid w:val="63EBBB21"/>
    <w:rsid w:val="6526D701"/>
    <w:rsid w:val="6E10EBC7"/>
    <w:rsid w:val="7E224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3076D"/>
  <w15:chartTrackingRefBased/>
  <w15:docId w15:val="{A917544E-116D-485C-9CFB-3527C34DD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7E224746"/>
    <w:pPr>
      <w:ind w:left="720"/>
      <w:contextualSpacing/>
    </w:pPr>
  </w:style>
  <w:style w:type="character" w:customStyle="1" w:styleId="token">
    <w:name w:val="token"/>
    <w:basedOn w:val="Fuentedeprrafopredeter"/>
    <w:rsid w:val="006661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ca51631-00fe-490d-91ab-163ef87260ee}" enabled="0" method="" siteId="{aca51631-00fe-490d-91ab-163ef87260e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671</Words>
  <Characters>3693</Characters>
  <Application>Microsoft Office Word</Application>
  <DocSecurity>0</DocSecurity>
  <Lines>30</Lines>
  <Paragraphs>8</Paragraphs>
  <ScaleCrop>false</ScaleCrop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Andres Casas Vargas</dc:creator>
  <cp:keywords/>
  <dc:description/>
  <cp:lastModifiedBy>David Andres Casas Vargas</cp:lastModifiedBy>
  <cp:revision>2</cp:revision>
  <dcterms:created xsi:type="dcterms:W3CDTF">2026-04-22T04:22:00Z</dcterms:created>
  <dcterms:modified xsi:type="dcterms:W3CDTF">2026-04-22T04:22:00Z</dcterms:modified>
</cp:coreProperties>
</file>