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8D7BDB" w14:textId="635DFE86" w:rsidR="00847A2F" w:rsidRPr="00870475" w:rsidRDefault="00986765" w:rsidP="00052D65">
      <w:pPr>
        <w:rPr>
          <w:sz w:val="30"/>
          <w:szCs w:val="30"/>
        </w:rPr>
      </w:pPr>
      <w:r w:rsidRPr="00870475">
        <w:rPr>
          <w:sz w:val="30"/>
          <w:szCs w:val="30"/>
        </w:rPr>
        <w:t>Image analysis pipeline</w:t>
      </w:r>
    </w:p>
    <w:p w14:paraId="13621BC3" w14:textId="35CFC0B6" w:rsidR="00986765" w:rsidRPr="0075548E" w:rsidRDefault="00986765">
      <w:pPr>
        <w:rPr>
          <w:sz w:val="22"/>
          <w:szCs w:val="22"/>
        </w:rPr>
      </w:pPr>
    </w:p>
    <w:p w14:paraId="7E20DAC8" w14:textId="080A1384" w:rsidR="00986765" w:rsidRPr="0075548E" w:rsidRDefault="005E354B">
      <w:pPr>
        <w:rPr>
          <w:sz w:val="22"/>
          <w:szCs w:val="22"/>
        </w:rPr>
      </w:pPr>
      <w:r w:rsidRPr="0075548E">
        <w:rPr>
          <w:sz w:val="22"/>
          <w:szCs w:val="22"/>
        </w:rPr>
        <w:t xml:space="preserve">This document </w:t>
      </w:r>
      <w:r w:rsidR="00624DB9">
        <w:rPr>
          <w:sz w:val="22"/>
          <w:szCs w:val="22"/>
        </w:rPr>
        <w:t>describes</w:t>
      </w:r>
      <w:r w:rsidRPr="0075548E">
        <w:rPr>
          <w:sz w:val="22"/>
          <w:szCs w:val="22"/>
        </w:rPr>
        <w:t xml:space="preserve"> </w:t>
      </w:r>
      <w:r w:rsidR="00624DB9">
        <w:rPr>
          <w:sz w:val="22"/>
          <w:szCs w:val="22"/>
        </w:rPr>
        <w:t xml:space="preserve">our </w:t>
      </w:r>
      <w:r w:rsidRPr="0075548E">
        <w:rPr>
          <w:sz w:val="22"/>
          <w:szCs w:val="22"/>
        </w:rPr>
        <w:t xml:space="preserve">image analysis pipeline used for analyzing </w:t>
      </w:r>
      <w:r w:rsidR="00624DB9">
        <w:rPr>
          <w:sz w:val="22"/>
          <w:szCs w:val="22"/>
        </w:rPr>
        <w:t xml:space="preserve">the </w:t>
      </w:r>
      <w:r w:rsidRPr="0075548E">
        <w:rPr>
          <w:sz w:val="22"/>
          <w:szCs w:val="22"/>
        </w:rPr>
        <w:t xml:space="preserve">microfluidic data. </w:t>
      </w:r>
      <w:r w:rsidR="007945E2" w:rsidRPr="0075548E">
        <w:rPr>
          <w:sz w:val="22"/>
          <w:szCs w:val="22"/>
        </w:rPr>
        <w:t>Th</w:t>
      </w:r>
      <w:r w:rsidR="00624DB9">
        <w:rPr>
          <w:sz w:val="22"/>
          <w:szCs w:val="22"/>
        </w:rPr>
        <w:t>is</w:t>
      </w:r>
      <w:r w:rsidR="007945E2" w:rsidRPr="0075548E">
        <w:rPr>
          <w:sz w:val="22"/>
          <w:szCs w:val="22"/>
        </w:rPr>
        <w:t xml:space="preserve"> pipeline contains a series of MATLAB scripts,</w:t>
      </w:r>
      <w:r w:rsidR="00DC5AA1" w:rsidRPr="0075548E">
        <w:rPr>
          <w:sz w:val="22"/>
          <w:szCs w:val="22"/>
        </w:rPr>
        <w:t xml:space="preserve"> and some steps generate</w:t>
      </w:r>
      <w:r w:rsidR="007945E2" w:rsidRPr="0075548E">
        <w:rPr>
          <w:sz w:val="22"/>
          <w:szCs w:val="22"/>
        </w:rPr>
        <w:t xml:space="preserve"> intermediate data structures</w:t>
      </w:r>
      <w:r w:rsidR="00870475">
        <w:rPr>
          <w:sz w:val="22"/>
          <w:szCs w:val="22"/>
        </w:rPr>
        <w:t xml:space="preserve"> (as</w:t>
      </w:r>
      <w:r w:rsidR="00A91DA5">
        <w:rPr>
          <w:sz w:val="22"/>
          <w:szCs w:val="22"/>
        </w:rPr>
        <w:t xml:space="preserve"> in</w:t>
      </w:r>
      <w:r w:rsidR="00870475">
        <w:rPr>
          <w:sz w:val="22"/>
          <w:szCs w:val="22"/>
        </w:rPr>
        <w:t xml:space="preserve"> .mat or .xls format)</w:t>
      </w:r>
      <w:r w:rsidR="007945E2" w:rsidRPr="0075548E">
        <w:rPr>
          <w:sz w:val="22"/>
          <w:szCs w:val="22"/>
        </w:rPr>
        <w:t xml:space="preserve">. </w:t>
      </w:r>
      <w:r w:rsidR="00B130D6" w:rsidRPr="0075548E">
        <w:rPr>
          <w:sz w:val="22"/>
          <w:szCs w:val="22"/>
        </w:rPr>
        <w:t>The function</w:t>
      </w:r>
      <w:r w:rsidR="00A035FA">
        <w:rPr>
          <w:sz w:val="22"/>
          <w:szCs w:val="22"/>
        </w:rPr>
        <w:t>s</w:t>
      </w:r>
      <w:r w:rsidR="00A46203">
        <w:rPr>
          <w:sz w:val="22"/>
          <w:szCs w:val="22"/>
        </w:rPr>
        <w:t xml:space="preserve"> in the pipeline are listed as the following table, </w:t>
      </w:r>
      <w:r w:rsidR="00611132">
        <w:rPr>
          <w:sz w:val="22"/>
          <w:szCs w:val="22"/>
        </w:rPr>
        <w:t>which will be explained in the next sections</w:t>
      </w:r>
      <w:r w:rsidR="002516CE">
        <w:rPr>
          <w:sz w:val="22"/>
          <w:szCs w:val="22"/>
        </w:rPr>
        <w:t xml:space="preserve"> in detail</w:t>
      </w:r>
      <w:r w:rsidR="008F5B56">
        <w:rPr>
          <w:sz w:val="22"/>
          <w:szCs w:val="22"/>
        </w:rPr>
        <w:t>s</w:t>
      </w:r>
      <w:r w:rsidR="00611132">
        <w:rPr>
          <w:sz w:val="22"/>
          <w:szCs w:val="22"/>
        </w:rPr>
        <w:t>.</w:t>
      </w:r>
    </w:p>
    <w:p w14:paraId="21A2C11A" w14:textId="11EC9588" w:rsidR="00B130D6" w:rsidRDefault="00B130D6">
      <w:pPr>
        <w:rPr>
          <w:sz w:val="22"/>
          <w:szCs w:val="22"/>
        </w:rPr>
      </w:pPr>
    </w:p>
    <w:p w14:paraId="3C3145B1" w14:textId="16719B9F" w:rsidR="004021A9" w:rsidRPr="00107B9D" w:rsidRDefault="006764FF">
      <w:pPr>
        <w:rPr>
          <w:b/>
          <w:bCs/>
          <w:sz w:val="22"/>
          <w:szCs w:val="22"/>
        </w:rPr>
      </w:pPr>
      <w:r w:rsidRPr="00107B9D">
        <w:rPr>
          <w:b/>
          <w:bCs/>
          <w:sz w:val="22"/>
          <w:szCs w:val="22"/>
        </w:rPr>
        <w:t>The steps A0 to A4 perform shift correc</w:t>
      </w:r>
      <w:r w:rsidR="003C4D3E">
        <w:rPr>
          <w:b/>
          <w:bCs/>
          <w:sz w:val="22"/>
          <w:szCs w:val="22"/>
        </w:rPr>
        <w:t>tion for the</w:t>
      </w:r>
      <w:r w:rsidRPr="00107B9D">
        <w:rPr>
          <w:b/>
          <w:bCs/>
          <w:sz w:val="22"/>
          <w:szCs w:val="22"/>
        </w:rPr>
        <w:t xml:space="preserve"> on </w:t>
      </w:r>
      <w:r w:rsidR="00B11F2A">
        <w:rPr>
          <w:b/>
          <w:bCs/>
          <w:sz w:val="22"/>
          <w:szCs w:val="22"/>
        </w:rPr>
        <w:t xml:space="preserve">time-lapse </w:t>
      </w:r>
      <w:r w:rsidRPr="00107B9D">
        <w:rPr>
          <w:b/>
          <w:bCs/>
          <w:sz w:val="22"/>
          <w:szCs w:val="22"/>
        </w:rPr>
        <w:t>image stacks and image pre-processing.</w:t>
      </w:r>
    </w:p>
    <w:p w14:paraId="6342BA29" w14:textId="77777777" w:rsidR="004021A9" w:rsidRPr="0075548E" w:rsidRDefault="004021A9">
      <w:pPr>
        <w:rPr>
          <w:sz w:val="22"/>
          <w:szCs w:val="22"/>
        </w:rPr>
      </w:pPr>
    </w:p>
    <w:tbl>
      <w:tblPr>
        <w:tblStyle w:val="TableGrid"/>
        <w:tblW w:w="10435" w:type="dxa"/>
        <w:tblLook w:val="04A0" w:firstRow="1" w:lastRow="0" w:firstColumn="1" w:lastColumn="0" w:noHBand="0" w:noVBand="1"/>
      </w:tblPr>
      <w:tblGrid>
        <w:gridCol w:w="2343"/>
        <w:gridCol w:w="3412"/>
        <w:gridCol w:w="2430"/>
        <w:gridCol w:w="2250"/>
      </w:tblGrid>
      <w:tr w:rsidR="00A0714C" w:rsidRPr="00BB7B81" w14:paraId="43D0DDA1" w14:textId="77777777" w:rsidTr="00717E96">
        <w:trPr>
          <w:trHeight w:val="359"/>
        </w:trPr>
        <w:tc>
          <w:tcPr>
            <w:tcW w:w="2343" w:type="dxa"/>
            <w:shd w:val="clear" w:color="auto" w:fill="D0CECE" w:themeFill="background2" w:themeFillShade="E6"/>
          </w:tcPr>
          <w:p w14:paraId="10B95FB6" w14:textId="114B0711" w:rsidR="0075548E" w:rsidRPr="00BB7B81" w:rsidRDefault="0075548E" w:rsidP="009E125E">
            <w:pPr>
              <w:rPr>
                <w:sz w:val="20"/>
                <w:szCs w:val="20"/>
              </w:rPr>
            </w:pPr>
          </w:p>
        </w:tc>
        <w:tc>
          <w:tcPr>
            <w:tcW w:w="3412" w:type="dxa"/>
            <w:shd w:val="clear" w:color="auto" w:fill="D0CECE" w:themeFill="background2" w:themeFillShade="E6"/>
          </w:tcPr>
          <w:p w14:paraId="329983A3" w14:textId="2F8477CE" w:rsidR="0075548E" w:rsidRPr="00BB7B81" w:rsidRDefault="00637CD6" w:rsidP="009E125E">
            <w:pPr>
              <w:rPr>
                <w:sz w:val="20"/>
                <w:szCs w:val="20"/>
              </w:rPr>
            </w:pPr>
            <w:r>
              <w:rPr>
                <w:sz w:val="20"/>
                <w:szCs w:val="20"/>
              </w:rPr>
              <w:t>F</w:t>
            </w:r>
            <w:r w:rsidR="0075548E" w:rsidRPr="00BB7B81">
              <w:rPr>
                <w:sz w:val="20"/>
                <w:szCs w:val="20"/>
              </w:rPr>
              <w:t>unction</w:t>
            </w:r>
          </w:p>
        </w:tc>
        <w:tc>
          <w:tcPr>
            <w:tcW w:w="2430" w:type="dxa"/>
            <w:shd w:val="clear" w:color="auto" w:fill="D0CECE" w:themeFill="background2" w:themeFillShade="E6"/>
          </w:tcPr>
          <w:p w14:paraId="465BD8BC" w14:textId="59F8D3BE" w:rsidR="0075548E" w:rsidRPr="00BB7B81" w:rsidRDefault="00637CD6" w:rsidP="009E125E">
            <w:pPr>
              <w:rPr>
                <w:sz w:val="20"/>
                <w:szCs w:val="20"/>
              </w:rPr>
            </w:pPr>
            <w:r>
              <w:rPr>
                <w:sz w:val="20"/>
                <w:szCs w:val="20"/>
              </w:rPr>
              <w:t>I</w:t>
            </w:r>
            <w:r w:rsidR="0075548E" w:rsidRPr="00BB7B81">
              <w:rPr>
                <w:sz w:val="20"/>
                <w:szCs w:val="20"/>
              </w:rPr>
              <w:t>nput data structure</w:t>
            </w:r>
          </w:p>
        </w:tc>
        <w:tc>
          <w:tcPr>
            <w:tcW w:w="2250" w:type="dxa"/>
            <w:shd w:val="clear" w:color="auto" w:fill="D0CECE" w:themeFill="background2" w:themeFillShade="E6"/>
          </w:tcPr>
          <w:p w14:paraId="4C9679F1" w14:textId="6521AFAC" w:rsidR="0075548E" w:rsidRPr="00BB7B81" w:rsidRDefault="00637CD6" w:rsidP="009E125E">
            <w:pPr>
              <w:rPr>
                <w:sz w:val="20"/>
                <w:szCs w:val="20"/>
              </w:rPr>
            </w:pPr>
            <w:r>
              <w:rPr>
                <w:sz w:val="20"/>
                <w:szCs w:val="20"/>
              </w:rPr>
              <w:t>O</w:t>
            </w:r>
            <w:r w:rsidR="0075548E" w:rsidRPr="00BB7B81">
              <w:rPr>
                <w:sz w:val="20"/>
                <w:szCs w:val="20"/>
              </w:rPr>
              <w:t>utput data structure</w:t>
            </w:r>
          </w:p>
        </w:tc>
      </w:tr>
      <w:tr w:rsidR="0072456B" w:rsidRPr="00BB7B81" w14:paraId="1B355736" w14:textId="77777777" w:rsidTr="00717E96">
        <w:trPr>
          <w:trHeight w:val="584"/>
        </w:trPr>
        <w:tc>
          <w:tcPr>
            <w:tcW w:w="2343" w:type="dxa"/>
          </w:tcPr>
          <w:p w14:paraId="6EA68B21" w14:textId="065AC2A3" w:rsidR="000E7BBB" w:rsidRPr="00BB7B81" w:rsidRDefault="0075548E">
            <w:pPr>
              <w:rPr>
                <w:sz w:val="20"/>
                <w:szCs w:val="20"/>
              </w:rPr>
            </w:pPr>
            <w:r w:rsidRPr="00BB7B81">
              <w:rPr>
                <w:sz w:val="20"/>
                <w:szCs w:val="20"/>
              </w:rPr>
              <w:t>A0_enter_global_var</w:t>
            </w:r>
          </w:p>
        </w:tc>
        <w:tc>
          <w:tcPr>
            <w:tcW w:w="3412" w:type="dxa"/>
          </w:tcPr>
          <w:p w14:paraId="06345505" w14:textId="6BDB4547" w:rsidR="000E7BBB" w:rsidRPr="00BB7B81" w:rsidRDefault="0075548E">
            <w:pPr>
              <w:rPr>
                <w:sz w:val="20"/>
                <w:szCs w:val="20"/>
              </w:rPr>
            </w:pPr>
            <w:r w:rsidRPr="00BB7B81">
              <w:rPr>
                <w:sz w:val="20"/>
                <w:szCs w:val="20"/>
              </w:rPr>
              <w:t xml:space="preserve">Define general variables for the following </w:t>
            </w:r>
            <w:r w:rsidR="00C33906" w:rsidRPr="00BB7B81">
              <w:rPr>
                <w:sz w:val="20"/>
                <w:szCs w:val="20"/>
              </w:rPr>
              <w:t>steps.</w:t>
            </w:r>
          </w:p>
        </w:tc>
        <w:tc>
          <w:tcPr>
            <w:tcW w:w="2430" w:type="dxa"/>
          </w:tcPr>
          <w:p w14:paraId="20AE672D" w14:textId="41CE466D" w:rsidR="000E7BBB" w:rsidRPr="00BB7B81" w:rsidRDefault="00C33906">
            <w:pPr>
              <w:rPr>
                <w:sz w:val="20"/>
                <w:szCs w:val="20"/>
              </w:rPr>
            </w:pPr>
            <w:r w:rsidRPr="00BB7B81">
              <w:rPr>
                <w:sz w:val="20"/>
                <w:szCs w:val="20"/>
              </w:rPr>
              <w:t>NA</w:t>
            </w:r>
          </w:p>
        </w:tc>
        <w:tc>
          <w:tcPr>
            <w:tcW w:w="2250" w:type="dxa"/>
          </w:tcPr>
          <w:p w14:paraId="5DB8F254" w14:textId="7972722C" w:rsidR="000E7BBB" w:rsidRPr="00BB7B81" w:rsidRDefault="00C33906">
            <w:pPr>
              <w:rPr>
                <w:sz w:val="20"/>
                <w:szCs w:val="20"/>
              </w:rPr>
            </w:pPr>
            <w:r w:rsidRPr="00BB7B81">
              <w:rPr>
                <w:sz w:val="20"/>
                <w:szCs w:val="20"/>
              </w:rPr>
              <w:t>NA</w:t>
            </w:r>
          </w:p>
        </w:tc>
      </w:tr>
      <w:tr w:rsidR="0072456B" w:rsidRPr="00BB7B81" w14:paraId="602E752E" w14:textId="77777777" w:rsidTr="00717E96">
        <w:trPr>
          <w:trHeight w:val="620"/>
        </w:trPr>
        <w:tc>
          <w:tcPr>
            <w:tcW w:w="2343" w:type="dxa"/>
          </w:tcPr>
          <w:p w14:paraId="685F6C29" w14:textId="67C9A953" w:rsidR="000E7BBB" w:rsidRPr="00BB7B81" w:rsidRDefault="00C33906">
            <w:pPr>
              <w:rPr>
                <w:sz w:val="20"/>
                <w:szCs w:val="20"/>
              </w:rPr>
            </w:pPr>
            <w:r w:rsidRPr="00BB7B81">
              <w:rPr>
                <w:sz w:val="20"/>
                <w:szCs w:val="20"/>
              </w:rPr>
              <w:t>A1_</w:t>
            </w:r>
            <w:r w:rsidR="006214F8" w:rsidRPr="00BB7B81">
              <w:rPr>
                <w:sz w:val="20"/>
                <w:szCs w:val="20"/>
              </w:rPr>
              <w:t>stack_shift_correction</w:t>
            </w:r>
          </w:p>
        </w:tc>
        <w:tc>
          <w:tcPr>
            <w:tcW w:w="3412" w:type="dxa"/>
          </w:tcPr>
          <w:p w14:paraId="2FC54DEB" w14:textId="5D03C6A8" w:rsidR="001839BB" w:rsidRPr="00BB7B81" w:rsidRDefault="001839BB">
            <w:pPr>
              <w:rPr>
                <w:sz w:val="20"/>
                <w:szCs w:val="20"/>
              </w:rPr>
            </w:pPr>
            <w:r w:rsidRPr="00BB7B81">
              <w:rPr>
                <w:sz w:val="20"/>
                <w:szCs w:val="20"/>
              </w:rPr>
              <w:t xml:space="preserve">Generate </w:t>
            </w:r>
            <w:r w:rsidRPr="00BB7B81">
              <w:rPr>
                <w:color w:val="4472C4" w:themeColor="accent1"/>
                <w:sz w:val="20"/>
                <w:szCs w:val="20"/>
              </w:rPr>
              <w:t xml:space="preserve">shift correction </w:t>
            </w:r>
            <w:r w:rsidR="0036777D" w:rsidRPr="00BB7B81">
              <w:rPr>
                <w:color w:val="4472C4" w:themeColor="accent1"/>
                <w:sz w:val="20"/>
                <w:szCs w:val="20"/>
              </w:rPr>
              <w:t>data</w:t>
            </w:r>
            <w:r w:rsidR="0013141B" w:rsidRPr="00BB7B81">
              <w:rPr>
                <w:color w:val="4472C4" w:themeColor="accent1"/>
                <w:sz w:val="20"/>
                <w:szCs w:val="20"/>
              </w:rPr>
              <w:t xml:space="preserve"> </w:t>
            </w:r>
            <w:r w:rsidRPr="00BB7B81">
              <w:rPr>
                <w:sz w:val="20"/>
                <w:szCs w:val="20"/>
              </w:rPr>
              <w:t>for</w:t>
            </w:r>
            <w:r w:rsidR="0013141B" w:rsidRPr="00BB7B81">
              <w:rPr>
                <w:sz w:val="20"/>
                <w:szCs w:val="20"/>
              </w:rPr>
              <w:t xml:space="preserve"> an image stack.</w:t>
            </w:r>
          </w:p>
        </w:tc>
        <w:tc>
          <w:tcPr>
            <w:tcW w:w="2430" w:type="dxa"/>
          </w:tcPr>
          <w:p w14:paraId="3F4AEEDD" w14:textId="0BD14EBB" w:rsidR="000E7BBB" w:rsidRPr="00BB7B81" w:rsidRDefault="00BB7B81">
            <w:pPr>
              <w:rPr>
                <w:sz w:val="20"/>
                <w:szCs w:val="20"/>
              </w:rPr>
            </w:pPr>
            <w:r w:rsidRPr="00BB7B81">
              <w:rPr>
                <w:sz w:val="20"/>
                <w:szCs w:val="20"/>
              </w:rPr>
              <w:t>image stack</w:t>
            </w:r>
            <w:r w:rsidR="00DD3C78">
              <w:rPr>
                <w:sz w:val="20"/>
                <w:szCs w:val="20"/>
              </w:rPr>
              <w:t xml:space="preserve"> (</w:t>
            </w:r>
            <w:r w:rsidR="00717E96">
              <w:rPr>
                <w:sz w:val="20"/>
                <w:szCs w:val="20"/>
              </w:rPr>
              <w:t>.tif</w:t>
            </w:r>
            <w:r w:rsidR="00DD3C78">
              <w:rPr>
                <w:sz w:val="20"/>
                <w:szCs w:val="20"/>
              </w:rPr>
              <w:t>)</w:t>
            </w:r>
          </w:p>
        </w:tc>
        <w:tc>
          <w:tcPr>
            <w:tcW w:w="2250" w:type="dxa"/>
          </w:tcPr>
          <w:p w14:paraId="38BA5A7E" w14:textId="73FB8D35" w:rsidR="000E7BBB" w:rsidRPr="00BB7B81" w:rsidRDefault="00BB7B81">
            <w:pPr>
              <w:rPr>
                <w:sz w:val="20"/>
                <w:szCs w:val="20"/>
              </w:rPr>
            </w:pPr>
            <w:r w:rsidRPr="00BB7B81">
              <w:rPr>
                <w:sz w:val="20"/>
                <w:szCs w:val="20"/>
              </w:rPr>
              <w:t>shift correction data</w:t>
            </w:r>
            <w:r w:rsidR="00115FF8">
              <w:rPr>
                <w:sz w:val="20"/>
                <w:szCs w:val="20"/>
              </w:rPr>
              <w:t xml:space="preserve"> (.mat)</w:t>
            </w:r>
          </w:p>
        </w:tc>
      </w:tr>
      <w:tr w:rsidR="0072456B" w:rsidRPr="00BB7B81" w14:paraId="4B74D4A1" w14:textId="77777777" w:rsidTr="00717E96">
        <w:trPr>
          <w:trHeight w:val="809"/>
        </w:trPr>
        <w:tc>
          <w:tcPr>
            <w:tcW w:w="2343" w:type="dxa"/>
          </w:tcPr>
          <w:p w14:paraId="715244A4" w14:textId="22CDCEF9" w:rsidR="000E7BBB" w:rsidRPr="00BB7B81" w:rsidRDefault="0072456B">
            <w:pPr>
              <w:rPr>
                <w:sz w:val="20"/>
                <w:szCs w:val="20"/>
              </w:rPr>
            </w:pPr>
            <w:r>
              <w:rPr>
                <w:sz w:val="20"/>
                <w:szCs w:val="20"/>
              </w:rPr>
              <w:t>A2_stack_crop</w:t>
            </w:r>
          </w:p>
        </w:tc>
        <w:tc>
          <w:tcPr>
            <w:tcW w:w="3412" w:type="dxa"/>
          </w:tcPr>
          <w:p w14:paraId="7C204D19" w14:textId="5F86B8EC" w:rsidR="000E7BBB" w:rsidRPr="00BB7B81" w:rsidRDefault="0072456B">
            <w:pPr>
              <w:rPr>
                <w:sz w:val="20"/>
                <w:szCs w:val="20"/>
              </w:rPr>
            </w:pPr>
            <w:r>
              <w:rPr>
                <w:sz w:val="20"/>
                <w:szCs w:val="20"/>
              </w:rPr>
              <w:t xml:space="preserve">Crop raw image stack into </w:t>
            </w:r>
            <w:r w:rsidR="00446810" w:rsidRPr="00446810">
              <w:rPr>
                <w:color w:val="4472C4" w:themeColor="accent1"/>
                <w:sz w:val="20"/>
                <w:szCs w:val="20"/>
              </w:rPr>
              <w:t xml:space="preserve">ROI </w:t>
            </w:r>
            <w:r w:rsidRPr="00446810">
              <w:rPr>
                <w:color w:val="4472C4" w:themeColor="accent1"/>
                <w:sz w:val="20"/>
                <w:szCs w:val="20"/>
              </w:rPr>
              <w:t>image stack</w:t>
            </w:r>
            <w:r>
              <w:rPr>
                <w:sz w:val="20"/>
                <w:szCs w:val="20"/>
              </w:rPr>
              <w:t xml:space="preserve"> with and shift correction.</w:t>
            </w:r>
          </w:p>
        </w:tc>
        <w:tc>
          <w:tcPr>
            <w:tcW w:w="2430" w:type="dxa"/>
          </w:tcPr>
          <w:p w14:paraId="1341A288" w14:textId="4E349ADB" w:rsidR="000E7BBB" w:rsidRDefault="0072456B">
            <w:pPr>
              <w:rPr>
                <w:sz w:val="20"/>
                <w:szCs w:val="20"/>
              </w:rPr>
            </w:pPr>
            <w:r>
              <w:rPr>
                <w:sz w:val="20"/>
                <w:szCs w:val="20"/>
              </w:rPr>
              <w:t>image stack</w:t>
            </w:r>
            <w:r w:rsidR="00717E96">
              <w:rPr>
                <w:sz w:val="20"/>
                <w:szCs w:val="20"/>
              </w:rPr>
              <w:t xml:space="preserve"> (.tif)</w:t>
            </w:r>
            <w:r>
              <w:rPr>
                <w:sz w:val="20"/>
                <w:szCs w:val="20"/>
              </w:rPr>
              <w:t>,</w:t>
            </w:r>
          </w:p>
          <w:p w14:paraId="7E3AAC4B" w14:textId="55E1F3FF" w:rsidR="0072456B" w:rsidRPr="00BB7B81" w:rsidRDefault="0072456B">
            <w:pPr>
              <w:rPr>
                <w:sz w:val="20"/>
                <w:szCs w:val="20"/>
              </w:rPr>
            </w:pPr>
            <w:r>
              <w:rPr>
                <w:sz w:val="20"/>
                <w:szCs w:val="20"/>
              </w:rPr>
              <w:t>shift correction data</w:t>
            </w:r>
            <w:r w:rsidR="00717E96">
              <w:rPr>
                <w:sz w:val="20"/>
                <w:szCs w:val="20"/>
              </w:rPr>
              <w:t xml:space="preserve"> (.mat)</w:t>
            </w:r>
          </w:p>
        </w:tc>
        <w:tc>
          <w:tcPr>
            <w:tcW w:w="2250" w:type="dxa"/>
          </w:tcPr>
          <w:p w14:paraId="2BF0AEF6" w14:textId="2D1D2278" w:rsidR="000E7BBB" w:rsidRPr="00BB7B81" w:rsidRDefault="00446810">
            <w:pPr>
              <w:rPr>
                <w:sz w:val="20"/>
                <w:szCs w:val="20"/>
              </w:rPr>
            </w:pPr>
            <w:r>
              <w:rPr>
                <w:sz w:val="20"/>
                <w:szCs w:val="20"/>
              </w:rPr>
              <w:t>ROI</w:t>
            </w:r>
            <w:r w:rsidR="0072456B">
              <w:rPr>
                <w:sz w:val="20"/>
                <w:szCs w:val="20"/>
              </w:rPr>
              <w:t xml:space="preserve"> image stacks</w:t>
            </w:r>
            <w:r w:rsidR="00717E96">
              <w:rPr>
                <w:sz w:val="20"/>
                <w:szCs w:val="20"/>
              </w:rPr>
              <w:t xml:space="preserve"> (.tif)</w:t>
            </w:r>
          </w:p>
        </w:tc>
      </w:tr>
      <w:tr w:rsidR="0072456B" w:rsidRPr="00BB7B81" w14:paraId="02CEC1D6" w14:textId="77777777" w:rsidTr="00717E96">
        <w:trPr>
          <w:trHeight w:val="926"/>
        </w:trPr>
        <w:tc>
          <w:tcPr>
            <w:tcW w:w="2343" w:type="dxa"/>
          </w:tcPr>
          <w:p w14:paraId="5C0E0658" w14:textId="295127F5" w:rsidR="000E7BBB" w:rsidRPr="00BB7B81" w:rsidRDefault="0072456B">
            <w:pPr>
              <w:rPr>
                <w:sz w:val="20"/>
                <w:szCs w:val="20"/>
              </w:rPr>
            </w:pPr>
            <w:r>
              <w:rPr>
                <w:sz w:val="20"/>
                <w:szCs w:val="20"/>
              </w:rPr>
              <w:t>A3</w:t>
            </w:r>
            <w:r w:rsidR="00446810">
              <w:rPr>
                <w:sz w:val="20"/>
                <w:szCs w:val="20"/>
              </w:rPr>
              <w:t>_stack_crop_multi</w:t>
            </w:r>
          </w:p>
        </w:tc>
        <w:tc>
          <w:tcPr>
            <w:tcW w:w="3412" w:type="dxa"/>
          </w:tcPr>
          <w:p w14:paraId="2116405A" w14:textId="1F0C90E8" w:rsidR="000E7BBB" w:rsidRPr="00BB7B81" w:rsidRDefault="00446810">
            <w:pPr>
              <w:rPr>
                <w:sz w:val="20"/>
                <w:szCs w:val="20"/>
              </w:rPr>
            </w:pPr>
            <w:r>
              <w:rPr>
                <w:sz w:val="20"/>
                <w:szCs w:val="20"/>
              </w:rPr>
              <w:t xml:space="preserve">From an ROI image stack, crop multiple microfluidic chambers region into </w:t>
            </w:r>
            <w:r w:rsidR="00700B9A">
              <w:rPr>
                <w:color w:val="4472C4" w:themeColor="accent1"/>
                <w:sz w:val="20"/>
                <w:szCs w:val="20"/>
              </w:rPr>
              <w:t>small ROI</w:t>
            </w:r>
            <w:r w:rsidRPr="00446810">
              <w:rPr>
                <w:color w:val="4472C4" w:themeColor="accent1"/>
                <w:sz w:val="20"/>
                <w:szCs w:val="20"/>
              </w:rPr>
              <w:t xml:space="preserve"> image stacks</w:t>
            </w:r>
            <w:r w:rsidR="00EE74D8">
              <w:rPr>
                <w:sz w:val="20"/>
                <w:szCs w:val="20"/>
              </w:rPr>
              <w:t>.</w:t>
            </w:r>
          </w:p>
        </w:tc>
        <w:tc>
          <w:tcPr>
            <w:tcW w:w="2430" w:type="dxa"/>
          </w:tcPr>
          <w:p w14:paraId="6DAF8320" w14:textId="72E541B0" w:rsidR="00446810" w:rsidRPr="00BB7B81" w:rsidRDefault="00446810">
            <w:pPr>
              <w:rPr>
                <w:sz w:val="20"/>
                <w:szCs w:val="20"/>
              </w:rPr>
            </w:pPr>
            <w:r>
              <w:rPr>
                <w:sz w:val="20"/>
                <w:szCs w:val="20"/>
              </w:rPr>
              <w:t>ROI image stacks</w:t>
            </w:r>
            <w:r w:rsidR="00717E96">
              <w:rPr>
                <w:sz w:val="20"/>
                <w:szCs w:val="20"/>
              </w:rPr>
              <w:t xml:space="preserve"> (.tif)</w:t>
            </w:r>
          </w:p>
        </w:tc>
        <w:tc>
          <w:tcPr>
            <w:tcW w:w="2250" w:type="dxa"/>
          </w:tcPr>
          <w:p w14:paraId="46A2DF91" w14:textId="0C648FCE" w:rsidR="000E7BBB" w:rsidRDefault="00700B9A">
            <w:pPr>
              <w:rPr>
                <w:sz w:val="20"/>
                <w:szCs w:val="20"/>
              </w:rPr>
            </w:pPr>
            <w:r>
              <w:rPr>
                <w:sz w:val="20"/>
                <w:szCs w:val="20"/>
              </w:rPr>
              <w:t xml:space="preserve">small ROI </w:t>
            </w:r>
            <w:r w:rsidR="00446810">
              <w:rPr>
                <w:sz w:val="20"/>
                <w:szCs w:val="20"/>
              </w:rPr>
              <w:t>image stacks</w:t>
            </w:r>
          </w:p>
          <w:p w14:paraId="014658F1" w14:textId="15984C6F" w:rsidR="00717E96" w:rsidRPr="00BB7B81" w:rsidRDefault="00717E96">
            <w:pPr>
              <w:rPr>
                <w:sz w:val="20"/>
                <w:szCs w:val="20"/>
              </w:rPr>
            </w:pPr>
            <w:r>
              <w:rPr>
                <w:sz w:val="20"/>
                <w:szCs w:val="20"/>
              </w:rPr>
              <w:t>(.tif)</w:t>
            </w:r>
          </w:p>
        </w:tc>
      </w:tr>
      <w:tr w:rsidR="0072456B" w:rsidRPr="00BB7B81" w14:paraId="48CD4CF9" w14:textId="77777777" w:rsidTr="00717E96">
        <w:trPr>
          <w:trHeight w:val="1430"/>
        </w:trPr>
        <w:tc>
          <w:tcPr>
            <w:tcW w:w="2343" w:type="dxa"/>
          </w:tcPr>
          <w:p w14:paraId="50EEEFA1" w14:textId="674E52A3" w:rsidR="000E7BBB" w:rsidRPr="00BB7B81" w:rsidRDefault="004021A9">
            <w:pPr>
              <w:rPr>
                <w:sz w:val="20"/>
                <w:szCs w:val="20"/>
              </w:rPr>
            </w:pPr>
            <w:r>
              <w:rPr>
                <w:sz w:val="20"/>
                <w:szCs w:val="20"/>
              </w:rPr>
              <w:t>A4_</w:t>
            </w:r>
            <w:r w:rsidR="00E85F66">
              <w:rPr>
                <w:sz w:val="20"/>
                <w:szCs w:val="20"/>
              </w:rPr>
              <w:t>stack_deback</w:t>
            </w:r>
          </w:p>
        </w:tc>
        <w:tc>
          <w:tcPr>
            <w:tcW w:w="3412" w:type="dxa"/>
          </w:tcPr>
          <w:p w14:paraId="796BE45D" w14:textId="643CED7B" w:rsidR="000E7BBB" w:rsidRPr="00BB7B81" w:rsidRDefault="00643C62">
            <w:pPr>
              <w:rPr>
                <w:sz w:val="20"/>
                <w:szCs w:val="20"/>
              </w:rPr>
            </w:pPr>
            <w:r>
              <w:rPr>
                <w:sz w:val="20"/>
                <w:szCs w:val="20"/>
              </w:rPr>
              <w:t>For each</w:t>
            </w:r>
            <w:r w:rsidR="00E1753A">
              <w:rPr>
                <w:sz w:val="20"/>
                <w:szCs w:val="20"/>
              </w:rPr>
              <w:t xml:space="preserve"> small ROI</w:t>
            </w:r>
            <w:r>
              <w:rPr>
                <w:sz w:val="20"/>
                <w:szCs w:val="20"/>
              </w:rPr>
              <w:t xml:space="preserve"> image stacks, remove the microfluidic chamber background of phase channels, and crop the fluorescence channels accordingly. </w:t>
            </w:r>
            <w:r w:rsidR="00F00D0F">
              <w:rPr>
                <w:sz w:val="20"/>
                <w:szCs w:val="20"/>
              </w:rPr>
              <w:t xml:space="preserve">This generated the </w:t>
            </w:r>
            <w:r w:rsidR="00F00D0F" w:rsidRPr="00F00D0F">
              <w:rPr>
                <w:color w:val="4472C4" w:themeColor="accent1"/>
                <w:sz w:val="20"/>
                <w:szCs w:val="20"/>
              </w:rPr>
              <w:t>debacked image stack</w:t>
            </w:r>
            <w:r w:rsidR="00F00D0F">
              <w:rPr>
                <w:sz w:val="20"/>
                <w:szCs w:val="20"/>
              </w:rPr>
              <w:t>.</w:t>
            </w:r>
          </w:p>
        </w:tc>
        <w:tc>
          <w:tcPr>
            <w:tcW w:w="2430" w:type="dxa"/>
          </w:tcPr>
          <w:p w14:paraId="3B24B274" w14:textId="68C80FE2" w:rsidR="000E7BBB" w:rsidRPr="00BB7B81" w:rsidRDefault="00D1741F">
            <w:pPr>
              <w:rPr>
                <w:sz w:val="20"/>
                <w:szCs w:val="20"/>
              </w:rPr>
            </w:pPr>
            <w:r>
              <w:rPr>
                <w:sz w:val="20"/>
                <w:szCs w:val="20"/>
              </w:rPr>
              <w:t>small ROI</w:t>
            </w:r>
            <w:r w:rsidR="00B02369">
              <w:rPr>
                <w:sz w:val="20"/>
                <w:szCs w:val="20"/>
              </w:rPr>
              <w:t xml:space="preserve"> image stacks</w:t>
            </w:r>
            <w:r w:rsidR="00717E96">
              <w:rPr>
                <w:sz w:val="20"/>
                <w:szCs w:val="20"/>
              </w:rPr>
              <w:t xml:space="preserve"> (.tif)</w:t>
            </w:r>
            <w:r w:rsidR="00B02369">
              <w:rPr>
                <w:sz w:val="20"/>
                <w:szCs w:val="20"/>
              </w:rPr>
              <w:t>, an image with empty microfluidic chamber</w:t>
            </w:r>
            <w:r w:rsidR="00717E96">
              <w:rPr>
                <w:sz w:val="20"/>
                <w:szCs w:val="20"/>
              </w:rPr>
              <w:t xml:space="preserve"> (.tif)</w:t>
            </w:r>
          </w:p>
        </w:tc>
        <w:tc>
          <w:tcPr>
            <w:tcW w:w="2250" w:type="dxa"/>
          </w:tcPr>
          <w:p w14:paraId="09DEF0EC" w14:textId="6373963C" w:rsidR="000E7BBB" w:rsidRPr="00BB7B81" w:rsidRDefault="00B02369">
            <w:pPr>
              <w:rPr>
                <w:sz w:val="20"/>
                <w:szCs w:val="20"/>
              </w:rPr>
            </w:pPr>
            <w:r>
              <w:rPr>
                <w:sz w:val="20"/>
                <w:szCs w:val="20"/>
              </w:rPr>
              <w:t>debacked</w:t>
            </w:r>
            <w:r w:rsidR="00D1741F">
              <w:rPr>
                <w:sz w:val="20"/>
                <w:szCs w:val="20"/>
              </w:rPr>
              <w:t xml:space="preserve"> </w:t>
            </w:r>
            <w:r>
              <w:rPr>
                <w:sz w:val="20"/>
                <w:szCs w:val="20"/>
              </w:rPr>
              <w:t>image stacks</w:t>
            </w:r>
            <w:r w:rsidR="00717E96">
              <w:rPr>
                <w:sz w:val="20"/>
                <w:szCs w:val="20"/>
              </w:rPr>
              <w:t xml:space="preserve"> (.tif)</w:t>
            </w:r>
          </w:p>
        </w:tc>
      </w:tr>
    </w:tbl>
    <w:p w14:paraId="70F536D0" w14:textId="77777777" w:rsidR="00F20805" w:rsidRDefault="00F20805" w:rsidP="00F20805">
      <w:pPr>
        <w:rPr>
          <w:b/>
          <w:bCs/>
          <w:sz w:val="22"/>
          <w:szCs w:val="22"/>
        </w:rPr>
      </w:pPr>
    </w:p>
    <w:p w14:paraId="71C5C826" w14:textId="26242110" w:rsidR="00F20805" w:rsidRDefault="00F20805">
      <w:pPr>
        <w:rPr>
          <w:b/>
          <w:bCs/>
          <w:sz w:val="22"/>
          <w:szCs w:val="22"/>
        </w:rPr>
      </w:pPr>
      <w:r w:rsidRPr="00107B9D">
        <w:rPr>
          <w:b/>
          <w:bCs/>
          <w:sz w:val="22"/>
          <w:szCs w:val="22"/>
        </w:rPr>
        <w:t xml:space="preserve">The steps </w:t>
      </w:r>
      <w:r>
        <w:rPr>
          <w:b/>
          <w:bCs/>
          <w:sz w:val="22"/>
          <w:szCs w:val="22"/>
        </w:rPr>
        <w:t>B</w:t>
      </w:r>
      <w:r w:rsidRPr="00107B9D">
        <w:rPr>
          <w:b/>
          <w:bCs/>
          <w:sz w:val="22"/>
          <w:szCs w:val="22"/>
        </w:rPr>
        <w:t xml:space="preserve">0 to </w:t>
      </w:r>
      <w:r>
        <w:rPr>
          <w:b/>
          <w:bCs/>
          <w:sz w:val="22"/>
          <w:szCs w:val="22"/>
        </w:rPr>
        <w:t>B3</w:t>
      </w:r>
      <w:r w:rsidRPr="00107B9D">
        <w:rPr>
          <w:b/>
          <w:bCs/>
          <w:sz w:val="22"/>
          <w:szCs w:val="22"/>
        </w:rPr>
        <w:t xml:space="preserve"> perform</w:t>
      </w:r>
      <w:r>
        <w:rPr>
          <w:b/>
          <w:bCs/>
          <w:sz w:val="22"/>
          <w:szCs w:val="22"/>
        </w:rPr>
        <w:t xml:space="preserve"> cell segmentation</w:t>
      </w:r>
      <w:r w:rsidR="00CB547D">
        <w:rPr>
          <w:b/>
          <w:bCs/>
          <w:sz w:val="22"/>
          <w:szCs w:val="22"/>
        </w:rPr>
        <w:t>,</w:t>
      </w:r>
      <w:r>
        <w:rPr>
          <w:b/>
          <w:bCs/>
          <w:sz w:val="22"/>
          <w:szCs w:val="22"/>
        </w:rPr>
        <w:t xml:space="preserve"> </w:t>
      </w:r>
      <w:r w:rsidR="00CB547D">
        <w:rPr>
          <w:b/>
          <w:bCs/>
          <w:sz w:val="22"/>
          <w:szCs w:val="22"/>
        </w:rPr>
        <w:t xml:space="preserve">kymograph algorithm </w:t>
      </w:r>
      <w:r>
        <w:rPr>
          <w:b/>
          <w:bCs/>
          <w:sz w:val="22"/>
          <w:szCs w:val="22"/>
        </w:rPr>
        <w:t xml:space="preserve">and cell cycle </w:t>
      </w:r>
      <w:r w:rsidR="00EF6360">
        <w:rPr>
          <w:b/>
          <w:bCs/>
          <w:sz w:val="22"/>
          <w:szCs w:val="22"/>
        </w:rPr>
        <w:t>construction</w:t>
      </w:r>
    </w:p>
    <w:p w14:paraId="19954239" w14:textId="5F1C2985" w:rsidR="00A035FA" w:rsidRDefault="00A035FA"/>
    <w:tbl>
      <w:tblPr>
        <w:tblStyle w:val="TableGrid"/>
        <w:tblW w:w="10435" w:type="dxa"/>
        <w:tblLook w:val="04A0" w:firstRow="1" w:lastRow="0" w:firstColumn="1" w:lastColumn="0" w:noHBand="0" w:noVBand="1"/>
      </w:tblPr>
      <w:tblGrid>
        <w:gridCol w:w="2155"/>
        <w:gridCol w:w="3330"/>
        <w:gridCol w:w="2340"/>
        <w:gridCol w:w="2610"/>
      </w:tblGrid>
      <w:tr w:rsidR="00E33551" w:rsidRPr="00BB7B81" w14:paraId="25E4090D" w14:textId="77777777" w:rsidTr="00F92FF4">
        <w:trPr>
          <w:trHeight w:val="638"/>
        </w:trPr>
        <w:tc>
          <w:tcPr>
            <w:tcW w:w="2155" w:type="dxa"/>
            <w:shd w:val="clear" w:color="auto" w:fill="D0CECE" w:themeFill="background2" w:themeFillShade="E6"/>
          </w:tcPr>
          <w:p w14:paraId="2510351F" w14:textId="77777777" w:rsidR="00637CD6" w:rsidRPr="00BB7B81" w:rsidRDefault="00637CD6" w:rsidP="00FB07A4">
            <w:pPr>
              <w:rPr>
                <w:sz w:val="20"/>
                <w:szCs w:val="20"/>
              </w:rPr>
            </w:pPr>
          </w:p>
        </w:tc>
        <w:tc>
          <w:tcPr>
            <w:tcW w:w="3330" w:type="dxa"/>
            <w:shd w:val="clear" w:color="auto" w:fill="D0CECE" w:themeFill="background2" w:themeFillShade="E6"/>
          </w:tcPr>
          <w:p w14:paraId="79D2A174" w14:textId="77777777" w:rsidR="00637CD6" w:rsidRPr="00BB7B81" w:rsidRDefault="00637CD6" w:rsidP="00FB07A4">
            <w:pPr>
              <w:rPr>
                <w:sz w:val="20"/>
                <w:szCs w:val="20"/>
              </w:rPr>
            </w:pPr>
            <w:r>
              <w:rPr>
                <w:sz w:val="20"/>
                <w:szCs w:val="20"/>
              </w:rPr>
              <w:t>F</w:t>
            </w:r>
            <w:r w:rsidRPr="00BB7B81">
              <w:rPr>
                <w:sz w:val="20"/>
                <w:szCs w:val="20"/>
              </w:rPr>
              <w:t>unction</w:t>
            </w:r>
          </w:p>
        </w:tc>
        <w:tc>
          <w:tcPr>
            <w:tcW w:w="2340" w:type="dxa"/>
            <w:shd w:val="clear" w:color="auto" w:fill="D0CECE" w:themeFill="background2" w:themeFillShade="E6"/>
          </w:tcPr>
          <w:p w14:paraId="2088CC04" w14:textId="77777777" w:rsidR="00637CD6" w:rsidRPr="00BB7B81" w:rsidRDefault="00637CD6" w:rsidP="00FB07A4">
            <w:pPr>
              <w:rPr>
                <w:sz w:val="20"/>
                <w:szCs w:val="20"/>
              </w:rPr>
            </w:pPr>
            <w:r>
              <w:rPr>
                <w:sz w:val="20"/>
                <w:szCs w:val="20"/>
              </w:rPr>
              <w:t>I</w:t>
            </w:r>
            <w:r w:rsidRPr="00BB7B81">
              <w:rPr>
                <w:sz w:val="20"/>
                <w:szCs w:val="20"/>
              </w:rPr>
              <w:t>nput data structure</w:t>
            </w:r>
          </w:p>
        </w:tc>
        <w:tc>
          <w:tcPr>
            <w:tcW w:w="2610" w:type="dxa"/>
            <w:shd w:val="clear" w:color="auto" w:fill="D0CECE" w:themeFill="background2" w:themeFillShade="E6"/>
          </w:tcPr>
          <w:p w14:paraId="3B076615" w14:textId="77777777" w:rsidR="00637CD6" w:rsidRPr="00BB7B81" w:rsidRDefault="00637CD6" w:rsidP="00FB07A4">
            <w:pPr>
              <w:rPr>
                <w:sz w:val="20"/>
                <w:szCs w:val="20"/>
              </w:rPr>
            </w:pPr>
            <w:r>
              <w:rPr>
                <w:sz w:val="20"/>
                <w:szCs w:val="20"/>
              </w:rPr>
              <w:t>O</w:t>
            </w:r>
            <w:r w:rsidRPr="00BB7B81">
              <w:rPr>
                <w:sz w:val="20"/>
                <w:szCs w:val="20"/>
              </w:rPr>
              <w:t>utput data structure</w:t>
            </w:r>
          </w:p>
        </w:tc>
      </w:tr>
      <w:tr w:rsidR="006C3812" w:rsidRPr="00BB7B81" w14:paraId="6EB0044E" w14:textId="77777777" w:rsidTr="00F92FF4">
        <w:trPr>
          <w:trHeight w:val="1358"/>
        </w:trPr>
        <w:tc>
          <w:tcPr>
            <w:tcW w:w="2155" w:type="dxa"/>
          </w:tcPr>
          <w:p w14:paraId="070ED1FD" w14:textId="02FEE504" w:rsidR="000E7BBB" w:rsidRPr="00BB7B81" w:rsidRDefault="0022484B">
            <w:pPr>
              <w:rPr>
                <w:sz w:val="20"/>
                <w:szCs w:val="20"/>
              </w:rPr>
            </w:pPr>
            <w:r>
              <w:rPr>
                <w:sz w:val="20"/>
                <w:szCs w:val="20"/>
              </w:rPr>
              <w:t>B0_stack_preseg</w:t>
            </w:r>
          </w:p>
        </w:tc>
        <w:tc>
          <w:tcPr>
            <w:tcW w:w="3330" w:type="dxa"/>
          </w:tcPr>
          <w:p w14:paraId="5E9A8F1B" w14:textId="5E51EB39" w:rsidR="000E7BBB" w:rsidRPr="00BB7B81" w:rsidRDefault="0022484B">
            <w:pPr>
              <w:rPr>
                <w:sz w:val="20"/>
                <w:szCs w:val="20"/>
              </w:rPr>
            </w:pPr>
            <w:r>
              <w:rPr>
                <w:sz w:val="20"/>
                <w:szCs w:val="20"/>
              </w:rPr>
              <w:t xml:space="preserve">For </w:t>
            </w:r>
            <w:r w:rsidR="00BE3CFF">
              <w:rPr>
                <w:sz w:val="20"/>
                <w:szCs w:val="20"/>
              </w:rPr>
              <w:t>each image in the debacked image stack</w:t>
            </w:r>
            <w:r>
              <w:rPr>
                <w:sz w:val="20"/>
                <w:szCs w:val="20"/>
              </w:rPr>
              <w:t>, perform 2D segmentation for cell outline and cell core region</w:t>
            </w:r>
            <w:r w:rsidR="000101B9">
              <w:rPr>
                <w:sz w:val="20"/>
                <w:szCs w:val="20"/>
              </w:rPr>
              <w:t>.</w:t>
            </w:r>
            <w:r w:rsidR="003E0A6A">
              <w:rPr>
                <w:sz w:val="20"/>
                <w:szCs w:val="20"/>
              </w:rPr>
              <w:t xml:space="preserve"> This generates</w:t>
            </w:r>
            <w:r w:rsidR="00986737">
              <w:rPr>
                <w:sz w:val="20"/>
                <w:szCs w:val="20"/>
              </w:rPr>
              <w:t xml:space="preserve"> a</w:t>
            </w:r>
            <w:r w:rsidR="003E0A6A">
              <w:rPr>
                <w:sz w:val="20"/>
                <w:szCs w:val="20"/>
              </w:rPr>
              <w:t xml:space="preserve"> </w:t>
            </w:r>
            <w:r w:rsidR="00451C68">
              <w:rPr>
                <w:color w:val="4472C4" w:themeColor="accent1"/>
                <w:sz w:val="20"/>
                <w:szCs w:val="20"/>
              </w:rPr>
              <w:t xml:space="preserve">segmented </w:t>
            </w:r>
            <w:r w:rsidR="00B177B1">
              <w:rPr>
                <w:color w:val="4472C4" w:themeColor="accent1"/>
                <w:sz w:val="20"/>
                <w:szCs w:val="20"/>
              </w:rPr>
              <w:t xml:space="preserve">image </w:t>
            </w:r>
            <w:r w:rsidR="00451C68">
              <w:rPr>
                <w:color w:val="4472C4" w:themeColor="accent1"/>
                <w:sz w:val="20"/>
                <w:szCs w:val="20"/>
              </w:rPr>
              <w:t>stack</w:t>
            </w:r>
            <w:r w:rsidR="003E0A6A">
              <w:rPr>
                <w:sz w:val="20"/>
                <w:szCs w:val="20"/>
              </w:rPr>
              <w:t>.</w:t>
            </w:r>
          </w:p>
        </w:tc>
        <w:tc>
          <w:tcPr>
            <w:tcW w:w="2340" w:type="dxa"/>
          </w:tcPr>
          <w:p w14:paraId="6A70E17D" w14:textId="5B93A72C" w:rsidR="000E7BBB" w:rsidRPr="00BB7B81" w:rsidRDefault="00CF14D3">
            <w:pPr>
              <w:rPr>
                <w:sz w:val="20"/>
                <w:szCs w:val="20"/>
              </w:rPr>
            </w:pPr>
            <w:r>
              <w:rPr>
                <w:sz w:val="20"/>
                <w:szCs w:val="20"/>
              </w:rPr>
              <w:t xml:space="preserve">debacked </w:t>
            </w:r>
            <w:r w:rsidR="00986737">
              <w:rPr>
                <w:sz w:val="20"/>
                <w:szCs w:val="20"/>
              </w:rPr>
              <w:t>image stack</w:t>
            </w:r>
            <w:r w:rsidR="00F55C63">
              <w:rPr>
                <w:sz w:val="20"/>
                <w:szCs w:val="20"/>
              </w:rPr>
              <w:t xml:space="preserve"> (.tif)</w:t>
            </w:r>
          </w:p>
        </w:tc>
        <w:tc>
          <w:tcPr>
            <w:tcW w:w="2610" w:type="dxa"/>
          </w:tcPr>
          <w:p w14:paraId="0565C948" w14:textId="52172E59" w:rsidR="000E7BBB" w:rsidRDefault="000A5687">
            <w:pPr>
              <w:rPr>
                <w:sz w:val="20"/>
                <w:szCs w:val="20"/>
              </w:rPr>
            </w:pPr>
            <w:r>
              <w:rPr>
                <w:sz w:val="20"/>
                <w:szCs w:val="20"/>
              </w:rPr>
              <w:t xml:space="preserve">(1) </w:t>
            </w:r>
            <w:r w:rsidR="007B10DE">
              <w:rPr>
                <w:sz w:val="20"/>
                <w:szCs w:val="20"/>
              </w:rPr>
              <w:t>S</w:t>
            </w:r>
            <w:r w:rsidR="00B177B1">
              <w:rPr>
                <w:sz w:val="20"/>
                <w:szCs w:val="20"/>
              </w:rPr>
              <w:t>egmented image stacks</w:t>
            </w:r>
            <w:r>
              <w:rPr>
                <w:sz w:val="20"/>
                <w:szCs w:val="20"/>
              </w:rPr>
              <w:t xml:space="preserve"> (.mat)</w:t>
            </w:r>
          </w:p>
          <w:p w14:paraId="07875AB8" w14:textId="1AFBE418" w:rsidR="000A5687" w:rsidRPr="00BB7B81" w:rsidRDefault="000A5687">
            <w:pPr>
              <w:rPr>
                <w:sz w:val="20"/>
                <w:szCs w:val="20"/>
              </w:rPr>
            </w:pPr>
            <w:r>
              <w:rPr>
                <w:sz w:val="20"/>
                <w:szCs w:val="20"/>
              </w:rPr>
              <w:t xml:space="preserve">(2) </w:t>
            </w:r>
            <w:r w:rsidR="007B10DE">
              <w:rPr>
                <w:sz w:val="20"/>
                <w:szCs w:val="20"/>
              </w:rPr>
              <w:t>S</w:t>
            </w:r>
            <w:r>
              <w:rPr>
                <w:sz w:val="20"/>
                <w:szCs w:val="20"/>
              </w:rPr>
              <w:t>egmented image panel</w:t>
            </w:r>
            <w:r w:rsidR="00627D2E">
              <w:rPr>
                <w:sz w:val="20"/>
                <w:szCs w:val="20"/>
              </w:rPr>
              <w:t xml:space="preserve"> (.jpg)</w:t>
            </w:r>
          </w:p>
        </w:tc>
      </w:tr>
      <w:tr w:rsidR="006C3812" w:rsidRPr="00BB7B81" w14:paraId="5F28CC1D" w14:textId="77777777" w:rsidTr="00F92FF4">
        <w:trPr>
          <w:trHeight w:val="980"/>
        </w:trPr>
        <w:tc>
          <w:tcPr>
            <w:tcW w:w="2155" w:type="dxa"/>
          </w:tcPr>
          <w:p w14:paraId="71A21EC4" w14:textId="1A19C810" w:rsidR="000E7BBB" w:rsidRPr="00BB7B81" w:rsidRDefault="00DE3205">
            <w:pPr>
              <w:rPr>
                <w:sz w:val="20"/>
                <w:szCs w:val="20"/>
              </w:rPr>
            </w:pPr>
            <w:r>
              <w:rPr>
                <w:sz w:val="20"/>
                <w:szCs w:val="20"/>
              </w:rPr>
              <w:t>B1_stack_kymoseg1</w:t>
            </w:r>
          </w:p>
        </w:tc>
        <w:tc>
          <w:tcPr>
            <w:tcW w:w="3330" w:type="dxa"/>
          </w:tcPr>
          <w:p w14:paraId="73833DE9" w14:textId="31B197B7" w:rsidR="000E7BBB" w:rsidRPr="00BB7B81" w:rsidRDefault="00907EE7">
            <w:pPr>
              <w:rPr>
                <w:sz w:val="20"/>
                <w:szCs w:val="20"/>
              </w:rPr>
            </w:pPr>
            <w:r>
              <w:rPr>
                <w:sz w:val="20"/>
                <w:szCs w:val="20"/>
              </w:rPr>
              <w:t xml:space="preserve">Convert segmented image stacks into kymograph. Find </w:t>
            </w:r>
            <w:r w:rsidRPr="00907EE7">
              <w:rPr>
                <w:color w:val="4472C4" w:themeColor="accent1"/>
                <w:sz w:val="20"/>
                <w:szCs w:val="20"/>
              </w:rPr>
              <w:t xml:space="preserve">cell separators </w:t>
            </w:r>
            <w:r>
              <w:rPr>
                <w:sz w:val="20"/>
                <w:szCs w:val="20"/>
              </w:rPr>
              <w:t xml:space="preserve">on kymograph. </w:t>
            </w:r>
          </w:p>
        </w:tc>
        <w:tc>
          <w:tcPr>
            <w:tcW w:w="2340" w:type="dxa"/>
          </w:tcPr>
          <w:p w14:paraId="0CEB0577" w14:textId="3BECFC1C" w:rsidR="000E7BBB" w:rsidRPr="00BB7B81" w:rsidRDefault="00907EE7">
            <w:pPr>
              <w:rPr>
                <w:sz w:val="20"/>
                <w:szCs w:val="20"/>
              </w:rPr>
            </w:pPr>
            <w:r>
              <w:rPr>
                <w:sz w:val="20"/>
                <w:szCs w:val="20"/>
              </w:rPr>
              <w:t>segmented image stacks</w:t>
            </w:r>
            <w:r w:rsidR="002D3D4A">
              <w:rPr>
                <w:sz w:val="20"/>
                <w:szCs w:val="20"/>
              </w:rPr>
              <w:t xml:space="preserve"> (.mat)</w:t>
            </w:r>
          </w:p>
        </w:tc>
        <w:tc>
          <w:tcPr>
            <w:tcW w:w="2610" w:type="dxa"/>
          </w:tcPr>
          <w:p w14:paraId="31E36C72" w14:textId="0E9774F2" w:rsidR="006A09C1" w:rsidRDefault="00F84984">
            <w:pPr>
              <w:rPr>
                <w:sz w:val="20"/>
                <w:szCs w:val="20"/>
              </w:rPr>
            </w:pPr>
            <w:r>
              <w:rPr>
                <w:sz w:val="20"/>
                <w:szCs w:val="20"/>
              </w:rPr>
              <w:t xml:space="preserve">(1) </w:t>
            </w:r>
            <w:r w:rsidR="007B10DE">
              <w:rPr>
                <w:sz w:val="20"/>
                <w:szCs w:val="20"/>
              </w:rPr>
              <w:t>C</w:t>
            </w:r>
            <w:r w:rsidR="00907EE7">
              <w:rPr>
                <w:sz w:val="20"/>
                <w:szCs w:val="20"/>
              </w:rPr>
              <w:t>ell separator</w:t>
            </w:r>
            <w:r w:rsidR="00E11C0F">
              <w:rPr>
                <w:sz w:val="20"/>
                <w:szCs w:val="20"/>
              </w:rPr>
              <w:t xml:space="preserve"> </w:t>
            </w:r>
            <w:r w:rsidR="000E0699">
              <w:rPr>
                <w:sz w:val="20"/>
                <w:szCs w:val="20"/>
              </w:rPr>
              <w:t>(</w:t>
            </w:r>
            <w:r w:rsidR="00284717">
              <w:rPr>
                <w:sz w:val="20"/>
                <w:szCs w:val="20"/>
              </w:rPr>
              <w:t>.xls</w:t>
            </w:r>
            <w:r w:rsidR="000E0699">
              <w:rPr>
                <w:sz w:val="20"/>
                <w:szCs w:val="20"/>
              </w:rPr>
              <w:t>)</w:t>
            </w:r>
            <w:r>
              <w:rPr>
                <w:sz w:val="20"/>
                <w:szCs w:val="20"/>
              </w:rPr>
              <w:t xml:space="preserve"> </w:t>
            </w:r>
          </w:p>
          <w:p w14:paraId="2F3D5669" w14:textId="64EF0A05" w:rsidR="000E7BBB" w:rsidRPr="00BB7B81" w:rsidRDefault="00F84984">
            <w:pPr>
              <w:rPr>
                <w:sz w:val="20"/>
                <w:szCs w:val="20"/>
              </w:rPr>
            </w:pPr>
            <w:r>
              <w:rPr>
                <w:sz w:val="20"/>
                <w:szCs w:val="20"/>
              </w:rPr>
              <w:t>(2) Separator</w:t>
            </w:r>
            <w:r w:rsidR="004E18E0">
              <w:rPr>
                <w:sz w:val="20"/>
                <w:szCs w:val="20"/>
              </w:rPr>
              <w:t>s</w:t>
            </w:r>
            <w:r w:rsidR="00D3192B">
              <w:rPr>
                <w:sz w:val="20"/>
                <w:szCs w:val="20"/>
              </w:rPr>
              <w:t>/kymograph</w:t>
            </w:r>
            <w:r>
              <w:rPr>
                <w:sz w:val="20"/>
                <w:szCs w:val="20"/>
              </w:rPr>
              <w:t xml:space="preserve"> </w:t>
            </w:r>
            <w:r w:rsidR="00DF56A7">
              <w:rPr>
                <w:sz w:val="20"/>
                <w:szCs w:val="20"/>
              </w:rPr>
              <w:t>plot</w:t>
            </w:r>
            <w:r w:rsidR="00ED6D1F">
              <w:rPr>
                <w:sz w:val="20"/>
                <w:szCs w:val="20"/>
              </w:rPr>
              <w:t>s</w:t>
            </w:r>
            <w:r w:rsidR="00627D2E">
              <w:rPr>
                <w:sz w:val="20"/>
                <w:szCs w:val="20"/>
              </w:rPr>
              <w:t xml:space="preserve"> (.jpg)</w:t>
            </w:r>
          </w:p>
        </w:tc>
      </w:tr>
      <w:tr w:rsidR="00734EDB" w:rsidRPr="00BB7B81" w14:paraId="23CF90BB" w14:textId="77777777" w:rsidTr="006C3812">
        <w:trPr>
          <w:trHeight w:val="629"/>
        </w:trPr>
        <w:tc>
          <w:tcPr>
            <w:tcW w:w="10435" w:type="dxa"/>
            <w:gridSpan w:val="4"/>
          </w:tcPr>
          <w:p w14:paraId="02E845EF" w14:textId="27DF21ED" w:rsidR="00734EDB" w:rsidRPr="00BB7B81" w:rsidRDefault="00734EDB">
            <w:pPr>
              <w:rPr>
                <w:sz w:val="20"/>
                <w:szCs w:val="20"/>
              </w:rPr>
            </w:pPr>
            <w:r w:rsidRPr="00FB4FD6">
              <w:rPr>
                <w:b/>
                <w:bCs/>
                <w:color w:val="833C0B" w:themeColor="accent2" w:themeShade="80"/>
                <w:sz w:val="20"/>
                <w:szCs w:val="20"/>
              </w:rPr>
              <w:t>Manual curation</w:t>
            </w:r>
            <w:r w:rsidR="007D49BC">
              <w:rPr>
                <w:b/>
                <w:bCs/>
                <w:color w:val="833C0B" w:themeColor="accent2" w:themeShade="80"/>
                <w:sz w:val="20"/>
                <w:szCs w:val="20"/>
              </w:rPr>
              <w:t xml:space="preserve"> after B1</w:t>
            </w:r>
            <w:r w:rsidR="00A77FD4" w:rsidRPr="00FB4FD6">
              <w:rPr>
                <w:b/>
                <w:bCs/>
                <w:color w:val="833C0B" w:themeColor="accent2" w:themeShade="80"/>
                <w:sz w:val="20"/>
                <w:szCs w:val="20"/>
              </w:rPr>
              <w:t>:</w:t>
            </w:r>
            <w:r w:rsidR="00A77FD4" w:rsidRPr="007A0FF7">
              <w:rPr>
                <w:color w:val="833C0B" w:themeColor="accent2" w:themeShade="80"/>
                <w:sz w:val="20"/>
                <w:szCs w:val="20"/>
              </w:rPr>
              <w:t xml:space="preserve"> </w:t>
            </w:r>
            <w:r w:rsidR="00D3192B" w:rsidRPr="007A0FF7">
              <w:rPr>
                <w:color w:val="833C0B" w:themeColor="accent2" w:themeShade="80"/>
                <w:sz w:val="20"/>
                <w:szCs w:val="20"/>
              </w:rPr>
              <w:t>By inspecting the Separator/kymograph plot</w:t>
            </w:r>
            <w:r w:rsidR="00ED6D1F" w:rsidRPr="007A0FF7">
              <w:rPr>
                <w:color w:val="833C0B" w:themeColor="accent2" w:themeShade="80"/>
                <w:sz w:val="20"/>
                <w:szCs w:val="20"/>
              </w:rPr>
              <w:t>s</w:t>
            </w:r>
            <w:r w:rsidR="00D3192B" w:rsidRPr="007A0FF7">
              <w:rPr>
                <w:color w:val="833C0B" w:themeColor="accent2" w:themeShade="80"/>
                <w:sz w:val="20"/>
                <w:szCs w:val="20"/>
              </w:rPr>
              <w:t xml:space="preserve">, the user can manually correct the separator if there are errors. </w:t>
            </w:r>
            <w:r w:rsidR="001432D9" w:rsidRPr="007A0FF7">
              <w:rPr>
                <w:color w:val="833C0B" w:themeColor="accent2" w:themeShade="80"/>
                <w:sz w:val="20"/>
                <w:szCs w:val="20"/>
              </w:rPr>
              <w:t xml:space="preserve">The correction is done by modifying the .xls file sheet. </w:t>
            </w:r>
          </w:p>
        </w:tc>
      </w:tr>
      <w:tr w:rsidR="006C3812" w:rsidRPr="00BB7B81" w14:paraId="512BD420" w14:textId="77777777" w:rsidTr="00F92FF4">
        <w:trPr>
          <w:trHeight w:val="611"/>
        </w:trPr>
        <w:tc>
          <w:tcPr>
            <w:tcW w:w="2155" w:type="dxa"/>
          </w:tcPr>
          <w:p w14:paraId="3B2B69CC" w14:textId="62AC5BAA" w:rsidR="000E7BBB" w:rsidRPr="00BB7B81" w:rsidRDefault="008F0CFF">
            <w:pPr>
              <w:rPr>
                <w:sz w:val="20"/>
                <w:szCs w:val="20"/>
              </w:rPr>
            </w:pPr>
            <w:r>
              <w:rPr>
                <w:sz w:val="20"/>
                <w:szCs w:val="20"/>
              </w:rPr>
              <w:t>B2_stack_kymoseg2</w:t>
            </w:r>
          </w:p>
        </w:tc>
        <w:tc>
          <w:tcPr>
            <w:tcW w:w="3330" w:type="dxa"/>
          </w:tcPr>
          <w:p w14:paraId="0B869B38" w14:textId="31AA45D3" w:rsidR="000E7BBB" w:rsidRPr="00BB7B81" w:rsidRDefault="007A0FF7">
            <w:pPr>
              <w:rPr>
                <w:sz w:val="20"/>
                <w:szCs w:val="20"/>
              </w:rPr>
            </w:pPr>
            <w:r>
              <w:rPr>
                <w:sz w:val="20"/>
                <w:szCs w:val="20"/>
              </w:rPr>
              <w:t>Correct the cell separator by importing the manually</w:t>
            </w:r>
            <w:r w:rsidR="00EE10B3">
              <w:rPr>
                <w:sz w:val="20"/>
                <w:szCs w:val="20"/>
              </w:rPr>
              <w:t xml:space="preserve"> </w:t>
            </w:r>
            <w:r>
              <w:rPr>
                <w:sz w:val="20"/>
                <w:szCs w:val="20"/>
              </w:rPr>
              <w:t>curated data</w:t>
            </w:r>
            <w:r w:rsidR="00B82A72">
              <w:rPr>
                <w:sz w:val="20"/>
                <w:szCs w:val="20"/>
              </w:rPr>
              <w:t>.</w:t>
            </w:r>
            <w:r>
              <w:rPr>
                <w:sz w:val="20"/>
                <w:szCs w:val="20"/>
              </w:rPr>
              <w:t xml:space="preserve"> </w:t>
            </w:r>
          </w:p>
        </w:tc>
        <w:tc>
          <w:tcPr>
            <w:tcW w:w="2340" w:type="dxa"/>
          </w:tcPr>
          <w:p w14:paraId="45FD5A3B" w14:textId="47010CAF" w:rsidR="000E7BBB" w:rsidRPr="00BB7B81" w:rsidRDefault="00B82A72">
            <w:pPr>
              <w:rPr>
                <w:sz w:val="20"/>
                <w:szCs w:val="20"/>
              </w:rPr>
            </w:pPr>
            <w:r>
              <w:rPr>
                <w:sz w:val="20"/>
                <w:szCs w:val="20"/>
              </w:rPr>
              <w:t>Cell separator (.xls)</w:t>
            </w:r>
          </w:p>
        </w:tc>
        <w:tc>
          <w:tcPr>
            <w:tcW w:w="2610" w:type="dxa"/>
          </w:tcPr>
          <w:p w14:paraId="63EEC34A" w14:textId="6194BC7A" w:rsidR="000E7BBB" w:rsidRDefault="00BC52EB">
            <w:pPr>
              <w:rPr>
                <w:sz w:val="20"/>
                <w:szCs w:val="20"/>
              </w:rPr>
            </w:pPr>
            <w:r>
              <w:rPr>
                <w:sz w:val="20"/>
                <w:szCs w:val="20"/>
              </w:rPr>
              <w:t xml:space="preserve">(1) </w:t>
            </w:r>
            <w:r w:rsidR="00B82A72">
              <w:rPr>
                <w:sz w:val="20"/>
                <w:szCs w:val="20"/>
              </w:rPr>
              <w:t>Cell separator (corrected) (.xls)</w:t>
            </w:r>
          </w:p>
          <w:p w14:paraId="220F82FE" w14:textId="39F7B4F5" w:rsidR="006B4A67" w:rsidRDefault="006B4A67">
            <w:pPr>
              <w:rPr>
                <w:sz w:val="20"/>
                <w:szCs w:val="20"/>
              </w:rPr>
            </w:pPr>
            <w:r>
              <w:rPr>
                <w:sz w:val="20"/>
                <w:szCs w:val="20"/>
              </w:rPr>
              <w:t>(2) Separators/kymograph plots (corrected)</w:t>
            </w:r>
            <w:r w:rsidR="00F67DDB">
              <w:rPr>
                <w:sz w:val="20"/>
                <w:szCs w:val="20"/>
              </w:rPr>
              <w:t xml:space="preserve"> (.jpg)</w:t>
            </w:r>
          </w:p>
          <w:p w14:paraId="237B6DB1" w14:textId="1142E796" w:rsidR="00BC52EB" w:rsidRPr="00BB7B81" w:rsidRDefault="00BC52EB">
            <w:pPr>
              <w:rPr>
                <w:sz w:val="20"/>
                <w:szCs w:val="20"/>
              </w:rPr>
            </w:pPr>
            <w:r>
              <w:rPr>
                <w:sz w:val="20"/>
                <w:szCs w:val="20"/>
              </w:rPr>
              <w:t>(</w:t>
            </w:r>
            <w:r w:rsidR="006B4A67">
              <w:rPr>
                <w:sz w:val="20"/>
                <w:szCs w:val="20"/>
              </w:rPr>
              <w:t>3</w:t>
            </w:r>
            <w:r>
              <w:rPr>
                <w:sz w:val="20"/>
                <w:szCs w:val="20"/>
              </w:rPr>
              <w:t>) Separator list</w:t>
            </w:r>
            <w:r w:rsidR="00F67DDB">
              <w:rPr>
                <w:sz w:val="20"/>
                <w:szCs w:val="20"/>
              </w:rPr>
              <w:t xml:space="preserve"> (.xls)</w:t>
            </w:r>
          </w:p>
        </w:tc>
      </w:tr>
      <w:tr w:rsidR="006B4A67" w:rsidRPr="00BB7B81" w14:paraId="05BEBCC7" w14:textId="77777777" w:rsidTr="006C3812">
        <w:trPr>
          <w:trHeight w:val="629"/>
        </w:trPr>
        <w:tc>
          <w:tcPr>
            <w:tcW w:w="10435" w:type="dxa"/>
            <w:gridSpan w:val="4"/>
          </w:tcPr>
          <w:p w14:paraId="54E58F7E" w14:textId="265A43D4" w:rsidR="006B4A67" w:rsidRPr="00BB7B81" w:rsidRDefault="006B4A67" w:rsidP="00FB07A4">
            <w:pPr>
              <w:rPr>
                <w:sz w:val="20"/>
                <w:szCs w:val="20"/>
              </w:rPr>
            </w:pPr>
            <w:r w:rsidRPr="00FB4FD6">
              <w:rPr>
                <w:b/>
                <w:bCs/>
                <w:color w:val="833C0B" w:themeColor="accent2" w:themeShade="80"/>
                <w:sz w:val="20"/>
                <w:szCs w:val="20"/>
              </w:rPr>
              <w:lastRenderedPageBreak/>
              <w:t>Manual curation</w:t>
            </w:r>
            <w:r w:rsidR="007D49BC">
              <w:rPr>
                <w:b/>
                <w:bCs/>
                <w:color w:val="833C0B" w:themeColor="accent2" w:themeShade="80"/>
                <w:sz w:val="20"/>
                <w:szCs w:val="20"/>
              </w:rPr>
              <w:t xml:space="preserve"> after B2</w:t>
            </w:r>
            <w:r w:rsidRPr="00FB4FD6">
              <w:rPr>
                <w:b/>
                <w:bCs/>
                <w:color w:val="833C0B" w:themeColor="accent2" w:themeShade="80"/>
                <w:sz w:val="20"/>
                <w:szCs w:val="20"/>
              </w:rPr>
              <w:t>:</w:t>
            </w:r>
            <w:r w:rsidRPr="007A0FF7">
              <w:rPr>
                <w:color w:val="833C0B" w:themeColor="accent2" w:themeShade="80"/>
                <w:sz w:val="20"/>
                <w:szCs w:val="20"/>
              </w:rPr>
              <w:t xml:space="preserve"> By inspecting the Separator/kymograph plots, the user</w:t>
            </w:r>
            <w:r w:rsidR="00AE2CDD">
              <w:rPr>
                <w:color w:val="833C0B" w:themeColor="accent2" w:themeShade="80"/>
                <w:sz w:val="20"/>
                <w:szCs w:val="20"/>
              </w:rPr>
              <w:t>s</w:t>
            </w:r>
            <w:r w:rsidRPr="007A0FF7">
              <w:rPr>
                <w:color w:val="833C0B" w:themeColor="accent2" w:themeShade="80"/>
                <w:sz w:val="20"/>
                <w:szCs w:val="20"/>
              </w:rPr>
              <w:t xml:space="preserve"> can manually </w:t>
            </w:r>
            <w:r w:rsidR="00FB4FD6">
              <w:rPr>
                <w:color w:val="833C0B" w:themeColor="accent2" w:themeShade="80"/>
                <w:sz w:val="20"/>
                <w:szCs w:val="20"/>
              </w:rPr>
              <w:t>remove or add separator</w:t>
            </w:r>
            <w:r w:rsidR="00195C34">
              <w:rPr>
                <w:color w:val="833C0B" w:themeColor="accent2" w:themeShade="80"/>
                <w:sz w:val="20"/>
                <w:szCs w:val="20"/>
              </w:rPr>
              <w:t>s</w:t>
            </w:r>
            <w:r w:rsidR="00AE2CDD">
              <w:rPr>
                <w:color w:val="833C0B" w:themeColor="accent2" w:themeShade="80"/>
                <w:sz w:val="20"/>
                <w:szCs w:val="20"/>
              </w:rPr>
              <w:t xml:space="preserve"> by modifying the separator list</w:t>
            </w:r>
            <w:r w:rsidR="00195C34">
              <w:rPr>
                <w:color w:val="833C0B" w:themeColor="accent2" w:themeShade="80"/>
                <w:sz w:val="20"/>
                <w:szCs w:val="20"/>
              </w:rPr>
              <w:t xml:space="preserve">. </w:t>
            </w:r>
            <w:r w:rsidRPr="007A0FF7">
              <w:rPr>
                <w:color w:val="833C0B" w:themeColor="accent2" w:themeShade="80"/>
                <w:sz w:val="20"/>
                <w:szCs w:val="20"/>
              </w:rPr>
              <w:t xml:space="preserve"> </w:t>
            </w:r>
          </w:p>
        </w:tc>
      </w:tr>
      <w:tr w:rsidR="006C3812" w:rsidRPr="00BB7B81" w14:paraId="132AEFA1" w14:textId="77777777" w:rsidTr="00F92FF4">
        <w:trPr>
          <w:trHeight w:val="1331"/>
        </w:trPr>
        <w:tc>
          <w:tcPr>
            <w:tcW w:w="2155" w:type="dxa"/>
          </w:tcPr>
          <w:p w14:paraId="1975ABA4" w14:textId="5F24E79E" w:rsidR="000E7BBB" w:rsidRPr="00BB7B81" w:rsidRDefault="00A0768E">
            <w:pPr>
              <w:rPr>
                <w:sz w:val="20"/>
                <w:szCs w:val="20"/>
              </w:rPr>
            </w:pPr>
            <w:r>
              <w:rPr>
                <w:sz w:val="20"/>
                <w:szCs w:val="20"/>
              </w:rPr>
              <w:t>B</w:t>
            </w:r>
            <w:r w:rsidR="0008536C">
              <w:rPr>
                <w:sz w:val="20"/>
                <w:szCs w:val="20"/>
              </w:rPr>
              <w:t>3</w:t>
            </w:r>
            <w:r>
              <w:rPr>
                <w:sz w:val="20"/>
                <w:szCs w:val="20"/>
              </w:rPr>
              <w:t>_stack_kymoseg3</w:t>
            </w:r>
          </w:p>
        </w:tc>
        <w:tc>
          <w:tcPr>
            <w:tcW w:w="3330" w:type="dxa"/>
          </w:tcPr>
          <w:p w14:paraId="52466827" w14:textId="18F1F01F" w:rsidR="003C633B" w:rsidRPr="00BB7B81" w:rsidRDefault="003C633B">
            <w:pPr>
              <w:rPr>
                <w:sz w:val="20"/>
                <w:szCs w:val="20"/>
              </w:rPr>
            </w:pPr>
            <w:r>
              <w:rPr>
                <w:sz w:val="20"/>
                <w:szCs w:val="20"/>
              </w:rPr>
              <w:t xml:space="preserve">Convert the corrected separator data into </w:t>
            </w:r>
            <w:r w:rsidRPr="007F122A">
              <w:rPr>
                <w:color w:val="4472C4" w:themeColor="accent1"/>
                <w:sz w:val="20"/>
                <w:szCs w:val="20"/>
              </w:rPr>
              <w:t xml:space="preserve">cell cycle </w:t>
            </w:r>
            <w:r w:rsidR="007F122A" w:rsidRPr="007F122A">
              <w:rPr>
                <w:color w:val="4472C4" w:themeColor="accent1"/>
                <w:sz w:val="20"/>
                <w:szCs w:val="20"/>
              </w:rPr>
              <w:t>data</w:t>
            </w:r>
            <w:r w:rsidR="000F3B3E">
              <w:rPr>
                <w:sz w:val="20"/>
                <w:szCs w:val="20"/>
              </w:rPr>
              <w:t xml:space="preserve">; </w:t>
            </w:r>
            <w:r w:rsidR="00010BDC">
              <w:rPr>
                <w:sz w:val="20"/>
                <w:szCs w:val="20"/>
              </w:rPr>
              <w:t xml:space="preserve">also </w:t>
            </w:r>
            <w:r w:rsidR="000F3B3E">
              <w:rPr>
                <w:sz w:val="20"/>
                <w:szCs w:val="20"/>
              </w:rPr>
              <w:t>add fluorescence intensity information</w:t>
            </w:r>
            <w:r w:rsidR="00067FF6">
              <w:rPr>
                <w:sz w:val="20"/>
                <w:szCs w:val="20"/>
              </w:rPr>
              <w:t xml:space="preserve"> on cell cycle data.</w:t>
            </w:r>
          </w:p>
        </w:tc>
        <w:tc>
          <w:tcPr>
            <w:tcW w:w="2340" w:type="dxa"/>
          </w:tcPr>
          <w:p w14:paraId="5A8B9CC4" w14:textId="27337E23" w:rsidR="000E7BBB" w:rsidRDefault="000F3B3E">
            <w:pPr>
              <w:rPr>
                <w:sz w:val="20"/>
                <w:szCs w:val="20"/>
              </w:rPr>
            </w:pPr>
            <w:r>
              <w:rPr>
                <w:sz w:val="20"/>
                <w:szCs w:val="20"/>
              </w:rPr>
              <w:t xml:space="preserve">(1) Cell separator (corrected) </w:t>
            </w:r>
            <w:r w:rsidR="005D7858">
              <w:rPr>
                <w:sz w:val="20"/>
                <w:szCs w:val="20"/>
              </w:rPr>
              <w:t>(.xls)</w:t>
            </w:r>
          </w:p>
          <w:p w14:paraId="030ABA5A" w14:textId="76EDD444" w:rsidR="000F3B3E" w:rsidRDefault="000F3B3E">
            <w:pPr>
              <w:rPr>
                <w:sz w:val="20"/>
                <w:szCs w:val="20"/>
              </w:rPr>
            </w:pPr>
            <w:r>
              <w:rPr>
                <w:sz w:val="20"/>
                <w:szCs w:val="20"/>
              </w:rPr>
              <w:t>(2) Separator list</w:t>
            </w:r>
            <w:r w:rsidR="005D7858">
              <w:rPr>
                <w:sz w:val="20"/>
                <w:szCs w:val="20"/>
              </w:rPr>
              <w:t xml:space="preserve"> (.xls)</w:t>
            </w:r>
          </w:p>
          <w:p w14:paraId="72167522" w14:textId="140EC899" w:rsidR="0057708F" w:rsidRPr="00BB7B81" w:rsidRDefault="000F3B3E">
            <w:pPr>
              <w:rPr>
                <w:sz w:val="20"/>
                <w:szCs w:val="20"/>
              </w:rPr>
            </w:pPr>
            <w:r>
              <w:rPr>
                <w:sz w:val="20"/>
                <w:szCs w:val="20"/>
              </w:rPr>
              <w:t>(3)</w:t>
            </w:r>
            <w:r w:rsidR="00EE10B3">
              <w:rPr>
                <w:sz w:val="20"/>
                <w:szCs w:val="20"/>
              </w:rPr>
              <w:t xml:space="preserve"> </w:t>
            </w:r>
            <w:r w:rsidR="00E33551">
              <w:rPr>
                <w:sz w:val="20"/>
                <w:szCs w:val="20"/>
              </w:rPr>
              <w:t>Segmented image stacks</w:t>
            </w:r>
            <w:r w:rsidR="005D7858">
              <w:rPr>
                <w:sz w:val="20"/>
                <w:szCs w:val="20"/>
              </w:rPr>
              <w:t xml:space="preserve"> (.mat)</w:t>
            </w:r>
          </w:p>
        </w:tc>
        <w:tc>
          <w:tcPr>
            <w:tcW w:w="2610" w:type="dxa"/>
          </w:tcPr>
          <w:p w14:paraId="629898CE" w14:textId="0C49CDDC" w:rsidR="000E7BBB" w:rsidRPr="00BB7B81" w:rsidRDefault="006C3812">
            <w:pPr>
              <w:rPr>
                <w:sz w:val="20"/>
                <w:szCs w:val="20"/>
              </w:rPr>
            </w:pPr>
            <w:r>
              <w:rPr>
                <w:sz w:val="20"/>
                <w:szCs w:val="20"/>
              </w:rPr>
              <w:t xml:space="preserve">Cell cycle data </w:t>
            </w:r>
            <w:r w:rsidR="007F3D3F">
              <w:rPr>
                <w:sz w:val="20"/>
                <w:szCs w:val="20"/>
              </w:rPr>
              <w:t>(.mat)</w:t>
            </w:r>
          </w:p>
        </w:tc>
      </w:tr>
      <w:tr w:rsidR="00E33551" w:rsidRPr="00BB7B81" w14:paraId="76E8C1E4" w14:textId="77777777" w:rsidTr="00F92FF4">
        <w:trPr>
          <w:trHeight w:val="620"/>
        </w:trPr>
        <w:tc>
          <w:tcPr>
            <w:tcW w:w="2155" w:type="dxa"/>
          </w:tcPr>
          <w:p w14:paraId="621DC7ED" w14:textId="21FB517F" w:rsidR="00E33551" w:rsidRDefault="0057708F">
            <w:pPr>
              <w:rPr>
                <w:sz w:val="20"/>
                <w:szCs w:val="20"/>
              </w:rPr>
            </w:pPr>
            <w:r>
              <w:rPr>
                <w:sz w:val="20"/>
                <w:szCs w:val="20"/>
              </w:rPr>
              <w:t>B</w:t>
            </w:r>
            <w:r w:rsidR="00A0656A">
              <w:rPr>
                <w:sz w:val="20"/>
                <w:szCs w:val="20"/>
              </w:rPr>
              <w:t>4</w:t>
            </w:r>
            <w:r w:rsidR="005E2071">
              <w:rPr>
                <w:sz w:val="20"/>
                <w:szCs w:val="20"/>
              </w:rPr>
              <w:t>_</w:t>
            </w:r>
            <w:r w:rsidR="003C6DE5">
              <w:rPr>
                <w:sz w:val="20"/>
                <w:szCs w:val="20"/>
              </w:rPr>
              <w:t>stack_collect</w:t>
            </w:r>
          </w:p>
        </w:tc>
        <w:tc>
          <w:tcPr>
            <w:tcW w:w="3330" w:type="dxa"/>
          </w:tcPr>
          <w:p w14:paraId="2B8BC423" w14:textId="16C74F8B" w:rsidR="00E33551" w:rsidRDefault="00A20AC2">
            <w:pPr>
              <w:rPr>
                <w:sz w:val="20"/>
                <w:szCs w:val="20"/>
              </w:rPr>
            </w:pPr>
            <w:r>
              <w:rPr>
                <w:sz w:val="20"/>
                <w:szCs w:val="20"/>
              </w:rPr>
              <w:t>Collect all cell cycle data within the same field of view (FOV).</w:t>
            </w:r>
          </w:p>
        </w:tc>
        <w:tc>
          <w:tcPr>
            <w:tcW w:w="2340" w:type="dxa"/>
          </w:tcPr>
          <w:p w14:paraId="2BF041EA" w14:textId="2B856D28" w:rsidR="00E33551" w:rsidRDefault="00A20AC2">
            <w:pPr>
              <w:rPr>
                <w:sz w:val="20"/>
                <w:szCs w:val="20"/>
              </w:rPr>
            </w:pPr>
            <w:r>
              <w:rPr>
                <w:sz w:val="20"/>
                <w:szCs w:val="20"/>
              </w:rPr>
              <w:t xml:space="preserve">Cell cycle data </w:t>
            </w:r>
            <w:r w:rsidR="005D7858">
              <w:rPr>
                <w:sz w:val="20"/>
                <w:szCs w:val="20"/>
              </w:rPr>
              <w:t>(.mat)</w:t>
            </w:r>
          </w:p>
        </w:tc>
        <w:tc>
          <w:tcPr>
            <w:tcW w:w="2610" w:type="dxa"/>
          </w:tcPr>
          <w:p w14:paraId="3B1D879F" w14:textId="472E6606" w:rsidR="00E33551" w:rsidRPr="00BB7B81" w:rsidRDefault="00A20AC2">
            <w:pPr>
              <w:rPr>
                <w:sz w:val="20"/>
                <w:szCs w:val="20"/>
              </w:rPr>
            </w:pPr>
            <w:r>
              <w:rPr>
                <w:sz w:val="20"/>
                <w:szCs w:val="20"/>
              </w:rPr>
              <w:t xml:space="preserve">Cell cycle </w:t>
            </w:r>
            <w:r w:rsidR="005D7858">
              <w:rPr>
                <w:sz w:val="20"/>
                <w:szCs w:val="20"/>
              </w:rPr>
              <w:t xml:space="preserve">FOV </w:t>
            </w:r>
            <w:r>
              <w:rPr>
                <w:sz w:val="20"/>
                <w:szCs w:val="20"/>
              </w:rPr>
              <w:t>dataset</w:t>
            </w:r>
            <w:r w:rsidR="005D7858">
              <w:rPr>
                <w:sz w:val="20"/>
                <w:szCs w:val="20"/>
              </w:rPr>
              <w:t xml:space="preserve"> (.mat)</w:t>
            </w:r>
          </w:p>
        </w:tc>
      </w:tr>
      <w:tr w:rsidR="00E33551" w:rsidRPr="00BB7B81" w14:paraId="052CFC75" w14:textId="77777777" w:rsidTr="00F92FF4">
        <w:trPr>
          <w:trHeight w:val="710"/>
        </w:trPr>
        <w:tc>
          <w:tcPr>
            <w:tcW w:w="2155" w:type="dxa"/>
          </w:tcPr>
          <w:p w14:paraId="5A632D94" w14:textId="69601FC8" w:rsidR="00E33551" w:rsidRDefault="00A20AC2">
            <w:pPr>
              <w:rPr>
                <w:sz w:val="20"/>
                <w:szCs w:val="20"/>
              </w:rPr>
            </w:pPr>
            <w:r>
              <w:rPr>
                <w:sz w:val="20"/>
                <w:szCs w:val="20"/>
              </w:rPr>
              <w:t>B5_combine_dataset</w:t>
            </w:r>
          </w:p>
        </w:tc>
        <w:tc>
          <w:tcPr>
            <w:tcW w:w="3330" w:type="dxa"/>
          </w:tcPr>
          <w:p w14:paraId="29D87A62" w14:textId="212C730C" w:rsidR="00E33551" w:rsidRDefault="00121FD0">
            <w:pPr>
              <w:rPr>
                <w:sz w:val="20"/>
                <w:szCs w:val="20"/>
              </w:rPr>
            </w:pPr>
            <w:r>
              <w:rPr>
                <w:sz w:val="20"/>
                <w:szCs w:val="20"/>
              </w:rPr>
              <w:t xml:space="preserve">Combine all cell cycle datasets with </w:t>
            </w:r>
            <w:r w:rsidR="00477C05">
              <w:rPr>
                <w:sz w:val="20"/>
                <w:szCs w:val="20"/>
              </w:rPr>
              <w:t xml:space="preserve">the </w:t>
            </w:r>
            <w:r>
              <w:rPr>
                <w:sz w:val="20"/>
                <w:szCs w:val="20"/>
              </w:rPr>
              <w:t>same experimental condition</w:t>
            </w:r>
          </w:p>
        </w:tc>
        <w:tc>
          <w:tcPr>
            <w:tcW w:w="2340" w:type="dxa"/>
          </w:tcPr>
          <w:p w14:paraId="28642082" w14:textId="0992A753" w:rsidR="00E33551" w:rsidRDefault="007653D3">
            <w:pPr>
              <w:rPr>
                <w:sz w:val="20"/>
                <w:szCs w:val="20"/>
              </w:rPr>
            </w:pPr>
            <w:r>
              <w:rPr>
                <w:sz w:val="20"/>
                <w:szCs w:val="20"/>
              </w:rPr>
              <w:t xml:space="preserve">Cell cycle </w:t>
            </w:r>
            <w:r w:rsidR="005D7858">
              <w:rPr>
                <w:sz w:val="20"/>
                <w:szCs w:val="20"/>
              </w:rPr>
              <w:t xml:space="preserve">FOV </w:t>
            </w:r>
            <w:r>
              <w:rPr>
                <w:sz w:val="20"/>
                <w:szCs w:val="20"/>
              </w:rPr>
              <w:t>dataset (</w:t>
            </w:r>
            <w:r w:rsidR="005D7858">
              <w:rPr>
                <w:sz w:val="20"/>
                <w:szCs w:val="20"/>
              </w:rPr>
              <w:t>.mat</w:t>
            </w:r>
            <w:r>
              <w:rPr>
                <w:sz w:val="20"/>
                <w:szCs w:val="20"/>
              </w:rPr>
              <w:t>)</w:t>
            </w:r>
          </w:p>
          <w:p w14:paraId="70DBBF7D" w14:textId="771CD6AA" w:rsidR="005D7858" w:rsidRDefault="005D7858">
            <w:pPr>
              <w:rPr>
                <w:sz w:val="20"/>
                <w:szCs w:val="20"/>
              </w:rPr>
            </w:pPr>
          </w:p>
        </w:tc>
        <w:tc>
          <w:tcPr>
            <w:tcW w:w="2610" w:type="dxa"/>
          </w:tcPr>
          <w:p w14:paraId="7F846332" w14:textId="388C5630" w:rsidR="00E33551" w:rsidRDefault="007653D3">
            <w:pPr>
              <w:rPr>
                <w:sz w:val="20"/>
                <w:szCs w:val="20"/>
              </w:rPr>
            </w:pPr>
            <w:r>
              <w:rPr>
                <w:sz w:val="20"/>
                <w:szCs w:val="20"/>
              </w:rPr>
              <w:t xml:space="preserve">Cell cycle </w:t>
            </w:r>
            <w:r w:rsidR="005D7858">
              <w:rPr>
                <w:sz w:val="20"/>
                <w:szCs w:val="20"/>
              </w:rPr>
              <w:t xml:space="preserve">combined </w:t>
            </w:r>
            <w:r>
              <w:rPr>
                <w:sz w:val="20"/>
                <w:szCs w:val="20"/>
              </w:rPr>
              <w:t>dataset</w:t>
            </w:r>
          </w:p>
          <w:p w14:paraId="394E1FF6" w14:textId="4FE861E7" w:rsidR="005D7858" w:rsidRPr="00BB7B81" w:rsidRDefault="005D7858">
            <w:pPr>
              <w:rPr>
                <w:sz w:val="20"/>
                <w:szCs w:val="20"/>
              </w:rPr>
            </w:pPr>
            <w:r>
              <w:rPr>
                <w:sz w:val="20"/>
                <w:szCs w:val="20"/>
              </w:rPr>
              <w:t>(.mat)</w:t>
            </w:r>
          </w:p>
        </w:tc>
      </w:tr>
    </w:tbl>
    <w:p w14:paraId="5D14A109" w14:textId="45550853" w:rsidR="00CC42A4" w:rsidRDefault="00CC42A4">
      <w:pPr>
        <w:rPr>
          <w:sz w:val="22"/>
          <w:szCs w:val="22"/>
        </w:rPr>
      </w:pPr>
    </w:p>
    <w:p w14:paraId="656A71D8" w14:textId="00F6032E" w:rsidR="00955CF0" w:rsidRDefault="00955CF0" w:rsidP="00955CF0">
      <w:pPr>
        <w:rPr>
          <w:b/>
          <w:bCs/>
          <w:sz w:val="22"/>
          <w:szCs w:val="22"/>
        </w:rPr>
      </w:pPr>
      <w:r w:rsidRPr="00107B9D">
        <w:rPr>
          <w:b/>
          <w:bCs/>
          <w:sz w:val="22"/>
          <w:szCs w:val="22"/>
        </w:rPr>
        <w:t xml:space="preserve">The steps </w:t>
      </w:r>
      <w:r>
        <w:rPr>
          <w:b/>
          <w:bCs/>
          <w:sz w:val="22"/>
          <w:szCs w:val="22"/>
        </w:rPr>
        <w:t>C1</w:t>
      </w:r>
      <w:r w:rsidRPr="00107B9D">
        <w:rPr>
          <w:b/>
          <w:bCs/>
          <w:sz w:val="22"/>
          <w:szCs w:val="22"/>
        </w:rPr>
        <w:t xml:space="preserve"> to </w:t>
      </w:r>
      <w:r>
        <w:rPr>
          <w:b/>
          <w:bCs/>
          <w:sz w:val="22"/>
          <w:szCs w:val="22"/>
        </w:rPr>
        <w:t>C4</w:t>
      </w:r>
      <w:r w:rsidRPr="00107B9D">
        <w:rPr>
          <w:b/>
          <w:bCs/>
          <w:sz w:val="22"/>
          <w:szCs w:val="22"/>
        </w:rPr>
        <w:t xml:space="preserve"> </w:t>
      </w:r>
      <w:r w:rsidR="005966C6">
        <w:rPr>
          <w:b/>
          <w:bCs/>
          <w:sz w:val="22"/>
          <w:szCs w:val="22"/>
        </w:rPr>
        <w:t>generate data structures for cell cycle analysis and lineage analysis</w:t>
      </w:r>
    </w:p>
    <w:p w14:paraId="3F9E64B4" w14:textId="77777777" w:rsidR="00955CF0" w:rsidRDefault="00955CF0" w:rsidP="00955CF0"/>
    <w:tbl>
      <w:tblPr>
        <w:tblStyle w:val="TableGrid"/>
        <w:tblW w:w="10435" w:type="dxa"/>
        <w:tblLook w:val="04A0" w:firstRow="1" w:lastRow="0" w:firstColumn="1" w:lastColumn="0" w:noHBand="0" w:noVBand="1"/>
      </w:tblPr>
      <w:tblGrid>
        <w:gridCol w:w="2091"/>
        <w:gridCol w:w="3664"/>
        <w:gridCol w:w="2070"/>
        <w:gridCol w:w="2610"/>
      </w:tblGrid>
      <w:tr w:rsidR="000D1B4C" w:rsidRPr="00BB7B81" w14:paraId="27D9A517" w14:textId="77777777" w:rsidTr="003D41D4">
        <w:trPr>
          <w:trHeight w:val="638"/>
        </w:trPr>
        <w:tc>
          <w:tcPr>
            <w:tcW w:w="2091" w:type="dxa"/>
            <w:shd w:val="clear" w:color="auto" w:fill="D0CECE" w:themeFill="background2" w:themeFillShade="E6"/>
          </w:tcPr>
          <w:p w14:paraId="3A8A232F" w14:textId="77777777" w:rsidR="00955CF0" w:rsidRPr="00BB7B81" w:rsidRDefault="00955CF0" w:rsidP="0092573E">
            <w:pPr>
              <w:rPr>
                <w:sz w:val="20"/>
                <w:szCs w:val="20"/>
              </w:rPr>
            </w:pPr>
          </w:p>
        </w:tc>
        <w:tc>
          <w:tcPr>
            <w:tcW w:w="3664" w:type="dxa"/>
            <w:shd w:val="clear" w:color="auto" w:fill="D0CECE" w:themeFill="background2" w:themeFillShade="E6"/>
          </w:tcPr>
          <w:p w14:paraId="60749B16" w14:textId="77777777" w:rsidR="00955CF0" w:rsidRPr="00BB7B81" w:rsidRDefault="00955CF0" w:rsidP="0092573E">
            <w:pPr>
              <w:rPr>
                <w:sz w:val="20"/>
                <w:szCs w:val="20"/>
              </w:rPr>
            </w:pPr>
            <w:r>
              <w:rPr>
                <w:sz w:val="20"/>
                <w:szCs w:val="20"/>
              </w:rPr>
              <w:t>F</w:t>
            </w:r>
            <w:r w:rsidRPr="00BB7B81">
              <w:rPr>
                <w:sz w:val="20"/>
                <w:szCs w:val="20"/>
              </w:rPr>
              <w:t>unction</w:t>
            </w:r>
          </w:p>
        </w:tc>
        <w:tc>
          <w:tcPr>
            <w:tcW w:w="2070" w:type="dxa"/>
            <w:shd w:val="clear" w:color="auto" w:fill="D0CECE" w:themeFill="background2" w:themeFillShade="E6"/>
          </w:tcPr>
          <w:p w14:paraId="746E9319" w14:textId="77777777" w:rsidR="00955CF0" w:rsidRPr="00BB7B81" w:rsidRDefault="00955CF0" w:rsidP="0092573E">
            <w:pPr>
              <w:rPr>
                <w:sz w:val="20"/>
                <w:szCs w:val="20"/>
              </w:rPr>
            </w:pPr>
            <w:r>
              <w:rPr>
                <w:sz w:val="20"/>
                <w:szCs w:val="20"/>
              </w:rPr>
              <w:t>I</w:t>
            </w:r>
            <w:r w:rsidRPr="00BB7B81">
              <w:rPr>
                <w:sz w:val="20"/>
                <w:szCs w:val="20"/>
              </w:rPr>
              <w:t>nput data structure</w:t>
            </w:r>
          </w:p>
        </w:tc>
        <w:tc>
          <w:tcPr>
            <w:tcW w:w="2610" w:type="dxa"/>
            <w:shd w:val="clear" w:color="auto" w:fill="D0CECE" w:themeFill="background2" w:themeFillShade="E6"/>
          </w:tcPr>
          <w:p w14:paraId="510E2CCD" w14:textId="77777777" w:rsidR="00955CF0" w:rsidRPr="00BB7B81" w:rsidRDefault="00955CF0" w:rsidP="0092573E">
            <w:pPr>
              <w:rPr>
                <w:sz w:val="20"/>
                <w:szCs w:val="20"/>
              </w:rPr>
            </w:pPr>
            <w:r>
              <w:rPr>
                <w:sz w:val="20"/>
                <w:szCs w:val="20"/>
              </w:rPr>
              <w:t>O</w:t>
            </w:r>
            <w:r w:rsidRPr="00BB7B81">
              <w:rPr>
                <w:sz w:val="20"/>
                <w:szCs w:val="20"/>
              </w:rPr>
              <w:t>utput data structure</w:t>
            </w:r>
          </w:p>
        </w:tc>
      </w:tr>
      <w:tr w:rsidR="000D1B4C" w:rsidRPr="00BB7B81" w14:paraId="1CB8861B" w14:textId="77777777" w:rsidTr="003D41D4">
        <w:trPr>
          <w:trHeight w:val="944"/>
        </w:trPr>
        <w:tc>
          <w:tcPr>
            <w:tcW w:w="2091" w:type="dxa"/>
          </w:tcPr>
          <w:p w14:paraId="7E2C9282" w14:textId="7557ABDF" w:rsidR="000C3F11" w:rsidRPr="00BB7B81" w:rsidRDefault="000C3F11" w:rsidP="0092573E">
            <w:pPr>
              <w:rPr>
                <w:sz w:val="20"/>
                <w:szCs w:val="20"/>
              </w:rPr>
            </w:pPr>
            <w:r>
              <w:rPr>
                <w:sz w:val="20"/>
                <w:szCs w:val="20"/>
              </w:rPr>
              <w:t>C1_</w:t>
            </w:r>
            <w:r w:rsidR="00E328CC">
              <w:rPr>
                <w:sz w:val="20"/>
                <w:szCs w:val="20"/>
              </w:rPr>
              <w:t>collect_cell_cycle</w:t>
            </w:r>
          </w:p>
        </w:tc>
        <w:tc>
          <w:tcPr>
            <w:tcW w:w="3664" w:type="dxa"/>
          </w:tcPr>
          <w:p w14:paraId="0EFD910C" w14:textId="28018486" w:rsidR="000C3F11" w:rsidRPr="00BB7B81" w:rsidRDefault="00E328CC" w:rsidP="0092573E">
            <w:pPr>
              <w:rPr>
                <w:sz w:val="20"/>
                <w:szCs w:val="20"/>
              </w:rPr>
            </w:pPr>
            <w:r>
              <w:rPr>
                <w:sz w:val="20"/>
                <w:szCs w:val="20"/>
              </w:rPr>
              <w:t>Collect cell cycles and append intensity data on each cell cycle. G</w:t>
            </w:r>
            <w:r w:rsidR="000C3F11">
              <w:rPr>
                <w:sz w:val="20"/>
                <w:szCs w:val="20"/>
              </w:rPr>
              <w:t xml:space="preserve">enerates a </w:t>
            </w:r>
            <w:r>
              <w:rPr>
                <w:sz w:val="20"/>
                <w:szCs w:val="20"/>
              </w:rPr>
              <w:t xml:space="preserve">data structure </w:t>
            </w:r>
            <w:r>
              <w:rPr>
                <w:color w:val="4472C4" w:themeColor="accent1"/>
                <w:sz w:val="20"/>
                <w:szCs w:val="20"/>
              </w:rPr>
              <w:t>cc_array</w:t>
            </w:r>
            <w:r w:rsidR="000C3F11">
              <w:rPr>
                <w:sz w:val="20"/>
                <w:szCs w:val="20"/>
              </w:rPr>
              <w:t>.</w:t>
            </w:r>
          </w:p>
        </w:tc>
        <w:tc>
          <w:tcPr>
            <w:tcW w:w="2070" w:type="dxa"/>
          </w:tcPr>
          <w:p w14:paraId="30B22ABD" w14:textId="6E32AC88" w:rsidR="000C3F11" w:rsidRPr="00BB7B81" w:rsidRDefault="003F0656" w:rsidP="003F0656">
            <w:pPr>
              <w:rPr>
                <w:sz w:val="20"/>
                <w:szCs w:val="20"/>
              </w:rPr>
            </w:pPr>
            <w:r>
              <w:rPr>
                <w:sz w:val="20"/>
                <w:szCs w:val="20"/>
              </w:rPr>
              <w:t>Cell cycle combined dataset (.mat)</w:t>
            </w:r>
          </w:p>
        </w:tc>
        <w:tc>
          <w:tcPr>
            <w:tcW w:w="2610" w:type="dxa"/>
          </w:tcPr>
          <w:p w14:paraId="2ECA29F6" w14:textId="00E07514" w:rsidR="000C3F11" w:rsidRPr="00BB7B81" w:rsidRDefault="00632ADD" w:rsidP="0092573E">
            <w:pPr>
              <w:rPr>
                <w:sz w:val="20"/>
                <w:szCs w:val="20"/>
              </w:rPr>
            </w:pPr>
            <w:r>
              <w:rPr>
                <w:sz w:val="20"/>
                <w:szCs w:val="20"/>
              </w:rPr>
              <w:t>Cell cycle array</w:t>
            </w:r>
            <w:r w:rsidR="00FC270A">
              <w:rPr>
                <w:sz w:val="20"/>
                <w:szCs w:val="20"/>
              </w:rPr>
              <w:t xml:space="preserve"> (</w:t>
            </w:r>
            <w:r w:rsidR="00D3080C">
              <w:rPr>
                <w:sz w:val="20"/>
                <w:szCs w:val="20"/>
              </w:rPr>
              <w:t>.mat</w:t>
            </w:r>
            <w:r w:rsidR="00FC270A">
              <w:rPr>
                <w:sz w:val="20"/>
                <w:szCs w:val="20"/>
              </w:rPr>
              <w:t>)</w:t>
            </w:r>
          </w:p>
        </w:tc>
      </w:tr>
      <w:tr w:rsidR="000D1B4C" w:rsidRPr="00BB7B81" w14:paraId="30248C04" w14:textId="77777777" w:rsidTr="003D41D4">
        <w:trPr>
          <w:trHeight w:val="1196"/>
        </w:trPr>
        <w:tc>
          <w:tcPr>
            <w:tcW w:w="2091" w:type="dxa"/>
          </w:tcPr>
          <w:p w14:paraId="458B53D7" w14:textId="2CA1D955" w:rsidR="00B9693C" w:rsidRPr="00BB7B81" w:rsidRDefault="00B9693C" w:rsidP="0092573E">
            <w:pPr>
              <w:rPr>
                <w:sz w:val="20"/>
                <w:szCs w:val="20"/>
              </w:rPr>
            </w:pPr>
            <w:r>
              <w:rPr>
                <w:sz w:val="20"/>
                <w:szCs w:val="20"/>
              </w:rPr>
              <w:t>C</w:t>
            </w:r>
            <w:r w:rsidR="005B2AC5">
              <w:rPr>
                <w:sz w:val="20"/>
                <w:szCs w:val="20"/>
              </w:rPr>
              <w:t>2</w:t>
            </w:r>
            <w:r>
              <w:rPr>
                <w:sz w:val="20"/>
                <w:szCs w:val="20"/>
              </w:rPr>
              <w:t>_collect_MCL</w:t>
            </w:r>
          </w:p>
        </w:tc>
        <w:tc>
          <w:tcPr>
            <w:tcW w:w="3664" w:type="dxa"/>
          </w:tcPr>
          <w:p w14:paraId="3AD919C9" w14:textId="58C09C4B" w:rsidR="00A420FD" w:rsidRDefault="00B9693C" w:rsidP="0092573E">
            <w:pPr>
              <w:rPr>
                <w:sz w:val="20"/>
                <w:szCs w:val="20"/>
              </w:rPr>
            </w:pPr>
            <w:r>
              <w:rPr>
                <w:sz w:val="20"/>
                <w:szCs w:val="20"/>
              </w:rPr>
              <w:t xml:space="preserve">Collect </w:t>
            </w:r>
            <w:r w:rsidR="00A420FD">
              <w:rPr>
                <w:sz w:val="20"/>
                <w:szCs w:val="20"/>
              </w:rPr>
              <w:t>mother cell lineage (MCL), and append intensity data on the lineage.</w:t>
            </w:r>
          </w:p>
          <w:p w14:paraId="0D1C4623" w14:textId="4763B155" w:rsidR="00B9693C" w:rsidRPr="00BB7B81" w:rsidRDefault="00B9693C" w:rsidP="0092573E">
            <w:pPr>
              <w:rPr>
                <w:sz w:val="20"/>
                <w:szCs w:val="20"/>
              </w:rPr>
            </w:pPr>
            <w:r>
              <w:rPr>
                <w:sz w:val="20"/>
                <w:szCs w:val="20"/>
              </w:rPr>
              <w:t>Generates a data structure</w:t>
            </w:r>
            <w:r w:rsidR="002C2AD5">
              <w:rPr>
                <w:sz w:val="20"/>
                <w:szCs w:val="20"/>
              </w:rPr>
              <w:t xml:space="preserve"> </w:t>
            </w:r>
            <w:r w:rsidR="002C2AD5">
              <w:rPr>
                <w:color w:val="4472C4" w:themeColor="accent1"/>
                <w:sz w:val="20"/>
                <w:szCs w:val="20"/>
              </w:rPr>
              <w:t>MCL_(dataset</w:t>
            </w:r>
            <w:r w:rsidR="00694ECE">
              <w:rPr>
                <w:color w:val="4472C4" w:themeColor="accent1"/>
                <w:sz w:val="20"/>
                <w:szCs w:val="20"/>
              </w:rPr>
              <w:t>_name</w:t>
            </w:r>
            <w:r w:rsidR="002C2AD5">
              <w:rPr>
                <w:color w:val="4472C4" w:themeColor="accent1"/>
                <w:sz w:val="20"/>
                <w:szCs w:val="20"/>
              </w:rPr>
              <w:t>)</w:t>
            </w:r>
            <w:r>
              <w:rPr>
                <w:sz w:val="20"/>
                <w:szCs w:val="20"/>
              </w:rPr>
              <w:t>.</w:t>
            </w:r>
          </w:p>
        </w:tc>
        <w:tc>
          <w:tcPr>
            <w:tcW w:w="2070" w:type="dxa"/>
          </w:tcPr>
          <w:p w14:paraId="10BB56D4" w14:textId="2AD1B9A1" w:rsidR="00B9693C" w:rsidRPr="00BB7B81" w:rsidRDefault="003F0656" w:rsidP="003F0656">
            <w:pPr>
              <w:rPr>
                <w:sz w:val="20"/>
                <w:szCs w:val="20"/>
              </w:rPr>
            </w:pPr>
            <w:r>
              <w:rPr>
                <w:sz w:val="20"/>
                <w:szCs w:val="20"/>
              </w:rPr>
              <w:t>Cell cycle combined dataset (.mat)</w:t>
            </w:r>
          </w:p>
        </w:tc>
        <w:tc>
          <w:tcPr>
            <w:tcW w:w="2610" w:type="dxa"/>
          </w:tcPr>
          <w:p w14:paraId="7DFEB9A3" w14:textId="4F2FA0A0" w:rsidR="00B9693C" w:rsidRPr="00BB7B81" w:rsidRDefault="009F56D0" w:rsidP="0092573E">
            <w:pPr>
              <w:rPr>
                <w:sz w:val="20"/>
                <w:szCs w:val="20"/>
              </w:rPr>
            </w:pPr>
            <w:r>
              <w:rPr>
                <w:sz w:val="20"/>
                <w:szCs w:val="20"/>
              </w:rPr>
              <w:t>Mother cell lineage data</w:t>
            </w:r>
            <w:r w:rsidR="00FC270A">
              <w:rPr>
                <w:sz w:val="20"/>
                <w:szCs w:val="20"/>
              </w:rPr>
              <w:t xml:space="preserve"> 1 (.mat)</w:t>
            </w:r>
          </w:p>
        </w:tc>
      </w:tr>
      <w:tr w:rsidR="000D1B4C" w:rsidRPr="00BB7B81" w14:paraId="251DB9D3" w14:textId="77777777" w:rsidTr="003D41D4">
        <w:trPr>
          <w:trHeight w:val="1475"/>
        </w:trPr>
        <w:tc>
          <w:tcPr>
            <w:tcW w:w="2091" w:type="dxa"/>
          </w:tcPr>
          <w:p w14:paraId="6EF4801C" w14:textId="367078FF" w:rsidR="005B2AC5" w:rsidRPr="00BB7B81" w:rsidRDefault="005B2AC5" w:rsidP="0092573E">
            <w:pPr>
              <w:rPr>
                <w:sz w:val="20"/>
                <w:szCs w:val="20"/>
              </w:rPr>
            </w:pPr>
            <w:r>
              <w:rPr>
                <w:sz w:val="20"/>
                <w:szCs w:val="20"/>
              </w:rPr>
              <w:t>C3_</w:t>
            </w:r>
            <w:r w:rsidR="006574D5">
              <w:rPr>
                <w:sz w:val="20"/>
                <w:szCs w:val="20"/>
              </w:rPr>
              <w:t>analyze</w:t>
            </w:r>
            <w:r>
              <w:rPr>
                <w:sz w:val="20"/>
                <w:szCs w:val="20"/>
              </w:rPr>
              <w:t>_MCL</w:t>
            </w:r>
          </w:p>
        </w:tc>
        <w:tc>
          <w:tcPr>
            <w:tcW w:w="3664" w:type="dxa"/>
          </w:tcPr>
          <w:p w14:paraId="5C080825" w14:textId="2A23D275" w:rsidR="00BA46B9" w:rsidRDefault="00C02881" w:rsidP="0092573E">
            <w:pPr>
              <w:rPr>
                <w:sz w:val="20"/>
                <w:szCs w:val="20"/>
              </w:rPr>
            </w:pPr>
            <w:r>
              <w:rPr>
                <w:sz w:val="20"/>
                <w:szCs w:val="20"/>
              </w:rPr>
              <w:t xml:space="preserve">Analyze the ATP dynamics on mother cell lineage. Perform EMD and wavelet analysis. Generate a data structure </w:t>
            </w:r>
          </w:p>
          <w:p w14:paraId="26766690" w14:textId="77777777" w:rsidR="005B2AC5" w:rsidRDefault="005B2AC5" w:rsidP="0092573E">
            <w:pPr>
              <w:rPr>
                <w:sz w:val="20"/>
                <w:szCs w:val="20"/>
              </w:rPr>
            </w:pPr>
            <w:r>
              <w:rPr>
                <w:color w:val="4472C4" w:themeColor="accent1"/>
                <w:sz w:val="20"/>
                <w:szCs w:val="20"/>
              </w:rPr>
              <w:t>MCL_</w:t>
            </w:r>
            <w:r w:rsidR="00C02881">
              <w:rPr>
                <w:color w:val="4472C4" w:themeColor="accent1"/>
                <w:sz w:val="20"/>
                <w:szCs w:val="20"/>
              </w:rPr>
              <w:t>data</w:t>
            </w:r>
            <w:r>
              <w:rPr>
                <w:color w:val="4472C4" w:themeColor="accent1"/>
                <w:sz w:val="20"/>
                <w:szCs w:val="20"/>
              </w:rPr>
              <w:t>(dataset_name)</w:t>
            </w:r>
            <w:r w:rsidR="00C02881">
              <w:rPr>
                <w:sz w:val="20"/>
                <w:szCs w:val="20"/>
              </w:rPr>
              <w:t xml:space="preserve"> and</w:t>
            </w:r>
          </w:p>
          <w:p w14:paraId="1EC5F89F" w14:textId="6AD17F05" w:rsidR="00C02881" w:rsidRPr="00BB7B81" w:rsidRDefault="00C02881" w:rsidP="0092573E">
            <w:pPr>
              <w:rPr>
                <w:sz w:val="20"/>
                <w:szCs w:val="20"/>
              </w:rPr>
            </w:pPr>
            <w:r>
              <w:rPr>
                <w:color w:val="4472C4" w:themeColor="accent1"/>
                <w:sz w:val="20"/>
                <w:szCs w:val="20"/>
              </w:rPr>
              <w:t>MCL_sumary(dataset_name).</w:t>
            </w:r>
          </w:p>
        </w:tc>
        <w:tc>
          <w:tcPr>
            <w:tcW w:w="2070" w:type="dxa"/>
          </w:tcPr>
          <w:p w14:paraId="2BDFAADA" w14:textId="6C54442E" w:rsidR="005B2AC5" w:rsidRPr="00BB7B81" w:rsidRDefault="003F0656" w:rsidP="003F0656">
            <w:pPr>
              <w:rPr>
                <w:sz w:val="20"/>
                <w:szCs w:val="20"/>
              </w:rPr>
            </w:pPr>
            <w:r>
              <w:rPr>
                <w:sz w:val="20"/>
                <w:szCs w:val="20"/>
              </w:rPr>
              <w:t>Cell cycle combined dataset (.mat)</w:t>
            </w:r>
          </w:p>
        </w:tc>
        <w:tc>
          <w:tcPr>
            <w:tcW w:w="2610" w:type="dxa"/>
          </w:tcPr>
          <w:p w14:paraId="30C1471B" w14:textId="4CEA9F76" w:rsidR="00FC270A" w:rsidRPr="00BB7B81" w:rsidRDefault="005B2AC5" w:rsidP="00FC270A">
            <w:pPr>
              <w:rPr>
                <w:sz w:val="20"/>
                <w:szCs w:val="20"/>
              </w:rPr>
            </w:pPr>
            <w:r>
              <w:rPr>
                <w:sz w:val="20"/>
                <w:szCs w:val="20"/>
              </w:rPr>
              <w:t>Mother cell lineage data</w:t>
            </w:r>
            <w:r w:rsidR="00FC270A">
              <w:rPr>
                <w:sz w:val="20"/>
                <w:szCs w:val="20"/>
              </w:rPr>
              <w:t xml:space="preserve"> 2, 3 (.mat)</w:t>
            </w:r>
            <w:r>
              <w:rPr>
                <w:sz w:val="20"/>
                <w:szCs w:val="20"/>
              </w:rPr>
              <w:t xml:space="preserve"> </w:t>
            </w:r>
          </w:p>
          <w:p w14:paraId="3EAA44C9" w14:textId="4C47B408" w:rsidR="000D1B4C" w:rsidRPr="00BB7B81" w:rsidRDefault="000D1B4C" w:rsidP="0092573E">
            <w:pPr>
              <w:rPr>
                <w:sz w:val="20"/>
                <w:szCs w:val="20"/>
              </w:rPr>
            </w:pPr>
          </w:p>
        </w:tc>
      </w:tr>
      <w:tr w:rsidR="000D1B4C" w:rsidRPr="00BB7B81" w14:paraId="2BE71D04" w14:textId="77777777" w:rsidTr="003D41D4">
        <w:trPr>
          <w:trHeight w:val="1070"/>
        </w:trPr>
        <w:tc>
          <w:tcPr>
            <w:tcW w:w="2091" w:type="dxa"/>
          </w:tcPr>
          <w:p w14:paraId="639F3D6B" w14:textId="702A4CC1" w:rsidR="00955CF0" w:rsidRPr="00BB7B81" w:rsidRDefault="000B572D" w:rsidP="0092573E">
            <w:pPr>
              <w:rPr>
                <w:sz w:val="20"/>
                <w:szCs w:val="20"/>
              </w:rPr>
            </w:pPr>
            <w:r>
              <w:rPr>
                <w:sz w:val="20"/>
                <w:szCs w:val="20"/>
              </w:rPr>
              <w:t>C</w:t>
            </w:r>
            <w:r w:rsidR="006574D5">
              <w:rPr>
                <w:sz w:val="20"/>
                <w:szCs w:val="20"/>
              </w:rPr>
              <w:t>4</w:t>
            </w:r>
            <w:r w:rsidR="00955CF0">
              <w:rPr>
                <w:sz w:val="20"/>
                <w:szCs w:val="20"/>
              </w:rPr>
              <w:t>_</w:t>
            </w:r>
            <w:r w:rsidR="006574D5">
              <w:rPr>
                <w:sz w:val="20"/>
                <w:szCs w:val="20"/>
              </w:rPr>
              <w:t>tree</w:t>
            </w:r>
          </w:p>
        </w:tc>
        <w:tc>
          <w:tcPr>
            <w:tcW w:w="3664" w:type="dxa"/>
          </w:tcPr>
          <w:p w14:paraId="6F041872" w14:textId="66F98E2A" w:rsidR="00955CF0" w:rsidRPr="00BB7B81" w:rsidRDefault="006574D5" w:rsidP="0092573E">
            <w:pPr>
              <w:rPr>
                <w:sz w:val="20"/>
                <w:szCs w:val="20"/>
              </w:rPr>
            </w:pPr>
            <w:r>
              <w:rPr>
                <w:sz w:val="20"/>
                <w:szCs w:val="20"/>
              </w:rPr>
              <w:t xml:space="preserve">Construct tree structure </w:t>
            </w:r>
            <w:r w:rsidR="002A1956">
              <w:rPr>
                <w:sz w:val="20"/>
                <w:szCs w:val="20"/>
              </w:rPr>
              <w:t xml:space="preserve">of each microfluidic chamber. </w:t>
            </w:r>
            <w:r w:rsidR="00955CF0">
              <w:rPr>
                <w:sz w:val="20"/>
                <w:szCs w:val="20"/>
              </w:rPr>
              <w:t xml:space="preserve">This generates a </w:t>
            </w:r>
            <w:r w:rsidR="00A65CE4">
              <w:rPr>
                <w:color w:val="4472C4" w:themeColor="accent1"/>
                <w:sz w:val="20"/>
                <w:szCs w:val="20"/>
              </w:rPr>
              <w:t>tree_(dataset_name)</w:t>
            </w:r>
            <w:r w:rsidR="00955CF0">
              <w:rPr>
                <w:sz w:val="20"/>
                <w:szCs w:val="20"/>
              </w:rPr>
              <w:t>.</w:t>
            </w:r>
          </w:p>
        </w:tc>
        <w:tc>
          <w:tcPr>
            <w:tcW w:w="2070" w:type="dxa"/>
          </w:tcPr>
          <w:p w14:paraId="5F192AE0" w14:textId="5D8161EA" w:rsidR="003F0656" w:rsidRDefault="003F0656" w:rsidP="003F0656">
            <w:pPr>
              <w:rPr>
                <w:sz w:val="20"/>
                <w:szCs w:val="20"/>
              </w:rPr>
            </w:pPr>
            <w:r>
              <w:rPr>
                <w:sz w:val="20"/>
                <w:szCs w:val="20"/>
              </w:rPr>
              <w:t xml:space="preserve">Cell cycle combined dataset (.mat),  </w:t>
            </w:r>
          </w:p>
          <w:p w14:paraId="0B2AC0CF" w14:textId="09C2BF68" w:rsidR="004935FB" w:rsidRPr="00BB7B81" w:rsidRDefault="000901F2" w:rsidP="003F0656">
            <w:pPr>
              <w:rPr>
                <w:sz w:val="20"/>
                <w:szCs w:val="20"/>
              </w:rPr>
            </w:pPr>
            <w:r>
              <w:rPr>
                <w:sz w:val="20"/>
                <w:szCs w:val="20"/>
              </w:rPr>
              <w:t>c</w:t>
            </w:r>
            <w:r w:rsidR="004935FB">
              <w:rPr>
                <w:sz w:val="20"/>
                <w:szCs w:val="20"/>
              </w:rPr>
              <w:t>ell cycle array</w:t>
            </w:r>
            <w:r w:rsidR="00747F16">
              <w:rPr>
                <w:sz w:val="20"/>
                <w:szCs w:val="20"/>
              </w:rPr>
              <w:t xml:space="preserve"> (.mat)</w:t>
            </w:r>
            <w:r w:rsidR="004935FB">
              <w:rPr>
                <w:sz w:val="20"/>
                <w:szCs w:val="20"/>
              </w:rPr>
              <w:t>.</w:t>
            </w:r>
          </w:p>
        </w:tc>
        <w:tc>
          <w:tcPr>
            <w:tcW w:w="2610" w:type="dxa"/>
          </w:tcPr>
          <w:p w14:paraId="31389A08" w14:textId="3BC00D46" w:rsidR="002E7B89" w:rsidRDefault="002E7B89" w:rsidP="0092573E">
            <w:pPr>
              <w:rPr>
                <w:sz w:val="20"/>
                <w:szCs w:val="20"/>
              </w:rPr>
            </w:pPr>
            <w:r>
              <w:rPr>
                <w:sz w:val="20"/>
                <w:szCs w:val="20"/>
              </w:rPr>
              <w:t>Triad dataset</w:t>
            </w:r>
            <w:r w:rsidR="00FC270A">
              <w:rPr>
                <w:sz w:val="20"/>
                <w:szCs w:val="20"/>
              </w:rPr>
              <w:t xml:space="preserve"> (.mat)</w:t>
            </w:r>
          </w:p>
          <w:p w14:paraId="0A16E8A1" w14:textId="6293F4A5" w:rsidR="002E7B89" w:rsidRPr="00BB7B81" w:rsidRDefault="002E7B89" w:rsidP="0092573E">
            <w:pPr>
              <w:rPr>
                <w:sz w:val="20"/>
                <w:szCs w:val="20"/>
              </w:rPr>
            </w:pPr>
          </w:p>
        </w:tc>
      </w:tr>
    </w:tbl>
    <w:p w14:paraId="6A2D42D9" w14:textId="5C50F995" w:rsidR="00955CF0" w:rsidRDefault="00955CF0">
      <w:pPr>
        <w:rPr>
          <w:sz w:val="22"/>
          <w:szCs w:val="22"/>
        </w:rPr>
      </w:pPr>
    </w:p>
    <w:p w14:paraId="2983C39A" w14:textId="77777777" w:rsidR="00955CF0" w:rsidRDefault="00955CF0">
      <w:pPr>
        <w:rPr>
          <w:sz w:val="22"/>
          <w:szCs w:val="22"/>
        </w:rPr>
      </w:pPr>
    </w:p>
    <w:p w14:paraId="2176F9C7" w14:textId="1F58A377" w:rsidR="00CD27E7" w:rsidRPr="00667B3A" w:rsidRDefault="00391A63">
      <w:pPr>
        <w:rPr>
          <w:b/>
          <w:bCs/>
        </w:rPr>
      </w:pPr>
      <w:r>
        <w:rPr>
          <w:b/>
          <w:bCs/>
        </w:rPr>
        <w:t>Input data</w:t>
      </w:r>
      <w:r w:rsidR="00667B3A">
        <w:rPr>
          <w:b/>
          <w:bCs/>
        </w:rPr>
        <w:t xml:space="preserve">: </w:t>
      </w:r>
      <w:r w:rsidR="00F37B66">
        <w:rPr>
          <w:sz w:val="22"/>
          <w:szCs w:val="22"/>
        </w:rPr>
        <w:t xml:space="preserve">Our image stacks typically contain three channels: </w:t>
      </w:r>
    </w:p>
    <w:p w14:paraId="240F677B" w14:textId="6687A136" w:rsidR="00F37B66" w:rsidRPr="00CD27E7" w:rsidRDefault="00F37B66">
      <w:pPr>
        <w:rPr>
          <w:color w:val="4472C4" w:themeColor="accent1"/>
          <w:sz w:val="22"/>
          <w:szCs w:val="22"/>
        </w:rPr>
      </w:pPr>
      <w:r w:rsidRPr="00CD27E7">
        <w:rPr>
          <w:color w:val="4472C4" w:themeColor="accent1"/>
          <w:sz w:val="22"/>
          <w:szCs w:val="22"/>
        </w:rPr>
        <w:t xml:space="preserve">c1: phase contrast image </w:t>
      </w:r>
    </w:p>
    <w:p w14:paraId="36A3C276" w14:textId="53667BCC" w:rsidR="00F37B66" w:rsidRPr="00CD27E7" w:rsidRDefault="00F37B66">
      <w:pPr>
        <w:rPr>
          <w:color w:val="4472C4" w:themeColor="accent1"/>
          <w:sz w:val="22"/>
          <w:szCs w:val="22"/>
        </w:rPr>
      </w:pPr>
      <w:r w:rsidRPr="00CD27E7">
        <w:rPr>
          <w:color w:val="4472C4" w:themeColor="accent1"/>
          <w:sz w:val="22"/>
          <w:szCs w:val="22"/>
        </w:rPr>
        <w:t>c2: 405nm excitation with 540nm emission</w:t>
      </w:r>
    </w:p>
    <w:p w14:paraId="71E2CC17" w14:textId="7C408CCC" w:rsidR="00391A63" w:rsidRPr="00391A63" w:rsidRDefault="00F37B66">
      <w:pPr>
        <w:rPr>
          <w:color w:val="4472C4" w:themeColor="accent1"/>
          <w:sz w:val="22"/>
          <w:szCs w:val="22"/>
        </w:rPr>
      </w:pPr>
      <w:r w:rsidRPr="00CD27E7">
        <w:rPr>
          <w:color w:val="4472C4" w:themeColor="accent1"/>
          <w:sz w:val="22"/>
          <w:szCs w:val="22"/>
        </w:rPr>
        <w:t>c3: 488nm excitation with 540nm emission</w:t>
      </w:r>
    </w:p>
    <w:p w14:paraId="7C3FD801" w14:textId="477F00CF" w:rsidR="00F37B66" w:rsidRDefault="00C64559">
      <w:pPr>
        <w:rPr>
          <w:sz w:val="22"/>
          <w:szCs w:val="22"/>
        </w:rPr>
      </w:pPr>
      <w:r>
        <w:rPr>
          <w:sz w:val="22"/>
          <w:szCs w:val="22"/>
        </w:rPr>
        <w:t>The c</w:t>
      </w:r>
      <w:r w:rsidR="00F37B66">
        <w:rPr>
          <w:sz w:val="22"/>
          <w:szCs w:val="22"/>
        </w:rPr>
        <w:t xml:space="preserve">hannel c1 is used for cell contour and </w:t>
      </w:r>
      <w:r w:rsidR="00C32A0E">
        <w:rPr>
          <w:sz w:val="22"/>
          <w:szCs w:val="22"/>
        </w:rPr>
        <w:t xml:space="preserve">the </w:t>
      </w:r>
      <w:r w:rsidR="00F37B66">
        <w:rPr>
          <w:sz w:val="22"/>
          <w:szCs w:val="22"/>
        </w:rPr>
        <w:t xml:space="preserve">channels c2, c3 are for fluorescence sensors.  </w:t>
      </w:r>
      <w:r w:rsidR="009922AB">
        <w:rPr>
          <w:sz w:val="22"/>
          <w:szCs w:val="22"/>
        </w:rPr>
        <w:t xml:space="preserve">The raw images are .TIF files located in a single folder. </w:t>
      </w:r>
    </w:p>
    <w:p w14:paraId="017E1673" w14:textId="495FFC17" w:rsidR="009922AB" w:rsidRDefault="009922AB">
      <w:pPr>
        <w:rPr>
          <w:sz w:val="22"/>
          <w:szCs w:val="22"/>
        </w:rPr>
      </w:pPr>
    </w:p>
    <w:p w14:paraId="0256DA85" w14:textId="77777777" w:rsidR="00CD27E7" w:rsidRPr="0075548E" w:rsidRDefault="00CD27E7">
      <w:pPr>
        <w:rPr>
          <w:sz w:val="22"/>
          <w:szCs w:val="22"/>
        </w:rPr>
      </w:pPr>
    </w:p>
    <w:p w14:paraId="32730E12" w14:textId="2D809585" w:rsidR="007C71FB" w:rsidRPr="00D54197" w:rsidRDefault="007C71FB">
      <w:pPr>
        <w:rPr>
          <w:b/>
          <w:bCs/>
        </w:rPr>
      </w:pPr>
      <w:r w:rsidRPr="007C71FB">
        <w:rPr>
          <w:b/>
          <w:bCs/>
        </w:rPr>
        <w:t>A0_enter_global_var</w:t>
      </w:r>
      <w:r w:rsidR="00D54197">
        <w:rPr>
          <w:b/>
          <w:bCs/>
        </w:rPr>
        <w:t xml:space="preserve">: </w:t>
      </w:r>
      <w:r>
        <w:rPr>
          <w:sz w:val="22"/>
          <w:szCs w:val="22"/>
        </w:rPr>
        <w:t xml:space="preserve">The A0 step simply specifies the common parameters (such as path and image stack frame number) for the image analysis. By execute this script, these parameters are loaded into the Matlab </w:t>
      </w:r>
      <w:r w:rsidR="003A09AA">
        <w:rPr>
          <w:sz w:val="22"/>
          <w:szCs w:val="22"/>
        </w:rPr>
        <w:t>workspace as variables</w:t>
      </w:r>
      <w:r w:rsidR="00BD1BA0">
        <w:rPr>
          <w:sz w:val="22"/>
          <w:szCs w:val="22"/>
        </w:rPr>
        <w:t xml:space="preserve">. </w:t>
      </w:r>
    </w:p>
    <w:p w14:paraId="6B2FF8CE" w14:textId="051AB799" w:rsidR="005F1235" w:rsidRDefault="005F1235">
      <w:pPr>
        <w:rPr>
          <w:sz w:val="22"/>
          <w:szCs w:val="22"/>
        </w:rPr>
      </w:pPr>
    </w:p>
    <w:p w14:paraId="6D022CC4" w14:textId="77777777" w:rsidR="00390BBA" w:rsidRDefault="00390BBA">
      <w:pPr>
        <w:rPr>
          <w:sz w:val="22"/>
          <w:szCs w:val="22"/>
        </w:rPr>
      </w:pPr>
    </w:p>
    <w:p w14:paraId="482E9A68" w14:textId="76DA3DC5" w:rsidR="00C66DB9" w:rsidRPr="00D54197" w:rsidRDefault="005F1235">
      <w:pPr>
        <w:rPr>
          <w:b/>
          <w:bCs/>
        </w:rPr>
      </w:pPr>
      <w:r w:rsidRPr="005F1235">
        <w:rPr>
          <w:b/>
          <w:bCs/>
        </w:rPr>
        <w:t>A1_stack_shift_correction</w:t>
      </w:r>
      <w:r w:rsidR="00D54197">
        <w:rPr>
          <w:b/>
          <w:bCs/>
        </w:rPr>
        <w:t xml:space="preserve">: </w:t>
      </w:r>
      <w:r>
        <w:rPr>
          <w:sz w:val="22"/>
          <w:szCs w:val="22"/>
        </w:rPr>
        <w:t>Th</w:t>
      </w:r>
      <w:r w:rsidR="00F37B66">
        <w:rPr>
          <w:sz w:val="22"/>
          <w:szCs w:val="22"/>
        </w:rPr>
        <w:t>e A1 step perform shift correction for image stacks (typically</w:t>
      </w:r>
      <w:r w:rsidR="00390BBA">
        <w:rPr>
          <w:sz w:val="22"/>
          <w:szCs w:val="22"/>
        </w:rPr>
        <w:t xml:space="preserve"> the phase contrast channel is used</w:t>
      </w:r>
      <w:r w:rsidR="00F37B66">
        <w:rPr>
          <w:sz w:val="22"/>
          <w:szCs w:val="22"/>
        </w:rPr>
        <w:t>)</w:t>
      </w:r>
      <w:r w:rsidR="00390BBA">
        <w:rPr>
          <w:sz w:val="22"/>
          <w:szCs w:val="22"/>
        </w:rPr>
        <w:t xml:space="preserve">. </w:t>
      </w:r>
      <w:r w:rsidR="00861B3B">
        <w:rPr>
          <w:sz w:val="22"/>
          <w:szCs w:val="22"/>
        </w:rPr>
        <w:t xml:space="preserve">To estimate the image shift for each frame, we find a fixed feature (such as a small bubble embedded in microfluidic PDMS) and track the movement of this feature. </w:t>
      </w:r>
      <w:r w:rsidR="00B17BF9">
        <w:rPr>
          <w:sz w:val="22"/>
          <w:szCs w:val="22"/>
        </w:rPr>
        <w:t>This allows us to know the xy shift of image</w:t>
      </w:r>
      <w:r w:rsidR="002C473D">
        <w:rPr>
          <w:sz w:val="22"/>
          <w:szCs w:val="22"/>
        </w:rPr>
        <w:t xml:space="preserve"> (the rotation movement is usually </w:t>
      </w:r>
      <w:r w:rsidR="00BC1B68">
        <w:rPr>
          <w:sz w:val="22"/>
          <w:szCs w:val="22"/>
        </w:rPr>
        <w:t>negligible and not considered</w:t>
      </w:r>
      <w:r w:rsidR="002C473D">
        <w:rPr>
          <w:sz w:val="22"/>
          <w:szCs w:val="22"/>
        </w:rPr>
        <w:t>)</w:t>
      </w:r>
      <w:r w:rsidR="00BC1B68">
        <w:rPr>
          <w:sz w:val="22"/>
          <w:szCs w:val="22"/>
        </w:rPr>
        <w:t xml:space="preserve">. </w:t>
      </w:r>
      <w:r w:rsidR="00C66DB9">
        <w:rPr>
          <w:sz w:val="22"/>
          <w:szCs w:val="22"/>
        </w:rPr>
        <w:t xml:space="preserve"> </w:t>
      </w:r>
    </w:p>
    <w:p w14:paraId="26DA26D5" w14:textId="77777777" w:rsidR="00C66DB9" w:rsidRDefault="00C66DB9">
      <w:pPr>
        <w:rPr>
          <w:sz w:val="22"/>
          <w:szCs w:val="22"/>
        </w:rPr>
      </w:pPr>
    </w:p>
    <w:p w14:paraId="6EE6259C" w14:textId="298BE31D" w:rsidR="00286952" w:rsidRDefault="00B17BF9" w:rsidP="00FF7A25">
      <w:pPr>
        <w:autoSpaceDE w:val="0"/>
        <w:autoSpaceDN w:val="0"/>
        <w:adjustRightInd w:val="0"/>
        <w:rPr>
          <w:sz w:val="22"/>
          <w:szCs w:val="22"/>
        </w:rPr>
      </w:pPr>
      <w:r>
        <w:rPr>
          <w:sz w:val="22"/>
          <w:szCs w:val="22"/>
        </w:rPr>
        <w:t xml:space="preserve">Practically, we crop a small region from image stacks </w:t>
      </w:r>
      <w:r w:rsidR="00654404">
        <w:rPr>
          <w:sz w:val="22"/>
          <w:szCs w:val="22"/>
        </w:rPr>
        <w:t>and track the center of mass of the fixed feature</w:t>
      </w:r>
      <w:r w:rsidR="00F759AE">
        <w:rPr>
          <w:sz w:val="22"/>
          <w:szCs w:val="22"/>
        </w:rPr>
        <w:t xml:space="preserve"> (either brighter or dimmer than the background)</w:t>
      </w:r>
      <w:r w:rsidR="00654404">
        <w:rPr>
          <w:sz w:val="22"/>
          <w:szCs w:val="22"/>
        </w:rPr>
        <w:t>.</w:t>
      </w:r>
      <w:r w:rsidR="00F759AE">
        <w:rPr>
          <w:sz w:val="22"/>
          <w:szCs w:val="22"/>
        </w:rPr>
        <w:t xml:space="preserve"> </w:t>
      </w:r>
      <w:r w:rsidR="00C66DB9">
        <w:rPr>
          <w:sz w:val="22"/>
          <w:szCs w:val="22"/>
        </w:rPr>
        <w:t xml:space="preserve">The feature tracking can perform for each frame or for </w:t>
      </w:r>
      <w:r w:rsidR="0034653B">
        <w:rPr>
          <w:sz w:val="22"/>
          <w:szCs w:val="22"/>
        </w:rPr>
        <w:t>every k</w:t>
      </w:r>
      <w:r w:rsidR="00C66DB9">
        <w:rPr>
          <w:sz w:val="22"/>
          <w:szCs w:val="22"/>
        </w:rPr>
        <w:t xml:space="preserve"> </w:t>
      </w:r>
      <w:r w:rsidR="00380985">
        <w:rPr>
          <w:sz w:val="22"/>
          <w:szCs w:val="22"/>
        </w:rPr>
        <w:t>frame</w:t>
      </w:r>
      <w:r w:rsidR="0034653B">
        <w:rPr>
          <w:sz w:val="22"/>
          <w:szCs w:val="22"/>
        </w:rPr>
        <w:t xml:space="preserve"> where </w:t>
      </w:r>
      <w:r w:rsidR="00971068">
        <w:rPr>
          <w:sz w:val="22"/>
          <w:szCs w:val="22"/>
        </w:rPr>
        <w:t xml:space="preserve">k is </w:t>
      </w:r>
      <w:r w:rsidR="0034653B">
        <w:rPr>
          <w:sz w:val="22"/>
          <w:szCs w:val="22"/>
        </w:rPr>
        <w:t>an integer</w:t>
      </w:r>
      <w:r w:rsidR="00C66DB9">
        <w:rPr>
          <w:sz w:val="22"/>
          <w:szCs w:val="22"/>
        </w:rPr>
        <w:t>. The xy-shift data will be obtained by interpolation for every frame.</w:t>
      </w:r>
      <w:r w:rsidR="00FF7A25">
        <w:rPr>
          <w:sz w:val="22"/>
          <w:szCs w:val="22"/>
        </w:rPr>
        <w:t xml:space="preserve"> The shift correction data is exported as </w:t>
      </w:r>
      <w:r w:rsidR="00FF7A25">
        <w:rPr>
          <w:rFonts w:ascii="Courier" w:hAnsi="Courier" w:cs="Courier"/>
          <w:color w:val="028009"/>
          <w:sz w:val="20"/>
          <w:szCs w:val="20"/>
        </w:rPr>
        <w:t>data_interpolate.mat</w:t>
      </w:r>
      <w:r w:rsidR="00FF7A25">
        <w:rPr>
          <w:sz w:val="22"/>
          <w:szCs w:val="22"/>
        </w:rPr>
        <w:t xml:space="preserve">, and the parameter used in shift correction is exported as </w:t>
      </w:r>
      <w:r w:rsidR="00FF7A25">
        <w:rPr>
          <w:rFonts w:ascii="Courier" w:hAnsi="Courier" w:cs="Courier"/>
          <w:color w:val="028009"/>
          <w:sz w:val="20"/>
          <w:szCs w:val="20"/>
        </w:rPr>
        <w:t>param_Stack_shift_Correction.mat</w:t>
      </w:r>
      <w:r w:rsidR="00FF7A25">
        <w:rPr>
          <w:sz w:val="22"/>
          <w:szCs w:val="22"/>
        </w:rPr>
        <w:t>, in the same folder of images stacks.</w:t>
      </w:r>
    </w:p>
    <w:p w14:paraId="2361C31A" w14:textId="78867D55" w:rsidR="00511E6D" w:rsidRDefault="00511E6D" w:rsidP="00FF7A25">
      <w:pPr>
        <w:autoSpaceDE w:val="0"/>
        <w:autoSpaceDN w:val="0"/>
        <w:adjustRightInd w:val="0"/>
        <w:rPr>
          <w:sz w:val="22"/>
          <w:szCs w:val="22"/>
        </w:rPr>
      </w:pPr>
    </w:p>
    <w:p w14:paraId="5A830B41" w14:textId="7053B3AC" w:rsidR="00511E6D" w:rsidRDefault="00511E6D" w:rsidP="00FF7A25">
      <w:pPr>
        <w:autoSpaceDE w:val="0"/>
        <w:autoSpaceDN w:val="0"/>
        <w:adjustRightInd w:val="0"/>
        <w:rPr>
          <w:sz w:val="22"/>
          <w:szCs w:val="22"/>
        </w:rPr>
      </w:pPr>
    </w:p>
    <w:p w14:paraId="11685889" w14:textId="2B8A61E4" w:rsidR="00511E6D" w:rsidRPr="00D54197" w:rsidRDefault="00511E6D" w:rsidP="00FF7A25">
      <w:pPr>
        <w:autoSpaceDE w:val="0"/>
        <w:autoSpaceDN w:val="0"/>
        <w:adjustRightInd w:val="0"/>
        <w:rPr>
          <w:b/>
          <w:bCs/>
        </w:rPr>
      </w:pPr>
      <w:r w:rsidRPr="00511E6D">
        <w:rPr>
          <w:b/>
          <w:bCs/>
        </w:rPr>
        <w:t>A2_stack_crop</w:t>
      </w:r>
      <w:r w:rsidR="00D54197">
        <w:rPr>
          <w:b/>
          <w:bCs/>
        </w:rPr>
        <w:t xml:space="preserve">: </w:t>
      </w:r>
      <w:r>
        <w:rPr>
          <w:sz w:val="22"/>
          <w:szCs w:val="22"/>
        </w:rPr>
        <w:t>The A2 step</w:t>
      </w:r>
      <w:r w:rsidR="00951EF5">
        <w:rPr>
          <w:sz w:val="22"/>
          <w:szCs w:val="22"/>
        </w:rPr>
        <w:t xml:space="preserve"> is to crop the region of interest (ROI) from the raw image stack, with the shift correction data </w:t>
      </w:r>
      <w:r w:rsidR="009B060E">
        <w:rPr>
          <w:sz w:val="22"/>
          <w:szCs w:val="22"/>
        </w:rPr>
        <w:t xml:space="preserve">generated in A1 step. The export .TIF files are arranged in three separate folders (for channel c1, c2, c3, respectively). </w:t>
      </w:r>
      <w:r w:rsidR="007812EB">
        <w:rPr>
          <w:sz w:val="22"/>
          <w:szCs w:val="22"/>
        </w:rPr>
        <w:t xml:space="preserve"> The ROI data are used for visual inspection (for example, by ImageJ) and used in the following steps.</w:t>
      </w:r>
    </w:p>
    <w:p w14:paraId="3DD92CDD" w14:textId="0A9C63CA" w:rsidR="002B25BB" w:rsidRDefault="002B25BB" w:rsidP="00FF7A25">
      <w:pPr>
        <w:autoSpaceDE w:val="0"/>
        <w:autoSpaceDN w:val="0"/>
        <w:adjustRightInd w:val="0"/>
        <w:rPr>
          <w:b/>
          <w:bCs/>
        </w:rPr>
      </w:pPr>
    </w:p>
    <w:p w14:paraId="3783041C" w14:textId="2F22DB46" w:rsidR="00511E6D" w:rsidRPr="007055ED" w:rsidRDefault="002B25BB" w:rsidP="00FF7A25">
      <w:pPr>
        <w:autoSpaceDE w:val="0"/>
        <w:autoSpaceDN w:val="0"/>
        <w:adjustRightInd w:val="0"/>
        <w:rPr>
          <w:b/>
          <w:bCs/>
        </w:rPr>
      </w:pPr>
      <w:r w:rsidRPr="002B25BB">
        <w:rPr>
          <w:b/>
          <w:bCs/>
        </w:rPr>
        <w:t>A3_stack_crop_multi</w:t>
      </w:r>
      <w:r w:rsidR="00B84B75">
        <w:rPr>
          <w:b/>
          <w:bCs/>
        </w:rPr>
        <w:t>:</w:t>
      </w:r>
      <w:r w:rsidR="00800FFD">
        <w:rPr>
          <w:b/>
          <w:bCs/>
        </w:rPr>
        <w:t xml:space="preserve"> </w:t>
      </w:r>
      <w:r w:rsidR="00B84B75">
        <w:rPr>
          <w:sz w:val="22"/>
          <w:szCs w:val="22"/>
        </w:rPr>
        <w:t xml:space="preserve">The A3 step is to crop image stacks for each microfluidic chamber. </w:t>
      </w:r>
      <w:r w:rsidR="00D66A67">
        <w:rPr>
          <w:sz w:val="22"/>
          <w:szCs w:val="22"/>
        </w:rPr>
        <w:t xml:space="preserve">Our microfluidic device has multiple identical chambers, and for typical field of view </w:t>
      </w:r>
      <w:r w:rsidR="00302B32">
        <w:rPr>
          <w:sz w:val="22"/>
          <w:szCs w:val="22"/>
        </w:rPr>
        <w:t xml:space="preserve">(under 100X objective) </w:t>
      </w:r>
      <w:r w:rsidR="00D66A67">
        <w:rPr>
          <w:sz w:val="22"/>
          <w:szCs w:val="22"/>
        </w:rPr>
        <w:t xml:space="preserve">there are 8 to 12 chambers with cells. </w:t>
      </w:r>
      <w:r w:rsidR="003B59B7">
        <w:rPr>
          <w:sz w:val="22"/>
          <w:szCs w:val="22"/>
        </w:rPr>
        <w:t xml:space="preserve">To crop the regions of these chambers, we specify each chamber </w:t>
      </w:r>
      <w:r w:rsidR="003D1904">
        <w:rPr>
          <w:sz w:val="22"/>
          <w:szCs w:val="22"/>
        </w:rPr>
        <w:t xml:space="preserve">using its </w:t>
      </w:r>
      <w:r w:rsidR="003B59B7">
        <w:rPr>
          <w:sz w:val="22"/>
          <w:szCs w:val="22"/>
        </w:rPr>
        <w:t xml:space="preserve">tip coordinate </w:t>
      </w:r>
      <w:r w:rsidR="003D1904">
        <w:rPr>
          <w:sz w:val="22"/>
          <w:szCs w:val="22"/>
        </w:rPr>
        <w:t>as reference point (orange circle in Figure 1)</w:t>
      </w:r>
      <w:r w:rsidR="00312D0A">
        <w:rPr>
          <w:sz w:val="22"/>
          <w:szCs w:val="22"/>
        </w:rPr>
        <w:t>.</w:t>
      </w:r>
      <w:r w:rsidR="003D1904">
        <w:rPr>
          <w:sz w:val="22"/>
          <w:szCs w:val="22"/>
        </w:rPr>
        <w:t xml:space="preserve"> By specify</w:t>
      </w:r>
      <w:r w:rsidR="00E5685F">
        <w:rPr>
          <w:sz w:val="22"/>
          <w:szCs w:val="22"/>
        </w:rPr>
        <w:t>ing</w:t>
      </w:r>
      <w:r w:rsidR="003D1904">
        <w:rPr>
          <w:sz w:val="22"/>
          <w:szCs w:val="22"/>
        </w:rPr>
        <w:t xml:space="preserve"> the distance of left, right, up, and down with respect to this </w:t>
      </w:r>
      <w:r w:rsidR="004A085C">
        <w:rPr>
          <w:sz w:val="22"/>
          <w:szCs w:val="22"/>
        </w:rPr>
        <w:t xml:space="preserve">reference point, </w:t>
      </w:r>
      <w:r w:rsidR="00536810">
        <w:rPr>
          <w:sz w:val="22"/>
          <w:szCs w:val="22"/>
        </w:rPr>
        <w:t>the script crop</w:t>
      </w:r>
      <w:r w:rsidR="00F17F7B">
        <w:rPr>
          <w:sz w:val="22"/>
          <w:szCs w:val="22"/>
        </w:rPr>
        <w:t>s</w:t>
      </w:r>
      <w:r w:rsidR="00536810">
        <w:rPr>
          <w:sz w:val="22"/>
          <w:szCs w:val="22"/>
        </w:rPr>
        <w:t xml:space="preserve"> a smaller image stack. </w:t>
      </w:r>
      <w:r w:rsidR="007055ED">
        <w:rPr>
          <w:sz w:val="22"/>
          <w:szCs w:val="22"/>
        </w:rPr>
        <w:t xml:space="preserve">The procedure is performed in parallel for all microfluidic chamber in the same field of view. </w:t>
      </w:r>
      <w:r w:rsidR="009923E1">
        <w:rPr>
          <w:sz w:val="22"/>
          <w:szCs w:val="22"/>
        </w:rPr>
        <w:t xml:space="preserve">For each microfluidic chamber, the cropped data is saved as .TIF files in separator folders. </w:t>
      </w:r>
    </w:p>
    <w:p w14:paraId="411B6451" w14:textId="52E458E8" w:rsidR="00511E6D" w:rsidRDefault="00511E6D" w:rsidP="00FF7A25">
      <w:pPr>
        <w:autoSpaceDE w:val="0"/>
        <w:autoSpaceDN w:val="0"/>
        <w:adjustRightInd w:val="0"/>
        <w:rPr>
          <w:sz w:val="22"/>
          <w:szCs w:val="22"/>
        </w:rPr>
      </w:pPr>
    </w:p>
    <w:tbl>
      <w:tblPr>
        <w:tblStyle w:val="TableGrid"/>
        <w:tblW w:w="0" w:type="auto"/>
        <w:tblLook w:val="04A0" w:firstRow="1" w:lastRow="0" w:firstColumn="1" w:lastColumn="0" w:noHBand="0" w:noVBand="1"/>
      </w:tblPr>
      <w:tblGrid>
        <w:gridCol w:w="5395"/>
        <w:gridCol w:w="4855"/>
      </w:tblGrid>
      <w:tr w:rsidR="00D66A67" w14:paraId="06925B80" w14:textId="77777777" w:rsidTr="00F17F7B">
        <w:tc>
          <w:tcPr>
            <w:tcW w:w="5395" w:type="dxa"/>
          </w:tcPr>
          <w:p w14:paraId="450FBB94" w14:textId="16F05C06" w:rsidR="00D66A67" w:rsidRDefault="00D66A67" w:rsidP="005D3763">
            <w:pPr>
              <w:autoSpaceDE w:val="0"/>
              <w:autoSpaceDN w:val="0"/>
              <w:adjustRightInd w:val="0"/>
              <w:jc w:val="center"/>
              <w:rPr>
                <w:sz w:val="22"/>
                <w:szCs w:val="22"/>
              </w:rPr>
            </w:pPr>
            <w:r>
              <w:rPr>
                <w:noProof/>
                <w:sz w:val="22"/>
                <w:szCs w:val="22"/>
              </w:rPr>
              <w:drawing>
                <wp:inline distT="0" distB="0" distL="0" distR="0" wp14:anchorId="1E071EAF" wp14:editId="26A634EB">
                  <wp:extent cx="2708416" cy="3266983"/>
                  <wp:effectExtent l="0" t="0" r="0" b="0"/>
                  <wp:docPr id="1" name="Picture 1"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indoor&#10;&#10;Description automatically generated"/>
                          <pic:cNvPicPr/>
                        </pic:nvPicPr>
                        <pic:blipFill rotWithShape="1">
                          <a:blip r:embed="rId6" cstate="print">
                            <a:extLst>
                              <a:ext uri="{28A0092B-C50C-407E-A947-70E740481C1C}">
                                <a14:useLocalDpi xmlns:a14="http://schemas.microsoft.com/office/drawing/2010/main" val="0"/>
                              </a:ext>
                            </a:extLst>
                          </a:blip>
                          <a:srcRect t="5831" b="6541"/>
                          <a:stretch/>
                        </pic:blipFill>
                        <pic:spPr bwMode="auto">
                          <a:xfrm>
                            <a:off x="0" y="0"/>
                            <a:ext cx="2739844" cy="3304892"/>
                          </a:xfrm>
                          <a:prstGeom prst="rect">
                            <a:avLst/>
                          </a:prstGeom>
                          <a:ln>
                            <a:noFill/>
                          </a:ln>
                          <a:extLst>
                            <a:ext uri="{53640926-AAD7-44D8-BBD7-CCE9431645EC}">
                              <a14:shadowObscured xmlns:a14="http://schemas.microsoft.com/office/drawing/2010/main"/>
                            </a:ext>
                          </a:extLst>
                        </pic:spPr>
                      </pic:pic>
                    </a:graphicData>
                  </a:graphic>
                </wp:inline>
              </w:drawing>
            </w:r>
          </w:p>
        </w:tc>
        <w:tc>
          <w:tcPr>
            <w:tcW w:w="4855" w:type="dxa"/>
          </w:tcPr>
          <w:p w14:paraId="434A00F8" w14:textId="77777777" w:rsidR="00312D0A" w:rsidRDefault="00312D0A" w:rsidP="00FF7A25">
            <w:pPr>
              <w:autoSpaceDE w:val="0"/>
              <w:autoSpaceDN w:val="0"/>
              <w:adjustRightInd w:val="0"/>
              <w:rPr>
                <w:sz w:val="22"/>
                <w:szCs w:val="22"/>
              </w:rPr>
            </w:pPr>
          </w:p>
          <w:p w14:paraId="27164FAB" w14:textId="55A26A80" w:rsidR="00D66A67" w:rsidRDefault="00312D0A" w:rsidP="00FF7A25">
            <w:pPr>
              <w:autoSpaceDE w:val="0"/>
              <w:autoSpaceDN w:val="0"/>
              <w:adjustRightInd w:val="0"/>
              <w:rPr>
                <w:sz w:val="22"/>
                <w:szCs w:val="22"/>
              </w:rPr>
            </w:pPr>
            <w:r>
              <w:rPr>
                <w:sz w:val="22"/>
                <w:szCs w:val="22"/>
              </w:rPr>
              <w:t xml:space="preserve">Figure </w:t>
            </w:r>
            <w:r w:rsidR="00F00CD4">
              <w:rPr>
                <w:sz w:val="22"/>
                <w:szCs w:val="22"/>
              </w:rPr>
              <w:t>A3.</w:t>
            </w:r>
            <w:r>
              <w:rPr>
                <w:sz w:val="22"/>
                <w:szCs w:val="22"/>
              </w:rPr>
              <w:t xml:space="preserve"> Crop multiple microfluidic chambers from image stack.</w:t>
            </w:r>
            <w:r w:rsidR="00747F0C">
              <w:rPr>
                <w:sz w:val="22"/>
                <w:szCs w:val="22"/>
              </w:rPr>
              <w:t xml:space="preserve"> The reference point of the middle chamber is labeled in orange circle. </w:t>
            </w:r>
            <w:r w:rsidR="00E5685F">
              <w:rPr>
                <w:sz w:val="22"/>
                <w:szCs w:val="22"/>
              </w:rPr>
              <w:t>By specifying the distance of left, right, up, and down with respect to this reference point, the script crop</w:t>
            </w:r>
            <w:r w:rsidR="00F17F7B">
              <w:rPr>
                <w:sz w:val="22"/>
                <w:szCs w:val="22"/>
              </w:rPr>
              <w:t>s</w:t>
            </w:r>
            <w:r w:rsidR="00E5685F">
              <w:rPr>
                <w:sz w:val="22"/>
                <w:szCs w:val="22"/>
              </w:rPr>
              <w:t xml:space="preserve"> a smaller image </w:t>
            </w:r>
            <w:r w:rsidR="003A2B80">
              <w:rPr>
                <w:sz w:val="22"/>
                <w:szCs w:val="22"/>
              </w:rPr>
              <w:t>stack (yellow rectangular)</w:t>
            </w:r>
            <w:r w:rsidR="00E5685F">
              <w:rPr>
                <w:sz w:val="22"/>
                <w:szCs w:val="22"/>
              </w:rPr>
              <w:t xml:space="preserve">. </w:t>
            </w:r>
          </w:p>
          <w:p w14:paraId="079BFF00" w14:textId="2CA3E85F" w:rsidR="00312D0A" w:rsidRPr="003A2B80" w:rsidRDefault="00312D0A" w:rsidP="00FF7A25">
            <w:pPr>
              <w:autoSpaceDE w:val="0"/>
              <w:autoSpaceDN w:val="0"/>
              <w:adjustRightInd w:val="0"/>
              <w:rPr>
                <w:rFonts w:cs="Times New Roman (Body CS)"/>
                <w:sz w:val="22"/>
                <w:szCs w:val="22"/>
              </w:rPr>
            </w:pPr>
          </w:p>
        </w:tc>
      </w:tr>
    </w:tbl>
    <w:p w14:paraId="1D33A230" w14:textId="60E1C01C" w:rsidR="00511E6D" w:rsidRDefault="00511E6D" w:rsidP="00FF7A25">
      <w:pPr>
        <w:autoSpaceDE w:val="0"/>
        <w:autoSpaceDN w:val="0"/>
        <w:adjustRightInd w:val="0"/>
        <w:rPr>
          <w:sz w:val="22"/>
          <w:szCs w:val="22"/>
        </w:rPr>
      </w:pPr>
    </w:p>
    <w:p w14:paraId="4F93E69C" w14:textId="7802D2D9" w:rsidR="00511E6D" w:rsidRDefault="00511E6D" w:rsidP="00FF7A25">
      <w:pPr>
        <w:autoSpaceDE w:val="0"/>
        <w:autoSpaceDN w:val="0"/>
        <w:adjustRightInd w:val="0"/>
        <w:rPr>
          <w:sz w:val="22"/>
          <w:szCs w:val="22"/>
        </w:rPr>
      </w:pPr>
    </w:p>
    <w:p w14:paraId="1F5FC96B" w14:textId="1E343D81" w:rsidR="00511E6D" w:rsidRPr="003A2B80" w:rsidRDefault="003A2B80" w:rsidP="00FF7A25">
      <w:pPr>
        <w:autoSpaceDE w:val="0"/>
        <w:autoSpaceDN w:val="0"/>
        <w:adjustRightInd w:val="0"/>
        <w:rPr>
          <w:sz w:val="22"/>
          <w:szCs w:val="22"/>
        </w:rPr>
      </w:pPr>
      <w:r w:rsidRPr="003A2B80">
        <w:rPr>
          <w:b/>
          <w:bCs/>
        </w:rPr>
        <w:lastRenderedPageBreak/>
        <w:t>A4_stack_deback:</w:t>
      </w:r>
      <w:r w:rsidRPr="003A2B80">
        <w:rPr>
          <w:sz w:val="22"/>
          <w:szCs w:val="22"/>
        </w:rPr>
        <w:t xml:space="preserve"> </w:t>
      </w:r>
      <w:r>
        <w:rPr>
          <w:sz w:val="22"/>
          <w:szCs w:val="22"/>
        </w:rPr>
        <w:t>T</w:t>
      </w:r>
      <w:r w:rsidRPr="003A2B80">
        <w:rPr>
          <w:sz w:val="22"/>
          <w:szCs w:val="22"/>
        </w:rPr>
        <w:t>he A4 step</w:t>
      </w:r>
      <w:r>
        <w:rPr>
          <w:sz w:val="22"/>
          <w:szCs w:val="22"/>
        </w:rPr>
        <w:t xml:space="preserve"> remove the microfluidic features from the </w:t>
      </w:r>
      <w:r w:rsidR="006E0E8B">
        <w:rPr>
          <w:sz w:val="22"/>
          <w:szCs w:val="22"/>
        </w:rPr>
        <w:t xml:space="preserve">phase contrast </w:t>
      </w:r>
      <w:r>
        <w:rPr>
          <w:sz w:val="22"/>
          <w:szCs w:val="22"/>
        </w:rPr>
        <w:t xml:space="preserve">image and leave the cell features. This </w:t>
      </w:r>
      <w:r w:rsidR="0069282F">
        <w:rPr>
          <w:sz w:val="22"/>
          <w:szCs w:val="22"/>
        </w:rPr>
        <w:t xml:space="preserve">procedure greatly facilitates the </w:t>
      </w:r>
      <w:r w:rsidR="00CC42A4">
        <w:rPr>
          <w:sz w:val="22"/>
          <w:szCs w:val="22"/>
        </w:rPr>
        <w:t>following image analysis</w:t>
      </w:r>
      <w:r w:rsidR="004328EB">
        <w:rPr>
          <w:sz w:val="22"/>
          <w:szCs w:val="22"/>
        </w:rPr>
        <w:t xml:space="preserve"> and is referred to as the “deback” step. </w:t>
      </w:r>
      <w:r w:rsidR="00097910">
        <w:rPr>
          <w:sz w:val="22"/>
          <w:szCs w:val="22"/>
        </w:rPr>
        <w:t>Practically, we need to provide an empty microfluidic chamber and align the reference points between the data chamber with cells (acquired from step A3) and an image of empty chamber. The deback algorithm performs another shift correction to align the empty chamber with the data image stack</w:t>
      </w:r>
      <w:r w:rsidR="009B580B">
        <w:rPr>
          <w:sz w:val="22"/>
          <w:szCs w:val="22"/>
        </w:rPr>
        <w:t>, and the microfluidic background is subtracted for the entire data image stack.</w:t>
      </w:r>
      <w:r w:rsidR="00C17FB6">
        <w:rPr>
          <w:sz w:val="22"/>
          <w:szCs w:val="22"/>
        </w:rPr>
        <w:t xml:space="preserve"> After deback procedure, data is saved as .TIF files in a new folder. </w:t>
      </w:r>
    </w:p>
    <w:p w14:paraId="09FDBA25" w14:textId="50279191" w:rsidR="00511E6D" w:rsidRDefault="00511E6D" w:rsidP="00FF7A25">
      <w:pPr>
        <w:autoSpaceDE w:val="0"/>
        <w:autoSpaceDN w:val="0"/>
        <w:adjustRightInd w:val="0"/>
        <w:rPr>
          <w:rFonts w:ascii="Courier" w:hAnsi="Courier"/>
          <w:b/>
          <w:bCs/>
        </w:rPr>
      </w:pPr>
    </w:p>
    <w:p w14:paraId="19085227" w14:textId="3DA34C5B" w:rsidR="00C17FB6" w:rsidRDefault="00C17FB6" w:rsidP="00FF7A25">
      <w:pPr>
        <w:autoSpaceDE w:val="0"/>
        <w:autoSpaceDN w:val="0"/>
        <w:adjustRightInd w:val="0"/>
        <w:rPr>
          <w:rFonts w:ascii="Courier" w:hAnsi="Courier"/>
          <w:b/>
          <w:bCs/>
        </w:rPr>
      </w:pPr>
    </w:p>
    <w:tbl>
      <w:tblPr>
        <w:tblStyle w:val="TableGrid"/>
        <w:tblW w:w="10435" w:type="dxa"/>
        <w:tblLook w:val="04A0" w:firstRow="1" w:lastRow="0" w:firstColumn="1" w:lastColumn="0" w:noHBand="0" w:noVBand="1"/>
      </w:tblPr>
      <w:tblGrid>
        <w:gridCol w:w="3595"/>
        <w:gridCol w:w="6840"/>
      </w:tblGrid>
      <w:tr w:rsidR="0040130A" w14:paraId="383006B8" w14:textId="77777777" w:rsidTr="00416DD3">
        <w:tc>
          <w:tcPr>
            <w:tcW w:w="3595" w:type="dxa"/>
          </w:tcPr>
          <w:p w14:paraId="7F7271A6" w14:textId="5E379A7A" w:rsidR="0040130A" w:rsidRDefault="00F00CD4" w:rsidP="00DC6B40">
            <w:pPr>
              <w:autoSpaceDE w:val="0"/>
              <w:autoSpaceDN w:val="0"/>
              <w:adjustRightInd w:val="0"/>
              <w:jc w:val="center"/>
              <w:rPr>
                <w:sz w:val="22"/>
                <w:szCs w:val="22"/>
              </w:rPr>
            </w:pPr>
            <w:r>
              <w:rPr>
                <w:noProof/>
                <w:sz w:val="22"/>
                <w:szCs w:val="22"/>
              </w:rPr>
              <w:drawing>
                <wp:inline distT="0" distB="0" distL="0" distR="0" wp14:anchorId="162E19DB" wp14:editId="0D776DE5">
                  <wp:extent cx="1653937" cy="2829464"/>
                  <wp:effectExtent l="0" t="0" r="0" b="3175"/>
                  <wp:docPr id="3" name="Picture 3" descr="A picture containing text, lin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line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68695" cy="2854710"/>
                          </a:xfrm>
                          <a:prstGeom prst="rect">
                            <a:avLst/>
                          </a:prstGeom>
                        </pic:spPr>
                      </pic:pic>
                    </a:graphicData>
                  </a:graphic>
                </wp:inline>
              </w:drawing>
            </w:r>
          </w:p>
        </w:tc>
        <w:tc>
          <w:tcPr>
            <w:tcW w:w="6840" w:type="dxa"/>
          </w:tcPr>
          <w:p w14:paraId="647ED89A" w14:textId="77777777" w:rsidR="0040130A" w:rsidRDefault="0040130A" w:rsidP="00DC6B40">
            <w:pPr>
              <w:autoSpaceDE w:val="0"/>
              <w:autoSpaceDN w:val="0"/>
              <w:adjustRightInd w:val="0"/>
              <w:rPr>
                <w:sz w:val="22"/>
                <w:szCs w:val="22"/>
              </w:rPr>
            </w:pPr>
          </w:p>
          <w:p w14:paraId="131290DA" w14:textId="0459D278" w:rsidR="0040130A" w:rsidRDefault="0040130A" w:rsidP="0049121B">
            <w:pPr>
              <w:autoSpaceDE w:val="0"/>
              <w:autoSpaceDN w:val="0"/>
              <w:adjustRightInd w:val="0"/>
              <w:rPr>
                <w:sz w:val="22"/>
                <w:szCs w:val="22"/>
              </w:rPr>
            </w:pPr>
            <w:r>
              <w:rPr>
                <w:sz w:val="22"/>
                <w:szCs w:val="22"/>
              </w:rPr>
              <w:t xml:space="preserve">Figure </w:t>
            </w:r>
            <w:r w:rsidR="00F00CD4">
              <w:rPr>
                <w:sz w:val="22"/>
                <w:szCs w:val="22"/>
              </w:rPr>
              <w:t>A4</w:t>
            </w:r>
            <w:r>
              <w:rPr>
                <w:sz w:val="22"/>
                <w:szCs w:val="22"/>
              </w:rPr>
              <w:t xml:space="preserve">. </w:t>
            </w:r>
            <w:r w:rsidR="0049121B">
              <w:rPr>
                <w:sz w:val="22"/>
                <w:szCs w:val="22"/>
              </w:rPr>
              <w:t>Demonstration of “deback” process.</w:t>
            </w:r>
          </w:p>
          <w:p w14:paraId="04EC0510" w14:textId="77777777" w:rsidR="00416DD3" w:rsidRDefault="00416DD3" w:rsidP="0049121B">
            <w:pPr>
              <w:autoSpaceDE w:val="0"/>
              <w:autoSpaceDN w:val="0"/>
              <w:adjustRightInd w:val="0"/>
              <w:rPr>
                <w:sz w:val="22"/>
                <w:szCs w:val="22"/>
              </w:rPr>
            </w:pPr>
          </w:p>
          <w:p w14:paraId="121D2681" w14:textId="504C344E" w:rsidR="0049121B" w:rsidRDefault="0049121B" w:rsidP="0049121B">
            <w:pPr>
              <w:autoSpaceDE w:val="0"/>
              <w:autoSpaceDN w:val="0"/>
              <w:adjustRightInd w:val="0"/>
              <w:rPr>
                <w:sz w:val="22"/>
                <w:szCs w:val="22"/>
              </w:rPr>
            </w:pPr>
            <w:r>
              <w:rPr>
                <w:sz w:val="22"/>
                <w:szCs w:val="22"/>
              </w:rPr>
              <w:t>(a) An empty microfluidic chamber</w:t>
            </w:r>
          </w:p>
          <w:p w14:paraId="167F6856" w14:textId="4C34B25B" w:rsidR="0049121B" w:rsidRDefault="0049121B" w:rsidP="0049121B">
            <w:pPr>
              <w:autoSpaceDE w:val="0"/>
              <w:autoSpaceDN w:val="0"/>
              <w:adjustRightInd w:val="0"/>
              <w:rPr>
                <w:sz w:val="22"/>
                <w:szCs w:val="22"/>
              </w:rPr>
            </w:pPr>
            <w:r>
              <w:rPr>
                <w:sz w:val="22"/>
                <w:szCs w:val="22"/>
              </w:rPr>
              <w:t>(b) A normal microfluidic chamber with cells</w:t>
            </w:r>
          </w:p>
          <w:p w14:paraId="6D5D20C8" w14:textId="68517B4D" w:rsidR="003D5D03" w:rsidRDefault="0049121B" w:rsidP="0049121B">
            <w:pPr>
              <w:autoSpaceDE w:val="0"/>
              <w:autoSpaceDN w:val="0"/>
              <w:adjustRightInd w:val="0"/>
              <w:rPr>
                <w:sz w:val="22"/>
                <w:szCs w:val="22"/>
              </w:rPr>
            </w:pPr>
            <w:r>
              <w:rPr>
                <w:sz w:val="22"/>
                <w:szCs w:val="22"/>
              </w:rPr>
              <w:t xml:space="preserve">(c) </w:t>
            </w:r>
            <w:r w:rsidR="005D3A7D">
              <w:rPr>
                <w:sz w:val="22"/>
                <w:szCs w:val="22"/>
              </w:rPr>
              <w:t xml:space="preserve">The inverted phase image after deback step. </w:t>
            </w:r>
            <w:r w:rsidR="002C5146">
              <w:rPr>
                <w:sz w:val="22"/>
                <w:szCs w:val="22"/>
              </w:rPr>
              <w:t>The</w:t>
            </w:r>
            <w:r w:rsidR="00380A11">
              <w:rPr>
                <w:sz w:val="22"/>
                <w:szCs w:val="22"/>
              </w:rPr>
              <w:t xml:space="preserve"> processed </w:t>
            </w:r>
            <w:r w:rsidR="002C5146">
              <w:rPr>
                <w:sz w:val="22"/>
                <w:szCs w:val="22"/>
              </w:rPr>
              <w:t xml:space="preserve">image becomes similar to a fluorescence image with uniform signal </w:t>
            </w:r>
            <w:r w:rsidR="00416DD3">
              <w:rPr>
                <w:sz w:val="22"/>
                <w:szCs w:val="22"/>
              </w:rPr>
              <w:t xml:space="preserve">in the </w:t>
            </w:r>
            <w:r w:rsidR="002C5146">
              <w:rPr>
                <w:sz w:val="22"/>
                <w:szCs w:val="22"/>
              </w:rPr>
              <w:t>cells.</w:t>
            </w:r>
          </w:p>
          <w:p w14:paraId="1CAB1D02" w14:textId="14ADDF53" w:rsidR="0049121B" w:rsidRDefault="002C5146" w:rsidP="0049121B">
            <w:pPr>
              <w:autoSpaceDE w:val="0"/>
              <w:autoSpaceDN w:val="0"/>
              <w:adjustRightInd w:val="0"/>
              <w:rPr>
                <w:sz w:val="22"/>
                <w:szCs w:val="22"/>
              </w:rPr>
            </w:pPr>
            <w:r>
              <w:rPr>
                <w:sz w:val="22"/>
                <w:szCs w:val="22"/>
              </w:rPr>
              <w:t xml:space="preserve"> </w:t>
            </w:r>
          </w:p>
          <w:p w14:paraId="02169A74" w14:textId="780C8335" w:rsidR="0049121B" w:rsidRPr="003A2B80" w:rsidRDefault="0049121B" w:rsidP="0049121B">
            <w:pPr>
              <w:autoSpaceDE w:val="0"/>
              <w:autoSpaceDN w:val="0"/>
              <w:adjustRightInd w:val="0"/>
              <w:rPr>
                <w:rFonts w:cs="Times New Roman (Body CS)"/>
                <w:sz w:val="22"/>
                <w:szCs w:val="22"/>
              </w:rPr>
            </w:pPr>
          </w:p>
        </w:tc>
      </w:tr>
    </w:tbl>
    <w:p w14:paraId="4D3EDB5E" w14:textId="77777777" w:rsidR="0040130A" w:rsidRDefault="0040130A" w:rsidP="00FF7A25">
      <w:pPr>
        <w:autoSpaceDE w:val="0"/>
        <w:autoSpaceDN w:val="0"/>
        <w:adjustRightInd w:val="0"/>
        <w:rPr>
          <w:rFonts w:ascii="Courier" w:hAnsi="Courier"/>
          <w:b/>
          <w:bCs/>
        </w:rPr>
      </w:pPr>
    </w:p>
    <w:p w14:paraId="165468A8" w14:textId="32F89AC2" w:rsidR="009530EE" w:rsidRDefault="003D77EA" w:rsidP="00FF7A25">
      <w:pPr>
        <w:autoSpaceDE w:val="0"/>
        <w:autoSpaceDN w:val="0"/>
        <w:adjustRightInd w:val="0"/>
      </w:pPr>
      <w:r>
        <w:rPr>
          <w:b/>
          <w:bCs/>
        </w:rPr>
        <w:t>B0</w:t>
      </w:r>
      <w:r w:rsidRPr="003A2B80">
        <w:rPr>
          <w:b/>
          <w:bCs/>
        </w:rPr>
        <w:t>_stack_</w:t>
      </w:r>
      <w:r>
        <w:rPr>
          <w:b/>
          <w:bCs/>
        </w:rPr>
        <w:t>preseg</w:t>
      </w:r>
      <w:r w:rsidRPr="003A2B80">
        <w:rPr>
          <w:b/>
          <w:bCs/>
        </w:rPr>
        <w:t>:</w:t>
      </w:r>
      <w:r>
        <w:rPr>
          <w:b/>
          <w:bCs/>
        </w:rPr>
        <w:t xml:space="preserve"> </w:t>
      </w:r>
      <w:r w:rsidR="00791201">
        <w:t xml:space="preserve">The B0 step perform pre-segmentation for cells, using the processed phase image from A4 step. </w:t>
      </w:r>
      <w:r w:rsidR="0018188A">
        <w:t xml:space="preserve">We use adaptive threshold </w:t>
      </w:r>
      <w:r w:rsidR="00396C60">
        <w:t xml:space="preserve">method for </w:t>
      </w:r>
      <w:r w:rsidR="0018188A">
        <w:t>the segmentatio</w:t>
      </w:r>
      <w:r w:rsidR="00396C60">
        <w:t xml:space="preserve">n. </w:t>
      </w:r>
      <w:r w:rsidR="0018188A">
        <w:t>The adaptive threshold</w:t>
      </w:r>
      <w:r w:rsidR="00396C60">
        <w:t xml:space="preserve"> method </w:t>
      </w:r>
      <w:r w:rsidR="0018188A">
        <w:t>converts the processed phase image (16-bit data matrix) into a binary matrix</w:t>
      </w:r>
      <w:r w:rsidR="007B3D32">
        <w:t xml:space="preserve"> (1 or 0 for each pixel)</w:t>
      </w:r>
      <w:r w:rsidR="0018188A">
        <w:t>.</w:t>
      </w:r>
      <w:r w:rsidR="00396C60">
        <w:t xml:space="preserve"> </w:t>
      </w:r>
      <w:r w:rsidR="00816120">
        <w:t>For</w:t>
      </w:r>
      <w:r w:rsidR="009530EE">
        <w:t xml:space="preserve"> each pixel we compare the intensity with the neighboring pixels. A pixel</w:t>
      </w:r>
      <w:r w:rsidR="002A03F1">
        <w:t xml:space="preserve"> </w:t>
      </w:r>
      <w:r w:rsidR="007B3D32">
        <w:t xml:space="preserve">is </w:t>
      </w:r>
      <w:r w:rsidR="002A03F1">
        <w:t xml:space="preserve">assigned </w:t>
      </w:r>
      <w:r w:rsidR="007B3D32">
        <w:t>to</w:t>
      </w:r>
      <w:r w:rsidR="002A03F1">
        <w:t xml:space="preserve"> value 1 </w:t>
      </w:r>
      <w:r w:rsidR="00B24894">
        <w:t xml:space="preserve">in the output matrix </w:t>
      </w:r>
      <w:r w:rsidR="002A03F1">
        <w:t xml:space="preserve">if it </w:t>
      </w:r>
      <w:r w:rsidR="00CF4F4C">
        <w:t>satisfied two criteria:</w:t>
      </w:r>
      <w:r w:rsidR="009530EE">
        <w:t xml:space="preserve"> (i) significantly brighter than the neighborhood and (ii) </w:t>
      </w:r>
      <w:r w:rsidR="002A03F1">
        <w:t xml:space="preserve">brighter than the minimal level. </w:t>
      </w:r>
    </w:p>
    <w:p w14:paraId="0AA2F8B5" w14:textId="138CBEA5" w:rsidR="009530EE" w:rsidRDefault="009530EE" w:rsidP="00FF7A25">
      <w:pPr>
        <w:autoSpaceDE w:val="0"/>
        <w:autoSpaceDN w:val="0"/>
        <w:adjustRightInd w:val="0"/>
      </w:pPr>
    </w:p>
    <w:tbl>
      <w:tblPr>
        <w:tblStyle w:val="TableGrid"/>
        <w:tblW w:w="0" w:type="auto"/>
        <w:jc w:val="center"/>
        <w:tblLook w:val="04A0" w:firstRow="1" w:lastRow="0" w:firstColumn="1" w:lastColumn="0" w:noHBand="0" w:noVBand="1"/>
      </w:tblPr>
      <w:tblGrid>
        <w:gridCol w:w="9100"/>
      </w:tblGrid>
      <w:tr w:rsidR="00D65D6E" w:rsidRPr="00B2178B" w14:paraId="3FC5958F" w14:textId="77777777" w:rsidTr="00FC43EA">
        <w:trPr>
          <w:jc w:val="center"/>
        </w:trPr>
        <w:tc>
          <w:tcPr>
            <w:tcW w:w="9100" w:type="dxa"/>
          </w:tcPr>
          <w:p w14:paraId="75E96426" w14:textId="3E10EF66" w:rsidR="00D65D6E" w:rsidRPr="00B2178B" w:rsidRDefault="00300803" w:rsidP="00D65D6E">
            <w:pPr>
              <w:autoSpaceDE w:val="0"/>
              <w:autoSpaceDN w:val="0"/>
              <w:adjustRightInd w:val="0"/>
              <w:rPr>
                <w:sz w:val="20"/>
                <w:szCs w:val="20"/>
              </w:rPr>
            </w:pPr>
            <w:r w:rsidRPr="00B2178B">
              <w:rPr>
                <w:sz w:val="20"/>
                <w:szCs w:val="20"/>
              </w:rPr>
              <w:t>L</w:t>
            </w:r>
            <w:r w:rsidR="00D65D6E" w:rsidRPr="00B2178B">
              <w:rPr>
                <w:sz w:val="20"/>
                <w:szCs w:val="20"/>
              </w:rPr>
              <w:t xml:space="preserve">et </w:t>
            </w:r>
            <m:oMath>
              <m:r>
                <w:rPr>
                  <w:rFonts w:ascii="Cambria Math" w:hAnsi="Cambria Math"/>
                  <w:sz w:val="20"/>
                  <w:szCs w:val="20"/>
                </w:rPr>
                <m:t>M</m:t>
              </m:r>
            </m:oMath>
            <w:r w:rsidR="00D65D6E" w:rsidRPr="00B2178B">
              <w:rPr>
                <w:sz w:val="20"/>
                <w:szCs w:val="20"/>
              </w:rPr>
              <w:t xml:space="preserve"> be the input data matrix. Let </w:t>
            </w:r>
            <m:oMath>
              <m:r>
                <w:rPr>
                  <w:rFonts w:ascii="Cambria Math" w:hAnsi="Cambria Math"/>
                  <w:sz w:val="20"/>
                  <w:szCs w:val="20"/>
                </w:rPr>
                <m:t>K=Norm(0,</m:t>
              </m:r>
              <m:r>
                <w:rPr>
                  <w:rFonts w:ascii="Cambria Math" w:hAnsi="Cambria Math"/>
                  <w:color w:val="4472C4" w:themeColor="accent1"/>
                  <w:sz w:val="20"/>
                  <w:szCs w:val="20"/>
                </w:rPr>
                <m:t>R</m:t>
              </m:r>
              <m:r>
                <w:rPr>
                  <w:rFonts w:ascii="Cambria Math" w:hAnsi="Cambria Math"/>
                  <w:sz w:val="20"/>
                  <w:szCs w:val="20"/>
                </w:rPr>
                <m:t>)</m:t>
              </m:r>
            </m:oMath>
            <w:r w:rsidR="00D65D6E" w:rsidRPr="00B2178B">
              <w:rPr>
                <w:sz w:val="20"/>
                <w:szCs w:val="20"/>
              </w:rPr>
              <w:t xml:space="preserve"> be a Gaussian kernel, we define two matrices </w:t>
            </w:r>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μ</m:t>
                  </m:r>
                </m:sub>
              </m:sSub>
            </m:oMath>
            <w:r w:rsidR="00D65D6E" w:rsidRPr="00B2178B">
              <w:rPr>
                <w:sz w:val="20"/>
                <w:szCs w:val="20"/>
              </w:rPr>
              <w:t xml:space="preserve"> and </w:t>
            </w:r>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σ</m:t>
                  </m:r>
                </m:sub>
              </m:sSub>
            </m:oMath>
            <w:r w:rsidR="00D65D6E" w:rsidRPr="00B2178B">
              <w:rPr>
                <w:sz w:val="20"/>
                <w:szCs w:val="20"/>
              </w:rPr>
              <w:t xml:space="preserve"> by  </w:t>
            </w:r>
          </w:p>
          <w:p w14:paraId="2ABCEA48" w14:textId="77777777" w:rsidR="00FC43EA" w:rsidRPr="00B2178B" w:rsidRDefault="00FC43EA" w:rsidP="00D65D6E">
            <w:pPr>
              <w:autoSpaceDE w:val="0"/>
              <w:autoSpaceDN w:val="0"/>
              <w:adjustRightInd w:val="0"/>
              <w:rPr>
                <w:sz w:val="20"/>
                <w:szCs w:val="20"/>
              </w:rPr>
            </w:pPr>
          </w:p>
          <w:p w14:paraId="15B3F1A1" w14:textId="77777777" w:rsidR="00D65D6E" w:rsidRPr="00B2178B" w:rsidRDefault="007238B8" w:rsidP="00D65D6E">
            <w:pPr>
              <w:autoSpaceDE w:val="0"/>
              <w:autoSpaceDN w:val="0"/>
              <w:adjustRightInd w:val="0"/>
              <w:rPr>
                <w:sz w:val="20"/>
                <w:szCs w:val="20"/>
              </w:rPr>
            </w:pPr>
            <m:oMathPara>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μ</m:t>
                    </m:r>
                  </m:sub>
                </m:sSub>
                <m:r>
                  <w:rPr>
                    <w:rFonts w:ascii="Cambria Math" w:hAnsi="Cambria Math"/>
                    <w:sz w:val="20"/>
                    <w:szCs w:val="20"/>
                  </w:rPr>
                  <m:t>=M*K</m:t>
                </m:r>
              </m:oMath>
            </m:oMathPara>
          </w:p>
          <w:p w14:paraId="33496FA7" w14:textId="77777777" w:rsidR="00D65D6E" w:rsidRPr="00B2178B" w:rsidRDefault="00D65D6E" w:rsidP="00D65D6E">
            <w:pPr>
              <w:autoSpaceDE w:val="0"/>
              <w:autoSpaceDN w:val="0"/>
              <w:adjustRightInd w:val="0"/>
              <w:rPr>
                <w:sz w:val="20"/>
                <w:szCs w:val="20"/>
              </w:rPr>
            </w:pPr>
            <w:r w:rsidRPr="00B2178B">
              <w:rPr>
                <w:rFonts w:ascii="Cambria Math" w:hAnsi="Cambria Math"/>
                <w:i/>
                <w:sz w:val="20"/>
                <w:szCs w:val="20"/>
              </w:rPr>
              <w:br/>
            </w:r>
            <m:oMathPara>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σ</m:t>
                    </m:r>
                  </m:sub>
                </m:sSub>
                <m:r>
                  <w:rPr>
                    <w:rFonts w:ascii="Cambria Math" w:hAnsi="Cambria Math"/>
                    <w:sz w:val="20"/>
                    <w:szCs w:val="20"/>
                  </w:rPr>
                  <m:t>=</m:t>
                </m:r>
                <m:rad>
                  <m:radPr>
                    <m:degHide m:val="1"/>
                    <m:ctrlPr>
                      <w:rPr>
                        <w:rFonts w:ascii="Cambria Math" w:hAnsi="Cambria Math"/>
                        <w:i/>
                        <w:sz w:val="20"/>
                        <w:szCs w:val="20"/>
                      </w:rPr>
                    </m:ctrlPr>
                  </m:radPr>
                  <m:deg/>
                  <m:e>
                    <m:d>
                      <m:dPr>
                        <m:ctrlPr>
                          <w:rPr>
                            <w:rFonts w:ascii="Cambria Math" w:hAnsi="Cambria Math"/>
                            <w:i/>
                            <w:sz w:val="20"/>
                            <w:szCs w:val="20"/>
                          </w:rPr>
                        </m:ctrlPr>
                      </m:dPr>
                      <m:e>
                        <m:r>
                          <w:rPr>
                            <w:rFonts w:ascii="Cambria Math" w:hAnsi="Cambria Math"/>
                            <w:sz w:val="20"/>
                            <w:szCs w:val="20"/>
                          </w:rPr>
                          <m:t>M∘M</m:t>
                        </m:r>
                      </m:e>
                    </m:d>
                    <m:r>
                      <w:rPr>
                        <w:rFonts w:ascii="Cambria Math" w:hAnsi="Cambria Math"/>
                        <w:sz w:val="20"/>
                        <w:szCs w:val="20"/>
                      </w:rPr>
                      <m:t>*K-</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μ</m:t>
                        </m:r>
                      </m:sub>
                      <m:sup>
                        <m:r>
                          <w:rPr>
                            <w:rFonts w:ascii="Cambria Math" w:hAnsi="Cambria Math"/>
                            <w:sz w:val="20"/>
                            <w:szCs w:val="20"/>
                          </w:rPr>
                          <m:t>2</m:t>
                        </m:r>
                      </m:sup>
                    </m:sSubSup>
                  </m:e>
                </m:rad>
              </m:oMath>
            </m:oMathPara>
          </w:p>
          <w:p w14:paraId="234D1C0E" w14:textId="77777777" w:rsidR="00D65D6E" w:rsidRPr="00B2178B" w:rsidRDefault="00D65D6E" w:rsidP="00D65D6E">
            <w:pPr>
              <w:autoSpaceDE w:val="0"/>
              <w:autoSpaceDN w:val="0"/>
              <w:adjustRightInd w:val="0"/>
              <w:rPr>
                <w:sz w:val="20"/>
                <w:szCs w:val="20"/>
              </w:rPr>
            </w:pPr>
          </w:p>
          <w:p w14:paraId="603A1C60" w14:textId="74A9FD46" w:rsidR="00D65D6E" w:rsidRPr="00B2178B" w:rsidRDefault="00D65D6E" w:rsidP="00D65D6E">
            <w:pPr>
              <w:autoSpaceDE w:val="0"/>
              <w:autoSpaceDN w:val="0"/>
              <w:adjustRightInd w:val="0"/>
              <w:rPr>
                <w:sz w:val="20"/>
                <w:szCs w:val="20"/>
              </w:rPr>
            </w:pPr>
            <w:r w:rsidRPr="00B2178B">
              <w:rPr>
                <w:sz w:val="20"/>
                <w:szCs w:val="20"/>
              </w:rPr>
              <w:t xml:space="preserve">where </w:t>
            </w:r>
            <m:oMath>
              <m:r>
                <w:rPr>
                  <w:rFonts w:ascii="Cambria Math" w:hAnsi="Cambria Math"/>
                  <w:sz w:val="20"/>
                  <w:szCs w:val="20"/>
                </w:rPr>
                <m:t>M∘M</m:t>
              </m:r>
            </m:oMath>
            <w:r w:rsidRPr="00B2178B">
              <w:rPr>
                <w:sz w:val="20"/>
                <w:szCs w:val="20"/>
              </w:rPr>
              <w:t xml:space="preserve"> is the Hadamard product defined by </w:t>
            </w:r>
            <m:oMath>
              <m:sSub>
                <m:sSubPr>
                  <m:ctrlPr>
                    <w:rPr>
                      <w:rFonts w:ascii="Cambria Math" w:hAnsi="Cambria Math"/>
                      <w:i/>
                      <w:sz w:val="20"/>
                      <w:szCs w:val="20"/>
                    </w:rPr>
                  </m:ctrlPr>
                </m:sSubPr>
                <m:e>
                  <m:d>
                    <m:dPr>
                      <m:ctrlPr>
                        <w:rPr>
                          <w:rFonts w:ascii="Cambria Math" w:hAnsi="Cambria Math"/>
                          <w:i/>
                          <w:sz w:val="20"/>
                          <w:szCs w:val="20"/>
                        </w:rPr>
                      </m:ctrlPr>
                    </m:dPr>
                    <m:e>
                      <m:r>
                        <w:rPr>
                          <w:rFonts w:ascii="Cambria Math" w:hAnsi="Cambria Math"/>
                          <w:sz w:val="20"/>
                          <w:szCs w:val="20"/>
                        </w:rPr>
                        <m:t>M∘M</m:t>
                      </m:r>
                    </m:e>
                  </m:d>
                </m:e>
                <m:sub>
                  <m:r>
                    <w:rPr>
                      <w:rFonts w:ascii="Cambria Math" w:hAnsi="Cambria Math"/>
                      <w:sz w:val="20"/>
                      <w:szCs w:val="20"/>
                    </w:rPr>
                    <m:t>ij</m:t>
                  </m:r>
                </m:sub>
              </m:sSub>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M</m:t>
                  </m:r>
                </m:e>
                <m:sub>
                  <m:r>
                    <w:rPr>
                      <w:rFonts w:ascii="Cambria Math" w:hAnsi="Cambria Math"/>
                      <w:sz w:val="20"/>
                      <w:szCs w:val="20"/>
                    </w:rPr>
                    <m:t>ij</m:t>
                  </m:r>
                </m:sub>
                <m:sup>
                  <m:r>
                    <w:rPr>
                      <w:rFonts w:ascii="Cambria Math" w:hAnsi="Cambria Math"/>
                      <w:sz w:val="20"/>
                      <w:szCs w:val="20"/>
                    </w:rPr>
                    <m:t>2</m:t>
                  </m:r>
                </m:sup>
              </m:sSubSup>
            </m:oMath>
            <w:r w:rsidRPr="00B2178B">
              <w:rPr>
                <w:sz w:val="20"/>
                <w:szCs w:val="20"/>
              </w:rPr>
              <w:t xml:space="preserve">.  </w:t>
            </w:r>
          </w:p>
          <w:p w14:paraId="305F802B" w14:textId="77777777" w:rsidR="00D65D6E" w:rsidRPr="00B2178B" w:rsidRDefault="00D65D6E" w:rsidP="00D65D6E">
            <w:pPr>
              <w:autoSpaceDE w:val="0"/>
              <w:autoSpaceDN w:val="0"/>
              <w:adjustRightInd w:val="0"/>
              <w:rPr>
                <w:sz w:val="20"/>
                <w:szCs w:val="20"/>
              </w:rPr>
            </w:pPr>
          </w:p>
          <w:p w14:paraId="5AC4BDAC" w14:textId="77777777" w:rsidR="00D65D6E" w:rsidRPr="00B2178B" w:rsidRDefault="00D65D6E" w:rsidP="00D65D6E">
            <w:pPr>
              <w:autoSpaceDE w:val="0"/>
              <w:autoSpaceDN w:val="0"/>
              <w:adjustRightInd w:val="0"/>
              <w:rPr>
                <w:sz w:val="20"/>
                <w:szCs w:val="20"/>
              </w:rPr>
            </w:pPr>
            <w:r w:rsidRPr="00B2178B">
              <w:rPr>
                <w:sz w:val="20"/>
                <w:szCs w:val="20"/>
              </w:rPr>
              <w:t xml:space="preserve">The criterion (i) is  </w:t>
            </w:r>
            <m:oMath>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ij</m:t>
                  </m:r>
                </m:sub>
              </m:sSub>
              <m:r>
                <w:rPr>
                  <w:rFonts w:ascii="Cambria Math" w:hAnsi="Cambria Math"/>
                  <w:sz w:val="20"/>
                  <w:szCs w:val="20"/>
                </w:rPr>
                <m:t>&gt;</m:t>
              </m:r>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μ</m:t>
                      </m:r>
                    </m:sub>
                  </m:sSub>
                  <m:r>
                    <w:rPr>
                      <w:rFonts w:ascii="Cambria Math" w:hAnsi="Cambria Math"/>
                      <w:sz w:val="20"/>
                      <w:szCs w:val="20"/>
                    </w:rPr>
                    <m:t>+</m:t>
                  </m:r>
                  <m:r>
                    <w:rPr>
                      <w:rFonts w:ascii="Cambria Math" w:hAnsi="Cambria Math"/>
                      <w:color w:val="4472C4" w:themeColor="accent1"/>
                      <w:sz w:val="20"/>
                      <w:szCs w:val="20"/>
                    </w:rPr>
                    <m:t>α</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σ</m:t>
                      </m:r>
                    </m:sub>
                  </m:sSub>
                  <m:r>
                    <w:rPr>
                      <w:rFonts w:ascii="Cambria Math" w:hAnsi="Cambria Math"/>
                      <w:sz w:val="20"/>
                      <w:szCs w:val="20"/>
                    </w:rPr>
                    <m:t>)</m:t>
                  </m:r>
                </m:e>
                <m:sub>
                  <m:r>
                    <w:rPr>
                      <w:rFonts w:ascii="Cambria Math" w:hAnsi="Cambria Math"/>
                      <w:sz w:val="20"/>
                      <w:szCs w:val="20"/>
                    </w:rPr>
                    <m:t>ij</m:t>
                  </m:r>
                </m:sub>
              </m:sSub>
            </m:oMath>
          </w:p>
          <w:p w14:paraId="48AD5756" w14:textId="4C8CCEA5" w:rsidR="00D65D6E" w:rsidRPr="00B2178B" w:rsidRDefault="00D65D6E" w:rsidP="00D65D6E">
            <w:pPr>
              <w:autoSpaceDE w:val="0"/>
              <w:autoSpaceDN w:val="0"/>
              <w:adjustRightInd w:val="0"/>
              <w:rPr>
                <w:sz w:val="20"/>
                <w:szCs w:val="20"/>
              </w:rPr>
            </w:pPr>
            <w:r w:rsidRPr="00B2178B">
              <w:rPr>
                <w:sz w:val="20"/>
                <w:szCs w:val="20"/>
              </w:rPr>
              <w:t xml:space="preserve">The criterion (ii) is </w:t>
            </w:r>
            <m:oMath>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ij</m:t>
                  </m:r>
                </m:sub>
              </m:sSub>
              <m:r>
                <w:rPr>
                  <w:rFonts w:ascii="Cambria Math" w:hAnsi="Cambria Math"/>
                  <w:sz w:val="20"/>
                  <w:szCs w:val="20"/>
                </w:rPr>
                <m:t>&gt;</m:t>
              </m:r>
              <m:sSub>
                <m:sSubPr>
                  <m:ctrlPr>
                    <w:rPr>
                      <w:rFonts w:ascii="Cambria Math" w:hAnsi="Cambria Math"/>
                      <w:i/>
                      <w:color w:val="4472C4" w:themeColor="accent1"/>
                      <w:sz w:val="20"/>
                      <w:szCs w:val="20"/>
                    </w:rPr>
                  </m:ctrlPr>
                </m:sSubPr>
                <m:e>
                  <m:r>
                    <w:rPr>
                      <w:rFonts w:ascii="Cambria Math" w:hAnsi="Cambria Math"/>
                      <w:color w:val="4472C4" w:themeColor="accent1"/>
                      <w:sz w:val="20"/>
                      <w:szCs w:val="20"/>
                    </w:rPr>
                    <m:t>c</m:t>
                  </m:r>
                </m:e>
                <m:sub>
                  <m:r>
                    <w:rPr>
                      <w:rFonts w:ascii="Cambria Math" w:hAnsi="Cambria Math"/>
                      <w:color w:val="4472C4" w:themeColor="accent1"/>
                      <w:sz w:val="20"/>
                      <w:szCs w:val="20"/>
                    </w:rPr>
                    <m:t>min</m:t>
                  </m:r>
                </m:sub>
              </m:sSub>
            </m:oMath>
          </w:p>
          <w:p w14:paraId="620342FE" w14:textId="77777777" w:rsidR="00D65D6E" w:rsidRPr="00B2178B" w:rsidRDefault="00D65D6E" w:rsidP="00D65D6E">
            <w:pPr>
              <w:autoSpaceDE w:val="0"/>
              <w:autoSpaceDN w:val="0"/>
              <w:adjustRightInd w:val="0"/>
              <w:rPr>
                <w:sz w:val="20"/>
                <w:szCs w:val="20"/>
              </w:rPr>
            </w:pPr>
          </w:p>
          <w:p w14:paraId="0FF491A0" w14:textId="77777777" w:rsidR="00D65D6E" w:rsidRPr="00B2178B" w:rsidRDefault="00D65D6E" w:rsidP="00FF7A25">
            <w:pPr>
              <w:autoSpaceDE w:val="0"/>
              <w:autoSpaceDN w:val="0"/>
              <w:adjustRightInd w:val="0"/>
              <w:rPr>
                <w:sz w:val="20"/>
                <w:szCs w:val="20"/>
              </w:rPr>
            </w:pPr>
            <w:r w:rsidRPr="00B2178B">
              <w:rPr>
                <w:sz w:val="20"/>
                <w:szCs w:val="20"/>
              </w:rPr>
              <w:t xml:space="preserve">The parameter </w:t>
            </w:r>
            <m:oMath>
              <m:r>
                <w:rPr>
                  <w:rFonts w:ascii="Cambria Math" w:hAnsi="Cambria Math"/>
                  <w:color w:val="4472C4" w:themeColor="accent1"/>
                  <w:sz w:val="20"/>
                  <w:szCs w:val="20"/>
                </w:rPr>
                <m:t xml:space="preserve">R, α, </m:t>
              </m:r>
              <m:sSub>
                <m:sSubPr>
                  <m:ctrlPr>
                    <w:rPr>
                      <w:rFonts w:ascii="Cambria Math" w:hAnsi="Cambria Math"/>
                      <w:i/>
                      <w:color w:val="4472C4" w:themeColor="accent1"/>
                      <w:sz w:val="20"/>
                      <w:szCs w:val="20"/>
                    </w:rPr>
                  </m:ctrlPr>
                </m:sSubPr>
                <m:e>
                  <m:r>
                    <w:rPr>
                      <w:rFonts w:ascii="Cambria Math" w:hAnsi="Cambria Math"/>
                      <w:color w:val="4472C4" w:themeColor="accent1"/>
                      <w:sz w:val="20"/>
                      <w:szCs w:val="20"/>
                    </w:rPr>
                    <m:t>c</m:t>
                  </m:r>
                </m:e>
                <m:sub>
                  <m:r>
                    <w:rPr>
                      <w:rFonts w:ascii="Cambria Math" w:hAnsi="Cambria Math"/>
                      <w:color w:val="4472C4" w:themeColor="accent1"/>
                      <w:sz w:val="20"/>
                      <w:szCs w:val="20"/>
                    </w:rPr>
                    <m:t>min</m:t>
                  </m:r>
                </m:sub>
              </m:sSub>
            </m:oMath>
            <w:r w:rsidRPr="00B2178B">
              <w:rPr>
                <w:color w:val="4472C4" w:themeColor="accent1"/>
                <w:sz w:val="20"/>
                <w:szCs w:val="20"/>
              </w:rPr>
              <w:t xml:space="preserve"> </w:t>
            </w:r>
            <w:r w:rsidRPr="00B2178B">
              <w:rPr>
                <w:sz w:val="20"/>
                <w:szCs w:val="20"/>
              </w:rPr>
              <w:t xml:space="preserve">are chosen based on the input data matrix. Pixels satisfied both criteria are assigned as 1 in the output result. </w:t>
            </w:r>
          </w:p>
          <w:p w14:paraId="424DDA89" w14:textId="2C7497E9" w:rsidR="00FC43EA" w:rsidRPr="00B2178B" w:rsidRDefault="00FC43EA" w:rsidP="00FF7A25">
            <w:pPr>
              <w:autoSpaceDE w:val="0"/>
              <w:autoSpaceDN w:val="0"/>
              <w:adjustRightInd w:val="0"/>
              <w:rPr>
                <w:sz w:val="20"/>
                <w:szCs w:val="20"/>
              </w:rPr>
            </w:pPr>
          </w:p>
        </w:tc>
      </w:tr>
    </w:tbl>
    <w:p w14:paraId="641A58B9" w14:textId="7682FCE2" w:rsidR="003D77EA" w:rsidRDefault="003D77EA" w:rsidP="00FF7A25">
      <w:pPr>
        <w:autoSpaceDE w:val="0"/>
        <w:autoSpaceDN w:val="0"/>
        <w:adjustRightInd w:val="0"/>
        <w:rPr>
          <w:rFonts w:ascii="Courier" w:hAnsi="Courier"/>
        </w:rPr>
      </w:pPr>
    </w:p>
    <w:p w14:paraId="1A2C5E18" w14:textId="2718FA01" w:rsidR="00E64B03" w:rsidRDefault="00C3288F" w:rsidP="00FF7A25">
      <w:pPr>
        <w:autoSpaceDE w:val="0"/>
        <w:autoSpaceDN w:val="0"/>
        <w:adjustRightInd w:val="0"/>
        <w:rPr>
          <w:rFonts w:ascii="Courier" w:hAnsi="Courier"/>
        </w:rPr>
      </w:pPr>
      <w:r>
        <w:t>We use two parameter sets for the segmentation. One parameter set is for labeling the cell area (referred to as “outer contour”), and the other parameter is for separating cells in the next step (referre</w:t>
      </w:r>
      <w:r w:rsidR="00635CFC">
        <w:t>d</w:t>
      </w:r>
      <w:r>
        <w:t xml:space="preserve"> to as “inner contour”). </w:t>
      </w:r>
      <w:r w:rsidR="005B1071">
        <w:t xml:space="preserve">Example of outer and inner contours are shown in below. </w:t>
      </w:r>
      <w:r w:rsidR="00BB79B6">
        <w:t xml:space="preserve">The segmentation data is saved as </w:t>
      </w:r>
      <w:r w:rsidR="00BB79B6">
        <w:rPr>
          <w:rFonts w:ascii="Courier" w:hAnsi="Courier" w:cs="Courier"/>
          <w:color w:val="028009"/>
          <w:sz w:val="20"/>
          <w:szCs w:val="20"/>
        </w:rPr>
        <w:t>mask_record.mat</w:t>
      </w:r>
      <w:r w:rsidR="00136FE0">
        <w:t>.</w:t>
      </w:r>
    </w:p>
    <w:p w14:paraId="4C8C2DF0" w14:textId="38509196" w:rsidR="00E64B03" w:rsidRDefault="00E64B03" w:rsidP="00FF7A25">
      <w:pPr>
        <w:autoSpaceDE w:val="0"/>
        <w:autoSpaceDN w:val="0"/>
        <w:adjustRightInd w:val="0"/>
        <w:rPr>
          <w:rFonts w:ascii="Courier" w:hAnsi="Courier"/>
        </w:rPr>
      </w:pPr>
    </w:p>
    <w:tbl>
      <w:tblPr>
        <w:tblStyle w:val="TableGrid"/>
        <w:tblW w:w="0" w:type="auto"/>
        <w:tblLook w:val="04A0" w:firstRow="1" w:lastRow="0" w:firstColumn="1" w:lastColumn="0" w:noHBand="0" w:noVBand="1"/>
      </w:tblPr>
      <w:tblGrid>
        <w:gridCol w:w="6876"/>
        <w:gridCol w:w="3374"/>
      </w:tblGrid>
      <w:tr w:rsidR="007A3C61" w14:paraId="7517E5B1" w14:textId="455486D1" w:rsidTr="007A3C61">
        <w:tc>
          <w:tcPr>
            <w:tcW w:w="6655" w:type="dxa"/>
          </w:tcPr>
          <w:p w14:paraId="2EF12B53" w14:textId="0EF97CE3" w:rsidR="007A3C61" w:rsidRDefault="00FC43EA" w:rsidP="00FF7A25">
            <w:pPr>
              <w:autoSpaceDE w:val="0"/>
              <w:autoSpaceDN w:val="0"/>
              <w:adjustRightInd w:val="0"/>
              <w:rPr>
                <w:rFonts w:ascii="Courier" w:hAnsi="Courier"/>
              </w:rPr>
            </w:pPr>
            <w:r>
              <w:rPr>
                <w:rFonts w:ascii="Courier" w:hAnsi="Courier"/>
                <w:noProof/>
              </w:rPr>
              <w:drawing>
                <wp:inline distT="0" distB="0" distL="0" distR="0" wp14:anchorId="1438CA16" wp14:editId="3C8062DB">
                  <wp:extent cx="4224701" cy="2825115"/>
                  <wp:effectExtent l="0" t="0" r="4445"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70307" cy="2855613"/>
                          </a:xfrm>
                          <a:prstGeom prst="rect">
                            <a:avLst/>
                          </a:prstGeom>
                        </pic:spPr>
                      </pic:pic>
                    </a:graphicData>
                  </a:graphic>
                </wp:inline>
              </w:drawing>
            </w:r>
          </w:p>
        </w:tc>
        <w:tc>
          <w:tcPr>
            <w:tcW w:w="3595" w:type="dxa"/>
          </w:tcPr>
          <w:p w14:paraId="20DF1ADC" w14:textId="77777777" w:rsidR="00691932" w:rsidRDefault="00691932" w:rsidP="00FF7A25">
            <w:pPr>
              <w:autoSpaceDE w:val="0"/>
              <w:autoSpaceDN w:val="0"/>
              <w:adjustRightInd w:val="0"/>
              <w:rPr>
                <w:sz w:val="22"/>
                <w:szCs w:val="22"/>
              </w:rPr>
            </w:pPr>
          </w:p>
          <w:p w14:paraId="31992463" w14:textId="51F78CBD" w:rsidR="00EE2210" w:rsidRDefault="007A3C61" w:rsidP="00FF7A25">
            <w:pPr>
              <w:autoSpaceDE w:val="0"/>
              <w:autoSpaceDN w:val="0"/>
              <w:adjustRightInd w:val="0"/>
              <w:rPr>
                <w:sz w:val="22"/>
                <w:szCs w:val="22"/>
              </w:rPr>
            </w:pPr>
            <w:r>
              <w:rPr>
                <w:sz w:val="22"/>
                <w:szCs w:val="22"/>
              </w:rPr>
              <w:t xml:space="preserve">Figure B0. </w:t>
            </w:r>
            <w:r w:rsidR="00FC43EA">
              <w:rPr>
                <w:sz w:val="22"/>
                <w:szCs w:val="22"/>
              </w:rPr>
              <w:t>Figure p</w:t>
            </w:r>
            <w:r>
              <w:rPr>
                <w:sz w:val="22"/>
                <w:szCs w:val="22"/>
              </w:rPr>
              <w:t>anels</w:t>
            </w:r>
            <w:r w:rsidR="00FC43EA">
              <w:rPr>
                <w:sz w:val="22"/>
                <w:szCs w:val="22"/>
              </w:rPr>
              <w:t xml:space="preserve"> comparing </w:t>
            </w:r>
            <w:r w:rsidR="00370F6C">
              <w:rPr>
                <w:sz w:val="22"/>
                <w:szCs w:val="22"/>
              </w:rPr>
              <w:t xml:space="preserve">raw </w:t>
            </w:r>
            <w:r w:rsidR="00FC43EA">
              <w:rPr>
                <w:sz w:val="22"/>
                <w:szCs w:val="22"/>
              </w:rPr>
              <w:t>input data (R) and segment</w:t>
            </w:r>
            <w:r w:rsidR="00052E38">
              <w:rPr>
                <w:sz w:val="22"/>
                <w:szCs w:val="22"/>
              </w:rPr>
              <w:t xml:space="preserve">ation result </w:t>
            </w:r>
            <w:r w:rsidR="00FC43EA">
              <w:rPr>
                <w:sz w:val="22"/>
                <w:szCs w:val="22"/>
              </w:rPr>
              <w:t xml:space="preserve">(S). </w:t>
            </w:r>
          </w:p>
          <w:p w14:paraId="6A4DE6CD" w14:textId="77777777" w:rsidR="00EE2210" w:rsidRDefault="00EE2210" w:rsidP="00FF7A25">
            <w:pPr>
              <w:autoSpaceDE w:val="0"/>
              <w:autoSpaceDN w:val="0"/>
              <w:adjustRightInd w:val="0"/>
              <w:rPr>
                <w:sz w:val="22"/>
                <w:szCs w:val="22"/>
              </w:rPr>
            </w:pPr>
          </w:p>
          <w:p w14:paraId="670FC381" w14:textId="7B2AA447" w:rsidR="00FC43EA" w:rsidRDefault="00EE2210" w:rsidP="00FF7A25">
            <w:pPr>
              <w:autoSpaceDE w:val="0"/>
              <w:autoSpaceDN w:val="0"/>
              <w:adjustRightInd w:val="0"/>
              <w:rPr>
                <w:sz w:val="22"/>
                <w:szCs w:val="22"/>
              </w:rPr>
            </w:pPr>
            <w:r>
              <w:rPr>
                <w:sz w:val="22"/>
                <w:szCs w:val="22"/>
              </w:rPr>
              <w:t>In segmentation panels, the p</w:t>
            </w:r>
            <w:r w:rsidR="00FC43EA">
              <w:rPr>
                <w:sz w:val="22"/>
                <w:szCs w:val="22"/>
              </w:rPr>
              <w:t xml:space="preserve">ixels </w:t>
            </w:r>
            <w:r>
              <w:rPr>
                <w:sz w:val="22"/>
                <w:szCs w:val="22"/>
              </w:rPr>
              <w:t xml:space="preserve">within inner contour are labeled with white color, while the pixels between outer and inner contours are labeled with gray color.  </w:t>
            </w:r>
          </w:p>
          <w:p w14:paraId="56C4CE60" w14:textId="70451E3F" w:rsidR="007A3C61" w:rsidRDefault="007A3C61" w:rsidP="00FC43EA">
            <w:pPr>
              <w:autoSpaceDE w:val="0"/>
              <w:autoSpaceDN w:val="0"/>
              <w:adjustRightInd w:val="0"/>
              <w:rPr>
                <w:rFonts w:ascii="Courier" w:hAnsi="Courier"/>
                <w:noProof/>
              </w:rPr>
            </w:pPr>
          </w:p>
        </w:tc>
      </w:tr>
    </w:tbl>
    <w:p w14:paraId="05EE09BA" w14:textId="7E428286" w:rsidR="00635CFC" w:rsidRDefault="00635CFC" w:rsidP="00FF7A25">
      <w:pPr>
        <w:autoSpaceDE w:val="0"/>
        <w:autoSpaceDN w:val="0"/>
        <w:adjustRightInd w:val="0"/>
        <w:rPr>
          <w:rFonts w:ascii="Courier" w:hAnsi="Courier"/>
        </w:rPr>
      </w:pPr>
    </w:p>
    <w:p w14:paraId="58965A0C" w14:textId="77777777" w:rsidR="00FC349C" w:rsidRDefault="00FC349C" w:rsidP="00FF7A25">
      <w:pPr>
        <w:autoSpaceDE w:val="0"/>
        <w:autoSpaceDN w:val="0"/>
        <w:adjustRightInd w:val="0"/>
        <w:rPr>
          <w:rFonts w:ascii="Courier" w:hAnsi="Courier"/>
        </w:rPr>
      </w:pPr>
    </w:p>
    <w:p w14:paraId="326C4FB1" w14:textId="77777777" w:rsidR="00E416C4" w:rsidRDefault="00FC349C" w:rsidP="00FF7A25">
      <w:pPr>
        <w:autoSpaceDE w:val="0"/>
        <w:autoSpaceDN w:val="0"/>
        <w:adjustRightInd w:val="0"/>
      </w:pPr>
      <w:r>
        <w:rPr>
          <w:b/>
          <w:bCs/>
        </w:rPr>
        <w:t>B1</w:t>
      </w:r>
      <w:r w:rsidRPr="003A2B80">
        <w:rPr>
          <w:b/>
          <w:bCs/>
        </w:rPr>
        <w:t>_</w:t>
      </w:r>
      <w:r>
        <w:rPr>
          <w:b/>
          <w:bCs/>
        </w:rPr>
        <w:t>stack_kymoseg1</w:t>
      </w:r>
      <w:r w:rsidRPr="003A2B80">
        <w:rPr>
          <w:b/>
          <w:bCs/>
        </w:rPr>
        <w:t>:</w:t>
      </w:r>
      <w:r>
        <w:rPr>
          <w:b/>
          <w:bCs/>
        </w:rPr>
        <w:t xml:space="preserve"> </w:t>
      </w:r>
      <w:r>
        <w:t xml:space="preserve">The previous segmentation gives binary matrix as output. </w:t>
      </w:r>
      <w:r w:rsidR="00D36FD7">
        <w:t>For</w:t>
      </w:r>
      <w:r>
        <w:t xml:space="preserve"> typical image analysis methods, the </w:t>
      </w:r>
      <w:r w:rsidR="00A005F0">
        <w:t>segmented area is cut into “cells” b</w:t>
      </w:r>
      <w:r w:rsidR="00B642AD">
        <w:t>ased on the</w:t>
      </w:r>
      <w:r w:rsidR="00A005F0">
        <w:t xml:space="preserve"> </w:t>
      </w:r>
      <w:r w:rsidR="00B642AD">
        <w:t xml:space="preserve">pixel </w:t>
      </w:r>
      <w:r w:rsidR="00A005F0">
        <w:t>connect</w:t>
      </w:r>
      <w:r w:rsidR="00B642AD">
        <w:t>edness</w:t>
      </w:r>
      <w:r w:rsidR="00A005F0">
        <w:t xml:space="preserve">.  </w:t>
      </w:r>
      <w:r w:rsidR="00EB09B6">
        <w:t>However, the pixel connectedness is not robust, and this method</w:t>
      </w:r>
      <w:r w:rsidR="000B204D">
        <w:t xml:space="preserve"> could give</w:t>
      </w:r>
      <w:r w:rsidR="00EB09B6">
        <w:t xml:space="preserve"> erroneous call for cell division and merging</w:t>
      </w:r>
      <w:r w:rsidR="000B204D">
        <w:t xml:space="preserve"> for multiple times</w:t>
      </w:r>
      <w:r w:rsidR="00EB09B6">
        <w:t xml:space="preserve">. </w:t>
      </w:r>
      <w:r w:rsidR="00344DA5">
        <w:t>Biologically, cell can only divide one time and this time</w:t>
      </w:r>
      <w:r w:rsidR="0017161A">
        <w:t xml:space="preserve"> point</w:t>
      </w:r>
      <w:r w:rsidR="00344DA5">
        <w:t xml:space="preserve"> need to be decided properly.</w:t>
      </w:r>
      <w:r w:rsidR="00E416C4">
        <w:t xml:space="preserve"> </w:t>
      </w:r>
    </w:p>
    <w:p w14:paraId="4BE3C172" w14:textId="77777777" w:rsidR="00E416C4" w:rsidRDefault="00E416C4" w:rsidP="00FF7A25">
      <w:pPr>
        <w:autoSpaceDE w:val="0"/>
        <w:autoSpaceDN w:val="0"/>
        <w:adjustRightInd w:val="0"/>
      </w:pPr>
    </w:p>
    <w:p w14:paraId="5F4B5C17" w14:textId="3E579C1A" w:rsidR="00E416C4" w:rsidRDefault="00E416C4" w:rsidP="00FF7A25">
      <w:pPr>
        <w:autoSpaceDE w:val="0"/>
        <w:autoSpaceDN w:val="0"/>
        <w:adjustRightInd w:val="0"/>
      </w:pPr>
      <w:r>
        <w:t>For mother-machine dataset, cells are aligned in one row and there is a significant advantage for</w:t>
      </w:r>
      <w:r w:rsidR="0003748B">
        <w:t xml:space="preserve"> tracking cell cycle and cell division. We use an algorithm called “kymograph segmentation</w:t>
      </w:r>
      <w:r w:rsidR="00A237A0">
        <w:t>”</w:t>
      </w:r>
      <w:r w:rsidR="00286FF1">
        <w:t xml:space="preserve">, starting with </w:t>
      </w:r>
      <w:r w:rsidR="00691932">
        <w:t>visually inspect the microfluidic chamber with time</w:t>
      </w:r>
      <w:r w:rsidR="00021834">
        <w:t xml:space="preserve"> (see figure below)</w:t>
      </w:r>
      <w:r w:rsidR="00691932">
        <w:t xml:space="preserve">. </w:t>
      </w:r>
      <w:r w:rsidR="009331C5">
        <w:t xml:space="preserve"> </w:t>
      </w:r>
      <w:r w:rsidR="00100BC7">
        <w:t>In the kymograph figure panel, t</w:t>
      </w:r>
      <w:r w:rsidR="004626DA">
        <w:t xml:space="preserve">he cells are separated by virtual red lines called “separators”. </w:t>
      </w:r>
      <w:r w:rsidR="003A2482">
        <w:t>The separators follow a couple rules:</w:t>
      </w:r>
    </w:p>
    <w:p w14:paraId="758123F1" w14:textId="764CC265" w:rsidR="003A2482" w:rsidRPr="00456CD1" w:rsidRDefault="003A2482" w:rsidP="00FF7A25">
      <w:pPr>
        <w:autoSpaceDE w:val="0"/>
        <w:autoSpaceDN w:val="0"/>
        <w:adjustRightInd w:val="0"/>
        <w:rPr>
          <w:color w:val="4472C4" w:themeColor="accent1"/>
        </w:rPr>
      </w:pPr>
    </w:p>
    <w:p w14:paraId="28951B60" w14:textId="32F7A5DD" w:rsidR="003A2482" w:rsidRPr="00456CD1" w:rsidRDefault="003A2482" w:rsidP="00FF7A25">
      <w:pPr>
        <w:autoSpaceDE w:val="0"/>
        <w:autoSpaceDN w:val="0"/>
        <w:adjustRightInd w:val="0"/>
        <w:rPr>
          <w:color w:val="4472C4" w:themeColor="accent1"/>
        </w:rPr>
      </w:pPr>
      <w:r w:rsidRPr="00456CD1">
        <w:rPr>
          <w:color w:val="4472C4" w:themeColor="accent1"/>
        </w:rPr>
        <w:t xml:space="preserve">1. A new separator </w:t>
      </w:r>
      <w:r w:rsidR="00456CD1">
        <w:rPr>
          <w:color w:val="4472C4" w:themeColor="accent1"/>
        </w:rPr>
        <w:t>corresponds</w:t>
      </w:r>
      <w:r w:rsidRPr="00456CD1">
        <w:rPr>
          <w:color w:val="4472C4" w:themeColor="accent1"/>
        </w:rPr>
        <w:t xml:space="preserve"> </w:t>
      </w:r>
      <w:r w:rsidR="00456CD1">
        <w:rPr>
          <w:color w:val="4472C4" w:themeColor="accent1"/>
        </w:rPr>
        <w:t xml:space="preserve">to a </w:t>
      </w:r>
      <w:r w:rsidRPr="00456CD1">
        <w:rPr>
          <w:color w:val="4472C4" w:themeColor="accent1"/>
        </w:rPr>
        <w:t>cell division event (yellow circle).</w:t>
      </w:r>
    </w:p>
    <w:p w14:paraId="6924E5A5" w14:textId="39D51B1A" w:rsidR="003A2482" w:rsidRPr="00456CD1" w:rsidRDefault="003A2482" w:rsidP="00FF7A25">
      <w:pPr>
        <w:autoSpaceDE w:val="0"/>
        <w:autoSpaceDN w:val="0"/>
        <w:adjustRightInd w:val="0"/>
        <w:rPr>
          <w:color w:val="4472C4" w:themeColor="accent1"/>
        </w:rPr>
      </w:pPr>
      <w:r w:rsidRPr="00456CD1">
        <w:rPr>
          <w:color w:val="4472C4" w:themeColor="accent1"/>
        </w:rPr>
        <w:t xml:space="preserve">2. Separators cannot stop in the middle of </w:t>
      </w:r>
      <w:r w:rsidR="00875A33">
        <w:rPr>
          <w:color w:val="4472C4" w:themeColor="accent1"/>
        </w:rPr>
        <w:t>kymograph</w:t>
      </w:r>
      <w:r w:rsidRPr="00456CD1">
        <w:rPr>
          <w:color w:val="4472C4" w:themeColor="accent1"/>
        </w:rPr>
        <w:t xml:space="preserve"> (since divided cells cannot merge again).</w:t>
      </w:r>
    </w:p>
    <w:p w14:paraId="79CA819E" w14:textId="2A5CAC8F" w:rsidR="003A2482" w:rsidRPr="00456CD1" w:rsidRDefault="003A2482" w:rsidP="00FF7A25">
      <w:pPr>
        <w:autoSpaceDE w:val="0"/>
        <w:autoSpaceDN w:val="0"/>
        <w:adjustRightInd w:val="0"/>
        <w:rPr>
          <w:color w:val="4472C4" w:themeColor="accent1"/>
        </w:rPr>
      </w:pPr>
      <w:r w:rsidRPr="00456CD1">
        <w:rPr>
          <w:color w:val="4472C4" w:themeColor="accent1"/>
        </w:rPr>
        <w:t>3. Separators either exist in the bottom of the kymograph (cell exit of microfluidic chamber) or extend to the right edge of the kymograph.</w:t>
      </w:r>
    </w:p>
    <w:p w14:paraId="1EA951BA" w14:textId="791C1CAE" w:rsidR="00E416C4" w:rsidRDefault="00E416C4" w:rsidP="00FF7A25">
      <w:pPr>
        <w:autoSpaceDE w:val="0"/>
        <w:autoSpaceDN w:val="0"/>
        <w:adjustRightInd w:val="0"/>
      </w:pPr>
    </w:p>
    <w:p w14:paraId="00999A5D" w14:textId="77777777" w:rsidR="00B2178B" w:rsidRDefault="00B2178B" w:rsidP="00B2178B">
      <w:pPr>
        <w:autoSpaceDE w:val="0"/>
        <w:autoSpaceDN w:val="0"/>
        <w:adjustRightInd w:val="0"/>
      </w:pPr>
      <w:r>
        <w:t xml:space="preserve">Tracking separators on kymograph is easier than tracking cells on kymograph, since the latter has branching structure caused by cell division. Our goal is to use algorithm to automatically find separators and with some manual curation. Once separators are constructed, the information of cell division and cell cycle can be extract from the separator. </w:t>
      </w:r>
    </w:p>
    <w:p w14:paraId="46853D9D" w14:textId="77777777" w:rsidR="00B2178B" w:rsidRDefault="00B2178B" w:rsidP="00FF7A25">
      <w:pPr>
        <w:autoSpaceDE w:val="0"/>
        <w:autoSpaceDN w:val="0"/>
        <w:adjustRightInd w:val="0"/>
      </w:pPr>
    </w:p>
    <w:tbl>
      <w:tblPr>
        <w:tblStyle w:val="TableGrid"/>
        <w:tblW w:w="0" w:type="auto"/>
        <w:jc w:val="center"/>
        <w:tblLook w:val="04A0" w:firstRow="1" w:lastRow="0" w:firstColumn="1" w:lastColumn="0" w:noHBand="0" w:noVBand="1"/>
      </w:tblPr>
      <w:tblGrid>
        <w:gridCol w:w="9911"/>
      </w:tblGrid>
      <w:tr w:rsidR="00204EAD" w14:paraId="3620D610" w14:textId="77777777" w:rsidTr="00B33BF1">
        <w:trPr>
          <w:jc w:val="center"/>
        </w:trPr>
        <w:tc>
          <w:tcPr>
            <w:tcW w:w="9911" w:type="dxa"/>
          </w:tcPr>
          <w:p w14:paraId="74B286BB" w14:textId="22BDBFE0" w:rsidR="00204EAD" w:rsidRDefault="00204EAD" w:rsidP="00A51C14">
            <w:pPr>
              <w:autoSpaceDE w:val="0"/>
              <w:autoSpaceDN w:val="0"/>
              <w:adjustRightInd w:val="0"/>
              <w:jc w:val="center"/>
              <w:rPr>
                <w:rFonts w:ascii="Courier" w:hAnsi="Courier"/>
              </w:rPr>
            </w:pPr>
            <w:r>
              <w:rPr>
                <w:rFonts w:ascii="Courier" w:hAnsi="Courier"/>
                <w:noProof/>
              </w:rPr>
              <w:lastRenderedPageBreak/>
              <w:drawing>
                <wp:inline distT="0" distB="0" distL="0" distR="0" wp14:anchorId="6476A6F3" wp14:editId="6CFC172C">
                  <wp:extent cx="5677657" cy="2432649"/>
                  <wp:effectExtent l="0" t="0" r="0" b="635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6148" cy="2457710"/>
                          </a:xfrm>
                          <a:prstGeom prst="rect">
                            <a:avLst/>
                          </a:prstGeom>
                        </pic:spPr>
                      </pic:pic>
                    </a:graphicData>
                  </a:graphic>
                </wp:inline>
              </w:drawing>
            </w:r>
          </w:p>
        </w:tc>
      </w:tr>
    </w:tbl>
    <w:p w14:paraId="4D921E2E" w14:textId="63ED7813" w:rsidR="009E45B1" w:rsidRDefault="009E45B1" w:rsidP="00FF7A25">
      <w:pPr>
        <w:autoSpaceDE w:val="0"/>
        <w:autoSpaceDN w:val="0"/>
        <w:adjustRightInd w:val="0"/>
      </w:pPr>
    </w:p>
    <w:p w14:paraId="2CEAAAC5" w14:textId="41025E64" w:rsidR="00FA5EDC" w:rsidRDefault="009E45B1" w:rsidP="00FF7A25">
      <w:pPr>
        <w:autoSpaceDE w:val="0"/>
        <w:autoSpaceDN w:val="0"/>
        <w:adjustRightInd w:val="0"/>
      </w:pPr>
      <w:r>
        <w:t>In practice, we construct</w:t>
      </w:r>
      <w:r w:rsidR="00FA5EDC">
        <w:t>ed</w:t>
      </w:r>
      <w:r>
        <w:t xml:space="preserve"> the kymograph by </w:t>
      </w:r>
      <w:r w:rsidR="000319C0">
        <w:t xml:space="preserve">following procedure: (1) For each time frame, </w:t>
      </w:r>
      <w:r w:rsidR="00FA5EDC">
        <w:t>tak</w:t>
      </w:r>
      <w:r w:rsidR="000319C0">
        <w:t xml:space="preserve">e the </w:t>
      </w:r>
      <w:r w:rsidR="00FA5EDC">
        <w:t xml:space="preserve">2D segmentation matrix and </w:t>
      </w:r>
      <w:r w:rsidR="000319C0">
        <w:t xml:space="preserve">perform </w:t>
      </w:r>
      <w:r w:rsidR="00FA5EDC">
        <w:t xml:space="preserve">averaging </w:t>
      </w:r>
      <w:r w:rsidR="009650DE">
        <w:t>of</w:t>
      </w:r>
      <w:r w:rsidR="00DB6E0E">
        <w:t xml:space="preserve"> each row</w:t>
      </w:r>
      <w:r w:rsidR="00FA5EDC">
        <w:t>.</w:t>
      </w:r>
      <w:r w:rsidR="000319C0">
        <w:t xml:space="preserve"> This </w:t>
      </w:r>
      <w:r w:rsidR="009650DE">
        <w:t>allows us to convert the</w:t>
      </w:r>
      <w:r w:rsidR="000319C0">
        <w:t xml:space="preserve"> 2D matrix into </w:t>
      </w:r>
      <w:r w:rsidR="009650DE">
        <w:t xml:space="preserve">a </w:t>
      </w:r>
      <w:r w:rsidR="000319C0">
        <w:t xml:space="preserve">1D column vector, where the vector with lower intensity correspond to </w:t>
      </w:r>
      <w:r w:rsidR="0035022C">
        <w:t>the region with no cells or constricted cells.</w:t>
      </w:r>
      <w:r w:rsidR="000319C0">
        <w:t xml:space="preserve">  (2) Concatenate the 1D </w:t>
      </w:r>
      <w:r w:rsidR="00C332C4">
        <w:t xml:space="preserve">column </w:t>
      </w:r>
      <w:r w:rsidR="000319C0">
        <w:t>vector</w:t>
      </w:r>
      <w:r w:rsidR="00C332C4">
        <w:t xml:space="preserve"> of each time frame and forming a kymograph matrix</w:t>
      </w:r>
      <w:r w:rsidR="009C0886">
        <w:t xml:space="preserve">. </w:t>
      </w:r>
      <w:r w:rsidR="00AF4573">
        <w:t xml:space="preserve">(3) For visualization purpose, we inverted the kymograph such that the cell region </w:t>
      </w:r>
      <w:r w:rsidR="004A46D5">
        <w:t xml:space="preserve">is </w:t>
      </w:r>
      <w:r w:rsidR="00AF4573">
        <w:t>dark</w:t>
      </w:r>
      <w:r w:rsidR="009650DE">
        <w:t>,</w:t>
      </w:r>
      <w:r w:rsidR="00AF4573">
        <w:t xml:space="preserve"> and the separator region </w:t>
      </w:r>
      <w:r w:rsidR="004A46D5">
        <w:t>is</w:t>
      </w:r>
      <w:r w:rsidR="00AF4573">
        <w:t xml:space="preserve"> bright. </w:t>
      </w:r>
    </w:p>
    <w:p w14:paraId="2C56F36E" w14:textId="03C7B3CA" w:rsidR="00E416C4" w:rsidRDefault="00E416C4" w:rsidP="00FF7A25">
      <w:pPr>
        <w:autoSpaceDE w:val="0"/>
        <w:autoSpaceDN w:val="0"/>
        <w:adjustRightInd w:val="0"/>
      </w:pPr>
    </w:p>
    <w:p w14:paraId="3744152D" w14:textId="07C46D8D" w:rsidR="00071E73" w:rsidRDefault="00ED14EE" w:rsidP="00FF7A25">
      <w:pPr>
        <w:autoSpaceDE w:val="0"/>
        <w:autoSpaceDN w:val="0"/>
        <w:adjustRightInd w:val="0"/>
      </w:pPr>
      <w:r>
        <w:t xml:space="preserve">A customized algorithm is used for </w:t>
      </w:r>
      <w:r w:rsidR="00167D82">
        <w:t xml:space="preserve">detecting the separators. </w:t>
      </w:r>
      <w:r w:rsidR="00925CA8">
        <w:t xml:space="preserve">Briefly, for each column we find peaks for the bright region. Then, peaks between adjacent column were linked together and forming the separators. </w:t>
      </w:r>
      <w:r w:rsidR="00167D82">
        <w:t xml:space="preserve">As demonstrated in the figure below, </w:t>
      </w:r>
      <w:r w:rsidR="007E4355">
        <w:t>each separator is a list of peaks across multiple time frames wit</w:t>
      </w:r>
      <w:r w:rsidR="008A2B29">
        <w:t xml:space="preserve">h no breaks in the middle. The separators either exist in the lower part of kymograph or extend to the last column of the kymograph. </w:t>
      </w:r>
    </w:p>
    <w:p w14:paraId="3E35DEBA" w14:textId="77777777" w:rsidR="007E4355" w:rsidRDefault="007E4355" w:rsidP="007E4355">
      <w:pPr>
        <w:autoSpaceDE w:val="0"/>
        <w:autoSpaceDN w:val="0"/>
        <w:adjustRightInd w:val="0"/>
      </w:pPr>
    </w:p>
    <w:tbl>
      <w:tblPr>
        <w:tblStyle w:val="TableGrid"/>
        <w:tblW w:w="10165" w:type="dxa"/>
        <w:tblLook w:val="04A0" w:firstRow="1" w:lastRow="0" w:firstColumn="1" w:lastColumn="0" w:noHBand="0" w:noVBand="1"/>
      </w:tblPr>
      <w:tblGrid>
        <w:gridCol w:w="10250"/>
      </w:tblGrid>
      <w:tr w:rsidR="007E4355" w14:paraId="41C32582" w14:textId="77777777" w:rsidTr="00E93D80">
        <w:tc>
          <w:tcPr>
            <w:tcW w:w="10165" w:type="dxa"/>
          </w:tcPr>
          <w:p w14:paraId="33AE536C" w14:textId="37A6BDCF" w:rsidR="007E4355" w:rsidRDefault="007E4355" w:rsidP="007E4355">
            <w:pPr>
              <w:autoSpaceDE w:val="0"/>
              <w:autoSpaceDN w:val="0"/>
              <w:adjustRightInd w:val="0"/>
              <w:rPr>
                <w:rFonts w:ascii="Courier" w:hAnsi="Courier"/>
              </w:rPr>
            </w:pPr>
            <w:r>
              <w:rPr>
                <w:rFonts w:ascii="Courier" w:hAnsi="Courier"/>
                <w:noProof/>
              </w:rPr>
              <w:drawing>
                <wp:inline distT="0" distB="0" distL="0" distR="0" wp14:anchorId="12CC76E3" wp14:editId="5A177E32">
                  <wp:extent cx="6373906" cy="2232571"/>
                  <wp:effectExtent l="0" t="0" r="1905" b="317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51112" cy="2259614"/>
                          </a:xfrm>
                          <a:prstGeom prst="rect">
                            <a:avLst/>
                          </a:prstGeom>
                        </pic:spPr>
                      </pic:pic>
                    </a:graphicData>
                  </a:graphic>
                </wp:inline>
              </w:drawing>
            </w:r>
          </w:p>
        </w:tc>
      </w:tr>
      <w:tr w:rsidR="0027610B" w14:paraId="7935440D" w14:textId="77777777" w:rsidTr="00E93D80">
        <w:tc>
          <w:tcPr>
            <w:tcW w:w="10165" w:type="dxa"/>
          </w:tcPr>
          <w:p w14:paraId="7E5AB741" w14:textId="19C09507" w:rsidR="00E93D80" w:rsidRPr="001E4610" w:rsidRDefault="0027610B" w:rsidP="007E4355">
            <w:pPr>
              <w:autoSpaceDE w:val="0"/>
              <w:autoSpaceDN w:val="0"/>
              <w:adjustRightInd w:val="0"/>
              <w:rPr>
                <w:sz w:val="22"/>
                <w:szCs w:val="22"/>
              </w:rPr>
            </w:pPr>
            <w:r w:rsidRPr="001E4610">
              <w:rPr>
                <w:sz w:val="22"/>
                <w:szCs w:val="22"/>
              </w:rPr>
              <w:t>Figure B1</w:t>
            </w:r>
            <w:r w:rsidR="004150ED" w:rsidRPr="001E4610">
              <w:rPr>
                <w:sz w:val="22"/>
                <w:szCs w:val="22"/>
              </w:rPr>
              <w:t>. Kymograph and separators. Cell regions in kymograph are showed in dark color. Separators are indicated by random color. Red circl</w:t>
            </w:r>
            <w:r w:rsidR="001E4610">
              <w:rPr>
                <w:sz w:val="22"/>
                <w:szCs w:val="22"/>
              </w:rPr>
              <w:t>es</w:t>
            </w:r>
            <w:r w:rsidR="004150ED" w:rsidRPr="001E4610">
              <w:rPr>
                <w:sz w:val="22"/>
                <w:szCs w:val="22"/>
              </w:rPr>
              <w:t xml:space="preserve"> are short separator</w:t>
            </w:r>
            <w:r w:rsidR="00100DEF">
              <w:rPr>
                <w:sz w:val="22"/>
                <w:szCs w:val="22"/>
              </w:rPr>
              <w:t>s</w:t>
            </w:r>
            <w:r w:rsidR="004150ED" w:rsidRPr="001E4610">
              <w:rPr>
                <w:sz w:val="22"/>
                <w:szCs w:val="22"/>
              </w:rPr>
              <w:t xml:space="preserve"> (</w:t>
            </w:r>
            <w:r w:rsidR="00437589">
              <w:rPr>
                <w:sz w:val="22"/>
                <w:szCs w:val="22"/>
              </w:rPr>
              <w:t xml:space="preserve">by </w:t>
            </w:r>
            <w:r w:rsidR="004150ED" w:rsidRPr="001E4610">
              <w:rPr>
                <w:sz w:val="22"/>
                <w:szCs w:val="22"/>
              </w:rPr>
              <w:t xml:space="preserve">algorithm error) which will be filtered </w:t>
            </w:r>
            <w:r w:rsidR="00AF503A" w:rsidRPr="001E4610">
              <w:rPr>
                <w:sz w:val="22"/>
                <w:szCs w:val="22"/>
              </w:rPr>
              <w:t>out in the following analysis.</w:t>
            </w:r>
          </w:p>
        </w:tc>
      </w:tr>
    </w:tbl>
    <w:p w14:paraId="2AE32D31" w14:textId="3F57245E" w:rsidR="00071E73" w:rsidRDefault="00071E73" w:rsidP="00FF7A25">
      <w:pPr>
        <w:autoSpaceDE w:val="0"/>
        <w:autoSpaceDN w:val="0"/>
        <w:adjustRightInd w:val="0"/>
      </w:pPr>
    </w:p>
    <w:p w14:paraId="4D7221E4" w14:textId="0371ABA0" w:rsidR="00167D82" w:rsidRDefault="00CF4AA2" w:rsidP="00FF7A25">
      <w:pPr>
        <w:autoSpaceDE w:val="0"/>
        <w:autoSpaceDN w:val="0"/>
        <w:adjustRightInd w:val="0"/>
      </w:pPr>
      <w:r>
        <w:t xml:space="preserve">All the </w:t>
      </w:r>
      <w:r w:rsidR="0034227E">
        <w:t xml:space="preserve">intermediate </w:t>
      </w:r>
      <w:r>
        <w:t xml:space="preserve">data of </w:t>
      </w:r>
      <w:r w:rsidR="0034227E">
        <w:t xml:space="preserve">this step is exported in MATLAB structure </w:t>
      </w:r>
      <w:r w:rsidR="0034227E">
        <w:rPr>
          <w:rFonts w:ascii="Courier" w:hAnsi="Courier" w:cs="Courier"/>
          <w:color w:val="028009"/>
          <w:sz w:val="20"/>
          <w:szCs w:val="20"/>
        </w:rPr>
        <w:t>kymoseg_rec1.mat</w:t>
      </w:r>
      <w:r w:rsidR="0034227E">
        <w:t xml:space="preserve">. </w:t>
      </w:r>
      <w:r w:rsidR="00353F93">
        <w:t xml:space="preserve">The kymograph and separators are exported in .jpg figures for manual inspection. </w:t>
      </w:r>
      <w:r w:rsidR="0034227E">
        <w:t xml:space="preserve">In addition, the kymograph </w:t>
      </w:r>
      <w:r w:rsidR="0034227E">
        <w:lastRenderedPageBreak/>
        <w:t>linking data is also exported</w:t>
      </w:r>
      <w:r w:rsidR="0038110A">
        <w:t xml:space="preserve"> in</w:t>
      </w:r>
      <w:r w:rsidR="0034227E">
        <w:t xml:space="preserve"> .xls file</w:t>
      </w:r>
      <w:r w:rsidR="0038110A">
        <w:t>s</w:t>
      </w:r>
      <w:r w:rsidR="0034227E">
        <w:t xml:space="preserve"> “</w:t>
      </w:r>
      <w:r w:rsidR="0034227E" w:rsidRPr="00A270A2">
        <w:rPr>
          <w:i/>
          <w:iCs/>
        </w:rPr>
        <w:t>peak_linking_original.xls</w:t>
      </w:r>
      <w:r w:rsidR="0034227E">
        <w:t>”</w:t>
      </w:r>
      <w:r w:rsidR="0038110A">
        <w:t xml:space="preserve"> (used as a</w:t>
      </w:r>
      <w:r w:rsidR="00AC51C7">
        <w:t>n</w:t>
      </w:r>
      <w:r w:rsidR="0038110A">
        <w:t xml:space="preserve"> original copy) and “</w:t>
      </w:r>
      <w:r w:rsidR="0038110A" w:rsidRPr="00A270A2">
        <w:rPr>
          <w:i/>
          <w:iCs/>
        </w:rPr>
        <w:t>peak_linking_corrected.xls</w:t>
      </w:r>
      <w:r w:rsidR="0038110A">
        <w:t>” (used for manual curation step).</w:t>
      </w:r>
      <w:r w:rsidR="0034227E">
        <w:t xml:space="preserve"> </w:t>
      </w:r>
    </w:p>
    <w:p w14:paraId="0AF63B3E" w14:textId="351AB9F3" w:rsidR="0034227E" w:rsidRDefault="0034227E" w:rsidP="00FF7A25">
      <w:pPr>
        <w:autoSpaceDE w:val="0"/>
        <w:autoSpaceDN w:val="0"/>
        <w:adjustRightInd w:val="0"/>
      </w:pPr>
    </w:p>
    <w:p w14:paraId="27628467" w14:textId="5148F150" w:rsidR="00387111" w:rsidRPr="00C24740" w:rsidRDefault="00A270A2" w:rsidP="00387111">
      <w:pPr>
        <w:autoSpaceDE w:val="0"/>
        <w:autoSpaceDN w:val="0"/>
        <w:adjustRightInd w:val="0"/>
      </w:pPr>
      <w:r>
        <w:rPr>
          <w:b/>
          <w:bCs/>
        </w:rPr>
        <w:t>Manual curation after B1</w:t>
      </w:r>
      <w:r w:rsidRPr="003A2B80">
        <w:rPr>
          <w:b/>
          <w:bCs/>
        </w:rPr>
        <w:t>:</w:t>
      </w:r>
      <w:r w:rsidR="00582C88">
        <w:rPr>
          <w:b/>
          <w:bCs/>
        </w:rPr>
        <w:t xml:space="preserve"> </w:t>
      </w:r>
      <w:r w:rsidR="00C03FF5">
        <w:t>In some cases, the algorithm may identify erroneous separators. The error can be visualized by the kymograph/separator plots exported from B1 step. To correct these error, manual curation can be applied by modifying the “</w:t>
      </w:r>
      <w:r w:rsidR="00C03FF5" w:rsidRPr="00A270A2">
        <w:rPr>
          <w:i/>
          <w:iCs/>
        </w:rPr>
        <w:t>peak_linking_corrected.xls</w:t>
      </w:r>
      <w:r w:rsidR="00C03FF5">
        <w:t xml:space="preserve">” file. The file contains a table for each linking steps, and this table can be curated. </w:t>
      </w:r>
    </w:p>
    <w:p w14:paraId="316EECFA" w14:textId="0785FD9A" w:rsidR="00B2178B" w:rsidRDefault="00B2178B" w:rsidP="00387111">
      <w:pPr>
        <w:autoSpaceDE w:val="0"/>
        <w:autoSpaceDN w:val="0"/>
        <w:adjustRightInd w:val="0"/>
        <w:rPr>
          <w:rFonts w:ascii="Courier" w:hAnsi="Courier"/>
        </w:rPr>
      </w:pPr>
    </w:p>
    <w:p w14:paraId="3A5EBB10" w14:textId="77777777" w:rsidR="00B2178B" w:rsidRDefault="00B2178B" w:rsidP="00387111">
      <w:pPr>
        <w:autoSpaceDE w:val="0"/>
        <w:autoSpaceDN w:val="0"/>
        <w:adjustRightInd w:val="0"/>
        <w:rPr>
          <w:rFonts w:ascii="Courier" w:hAnsi="Courier"/>
        </w:rPr>
      </w:pPr>
    </w:p>
    <w:p w14:paraId="374AFFF5" w14:textId="20C2E778" w:rsidR="00271EA5" w:rsidRDefault="00387111" w:rsidP="00387111">
      <w:pPr>
        <w:autoSpaceDE w:val="0"/>
        <w:autoSpaceDN w:val="0"/>
        <w:adjustRightInd w:val="0"/>
      </w:pPr>
      <w:r>
        <w:rPr>
          <w:b/>
          <w:bCs/>
        </w:rPr>
        <w:t>B2</w:t>
      </w:r>
      <w:r w:rsidRPr="003A2B80">
        <w:rPr>
          <w:b/>
          <w:bCs/>
        </w:rPr>
        <w:t>_</w:t>
      </w:r>
      <w:r>
        <w:rPr>
          <w:b/>
          <w:bCs/>
        </w:rPr>
        <w:t xml:space="preserve">stack_kymoseg2: </w:t>
      </w:r>
      <w:r>
        <w:t>Th</w:t>
      </w:r>
      <w:r w:rsidR="00235333">
        <w:t xml:space="preserve">is step continues the kymograph segmentation procedure. </w:t>
      </w:r>
      <w:r w:rsidR="003A2AB4">
        <w:t>The algorithm reads the file “</w:t>
      </w:r>
      <w:r w:rsidR="003A2AB4" w:rsidRPr="00A270A2">
        <w:rPr>
          <w:i/>
          <w:iCs/>
        </w:rPr>
        <w:t>peak_linking_corrected.xls</w:t>
      </w:r>
      <w:r w:rsidR="003A2AB4">
        <w:t xml:space="preserve">” and re-analyze the separator. </w:t>
      </w:r>
      <w:r w:rsidR="005B7492">
        <w:t xml:space="preserve">All the intermediate data of this step is exported in MATLAB structure </w:t>
      </w:r>
      <w:r w:rsidR="005B7492">
        <w:rPr>
          <w:rFonts w:ascii="Courier" w:hAnsi="Courier" w:cs="Courier"/>
          <w:color w:val="028009"/>
          <w:sz w:val="20"/>
          <w:szCs w:val="20"/>
        </w:rPr>
        <w:t>kymoseg_rec2.mat</w:t>
      </w:r>
      <w:r w:rsidR="005B7492">
        <w:t xml:space="preserve">. </w:t>
      </w:r>
      <w:r w:rsidR="00FB2BCB">
        <w:t xml:space="preserve">The corrected separators and kymographs were exported again in a new folder. </w:t>
      </w:r>
      <w:r w:rsidR="00271EA5">
        <w:t>In addition, in this step the algorithm generate</w:t>
      </w:r>
      <w:r w:rsidR="00961BC9">
        <w:t>s</w:t>
      </w:r>
      <w:r w:rsidR="00271EA5">
        <w:t xml:space="preserve"> </w:t>
      </w:r>
      <w:r w:rsidR="006D0814">
        <w:t xml:space="preserve">a list </w:t>
      </w:r>
      <w:r w:rsidR="00232882">
        <w:t xml:space="preserve">for </w:t>
      </w:r>
      <w:r w:rsidR="006D0814">
        <w:t>separators</w:t>
      </w:r>
      <w:r w:rsidR="00552CA2">
        <w:t xml:space="preserve"> and export as “</w:t>
      </w:r>
      <w:r w:rsidR="00552CA2" w:rsidRPr="00552CA2">
        <w:rPr>
          <w:i/>
          <w:iCs/>
        </w:rPr>
        <w:t>sep_manual_check.xls</w:t>
      </w:r>
      <w:r w:rsidR="00552CA2">
        <w:t>”</w:t>
      </w:r>
      <w:r w:rsidR="006D0814">
        <w:t xml:space="preserve"> </w:t>
      </w:r>
      <w:r w:rsidR="00232882">
        <w:t xml:space="preserve">and allow us to </w:t>
      </w:r>
      <w:r w:rsidR="002E23B9">
        <w:t>manually remove the short/erroneous separators.</w:t>
      </w:r>
      <w:r w:rsidR="005B7492">
        <w:t xml:space="preserve"> </w:t>
      </w:r>
    </w:p>
    <w:p w14:paraId="44D95401" w14:textId="607886F9" w:rsidR="00387111" w:rsidRDefault="00387111" w:rsidP="00387111">
      <w:pPr>
        <w:autoSpaceDE w:val="0"/>
        <w:autoSpaceDN w:val="0"/>
        <w:adjustRightInd w:val="0"/>
      </w:pPr>
    </w:p>
    <w:p w14:paraId="0ADEEBC8" w14:textId="2E7CDD01" w:rsidR="00387111" w:rsidRPr="00DD0277" w:rsidRDefault="00152279" w:rsidP="00387111">
      <w:pPr>
        <w:autoSpaceDE w:val="0"/>
        <w:autoSpaceDN w:val="0"/>
        <w:adjustRightInd w:val="0"/>
      </w:pPr>
      <w:r>
        <w:rPr>
          <w:b/>
          <w:bCs/>
        </w:rPr>
        <w:t>Manual curation after B2</w:t>
      </w:r>
      <w:r w:rsidRPr="003A2B80">
        <w:rPr>
          <w:b/>
          <w:bCs/>
        </w:rPr>
        <w:t>:</w:t>
      </w:r>
      <w:r>
        <w:rPr>
          <w:b/>
          <w:bCs/>
        </w:rPr>
        <w:t xml:space="preserve"> </w:t>
      </w:r>
      <w:r>
        <w:t xml:space="preserve">In this step, the user could </w:t>
      </w:r>
      <w:r w:rsidR="00DD0277">
        <w:t>manually remove the erroneous separators by modifying the file “</w:t>
      </w:r>
      <w:r w:rsidR="00DD0277" w:rsidRPr="00552CA2">
        <w:rPr>
          <w:i/>
          <w:iCs/>
        </w:rPr>
        <w:t>sep_manual_check.xls</w:t>
      </w:r>
      <w:r w:rsidR="00DD0277">
        <w:rPr>
          <w:b/>
          <w:bCs/>
        </w:rPr>
        <w:t xml:space="preserve">. </w:t>
      </w:r>
    </w:p>
    <w:p w14:paraId="486A547A" w14:textId="61CBBB60" w:rsidR="00DD0277" w:rsidRDefault="00DD0277" w:rsidP="00387111">
      <w:pPr>
        <w:autoSpaceDE w:val="0"/>
        <w:autoSpaceDN w:val="0"/>
        <w:adjustRightInd w:val="0"/>
        <w:rPr>
          <w:b/>
          <w:bCs/>
        </w:rPr>
      </w:pPr>
    </w:p>
    <w:p w14:paraId="1BE60C58" w14:textId="133E34F0" w:rsidR="00743031" w:rsidRDefault="006E0424" w:rsidP="00387111">
      <w:pPr>
        <w:autoSpaceDE w:val="0"/>
        <w:autoSpaceDN w:val="0"/>
        <w:adjustRightInd w:val="0"/>
      </w:pPr>
      <w:r>
        <w:rPr>
          <w:b/>
          <w:bCs/>
        </w:rPr>
        <w:t>B</w:t>
      </w:r>
      <w:r w:rsidR="00545523">
        <w:rPr>
          <w:b/>
          <w:bCs/>
        </w:rPr>
        <w:t>3</w:t>
      </w:r>
      <w:r w:rsidRPr="003A2B80">
        <w:rPr>
          <w:b/>
          <w:bCs/>
        </w:rPr>
        <w:t>_</w:t>
      </w:r>
      <w:r>
        <w:rPr>
          <w:b/>
          <w:bCs/>
        </w:rPr>
        <w:t xml:space="preserve">stack_kymoseg3: </w:t>
      </w:r>
      <w:r w:rsidR="009960B5">
        <w:t>This</w:t>
      </w:r>
      <w:r w:rsidR="00F6135D">
        <w:t xml:space="preserve"> is the last step for kymograph segmentation. The algorithm read </w:t>
      </w:r>
      <w:r w:rsidR="00586330">
        <w:t>the file “</w:t>
      </w:r>
      <w:r w:rsidR="00586330" w:rsidRPr="00552CA2">
        <w:rPr>
          <w:i/>
          <w:iCs/>
        </w:rPr>
        <w:t>sep_manual_check.xls</w:t>
      </w:r>
      <w:r w:rsidR="00586330">
        <w:rPr>
          <w:i/>
          <w:iCs/>
        </w:rPr>
        <w:t>”</w:t>
      </w:r>
      <w:r w:rsidR="001F6FD6">
        <w:rPr>
          <w:i/>
          <w:iCs/>
        </w:rPr>
        <w:t xml:space="preserve"> </w:t>
      </w:r>
      <w:r w:rsidR="001F6FD6">
        <w:t>and the data from</w:t>
      </w:r>
      <w:r w:rsidR="00EB1B0B">
        <w:rPr>
          <w:i/>
          <w:iCs/>
        </w:rPr>
        <w:t xml:space="preserve"> </w:t>
      </w:r>
      <w:r w:rsidR="001F6FD6">
        <w:rPr>
          <w:rFonts w:ascii="Courier" w:hAnsi="Courier" w:cs="Courier"/>
          <w:color w:val="028009"/>
          <w:sz w:val="20"/>
          <w:szCs w:val="20"/>
        </w:rPr>
        <w:t>kymoseg_rec2.mat</w:t>
      </w:r>
      <w:r w:rsidR="001F6FD6">
        <w:t xml:space="preserve"> to generate the final separator structure. The pre-segmented data </w:t>
      </w:r>
      <w:r w:rsidR="00203E53">
        <w:t>were</w:t>
      </w:r>
      <w:r w:rsidR="001F6FD6">
        <w:t xml:space="preserve"> cut by the separator</w:t>
      </w:r>
      <w:r w:rsidR="00203E53">
        <w:t xml:space="preserve"> and generate a list of cells</w:t>
      </w:r>
      <w:r w:rsidR="001F6FD6">
        <w:t xml:space="preserve">. </w:t>
      </w:r>
      <w:r w:rsidR="007B2D0A">
        <w:t>C</w:t>
      </w:r>
      <w:r w:rsidR="00257A2A">
        <w:t>ells divisions and are</w:t>
      </w:r>
      <w:r w:rsidR="007B2D0A">
        <w:t xml:space="preserve"> </w:t>
      </w:r>
      <w:r w:rsidR="00257A2A">
        <w:t>inferred from the separator structure</w:t>
      </w:r>
      <w:r w:rsidR="007B2D0A">
        <w:t>. Cell cycle and cell lineage are obtained</w:t>
      </w:r>
      <w:r w:rsidR="00714F02">
        <w:t xml:space="preserve"> similarly</w:t>
      </w:r>
      <w:r w:rsidR="007B2D0A">
        <w:t>.</w:t>
      </w:r>
      <w:r w:rsidR="00743031">
        <w:t xml:space="preserve"> In addition, the fluorescence data (c2 and c2) were recorded on each cell cycle. </w:t>
      </w:r>
    </w:p>
    <w:p w14:paraId="54819E2C" w14:textId="77777777" w:rsidR="00743031" w:rsidRDefault="00743031" w:rsidP="00387111">
      <w:pPr>
        <w:autoSpaceDE w:val="0"/>
        <w:autoSpaceDN w:val="0"/>
        <w:adjustRightInd w:val="0"/>
      </w:pPr>
    </w:p>
    <w:p w14:paraId="7EFBE1A0" w14:textId="2A09C52C" w:rsidR="001F6FD6" w:rsidRDefault="00743031" w:rsidP="00387111">
      <w:pPr>
        <w:autoSpaceDE w:val="0"/>
        <w:autoSpaceDN w:val="0"/>
        <w:adjustRightInd w:val="0"/>
      </w:pPr>
      <w:r>
        <w:t>All data are exported as</w:t>
      </w:r>
      <w:r w:rsidR="00866EB5">
        <w:t xml:space="preserve"> </w:t>
      </w:r>
      <w:r>
        <w:rPr>
          <w:rFonts w:ascii="Courier" w:hAnsi="Courier" w:cs="Courier"/>
          <w:color w:val="028009"/>
          <w:sz w:val="20"/>
          <w:szCs w:val="20"/>
        </w:rPr>
        <w:t>kymoseg_rec3.mat</w:t>
      </w:r>
      <w:r w:rsidR="005E28E9">
        <w:t xml:space="preserve">. In addition, the algorithm also exported </w:t>
      </w:r>
      <w:r w:rsidR="00935699">
        <w:t xml:space="preserve">figures showing the cell segmentation </w:t>
      </w:r>
      <w:r w:rsidR="00442E6B">
        <w:t xml:space="preserve">result </w:t>
      </w:r>
      <w:r w:rsidR="00935699">
        <w:t xml:space="preserve">and cell cycles (see below) for </w:t>
      </w:r>
      <w:r w:rsidR="00442E6B">
        <w:t xml:space="preserve">visual inspection. </w:t>
      </w:r>
    </w:p>
    <w:p w14:paraId="7D64538E" w14:textId="72811304" w:rsidR="005E28E9" w:rsidRDefault="005E28E9" w:rsidP="00387111">
      <w:pPr>
        <w:autoSpaceDE w:val="0"/>
        <w:autoSpaceDN w:val="0"/>
        <w:adjustRightInd w:val="0"/>
      </w:pPr>
    </w:p>
    <w:tbl>
      <w:tblPr>
        <w:tblStyle w:val="TableGrid"/>
        <w:tblW w:w="10250" w:type="dxa"/>
        <w:tblLook w:val="04A0" w:firstRow="1" w:lastRow="0" w:firstColumn="1" w:lastColumn="0" w:noHBand="0" w:noVBand="1"/>
      </w:tblPr>
      <w:tblGrid>
        <w:gridCol w:w="10250"/>
      </w:tblGrid>
      <w:tr w:rsidR="009C1466" w14:paraId="5A35B2EE" w14:textId="77777777" w:rsidTr="00B33BF1">
        <w:tc>
          <w:tcPr>
            <w:tcW w:w="10250" w:type="dxa"/>
          </w:tcPr>
          <w:p w14:paraId="1A8422BF" w14:textId="10348615" w:rsidR="009C1466" w:rsidRDefault="009C1466" w:rsidP="0092573E">
            <w:pPr>
              <w:autoSpaceDE w:val="0"/>
              <w:autoSpaceDN w:val="0"/>
              <w:adjustRightInd w:val="0"/>
              <w:rPr>
                <w:rFonts w:ascii="Courier" w:hAnsi="Courier"/>
                <w:noProof/>
              </w:rPr>
            </w:pPr>
            <w:r>
              <w:rPr>
                <w:rFonts w:ascii="Courier" w:hAnsi="Courier"/>
                <w:noProof/>
              </w:rPr>
              <w:drawing>
                <wp:inline distT="0" distB="0" distL="0" distR="0" wp14:anchorId="4A087B0A" wp14:editId="42651D4D">
                  <wp:extent cx="6237665" cy="1535430"/>
                  <wp:effectExtent l="0" t="0" r="0" b="127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l="1487"/>
                          <a:stretch/>
                        </pic:blipFill>
                        <pic:spPr bwMode="auto">
                          <a:xfrm>
                            <a:off x="0" y="0"/>
                            <a:ext cx="6278115" cy="1545387"/>
                          </a:xfrm>
                          <a:prstGeom prst="rect">
                            <a:avLst/>
                          </a:prstGeom>
                          <a:ln>
                            <a:noFill/>
                          </a:ln>
                          <a:extLst>
                            <a:ext uri="{53640926-AAD7-44D8-BBD7-CCE9431645EC}">
                              <a14:shadowObscured xmlns:a14="http://schemas.microsoft.com/office/drawing/2010/main"/>
                            </a:ext>
                          </a:extLst>
                        </pic:spPr>
                      </pic:pic>
                    </a:graphicData>
                  </a:graphic>
                </wp:inline>
              </w:drawing>
            </w:r>
          </w:p>
        </w:tc>
      </w:tr>
      <w:tr w:rsidR="0000408A" w14:paraId="54782986" w14:textId="77777777" w:rsidTr="00B33BF1">
        <w:tc>
          <w:tcPr>
            <w:tcW w:w="10250" w:type="dxa"/>
          </w:tcPr>
          <w:p w14:paraId="53147FD0" w14:textId="5182C936" w:rsidR="0000408A" w:rsidRDefault="009C1466" w:rsidP="0092573E">
            <w:pPr>
              <w:autoSpaceDE w:val="0"/>
              <w:autoSpaceDN w:val="0"/>
              <w:adjustRightInd w:val="0"/>
              <w:rPr>
                <w:rFonts w:ascii="Courier" w:hAnsi="Courier"/>
              </w:rPr>
            </w:pPr>
            <w:r>
              <w:rPr>
                <w:rFonts w:ascii="Courier" w:hAnsi="Courier"/>
                <w:noProof/>
              </w:rPr>
              <w:lastRenderedPageBreak/>
              <w:drawing>
                <wp:inline distT="0" distB="0" distL="0" distR="0" wp14:anchorId="216E10C2" wp14:editId="492C940B">
                  <wp:extent cx="6380629" cy="2285911"/>
                  <wp:effectExtent l="0" t="0" r="0" b="635"/>
                  <wp:docPr id="6" name="Picture 6"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istogram&#10;&#10;Description automatically generated"/>
                          <pic:cNvPicPr/>
                        </pic:nvPicPr>
                        <pic:blipFill rotWithShape="1">
                          <a:blip r:embed="rId12" cstate="print">
                            <a:extLst>
                              <a:ext uri="{28A0092B-C50C-407E-A947-70E740481C1C}">
                                <a14:useLocalDpi xmlns:a14="http://schemas.microsoft.com/office/drawing/2010/main" val="0"/>
                              </a:ext>
                            </a:extLst>
                          </a:blip>
                          <a:srcRect l="1135"/>
                          <a:stretch/>
                        </pic:blipFill>
                        <pic:spPr bwMode="auto">
                          <a:xfrm>
                            <a:off x="0" y="0"/>
                            <a:ext cx="6386618" cy="2288057"/>
                          </a:xfrm>
                          <a:prstGeom prst="rect">
                            <a:avLst/>
                          </a:prstGeom>
                          <a:ln>
                            <a:noFill/>
                          </a:ln>
                          <a:extLst>
                            <a:ext uri="{53640926-AAD7-44D8-BBD7-CCE9431645EC}">
                              <a14:shadowObscured xmlns:a14="http://schemas.microsoft.com/office/drawing/2010/main"/>
                            </a:ext>
                          </a:extLst>
                        </pic:spPr>
                      </pic:pic>
                    </a:graphicData>
                  </a:graphic>
                </wp:inline>
              </w:drawing>
            </w:r>
          </w:p>
        </w:tc>
      </w:tr>
      <w:tr w:rsidR="0000408A" w14:paraId="7BF9851A" w14:textId="77777777" w:rsidTr="00B33BF1">
        <w:tc>
          <w:tcPr>
            <w:tcW w:w="10250" w:type="dxa"/>
          </w:tcPr>
          <w:p w14:paraId="20DDE727" w14:textId="70A78734" w:rsidR="0000408A" w:rsidRPr="001E4610" w:rsidRDefault="0000408A" w:rsidP="0092573E">
            <w:pPr>
              <w:autoSpaceDE w:val="0"/>
              <w:autoSpaceDN w:val="0"/>
              <w:adjustRightInd w:val="0"/>
              <w:rPr>
                <w:sz w:val="22"/>
                <w:szCs w:val="22"/>
              </w:rPr>
            </w:pPr>
            <w:r w:rsidRPr="001E4610">
              <w:rPr>
                <w:sz w:val="22"/>
                <w:szCs w:val="22"/>
              </w:rPr>
              <w:t>Figure B</w:t>
            </w:r>
            <w:r>
              <w:rPr>
                <w:sz w:val="22"/>
                <w:szCs w:val="22"/>
              </w:rPr>
              <w:t>3</w:t>
            </w:r>
            <w:r w:rsidRPr="001E4610">
              <w:rPr>
                <w:sz w:val="22"/>
                <w:szCs w:val="22"/>
              </w:rPr>
              <w:t xml:space="preserve">. </w:t>
            </w:r>
            <w:r w:rsidR="000B3ADA">
              <w:rPr>
                <w:sz w:val="22"/>
                <w:szCs w:val="22"/>
              </w:rPr>
              <w:t xml:space="preserve"> (Up): </w:t>
            </w:r>
            <w:r w:rsidR="005A31FB">
              <w:rPr>
                <w:sz w:val="22"/>
                <w:szCs w:val="22"/>
              </w:rPr>
              <w:t xml:space="preserve">Cell segmentation figure. Cells are colored </w:t>
            </w:r>
            <w:r w:rsidR="009C1466">
              <w:rPr>
                <w:sz w:val="22"/>
                <w:szCs w:val="22"/>
              </w:rPr>
              <w:t xml:space="preserve">from blue to red, </w:t>
            </w:r>
            <w:r w:rsidR="005A31FB">
              <w:rPr>
                <w:sz w:val="22"/>
                <w:szCs w:val="22"/>
              </w:rPr>
              <w:t>according to the order in microfluidic chamber.</w:t>
            </w:r>
            <w:r w:rsidR="009C1466">
              <w:rPr>
                <w:sz w:val="22"/>
                <w:szCs w:val="22"/>
              </w:rPr>
              <w:t xml:space="preserve"> </w:t>
            </w:r>
            <w:r w:rsidR="005A31FB">
              <w:rPr>
                <w:sz w:val="22"/>
                <w:szCs w:val="22"/>
              </w:rPr>
              <w:t>(Down): Cell cycle figure. Each cell cycle is labeled by a random color, while the circle indicates the center of mass of cells</w:t>
            </w:r>
            <w:r w:rsidR="00684DDE">
              <w:rPr>
                <w:sz w:val="22"/>
                <w:szCs w:val="22"/>
              </w:rPr>
              <w:t xml:space="preserve"> at time t</w:t>
            </w:r>
            <w:r w:rsidR="005A31FB">
              <w:rPr>
                <w:sz w:val="22"/>
                <w:szCs w:val="22"/>
              </w:rPr>
              <w:t xml:space="preserve">.  </w:t>
            </w:r>
          </w:p>
        </w:tc>
      </w:tr>
    </w:tbl>
    <w:p w14:paraId="630FC8D6" w14:textId="77777777" w:rsidR="00B33BF1" w:rsidRDefault="00B33BF1" w:rsidP="00387111">
      <w:pPr>
        <w:autoSpaceDE w:val="0"/>
        <w:autoSpaceDN w:val="0"/>
        <w:adjustRightInd w:val="0"/>
        <w:rPr>
          <w:b/>
          <w:bCs/>
        </w:rPr>
      </w:pPr>
    </w:p>
    <w:p w14:paraId="49179636" w14:textId="29A8B409" w:rsidR="00F83886" w:rsidRDefault="00B33BF1" w:rsidP="00387111">
      <w:pPr>
        <w:autoSpaceDE w:val="0"/>
        <w:autoSpaceDN w:val="0"/>
        <w:adjustRightInd w:val="0"/>
      </w:pPr>
      <w:r>
        <w:rPr>
          <w:b/>
          <w:bCs/>
        </w:rPr>
        <w:t>B4</w:t>
      </w:r>
      <w:r w:rsidRPr="003A2B80">
        <w:rPr>
          <w:b/>
          <w:bCs/>
        </w:rPr>
        <w:t>_</w:t>
      </w:r>
      <w:r>
        <w:rPr>
          <w:b/>
          <w:bCs/>
        </w:rPr>
        <w:t>stack_collect:</w:t>
      </w:r>
      <w:r w:rsidR="00F83886">
        <w:rPr>
          <w:b/>
          <w:bCs/>
        </w:rPr>
        <w:t xml:space="preserve"> </w:t>
      </w:r>
      <w:r w:rsidR="00F83886">
        <w:t>This</w:t>
      </w:r>
      <w:r w:rsidR="00333883">
        <w:t xml:space="preserve"> step</w:t>
      </w:r>
      <w:r w:rsidR="00447B6B">
        <w:t xml:space="preserve"> collects the cell cycle data of microfluidic chambers within same single field of view (FOV). The data is </w:t>
      </w:r>
      <w:r w:rsidR="009B59B4">
        <w:t>exported as</w:t>
      </w:r>
      <w:r w:rsidR="00FB7971">
        <w:t xml:space="preserve"> </w:t>
      </w:r>
      <w:r w:rsidR="003955B6">
        <w:t>“</w:t>
      </w:r>
      <w:r w:rsidR="009B59B4">
        <w:rPr>
          <w:rFonts w:ascii="Courier" w:hAnsi="Courier" w:cs="Courier"/>
          <w:color w:val="028009"/>
          <w:sz w:val="20"/>
          <w:szCs w:val="20"/>
        </w:rPr>
        <w:t>cc_ensemble_(datasetname).mat</w:t>
      </w:r>
      <w:r w:rsidR="009B59B4">
        <w:t>”</w:t>
      </w:r>
      <w:r w:rsidR="00FB7971">
        <w:t>.</w:t>
      </w:r>
    </w:p>
    <w:p w14:paraId="05221F0D" w14:textId="090DD86B" w:rsidR="00F83886" w:rsidRDefault="00F83886" w:rsidP="00387111">
      <w:pPr>
        <w:autoSpaceDE w:val="0"/>
        <w:autoSpaceDN w:val="0"/>
        <w:adjustRightInd w:val="0"/>
      </w:pPr>
    </w:p>
    <w:p w14:paraId="7334382A" w14:textId="206AA76A" w:rsidR="00F83886" w:rsidRDefault="00D03A6E" w:rsidP="00387111">
      <w:pPr>
        <w:autoSpaceDE w:val="0"/>
        <w:autoSpaceDN w:val="0"/>
        <w:adjustRightInd w:val="0"/>
      </w:pPr>
      <w:r>
        <w:rPr>
          <w:b/>
          <w:bCs/>
        </w:rPr>
        <w:t>B5</w:t>
      </w:r>
      <w:r w:rsidRPr="003A2B80">
        <w:rPr>
          <w:b/>
          <w:bCs/>
        </w:rPr>
        <w:t>_</w:t>
      </w:r>
      <w:r>
        <w:rPr>
          <w:b/>
          <w:bCs/>
        </w:rPr>
        <w:t xml:space="preserve">combine_dataset: </w:t>
      </w:r>
      <w:r w:rsidR="009654F3">
        <w:t>This step</w:t>
      </w:r>
      <w:r w:rsidR="00961C0E">
        <w:t xml:space="preserve"> combines the datasets of previous B4 step (for example, same experimental conditions from </w:t>
      </w:r>
      <w:r w:rsidR="009B5B7B">
        <w:t xml:space="preserve">different FOV or </w:t>
      </w:r>
      <w:r w:rsidR="00961C0E">
        <w:t xml:space="preserve">different days). </w:t>
      </w:r>
      <w:r w:rsidR="003955B6">
        <w:t>The combined data is exported as “</w:t>
      </w:r>
      <w:r w:rsidR="003955B6">
        <w:rPr>
          <w:rFonts w:ascii="Courier" w:hAnsi="Courier" w:cs="Courier"/>
          <w:color w:val="028009"/>
          <w:sz w:val="20"/>
          <w:szCs w:val="20"/>
        </w:rPr>
        <w:t>c</w:t>
      </w:r>
      <w:r w:rsidR="00F8158D">
        <w:rPr>
          <w:rFonts w:ascii="Courier" w:hAnsi="Courier" w:cs="Courier"/>
          <w:color w:val="028009"/>
          <w:sz w:val="20"/>
          <w:szCs w:val="20"/>
        </w:rPr>
        <w:t>ombined</w:t>
      </w:r>
      <w:r w:rsidR="003955B6">
        <w:rPr>
          <w:rFonts w:ascii="Courier" w:hAnsi="Courier" w:cs="Courier"/>
          <w:color w:val="028009"/>
          <w:sz w:val="20"/>
          <w:szCs w:val="20"/>
        </w:rPr>
        <w:t>_</w:t>
      </w:r>
      <w:r w:rsidR="00F8158D">
        <w:rPr>
          <w:rFonts w:ascii="Courier" w:hAnsi="Courier" w:cs="Courier"/>
          <w:color w:val="028009"/>
          <w:sz w:val="20"/>
          <w:szCs w:val="20"/>
        </w:rPr>
        <w:t>dataset_</w:t>
      </w:r>
      <w:r w:rsidR="003955B6">
        <w:rPr>
          <w:rFonts w:ascii="Courier" w:hAnsi="Courier" w:cs="Courier"/>
          <w:color w:val="028009"/>
          <w:sz w:val="20"/>
          <w:szCs w:val="20"/>
        </w:rPr>
        <w:t>(datasetname).mat</w:t>
      </w:r>
      <w:r w:rsidR="003955B6">
        <w:t>”.</w:t>
      </w:r>
    </w:p>
    <w:p w14:paraId="5E0D9E06" w14:textId="77777777" w:rsidR="000F3C88" w:rsidRDefault="000F3C88" w:rsidP="000F3C88">
      <w:pPr>
        <w:autoSpaceDE w:val="0"/>
        <w:autoSpaceDN w:val="0"/>
        <w:adjustRightInd w:val="0"/>
        <w:rPr>
          <w:b/>
          <w:bCs/>
        </w:rPr>
      </w:pPr>
    </w:p>
    <w:p w14:paraId="460DC240" w14:textId="3A5DBA08" w:rsidR="00261164" w:rsidRDefault="000F3C88" w:rsidP="000F3C88">
      <w:pPr>
        <w:autoSpaceDE w:val="0"/>
        <w:autoSpaceDN w:val="0"/>
        <w:adjustRightInd w:val="0"/>
      </w:pPr>
      <w:r>
        <w:rPr>
          <w:b/>
          <w:bCs/>
        </w:rPr>
        <w:t>C1</w:t>
      </w:r>
      <w:r w:rsidRPr="003A2B80">
        <w:rPr>
          <w:b/>
          <w:bCs/>
        </w:rPr>
        <w:t>_</w:t>
      </w:r>
      <w:r w:rsidR="00261164">
        <w:rPr>
          <w:b/>
          <w:bCs/>
        </w:rPr>
        <w:t xml:space="preserve">collect_cell_cycle: </w:t>
      </w:r>
      <w:r w:rsidR="00261164">
        <w:t>This step collects all cell cycles from the B5 step</w:t>
      </w:r>
      <w:r w:rsidR="00261164" w:rsidRPr="00261164">
        <w:t xml:space="preserve"> </w:t>
      </w:r>
      <w:r w:rsidR="00261164">
        <w:t>and appends the measurement data, including cell size, fluorescence levels, and the mother/daughters of each cell cycle. The data is exported as “</w:t>
      </w:r>
      <w:r w:rsidR="00261164">
        <w:rPr>
          <w:rFonts w:ascii="Courier" w:hAnsi="Courier" w:cs="Courier"/>
          <w:color w:val="028009"/>
          <w:sz w:val="20"/>
          <w:szCs w:val="20"/>
        </w:rPr>
        <w:t>CC_(datasetname).mat</w:t>
      </w:r>
      <w:r w:rsidR="00261164">
        <w:t>”.</w:t>
      </w:r>
    </w:p>
    <w:p w14:paraId="38B6868B" w14:textId="4D5460D5" w:rsidR="003252F1" w:rsidRDefault="003252F1" w:rsidP="000F3C88">
      <w:pPr>
        <w:autoSpaceDE w:val="0"/>
        <w:autoSpaceDN w:val="0"/>
        <w:adjustRightInd w:val="0"/>
      </w:pPr>
    </w:p>
    <w:p w14:paraId="1BF804C9" w14:textId="2E7C0B6A" w:rsidR="002D757E" w:rsidRDefault="003252F1" w:rsidP="000F3C88">
      <w:pPr>
        <w:autoSpaceDE w:val="0"/>
        <w:autoSpaceDN w:val="0"/>
        <w:adjustRightInd w:val="0"/>
      </w:pPr>
      <w:r w:rsidRPr="00C6451D">
        <w:rPr>
          <w:b/>
          <w:bCs/>
        </w:rPr>
        <w:t>C2_collect_MCL</w:t>
      </w:r>
      <w:r>
        <w:t xml:space="preserve">: This step collects the </w:t>
      </w:r>
      <w:r w:rsidR="00C6451D">
        <w:t xml:space="preserve">information of mother cell lineage (MCL). </w:t>
      </w:r>
      <w:r w:rsidR="002D757E">
        <w:t xml:space="preserve">In a microfluidic chamber, the mother cell is defined as the cells located in the terminal position. The catenated data from all cell cycles of mother cell is collected. </w:t>
      </w:r>
      <w:r w:rsidR="008A4321">
        <w:t>The data is exported as “</w:t>
      </w:r>
      <w:r w:rsidR="008A4321">
        <w:rPr>
          <w:rFonts w:ascii="Courier" w:hAnsi="Courier" w:cs="Courier"/>
          <w:color w:val="028009"/>
          <w:sz w:val="20"/>
          <w:szCs w:val="20"/>
        </w:rPr>
        <w:t>MCL_combined_(datasetname).mat</w:t>
      </w:r>
      <w:r w:rsidR="008A4321">
        <w:t>”.</w:t>
      </w:r>
    </w:p>
    <w:p w14:paraId="2FB3CFA1" w14:textId="77777777" w:rsidR="00261164" w:rsidRDefault="00261164" w:rsidP="000F3C88">
      <w:pPr>
        <w:autoSpaceDE w:val="0"/>
        <w:autoSpaceDN w:val="0"/>
        <w:adjustRightInd w:val="0"/>
      </w:pPr>
    </w:p>
    <w:p w14:paraId="332B926A" w14:textId="337B712C" w:rsidR="008A6BCD" w:rsidRDefault="008A6BCD" w:rsidP="000F3C88">
      <w:pPr>
        <w:autoSpaceDE w:val="0"/>
        <w:autoSpaceDN w:val="0"/>
        <w:adjustRightInd w:val="0"/>
      </w:pPr>
      <w:r w:rsidRPr="00C6451D">
        <w:rPr>
          <w:b/>
          <w:bCs/>
        </w:rPr>
        <w:t>C</w:t>
      </w:r>
      <w:r w:rsidR="00393FA4">
        <w:rPr>
          <w:b/>
          <w:bCs/>
        </w:rPr>
        <w:t>3</w:t>
      </w:r>
      <w:r w:rsidRPr="00C6451D">
        <w:rPr>
          <w:b/>
          <w:bCs/>
        </w:rPr>
        <w:t>_</w:t>
      </w:r>
      <w:r w:rsidR="00393FA4">
        <w:rPr>
          <w:b/>
          <w:bCs/>
        </w:rPr>
        <w:t>analyze</w:t>
      </w:r>
      <w:r w:rsidRPr="00C6451D">
        <w:rPr>
          <w:b/>
          <w:bCs/>
        </w:rPr>
        <w:t>_MCL</w:t>
      </w:r>
      <w:r>
        <w:t>:</w:t>
      </w:r>
      <w:r w:rsidR="00393FA4">
        <w:t xml:space="preserve"> </w:t>
      </w:r>
      <w:r w:rsidR="0084485A">
        <w:t>This step further analyze</w:t>
      </w:r>
      <w:r w:rsidR="00872F22">
        <w:t>s</w:t>
      </w:r>
      <w:r w:rsidR="0084485A">
        <w:t xml:space="preserve"> the mother cell lineage data. </w:t>
      </w:r>
      <w:r w:rsidR="00D45A63">
        <w:t>The trajectory of ATP is subjected to empirical mode decomposition (EMD) to find the baseline, and the signal (with baseline subtracted) is subjected to the wavelet analysis.</w:t>
      </w:r>
      <w:r w:rsidR="00792ED9">
        <w:t xml:space="preserve"> The data </w:t>
      </w:r>
      <w:r w:rsidR="00B870CE">
        <w:t>are</w:t>
      </w:r>
      <w:r w:rsidR="00792ED9">
        <w:t xml:space="preserve"> exported as </w:t>
      </w:r>
      <w:r w:rsidR="00516554">
        <w:t>“</w:t>
      </w:r>
      <w:r w:rsidR="00516554">
        <w:rPr>
          <w:rFonts w:ascii="Courier" w:hAnsi="Courier" w:cs="Courier"/>
          <w:color w:val="028009"/>
          <w:sz w:val="20"/>
          <w:szCs w:val="20"/>
        </w:rPr>
        <w:t>MCL_PS_(datasetname).mat</w:t>
      </w:r>
      <w:r w:rsidR="00516554">
        <w:t>” and “</w:t>
      </w:r>
      <w:r w:rsidR="00516554">
        <w:rPr>
          <w:rFonts w:ascii="Courier" w:hAnsi="Courier" w:cs="Courier"/>
          <w:color w:val="028009"/>
          <w:sz w:val="20"/>
          <w:szCs w:val="20"/>
        </w:rPr>
        <w:t>MCL_summary_(datasetname).mat</w:t>
      </w:r>
      <w:r w:rsidR="00516554">
        <w:t>”.</w:t>
      </w:r>
      <w:r w:rsidR="00792ED9">
        <w:t xml:space="preserve"> </w:t>
      </w:r>
    </w:p>
    <w:p w14:paraId="69D4C3B0" w14:textId="22642682" w:rsidR="00654CCD" w:rsidRDefault="00654CCD" w:rsidP="000F3C88">
      <w:pPr>
        <w:autoSpaceDE w:val="0"/>
        <w:autoSpaceDN w:val="0"/>
        <w:adjustRightInd w:val="0"/>
      </w:pPr>
    </w:p>
    <w:p w14:paraId="77260E75" w14:textId="5AD6F227" w:rsidR="00654CCD" w:rsidRDefault="00816576" w:rsidP="000F3C88">
      <w:pPr>
        <w:autoSpaceDE w:val="0"/>
        <w:autoSpaceDN w:val="0"/>
        <w:adjustRightInd w:val="0"/>
      </w:pPr>
      <w:r w:rsidRPr="00C6451D">
        <w:rPr>
          <w:b/>
          <w:bCs/>
        </w:rPr>
        <w:t>C</w:t>
      </w:r>
      <w:r>
        <w:rPr>
          <w:b/>
          <w:bCs/>
        </w:rPr>
        <w:t>4</w:t>
      </w:r>
      <w:r w:rsidRPr="00C6451D">
        <w:rPr>
          <w:b/>
          <w:bCs/>
        </w:rPr>
        <w:t>_</w:t>
      </w:r>
      <w:r>
        <w:rPr>
          <w:b/>
          <w:bCs/>
        </w:rPr>
        <w:t>tree</w:t>
      </w:r>
      <w:r>
        <w:t>: This</w:t>
      </w:r>
      <w:r w:rsidR="00872F22">
        <w:t xml:space="preserve"> step </w:t>
      </w:r>
      <w:r w:rsidR="00FC1896">
        <w:t xml:space="preserve">analyzes the tree structure of each microfluidic chamber. </w:t>
      </w:r>
      <w:r w:rsidR="00B870CE">
        <w:t>The tree structure is constructed. Next, triad structures (mother-daughters) are found, and the cell cycle data of triads are assembled for following analysis. The data is exported as “</w:t>
      </w:r>
      <w:r w:rsidR="00631285">
        <w:rPr>
          <w:rFonts w:ascii="Courier" w:hAnsi="Courier" w:cs="Courier"/>
          <w:color w:val="028009"/>
          <w:sz w:val="20"/>
          <w:szCs w:val="20"/>
        </w:rPr>
        <w:t>Tree</w:t>
      </w:r>
      <w:r w:rsidR="00B870CE">
        <w:rPr>
          <w:rFonts w:ascii="Courier" w:hAnsi="Courier" w:cs="Courier"/>
          <w:color w:val="028009"/>
          <w:sz w:val="20"/>
          <w:szCs w:val="20"/>
        </w:rPr>
        <w:t>_(datasetname).mat</w:t>
      </w:r>
      <w:r w:rsidR="00B870CE">
        <w:t>”.</w:t>
      </w:r>
    </w:p>
    <w:p w14:paraId="28B2CBB2" w14:textId="0B4F250E" w:rsidR="00816576" w:rsidRDefault="00816576" w:rsidP="000F3C88">
      <w:pPr>
        <w:autoSpaceDE w:val="0"/>
        <w:autoSpaceDN w:val="0"/>
        <w:adjustRightInd w:val="0"/>
      </w:pPr>
    </w:p>
    <w:p w14:paraId="764D4B58" w14:textId="77777777" w:rsidR="00A105D6" w:rsidRPr="00816576" w:rsidRDefault="00A105D6" w:rsidP="000F3C88">
      <w:pPr>
        <w:autoSpaceDE w:val="0"/>
        <w:autoSpaceDN w:val="0"/>
        <w:adjustRightInd w:val="0"/>
      </w:pPr>
    </w:p>
    <w:p w14:paraId="50A859A2" w14:textId="6583704B" w:rsidR="00393FA4" w:rsidRDefault="00393FA4" w:rsidP="000F3C88">
      <w:pPr>
        <w:autoSpaceDE w:val="0"/>
        <w:autoSpaceDN w:val="0"/>
        <w:adjustRightInd w:val="0"/>
        <w:rPr>
          <w:b/>
          <w:bCs/>
        </w:rPr>
      </w:pPr>
    </w:p>
    <w:p w14:paraId="7E77E248" w14:textId="5830D9B8" w:rsidR="00393FA4" w:rsidRDefault="00393FA4" w:rsidP="000F3C88">
      <w:pPr>
        <w:autoSpaceDE w:val="0"/>
        <w:autoSpaceDN w:val="0"/>
        <w:adjustRightInd w:val="0"/>
        <w:rPr>
          <w:b/>
          <w:bCs/>
        </w:rPr>
      </w:pPr>
    </w:p>
    <w:p w14:paraId="140C6A83" w14:textId="77777777" w:rsidR="00A105D6" w:rsidRDefault="00A105D6">
      <w:pPr>
        <w:rPr>
          <w:sz w:val="30"/>
          <w:szCs w:val="30"/>
        </w:rPr>
      </w:pPr>
      <w:r>
        <w:rPr>
          <w:sz w:val="30"/>
          <w:szCs w:val="30"/>
        </w:rPr>
        <w:br w:type="page"/>
      </w:r>
    </w:p>
    <w:p w14:paraId="5A575476" w14:textId="00049AD2" w:rsidR="00A105D6" w:rsidRPr="00870475" w:rsidRDefault="00A105D6" w:rsidP="00A105D6">
      <w:pPr>
        <w:rPr>
          <w:sz w:val="30"/>
          <w:szCs w:val="30"/>
        </w:rPr>
      </w:pPr>
      <w:r>
        <w:rPr>
          <w:sz w:val="30"/>
          <w:szCs w:val="30"/>
        </w:rPr>
        <w:lastRenderedPageBreak/>
        <w:t>Post analysis</w:t>
      </w:r>
    </w:p>
    <w:p w14:paraId="651D4188" w14:textId="3B5ED677" w:rsidR="00393FA4" w:rsidRDefault="00393FA4" w:rsidP="000F3C88">
      <w:pPr>
        <w:autoSpaceDE w:val="0"/>
        <w:autoSpaceDN w:val="0"/>
        <w:adjustRightInd w:val="0"/>
        <w:rPr>
          <w:b/>
          <w:bCs/>
        </w:rPr>
      </w:pPr>
    </w:p>
    <w:p w14:paraId="683DA90F" w14:textId="5F70D53E" w:rsidR="00D96BE1" w:rsidRDefault="00767556" w:rsidP="000F3C88">
      <w:pPr>
        <w:autoSpaceDE w:val="0"/>
        <w:autoSpaceDN w:val="0"/>
        <w:adjustRightInd w:val="0"/>
      </w:pPr>
      <w:r>
        <w:t xml:space="preserve">The image analysis pipeline described in above generates basic dataset for cell cycles, mother cell lineages, and tree structures. The post analysis scripts are used for visualization and </w:t>
      </w:r>
      <w:r w:rsidR="001C7917">
        <w:t xml:space="preserve">for </w:t>
      </w:r>
      <w:r>
        <w:t>analyz</w:t>
      </w:r>
      <w:r w:rsidR="001C7917">
        <w:t>ing</w:t>
      </w:r>
      <w:r>
        <w:t xml:space="preserve"> various</w:t>
      </w:r>
      <w:r w:rsidR="001C7917">
        <w:t xml:space="preserve"> types of</w:t>
      </w:r>
      <w:r>
        <w:t xml:space="preserve"> correlations</w:t>
      </w:r>
      <w:r w:rsidR="001C7917">
        <w:t xml:space="preserve">. </w:t>
      </w:r>
      <w:r w:rsidR="00261164">
        <w:t xml:space="preserve"> </w:t>
      </w:r>
    </w:p>
    <w:p w14:paraId="31C4F8D1" w14:textId="77777777" w:rsidR="00D96BE1" w:rsidRPr="0075548E" w:rsidRDefault="00D96BE1" w:rsidP="00D96BE1">
      <w:pPr>
        <w:rPr>
          <w:sz w:val="22"/>
          <w:szCs w:val="22"/>
        </w:rPr>
      </w:pPr>
    </w:p>
    <w:tbl>
      <w:tblPr>
        <w:tblStyle w:val="TableGrid"/>
        <w:tblW w:w="10165" w:type="dxa"/>
        <w:tblLook w:val="04A0" w:firstRow="1" w:lastRow="0" w:firstColumn="1" w:lastColumn="0" w:noHBand="0" w:noVBand="1"/>
      </w:tblPr>
      <w:tblGrid>
        <w:gridCol w:w="2326"/>
        <w:gridCol w:w="4022"/>
        <w:gridCol w:w="3817"/>
      </w:tblGrid>
      <w:tr w:rsidR="0007355E" w:rsidRPr="00BB7B81" w14:paraId="7A561842" w14:textId="77777777" w:rsidTr="00680F6E">
        <w:trPr>
          <w:trHeight w:val="359"/>
        </w:trPr>
        <w:tc>
          <w:tcPr>
            <w:tcW w:w="2326" w:type="dxa"/>
            <w:shd w:val="clear" w:color="auto" w:fill="D0CECE" w:themeFill="background2" w:themeFillShade="E6"/>
          </w:tcPr>
          <w:p w14:paraId="6C8A464F" w14:textId="77777777" w:rsidR="0007355E" w:rsidRPr="00BB7B81" w:rsidRDefault="0007355E" w:rsidP="008D0339">
            <w:pPr>
              <w:rPr>
                <w:sz w:val="20"/>
                <w:szCs w:val="20"/>
              </w:rPr>
            </w:pPr>
          </w:p>
        </w:tc>
        <w:tc>
          <w:tcPr>
            <w:tcW w:w="4022" w:type="dxa"/>
            <w:shd w:val="clear" w:color="auto" w:fill="D0CECE" w:themeFill="background2" w:themeFillShade="E6"/>
          </w:tcPr>
          <w:p w14:paraId="0FB8437B" w14:textId="77777777" w:rsidR="0007355E" w:rsidRPr="00BB7B81" w:rsidRDefault="0007355E" w:rsidP="008D0339">
            <w:pPr>
              <w:rPr>
                <w:sz w:val="20"/>
                <w:szCs w:val="20"/>
              </w:rPr>
            </w:pPr>
            <w:r>
              <w:rPr>
                <w:sz w:val="20"/>
                <w:szCs w:val="20"/>
              </w:rPr>
              <w:t>F</w:t>
            </w:r>
            <w:r w:rsidRPr="00BB7B81">
              <w:rPr>
                <w:sz w:val="20"/>
                <w:szCs w:val="20"/>
              </w:rPr>
              <w:t>unction</w:t>
            </w:r>
          </w:p>
        </w:tc>
        <w:tc>
          <w:tcPr>
            <w:tcW w:w="3817" w:type="dxa"/>
            <w:shd w:val="clear" w:color="auto" w:fill="D0CECE" w:themeFill="background2" w:themeFillShade="E6"/>
          </w:tcPr>
          <w:p w14:paraId="2B01860C" w14:textId="4963F107" w:rsidR="0007355E" w:rsidRPr="00BB7B81" w:rsidRDefault="0007355E" w:rsidP="008D0339">
            <w:pPr>
              <w:rPr>
                <w:sz w:val="20"/>
                <w:szCs w:val="20"/>
              </w:rPr>
            </w:pPr>
            <w:r>
              <w:rPr>
                <w:sz w:val="20"/>
                <w:szCs w:val="20"/>
              </w:rPr>
              <w:t>I</w:t>
            </w:r>
            <w:r w:rsidRPr="00BB7B81">
              <w:rPr>
                <w:sz w:val="20"/>
                <w:szCs w:val="20"/>
              </w:rPr>
              <w:t>nput data</w:t>
            </w:r>
          </w:p>
        </w:tc>
      </w:tr>
      <w:tr w:rsidR="0007355E" w:rsidRPr="00BB7B81" w14:paraId="21167FF6" w14:textId="77777777" w:rsidTr="00680F6E">
        <w:trPr>
          <w:trHeight w:val="584"/>
        </w:trPr>
        <w:tc>
          <w:tcPr>
            <w:tcW w:w="2326" w:type="dxa"/>
          </w:tcPr>
          <w:p w14:paraId="6CC54A82" w14:textId="77777777" w:rsidR="0007355E" w:rsidRPr="00BB7B81" w:rsidRDefault="0007355E" w:rsidP="008D0339">
            <w:pPr>
              <w:rPr>
                <w:sz w:val="20"/>
                <w:szCs w:val="20"/>
              </w:rPr>
            </w:pPr>
            <w:r>
              <w:rPr>
                <w:sz w:val="20"/>
                <w:szCs w:val="20"/>
              </w:rPr>
              <w:t>P1a Cell kymograph</w:t>
            </w:r>
          </w:p>
        </w:tc>
        <w:tc>
          <w:tcPr>
            <w:tcW w:w="4022" w:type="dxa"/>
          </w:tcPr>
          <w:p w14:paraId="67C8478C" w14:textId="77777777" w:rsidR="0007355E" w:rsidRPr="00BB7B81" w:rsidRDefault="0007355E" w:rsidP="008D0339">
            <w:pPr>
              <w:rPr>
                <w:sz w:val="20"/>
                <w:szCs w:val="20"/>
              </w:rPr>
            </w:pPr>
            <w:r>
              <w:rPr>
                <w:sz w:val="20"/>
                <w:szCs w:val="20"/>
              </w:rPr>
              <w:t>Create kymograph plots</w:t>
            </w:r>
          </w:p>
        </w:tc>
        <w:tc>
          <w:tcPr>
            <w:tcW w:w="3817" w:type="dxa"/>
          </w:tcPr>
          <w:p w14:paraId="51E4360A" w14:textId="15894955" w:rsidR="0007355E" w:rsidRPr="00BB7B81" w:rsidRDefault="0007355E" w:rsidP="008D0339">
            <w:pPr>
              <w:rPr>
                <w:sz w:val="20"/>
                <w:szCs w:val="20"/>
              </w:rPr>
            </w:pPr>
            <w:r>
              <w:rPr>
                <w:sz w:val="20"/>
                <w:szCs w:val="20"/>
              </w:rPr>
              <w:t>Phase and fluorescence data from “debacked” images</w:t>
            </w:r>
          </w:p>
        </w:tc>
      </w:tr>
      <w:tr w:rsidR="0007355E" w:rsidRPr="00BB7B81" w14:paraId="73681B1D" w14:textId="77777777" w:rsidTr="00680F6E">
        <w:trPr>
          <w:trHeight w:val="908"/>
        </w:trPr>
        <w:tc>
          <w:tcPr>
            <w:tcW w:w="2326" w:type="dxa"/>
          </w:tcPr>
          <w:p w14:paraId="53ED845A" w14:textId="6B4986BB" w:rsidR="0007355E" w:rsidRPr="00BB7B81" w:rsidRDefault="0007355E" w:rsidP="008D0339">
            <w:pPr>
              <w:rPr>
                <w:sz w:val="20"/>
                <w:szCs w:val="20"/>
              </w:rPr>
            </w:pPr>
            <w:r>
              <w:rPr>
                <w:sz w:val="20"/>
                <w:szCs w:val="20"/>
              </w:rPr>
              <w:t>P1b Movie</w:t>
            </w:r>
          </w:p>
        </w:tc>
        <w:tc>
          <w:tcPr>
            <w:tcW w:w="4022" w:type="dxa"/>
          </w:tcPr>
          <w:p w14:paraId="59FB4B95" w14:textId="20DD5BE9" w:rsidR="0007355E" w:rsidRPr="00BB7B81" w:rsidRDefault="0007355E" w:rsidP="008D0339">
            <w:pPr>
              <w:rPr>
                <w:sz w:val="20"/>
                <w:szCs w:val="20"/>
              </w:rPr>
            </w:pPr>
            <w:r>
              <w:rPr>
                <w:sz w:val="20"/>
                <w:szCs w:val="20"/>
              </w:rPr>
              <w:t>Create images similar to the kymograph plot, but export as image stacks for the movie.</w:t>
            </w:r>
          </w:p>
        </w:tc>
        <w:tc>
          <w:tcPr>
            <w:tcW w:w="3817" w:type="dxa"/>
          </w:tcPr>
          <w:p w14:paraId="188F79A2" w14:textId="4ECF0504" w:rsidR="0007355E" w:rsidRPr="00BB7B81" w:rsidRDefault="0007355E" w:rsidP="008D0339">
            <w:pPr>
              <w:rPr>
                <w:sz w:val="20"/>
                <w:szCs w:val="20"/>
              </w:rPr>
            </w:pPr>
            <w:r>
              <w:rPr>
                <w:sz w:val="20"/>
                <w:szCs w:val="20"/>
              </w:rPr>
              <w:t>Phase and fluorescence data from “debacked” images</w:t>
            </w:r>
          </w:p>
        </w:tc>
      </w:tr>
      <w:tr w:rsidR="0007355E" w:rsidRPr="00BB7B81" w14:paraId="534087D9" w14:textId="77777777" w:rsidTr="00680F6E">
        <w:trPr>
          <w:trHeight w:val="620"/>
        </w:trPr>
        <w:tc>
          <w:tcPr>
            <w:tcW w:w="2326" w:type="dxa"/>
          </w:tcPr>
          <w:p w14:paraId="7BE50EB5" w14:textId="2D60EE79" w:rsidR="0007355E" w:rsidRPr="00BB7B81" w:rsidRDefault="0007355E" w:rsidP="008D0339">
            <w:pPr>
              <w:rPr>
                <w:sz w:val="20"/>
                <w:szCs w:val="20"/>
              </w:rPr>
            </w:pPr>
            <w:r>
              <w:rPr>
                <w:sz w:val="20"/>
                <w:szCs w:val="20"/>
              </w:rPr>
              <w:t>P2a Lineage_plot</w:t>
            </w:r>
          </w:p>
        </w:tc>
        <w:tc>
          <w:tcPr>
            <w:tcW w:w="4022" w:type="dxa"/>
          </w:tcPr>
          <w:p w14:paraId="1D723A9B" w14:textId="1831918C" w:rsidR="0007355E" w:rsidRPr="00BB7B81" w:rsidRDefault="0007355E" w:rsidP="008D0339">
            <w:pPr>
              <w:rPr>
                <w:sz w:val="20"/>
                <w:szCs w:val="20"/>
              </w:rPr>
            </w:pPr>
            <w:r>
              <w:rPr>
                <w:sz w:val="20"/>
                <w:szCs w:val="20"/>
              </w:rPr>
              <w:t xml:space="preserve">Plot cell size and ATP dynamics of mother cell lineages. </w:t>
            </w:r>
          </w:p>
        </w:tc>
        <w:tc>
          <w:tcPr>
            <w:tcW w:w="3817" w:type="dxa"/>
          </w:tcPr>
          <w:p w14:paraId="423F01BC" w14:textId="17B0C6B9" w:rsidR="0007355E" w:rsidRPr="00BB7B81" w:rsidRDefault="0007355E" w:rsidP="008D0339">
            <w:pPr>
              <w:rPr>
                <w:sz w:val="20"/>
                <w:szCs w:val="20"/>
              </w:rPr>
            </w:pPr>
            <w:r>
              <w:rPr>
                <w:rFonts w:ascii="Courier" w:hAnsi="Courier" w:cs="Courier"/>
                <w:color w:val="028009"/>
                <w:sz w:val="20"/>
                <w:szCs w:val="20"/>
              </w:rPr>
              <w:t>MCL_combined_(datasetname).mat</w:t>
            </w:r>
          </w:p>
        </w:tc>
      </w:tr>
      <w:tr w:rsidR="0007355E" w:rsidRPr="00BB7B81" w14:paraId="06B930A7" w14:textId="77777777" w:rsidTr="00680F6E">
        <w:trPr>
          <w:trHeight w:val="620"/>
        </w:trPr>
        <w:tc>
          <w:tcPr>
            <w:tcW w:w="2326" w:type="dxa"/>
          </w:tcPr>
          <w:p w14:paraId="5F274B1A" w14:textId="4740A826" w:rsidR="0007355E" w:rsidRPr="00BB7B81" w:rsidRDefault="0007355E" w:rsidP="008D0339">
            <w:pPr>
              <w:rPr>
                <w:sz w:val="20"/>
                <w:szCs w:val="20"/>
              </w:rPr>
            </w:pPr>
            <w:r>
              <w:rPr>
                <w:sz w:val="20"/>
                <w:szCs w:val="20"/>
              </w:rPr>
              <w:t>P2b Wavelet scalogram</w:t>
            </w:r>
          </w:p>
        </w:tc>
        <w:tc>
          <w:tcPr>
            <w:tcW w:w="4022" w:type="dxa"/>
          </w:tcPr>
          <w:p w14:paraId="0178FC1E" w14:textId="40663BFC" w:rsidR="0007355E" w:rsidRPr="00BB7B81" w:rsidRDefault="0007355E" w:rsidP="008D0339">
            <w:pPr>
              <w:rPr>
                <w:sz w:val="20"/>
                <w:szCs w:val="20"/>
              </w:rPr>
            </w:pPr>
            <w:r>
              <w:rPr>
                <w:sz w:val="20"/>
                <w:szCs w:val="20"/>
              </w:rPr>
              <w:t xml:space="preserve">Plot scalogram from wavelet analysis. </w:t>
            </w:r>
          </w:p>
        </w:tc>
        <w:tc>
          <w:tcPr>
            <w:tcW w:w="3817" w:type="dxa"/>
          </w:tcPr>
          <w:p w14:paraId="2B23331B" w14:textId="0A0CA48F" w:rsidR="0007355E" w:rsidRDefault="0007355E" w:rsidP="008D0339">
            <w:pPr>
              <w:rPr>
                <w:rFonts w:ascii="Courier" w:hAnsi="Courier" w:cs="Courier"/>
                <w:color w:val="028009"/>
                <w:sz w:val="20"/>
                <w:szCs w:val="20"/>
              </w:rPr>
            </w:pPr>
            <w:r>
              <w:rPr>
                <w:rFonts w:ascii="Courier" w:hAnsi="Courier" w:cs="Courier"/>
                <w:color w:val="028009"/>
                <w:sz w:val="20"/>
                <w:szCs w:val="20"/>
              </w:rPr>
              <w:t>MCL_combined_(datasetname).mat</w:t>
            </w:r>
          </w:p>
          <w:p w14:paraId="196CABF2" w14:textId="096066B2" w:rsidR="0007355E" w:rsidRPr="00BB7B81" w:rsidRDefault="0007355E" w:rsidP="008D0339">
            <w:pPr>
              <w:rPr>
                <w:sz w:val="20"/>
                <w:szCs w:val="20"/>
              </w:rPr>
            </w:pPr>
            <w:r>
              <w:rPr>
                <w:rFonts w:ascii="Courier" w:hAnsi="Courier" w:cs="Courier"/>
                <w:color w:val="028009"/>
                <w:sz w:val="20"/>
                <w:szCs w:val="20"/>
              </w:rPr>
              <w:t>MCL_PS_(datasetname).mat</w:t>
            </w:r>
          </w:p>
        </w:tc>
      </w:tr>
      <w:tr w:rsidR="00F307F4" w:rsidRPr="00BB7B81" w14:paraId="3DDE0EA7" w14:textId="77777777" w:rsidTr="00680F6E">
        <w:trPr>
          <w:trHeight w:val="710"/>
        </w:trPr>
        <w:tc>
          <w:tcPr>
            <w:tcW w:w="2326" w:type="dxa"/>
          </w:tcPr>
          <w:p w14:paraId="4ED09A96" w14:textId="3C7AA2F3" w:rsidR="00F307F4" w:rsidRPr="00BB7B81" w:rsidRDefault="00F307F4" w:rsidP="008D0339">
            <w:pPr>
              <w:rPr>
                <w:sz w:val="20"/>
                <w:szCs w:val="20"/>
              </w:rPr>
            </w:pPr>
            <w:r>
              <w:rPr>
                <w:sz w:val="20"/>
                <w:szCs w:val="20"/>
              </w:rPr>
              <w:t>P</w:t>
            </w:r>
            <w:r w:rsidR="002A48F1">
              <w:rPr>
                <w:sz w:val="20"/>
                <w:szCs w:val="20"/>
              </w:rPr>
              <w:t>3</w:t>
            </w:r>
            <w:r>
              <w:rPr>
                <w:sz w:val="20"/>
                <w:szCs w:val="20"/>
              </w:rPr>
              <w:t>a CC_analysis</w:t>
            </w:r>
          </w:p>
        </w:tc>
        <w:tc>
          <w:tcPr>
            <w:tcW w:w="4022" w:type="dxa"/>
          </w:tcPr>
          <w:p w14:paraId="33C7565E" w14:textId="00624E7A" w:rsidR="00F307F4" w:rsidRPr="00BB7B81" w:rsidRDefault="00DB6C0C" w:rsidP="008D0339">
            <w:pPr>
              <w:rPr>
                <w:sz w:val="20"/>
                <w:szCs w:val="20"/>
              </w:rPr>
            </w:pPr>
            <w:r>
              <w:rPr>
                <w:sz w:val="20"/>
                <w:szCs w:val="20"/>
              </w:rPr>
              <w:t>Analyze the cell cycle dataset</w:t>
            </w:r>
            <w:r w:rsidR="0010477E">
              <w:rPr>
                <w:sz w:val="20"/>
                <w:szCs w:val="20"/>
              </w:rPr>
              <w:t>s</w:t>
            </w:r>
            <w:r>
              <w:rPr>
                <w:sz w:val="20"/>
                <w:szCs w:val="20"/>
              </w:rPr>
              <w:t xml:space="preserve"> and save as </w:t>
            </w:r>
            <w:r>
              <w:rPr>
                <w:rFonts w:ascii="Courier" w:hAnsi="Courier" w:cs="Courier"/>
                <w:color w:val="028009"/>
                <w:sz w:val="20"/>
                <w:szCs w:val="20"/>
              </w:rPr>
              <w:t>ATP_stat.mat</w:t>
            </w:r>
            <w:r>
              <w:rPr>
                <w:sz w:val="20"/>
                <w:szCs w:val="20"/>
              </w:rPr>
              <w:t>.</w:t>
            </w:r>
            <w:r w:rsidR="00F307F4">
              <w:rPr>
                <w:sz w:val="20"/>
                <w:szCs w:val="20"/>
              </w:rPr>
              <w:t xml:space="preserve"> </w:t>
            </w:r>
          </w:p>
        </w:tc>
        <w:tc>
          <w:tcPr>
            <w:tcW w:w="3817" w:type="dxa"/>
          </w:tcPr>
          <w:p w14:paraId="6D7F0B36" w14:textId="6AE8F924" w:rsidR="00F307F4" w:rsidRPr="006C3EE9" w:rsidRDefault="006C3EE9" w:rsidP="008D0339">
            <w:pPr>
              <w:rPr>
                <w:rFonts w:ascii="Courier" w:hAnsi="Courier" w:cs="Courier"/>
                <w:color w:val="028009"/>
                <w:sz w:val="20"/>
                <w:szCs w:val="20"/>
              </w:rPr>
            </w:pPr>
            <w:r>
              <w:rPr>
                <w:rFonts w:ascii="Courier" w:hAnsi="Courier" w:cs="Courier"/>
                <w:color w:val="028009"/>
                <w:sz w:val="20"/>
                <w:szCs w:val="20"/>
              </w:rPr>
              <w:t>CC</w:t>
            </w:r>
            <w:r w:rsidR="00F307F4">
              <w:rPr>
                <w:rFonts w:ascii="Courier" w:hAnsi="Courier" w:cs="Courier"/>
                <w:color w:val="028009"/>
                <w:sz w:val="20"/>
                <w:szCs w:val="20"/>
              </w:rPr>
              <w:t>_(datasetname).mat</w:t>
            </w:r>
          </w:p>
        </w:tc>
      </w:tr>
      <w:tr w:rsidR="0007355E" w:rsidRPr="00BB7B81" w14:paraId="6E5E4AAB" w14:textId="77777777" w:rsidTr="00680F6E">
        <w:trPr>
          <w:trHeight w:val="611"/>
        </w:trPr>
        <w:tc>
          <w:tcPr>
            <w:tcW w:w="2326" w:type="dxa"/>
          </w:tcPr>
          <w:p w14:paraId="6DA867CC" w14:textId="76E1F741" w:rsidR="0007355E" w:rsidRPr="00BB7B81" w:rsidRDefault="00520992" w:rsidP="008D0339">
            <w:pPr>
              <w:rPr>
                <w:sz w:val="20"/>
                <w:szCs w:val="20"/>
              </w:rPr>
            </w:pPr>
            <w:r>
              <w:rPr>
                <w:sz w:val="20"/>
                <w:szCs w:val="20"/>
              </w:rPr>
              <w:t>P</w:t>
            </w:r>
            <w:r w:rsidR="002A48F1">
              <w:rPr>
                <w:sz w:val="20"/>
                <w:szCs w:val="20"/>
              </w:rPr>
              <w:t>3</w:t>
            </w:r>
            <w:r>
              <w:rPr>
                <w:sz w:val="20"/>
                <w:szCs w:val="20"/>
              </w:rPr>
              <w:t xml:space="preserve">b </w:t>
            </w:r>
            <w:r w:rsidR="0088094D">
              <w:rPr>
                <w:sz w:val="20"/>
                <w:szCs w:val="20"/>
              </w:rPr>
              <w:t>Boxplot for cc</w:t>
            </w:r>
          </w:p>
        </w:tc>
        <w:tc>
          <w:tcPr>
            <w:tcW w:w="4022" w:type="dxa"/>
          </w:tcPr>
          <w:p w14:paraId="70A2E063" w14:textId="0A20174B" w:rsidR="0007355E" w:rsidRPr="00BB7B81" w:rsidRDefault="002D2C67" w:rsidP="008D0339">
            <w:pPr>
              <w:rPr>
                <w:sz w:val="20"/>
                <w:szCs w:val="20"/>
              </w:rPr>
            </w:pPr>
            <w:r>
              <w:rPr>
                <w:sz w:val="20"/>
                <w:szCs w:val="20"/>
              </w:rPr>
              <w:t xml:space="preserve">Creating boxplots for cell cycle statistics. </w:t>
            </w:r>
          </w:p>
        </w:tc>
        <w:tc>
          <w:tcPr>
            <w:tcW w:w="3817" w:type="dxa"/>
          </w:tcPr>
          <w:p w14:paraId="6358B6D6" w14:textId="3AE0D1A2" w:rsidR="0007355E" w:rsidRPr="00BB7B81" w:rsidRDefault="00D504AE" w:rsidP="008D0339">
            <w:pPr>
              <w:rPr>
                <w:sz w:val="20"/>
                <w:szCs w:val="20"/>
              </w:rPr>
            </w:pPr>
            <w:r>
              <w:rPr>
                <w:rFonts w:ascii="Courier" w:hAnsi="Courier" w:cs="Courier"/>
                <w:color w:val="028009"/>
                <w:sz w:val="20"/>
                <w:szCs w:val="20"/>
              </w:rPr>
              <w:t>ATP_stat.mat</w:t>
            </w:r>
          </w:p>
        </w:tc>
      </w:tr>
      <w:tr w:rsidR="0007355E" w:rsidRPr="00BB7B81" w14:paraId="0B812D3D" w14:textId="77777777" w:rsidTr="00680F6E">
        <w:trPr>
          <w:trHeight w:val="719"/>
        </w:trPr>
        <w:tc>
          <w:tcPr>
            <w:tcW w:w="2326" w:type="dxa"/>
          </w:tcPr>
          <w:p w14:paraId="32637DC1" w14:textId="30391182" w:rsidR="0007355E" w:rsidRPr="00BB7B81" w:rsidRDefault="00156727" w:rsidP="008D0339">
            <w:pPr>
              <w:rPr>
                <w:sz w:val="20"/>
                <w:szCs w:val="20"/>
              </w:rPr>
            </w:pPr>
            <w:r>
              <w:rPr>
                <w:sz w:val="20"/>
                <w:szCs w:val="20"/>
              </w:rPr>
              <w:t>P4 Tempogram</w:t>
            </w:r>
          </w:p>
        </w:tc>
        <w:tc>
          <w:tcPr>
            <w:tcW w:w="4022" w:type="dxa"/>
          </w:tcPr>
          <w:p w14:paraId="2DDC23DD" w14:textId="2A10FB4E" w:rsidR="0007355E" w:rsidRPr="00BB7B81" w:rsidRDefault="00602AA1" w:rsidP="008D0339">
            <w:pPr>
              <w:rPr>
                <w:sz w:val="20"/>
                <w:szCs w:val="20"/>
              </w:rPr>
            </w:pPr>
            <w:r>
              <w:rPr>
                <w:sz w:val="20"/>
                <w:szCs w:val="20"/>
              </w:rPr>
              <w:t>(1)</w:t>
            </w:r>
            <w:r w:rsidR="00156727">
              <w:rPr>
                <w:sz w:val="20"/>
                <w:szCs w:val="20"/>
              </w:rPr>
              <w:t xml:space="preserve"> Generate tempogram statistics, save as “</w:t>
            </w:r>
            <w:r w:rsidR="00E9764A">
              <w:rPr>
                <w:sz w:val="20"/>
                <w:szCs w:val="20"/>
              </w:rPr>
              <w:t>tempogram_summary</w:t>
            </w:r>
            <w:r w:rsidR="00156727">
              <w:rPr>
                <w:sz w:val="20"/>
                <w:szCs w:val="20"/>
              </w:rPr>
              <w:t>”</w:t>
            </w:r>
            <w:r w:rsidR="00E9764A">
              <w:rPr>
                <w:sz w:val="20"/>
                <w:szCs w:val="20"/>
              </w:rPr>
              <w:t xml:space="preserve">. </w:t>
            </w:r>
            <w:r>
              <w:rPr>
                <w:sz w:val="20"/>
                <w:szCs w:val="20"/>
              </w:rPr>
              <w:t>(2)</w:t>
            </w:r>
            <w:r w:rsidR="00E9764A">
              <w:rPr>
                <w:sz w:val="20"/>
                <w:szCs w:val="20"/>
              </w:rPr>
              <w:t xml:space="preserve"> Plot tempogram</w:t>
            </w:r>
            <w:r w:rsidR="00B36F94">
              <w:rPr>
                <w:sz w:val="20"/>
                <w:szCs w:val="20"/>
              </w:rPr>
              <w:t>.</w:t>
            </w:r>
            <w:r w:rsidR="00156727">
              <w:rPr>
                <w:sz w:val="20"/>
                <w:szCs w:val="20"/>
              </w:rPr>
              <w:t xml:space="preserve"> </w:t>
            </w:r>
          </w:p>
        </w:tc>
        <w:tc>
          <w:tcPr>
            <w:tcW w:w="3817" w:type="dxa"/>
          </w:tcPr>
          <w:p w14:paraId="7158AB73" w14:textId="7160EB2D" w:rsidR="0007355E" w:rsidRPr="00BB7B81" w:rsidRDefault="00573DDD" w:rsidP="008D0339">
            <w:pPr>
              <w:rPr>
                <w:sz w:val="20"/>
                <w:szCs w:val="20"/>
              </w:rPr>
            </w:pPr>
            <w:r>
              <w:rPr>
                <w:rFonts w:ascii="Courier" w:hAnsi="Courier" w:cs="Courier"/>
                <w:color w:val="028009"/>
                <w:sz w:val="20"/>
                <w:szCs w:val="20"/>
              </w:rPr>
              <w:t>CC_(datasetname).mat</w:t>
            </w:r>
          </w:p>
        </w:tc>
      </w:tr>
      <w:tr w:rsidR="00CE759F" w:rsidRPr="00BB7B81" w14:paraId="178C5149" w14:textId="77777777" w:rsidTr="00680F6E">
        <w:trPr>
          <w:trHeight w:val="710"/>
        </w:trPr>
        <w:tc>
          <w:tcPr>
            <w:tcW w:w="2326" w:type="dxa"/>
          </w:tcPr>
          <w:p w14:paraId="549B1538" w14:textId="77777777" w:rsidR="00CE759F" w:rsidRDefault="00CE759F" w:rsidP="008D0339">
            <w:pPr>
              <w:rPr>
                <w:sz w:val="20"/>
                <w:szCs w:val="20"/>
              </w:rPr>
            </w:pPr>
            <w:r>
              <w:rPr>
                <w:sz w:val="20"/>
                <w:szCs w:val="20"/>
              </w:rPr>
              <w:t xml:space="preserve">P5 </w:t>
            </w:r>
            <w:r w:rsidR="00A61A5F">
              <w:rPr>
                <w:sz w:val="20"/>
                <w:szCs w:val="20"/>
              </w:rPr>
              <w:t>ATP_GR_correlation</w:t>
            </w:r>
          </w:p>
          <w:p w14:paraId="59172499" w14:textId="2E497F08" w:rsidR="00A61A5F" w:rsidRPr="00BB7B81" w:rsidRDefault="00A61A5F" w:rsidP="008D0339">
            <w:pPr>
              <w:rPr>
                <w:sz w:val="20"/>
                <w:szCs w:val="20"/>
              </w:rPr>
            </w:pPr>
          </w:p>
        </w:tc>
        <w:tc>
          <w:tcPr>
            <w:tcW w:w="4022" w:type="dxa"/>
          </w:tcPr>
          <w:p w14:paraId="2C17C7E4" w14:textId="0D48E7D9" w:rsidR="00CE759F" w:rsidRPr="00BB7B81" w:rsidRDefault="000F59EC" w:rsidP="008D0339">
            <w:pPr>
              <w:rPr>
                <w:sz w:val="20"/>
                <w:szCs w:val="20"/>
              </w:rPr>
            </w:pPr>
            <w:r>
              <w:rPr>
                <w:sz w:val="20"/>
                <w:szCs w:val="20"/>
              </w:rPr>
              <w:t xml:space="preserve">Generate correlation plot of ATP statistics with </w:t>
            </w:r>
            <w:r w:rsidR="00143020">
              <w:rPr>
                <w:sz w:val="20"/>
                <w:szCs w:val="20"/>
              </w:rPr>
              <w:t>single-cell</w:t>
            </w:r>
            <w:r>
              <w:rPr>
                <w:sz w:val="20"/>
                <w:szCs w:val="20"/>
              </w:rPr>
              <w:t xml:space="preserve"> growth rate. </w:t>
            </w:r>
            <w:r w:rsidR="00CE759F">
              <w:rPr>
                <w:sz w:val="20"/>
                <w:szCs w:val="20"/>
              </w:rPr>
              <w:t xml:space="preserve"> </w:t>
            </w:r>
          </w:p>
        </w:tc>
        <w:tc>
          <w:tcPr>
            <w:tcW w:w="3817" w:type="dxa"/>
          </w:tcPr>
          <w:p w14:paraId="275C35E5" w14:textId="128765A7" w:rsidR="00CE759F" w:rsidRPr="00BB7B81" w:rsidRDefault="00034319" w:rsidP="008D0339">
            <w:pPr>
              <w:rPr>
                <w:sz w:val="20"/>
                <w:szCs w:val="20"/>
              </w:rPr>
            </w:pPr>
            <w:r>
              <w:rPr>
                <w:rFonts w:ascii="Courier" w:hAnsi="Courier" w:cs="Courier"/>
                <w:color w:val="028009"/>
                <w:sz w:val="20"/>
                <w:szCs w:val="20"/>
              </w:rPr>
              <w:t>ATP_stat.mat</w:t>
            </w:r>
          </w:p>
        </w:tc>
      </w:tr>
      <w:tr w:rsidR="00837E6F" w:rsidRPr="00BB7B81" w14:paraId="6E8A4268" w14:textId="77777777" w:rsidTr="00680F6E">
        <w:trPr>
          <w:trHeight w:val="809"/>
        </w:trPr>
        <w:tc>
          <w:tcPr>
            <w:tcW w:w="2326" w:type="dxa"/>
          </w:tcPr>
          <w:p w14:paraId="64ADFAC7" w14:textId="43D99764" w:rsidR="00837E6F" w:rsidRDefault="00837E6F" w:rsidP="008D0339">
            <w:pPr>
              <w:rPr>
                <w:sz w:val="20"/>
                <w:szCs w:val="20"/>
              </w:rPr>
            </w:pPr>
            <w:r>
              <w:rPr>
                <w:sz w:val="20"/>
                <w:szCs w:val="20"/>
              </w:rPr>
              <w:t>P6 ATP_2D_statistics</w:t>
            </w:r>
          </w:p>
          <w:p w14:paraId="017A85C7" w14:textId="77777777" w:rsidR="00837E6F" w:rsidRPr="00BB7B81" w:rsidRDefault="00837E6F" w:rsidP="008D0339">
            <w:pPr>
              <w:rPr>
                <w:sz w:val="20"/>
                <w:szCs w:val="20"/>
              </w:rPr>
            </w:pPr>
          </w:p>
        </w:tc>
        <w:tc>
          <w:tcPr>
            <w:tcW w:w="4022" w:type="dxa"/>
          </w:tcPr>
          <w:p w14:paraId="546AE2D5" w14:textId="3FC05005" w:rsidR="00837E6F" w:rsidRPr="00BB7B81" w:rsidRDefault="00837E6F" w:rsidP="008D0339">
            <w:pPr>
              <w:rPr>
                <w:sz w:val="20"/>
                <w:szCs w:val="20"/>
              </w:rPr>
            </w:pPr>
            <w:r>
              <w:rPr>
                <w:sz w:val="20"/>
                <w:szCs w:val="20"/>
              </w:rPr>
              <w:t xml:space="preserve">Generate 2-dimensional </w:t>
            </w:r>
            <w:r w:rsidR="00143020">
              <w:rPr>
                <w:sz w:val="20"/>
                <w:szCs w:val="20"/>
              </w:rPr>
              <w:t>distribution plot for ATP statistics and single-cell growth rate</w:t>
            </w:r>
          </w:p>
        </w:tc>
        <w:tc>
          <w:tcPr>
            <w:tcW w:w="3817" w:type="dxa"/>
          </w:tcPr>
          <w:p w14:paraId="238CE06C" w14:textId="77777777" w:rsidR="00837E6F" w:rsidRPr="00BB7B81" w:rsidRDefault="00837E6F" w:rsidP="008D0339">
            <w:pPr>
              <w:rPr>
                <w:sz w:val="20"/>
                <w:szCs w:val="20"/>
              </w:rPr>
            </w:pPr>
            <w:r>
              <w:rPr>
                <w:rFonts w:ascii="Courier" w:hAnsi="Courier" w:cs="Courier"/>
                <w:color w:val="028009"/>
                <w:sz w:val="20"/>
                <w:szCs w:val="20"/>
              </w:rPr>
              <w:t>ATP_stat.mat</w:t>
            </w:r>
          </w:p>
        </w:tc>
      </w:tr>
      <w:tr w:rsidR="00880AFE" w:rsidRPr="00BB7B81" w14:paraId="13054DEF" w14:textId="77777777" w:rsidTr="00680F6E">
        <w:trPr>
          <w:trHeight w:val="1394"/>
        </w:trPr>
        <w:tc>
          <w:tcPr>
            <w:tcW w:w="2326" w:type="dxa"/>
          </w:tcPr>
          <w:p w14:paraId="125AE3C1" w14:textId="0E5BE939" w:rsidR="00880AFE" w:rsidRDefault="00880AFE" w:rsidP="008D0339">
            <w:pPr>
              <w:rPr>
                <w:sz w:val="20"/>
                <w:szCs w:val="20"/>
              </w:rPr>
            </w:pPr>
            <w:r>
              <w:rPr>
                <w:sz w:val="20"/>
                <w:szCs w:val="20"/>
              </w:rPr>
              <w:t>P7a Sibling and Triad statistics</w:t>
            </w:r>
          </w:p>
          <w:p w14:paraId="43E02BCB" w14:textId="77777777" w:rsidR="00880AFE" w:rsidRPr="00BB7B81" w:rsidRDefault="00880AFE" w:rsidP="008D0339">
            <w:pPr>
              <w:rPr>
                <w:sz w:val="20"/>
                <w:szCs w:val="20"/>
              </w:rPr>
            </w:pPr>
          </w:p>
        </w:tc>
        <w:tc>
          <w:tcPr>
            <w:tcW w:w="4022" w:type="dxa"/>
          </w:tcPr>
          <w:p w14:paraId="24E13ADF" w14:textId="77777777" w:rsidR="00880AFE" w:rsidRDefault="005A2D37" w:rsidP="008D0339">
            <w:pPr>
              <w:rPr>
                <w:rFonts w:ascii="Courier" w:hAnsi="Courier" w:cs="Courier"/>
                <w:color w:val="028009"/>
                <w:sz w:val="20"/>
                <w:szCs w:val="20"/>
              </w:rPr>
            </w:pPr>
            <w:r>
              <w:rPr>
                <w:sz w:val="20"/>
                <w:szCs w:val="20"/>
              </w:rPr>
              <w:t xml:space="preserve">From tree structure data, assembling sibling statistics (mother cell could be missing) and triad statistics (must have complete mother-daughters). Save as </w:t>
            </w:r>
            <w:r w:rsidR="00977B52">
              <w:rPr>
                <w:rFonts w:ascii="Courier" w:hAnsi="Courier" w:cs="Courier"/>
                <w:color w:val="028009"/>
                <w:sz w:val="20"/>
                <w:szCs w:val="20"/>
              </w:rPr>
              <w:t>sibling_stat</w:t>
            </w:r>
            <w:r>
              <w:rPr>
                <w:rFonts w:ascii="Courier" w:hAnsi="Courier" w:cs="Courier"/>
                <w:color w:val="028009"/>
                <w:sz w:val="20"/>
                <w:szCs w:val="20"/>
              </w:rPr>
              <w:t>.mat</w:t>
            </w:r>
            <w:r w:rsidR="003C252F">
              <w:rPr>
                <w:rFonts w:ascii="Courier" w:hAnsi="Courier" w:cs="Courier"/>
                <w:color w:val="028009"/>
                <w:sz w:val="20"/>
                <w:szCs w:val="20"/>
              </w:rPr>
              <w:t xml:space="preserve"> </w:t>
            </w:r>
          </w:p>
          <w:p w14:paraId="09FCEBEF" w14:textId="5C6F151D" w:rsidR="003C252F" w:rsidRPr="00BB7B81" w:rsidRDefault="003C252F" w:rsidP="008D0339">
            <w:pPr>
              <w:rPr>
                <w:sz w:val="20"/>
                <w:szCs w:val="20"/>
              </w:rPr>
            </w:pPr>
            <w:r>
              <w:rPr>
                <w:sz w:val="20"/>
                <w:szCs w:val="20"/>
              </w:rPr>
              <w:t xml:space="preserve">and </w:t>
            </w:r>
            <w:r w:rsidR="00801660">
              <w:rPr>
                <w:rFonts w:ascii="Courier" w:hAnsi="Courier" w:cs="Courier"/>
                <w:color w:val="028009"/>
                <w:sz w:val="20"/>
                <w:szCs w:val="20"/>
              </w:rPr>
              <w:t>triad_</w:t>
            </w:r>
            <w:r>
              <w:rPr>
                <w:rFonts w:ascii="Courier" w:hAnsi="Courier" w:cs="Courier"/>
                <w:color w:val="028009"/>
                <w:sz w:val="20"/>
                <w:szCs w:val="20"/>
              </w:rPr>
              <w:t>stat.mat</w:t>
            </w:r>
          </w:p>
        </w:tc>
        <w:tc>
          <w:tcPr>
            <w:tcW w:w="3817" w:type="dxa"/>
          </w:tcPr>
          <w:p w14:paraId="46F3D37D" w14:textId="06673C95" w:rsidR="00880AFE" w:rsidRPr="00BB7B81" w:rsidRDefault="006E4FDB" w:rsidP="008D0339">
            <w:pPr>
              <w:rPr>
                <w:sz w:val="20"/>
                <w:szCs w:val="20"/>
              </w:rPr>
            </w:pPr>
            <w:r>
              <w:rPr>
                <w:rFonts w:ascii="Courier" w:hAnsi="Courier" w:cs="Courier"/>
                <w:color w:val="028009"/>
                <w:sz w:val="20"/>
                <w:szCs w:val="20"/>
              </w:rPr>
              <w:t>Tree</w:t>
            </w:r>
            <w:r w:rsidR="005A2D37">
              <w:rPr>
                <w:rFonts w:ascii="Courier" w:hAnsi="Courier" w:cs="Courier"/>
                <w:color w:val="028009"/>
                <w:sz w:val="20"/>
                <w:szCs w:val="20"/>
              </w:rPr>
              <w:t>_(datasetname).mat</w:t>
            </w:r>
          </w:p>
        </w:tc>
      </w:tr>
      <w:tr w:rsidR="00391704" w:rsidRPr="00BB7B81" w14:paraId="48AEA8E2" w14:textId="77777777" w:rsidTr="00680F6E">
        <w:trPr>
          <w:trHeight w:val="1430"/>
        </w:trPr>
        <w:tc>
          <w:tcPr>
            <w:tcW w:w="2326" w:type="dxa"/>
          </w:tcPr>
          <w:p w14:paraId="3D94A30D" w14:textId="0C4AAB62" w:rsidR="00391704" w:rsidRDefault="00391704" w:rsidP="008D0339">
            <w:pPr>
              <w:rPr>
                <w:sz w:val="20"/>
                <w:szCs w:val="20"/>
              </w:rPr>
            </w:pPr>
            <w:r>
              <w:rPr>
                <w:sz w:val="20"/>
                <w:szCs w:val="20"/>
              </w:rPr>
              <w:t>P7</w:t>
            </w:r>
            <w:r w:rsidR="00F2355D">
              <w:rPr>
                <w:sz w:val="20"/>
                <w:szCs w:val="20"/>
              </w:rPr>
              <w:t>b</w:t>
            </w:r>
            <w:r>
              <w:rPr>
                <w:sz w:val="20"/>
                <w:szCs w:val="20"/>
              </w:rPr>
              <w:t xml:space="preserve"> </w:t>
            </w:r>
            <w:r w:rsidR="009571A4">
              <w:rPr>
                <w:sz w:val="20"/>
                <w:szCs w:val="20"/>
              </w:rPr>
              <w:t>ATP_stat_type</w:t>
            </w:r>
          </w:p>
          <w:p w14:paraId="0A3FFBC6" w14:textId="77777777" w:rsidR="00391704" w:rsidRPr="00BB7B81" w:rsidRDefault="00391704" w:rsidP="008D0339">
            <w:pPr>
              <w:rPr>
                <w:sz w:val="20"/>
                <w:szCs w:val="20"/>
              </w:rPr>
            </w:pPr>
          </w:p>
        </w:tc>
        <w:tc>
          <w:tcPr>
            <w:tcW w:w="4022" w:type="dxa"/>
          </w:tcPr>
          <w:p w14:paraId="4B85A2A2" w14:textId="63C2C311" w:rsidR="00C3196A" w:rsidRDefault="009571A4" w:rsidP="00C3196A">
            <w:pPr>
              <w:rPr>
                <w:rFonts w:ascii="Courier" w:hAnsi="Courier" w:cs="Courier"/>
                <w:color w:val="028009"/>
                <w:sz w:val="20"/>
                <w:szCs w:val="20"/>
              </w:rPr>
            </w:pPr>
            <w:r>
              <w:rPr>
                <w:sz w:val="20"/>
                <w:szCs w:val="20"/>
              </w:rPr>
              <w:t>The script “</w:t>
            </w:r>
            <w:r w:rsidRPr="009571A4">
              <w:rPr>
                <w:sz w:val="20"/>
                <w:szCs w:val="20"/>
              </w:rPr>
              <w:t>cc_array_different_types</w:t>
            </w:r>
            <w:r w:rsidR="00C3196A">
              <w:rPr>
                <w:sz w:val="20"/>
                <w:szCs w:val="20"/>
              </w:rPr>
              <w:t>.m</w:t>
            </w:r>
            <w:r>
              <w:rPr>
                <w:sz w:val="20"/>
                <w:szCs w:val="20"/>
              </w:rPr>
              <w:t xml:space="preserve">” extract the cell cycle data </w:t>
            </w:r>
            <w:r w:rsidR="00801660">
              <w:rPr>
                <w:sz w:val="20"/>
                <w:szCs w:val="20"/>
              </w:rPr>
              <w:t xml:space="preserve">with different </w:t>
            </w:r>
            <w:r w:rsidR="00CC6BD4">
              <w:rPr>
                <w:sz w:val="20"/>
                <w:szCs w:val="20"/>
              </w:rPr>
              <w:t xml:space="preserve">cell </w:t>
            </w:r>
            <w:r w:rsidR="00801660">
              <w:rPr>
                <w:sz w:val="20"/>
                <w:szCs w:val="20"/>
              </w:rPr>
              <w:t>type</w:t>
            </w:r>
            <w:r w:rsidR="00CC6BD4">
              <w:rPr>
                <w:sz w:val="20"/>
                <w:szCs w:val="20"/>
              </w:rPr>
              <w:t>s</w:t>
            </w:r>
            <w:r w:rsidR="00801660">
              <w:rPr>
                <w:sz w:val="20"/>
                <w:szCs w:val="20"/>
              </w:rPr>
              <w:t xml:space="preserve"> (i.e. </w:t>
            </w:r>
            <w:r w:rsidR="00CC6BD4">
              <w:rPr>
                <w:sz w:val="20"/>
                <w:szCs w:val="20"/>
              </w:rPr>
              <w:t xml:space="preserve">pole </w:t>
            </w:r>
            <w:r w:rsidR="00801660">
              <w:rPr>
                <w:sz w:val="20"/>
                <w:szCs w:val="20"/>
              </w:rPr>
              <w:t>class</w:t>
            </w:r>
            <w:r w:rsidR="00D849F7">
              <w:rPr>
                <w:sz w:val="20"/>
                <w:szCs w:val="20"/>
              </w:rPr>
              <w:t>es</w:t>
            </w:r>
            <w:r w:rsidR="00801660">
              <w:rPr>
                <w:sz w:val="20"/>
                <w:szCs w:val="20"/>
              </w:rPr>
              <w:t xml:space="preserve"> </w:t>
            </w:r>
            <w:r w:rsidR="000412D6">
              <w:rPr>
                <w:sz w:val="20"/>
                <w:szCs w:val="20"/>
              </w:rPr>
              <w:t xml:space="preserve">relative to the mother cell </w:t>
            </w:r>
            <w:r w:rsidR="00801660">
              <w:rPr>
                <w:sz w:val="20"/>
                <w:szCs w:val="20"/>
              </w:rPr>
              <w:t xml:space="preserve">lineage). The result is </w:t>
            </w:r>
            <w:r w:rsidR="00C6347D">
              <w:rPr>
                <w:sz w:val="20"/>
                <w:szCs w:val="20"/>
              </w:rPr>
              <w:t>saved as</w:t>
            </w:r>
            <w:r w:rsidR="00352B25">
              <w:rPr>
                <w:sz w:val="20"/>
                <w:szCs w:val="20"/>
              </w:rPr>
              <w:t xml:space="preserve"> “cc_array_type”. </w:t>
            </w:r>
            <w:r w:rsidR="00C3196A">
              <w:rPr>
                <w:sz w:val="20"/>
                <w:szCs w:val="20"/>
              </w:rPr>
              <w:t xml:space="preserve">This data structure is further analyzed by </w:t>
            </w:r>
            <w:r w:rsidR="00352B25">
              <w:rPr>
                <w:sz w:val="20"/>
                <w:szCs w:val="20"/>
              </w:rPr>
              <w:t>script “</w:t>
            </w:r>
            <w:r w:rsidR="00352B25" w:rsidRPr="00352B25">
              <w:rPr>
                <w:sz w:val="20"/>
                <w:szCs w:val="20"/>
              </w:rPr>
              <w:t>ATP_stat_type</w:t>
            </w:r>
            <w:r w:rsidR="00C3196A">
              <w:rPr>
                <w:sz w:val="20"/>
                <w:szCs w:val="20"/>
              </w:rPr>
              <w:t>.m</w:t>
            </w:r>
            <w:r w:rsidR="00352B25">
              <w:rPr>
                <w:sz w:val="20"/>
                <w:szCs w:val="20"/>
              </w:rPr>
              <w:t>”</w:t>
            </w:r>
            <w:r w:rsidR="00C3196A">
              <w:rPr>
                <w:sz w:val="20"/>
                <w:szCs w:val="20"/>
              </w:rPr>
              <w:t xml:space="preserve"> and export as </w:t>
            </w:r>
            <w:r w:rsidR="00C3196A">
              <w:rPr>
                <w:rFonts w:ascii="Courier" w:hAnsi="Courier" w:cs="Courier"/>
                <w:color w:val="028009"/>
                <w:sz w:val="20"/>
                <w:szCs w:val="20"/>
              </w:rPr>
              <w:t>ATP_stat_type</w:t>
            </w:r>
            <w:r w:rsidR="00C3196A">
              <w:rPr>
                <w:rFonts w:ascii="Courier" w:hAnsi="Courier" w:cs="Courier"/>
                <w:color w:val="028009"/>
                <w:sz w:val="20"/>
                <w:szCs w:val="20"/>
              </w:rPr>
              <w:t xml:space="preserve">.mat </w:t>
            </w:r>
          </w:p>
          <w:p w14:paraId="508DA44F" w14:textId="60BD0DDF" w:rsidR="00391704" w:rsidRPr="00BB7B81" w:rsidRDefault="00391704" w:rsidP="008D0339">
            <w:pPr>
              <w:rPr>
                <w:sz w:val="20"/>
                <w:szCs w:val="20"/>
              </w:rPr>
            </w:pPr>
          </w:p>
        </w:tc>
        <w:tc>
          <w:tcPr>
            <w:tcW w:w="3817" w:type="dxa"/>
          </w:tcPr>
          <w:p w14:paraId="64E53853" w14:textId="77AD732C" w:rsidR="00391704" w:rsidRPr="00BB7B81" w:rsidRDefault="00801660" w:rsidP="008D0339">
            <w:pPr>
              <w:rPr>
                <w:sz w:val="20"/>
                <w:szCs w:val="20"/>
              </w:rPr>
            </w:pPr>
            <w:r>
              <w:rPr>
                <w:rFonts w:ascii="Courier" w:hAnsi="Courier" w:cs="Courier"/>
                <w:color w:val="028009"/>
                <w:sz w:val="20"/>
                <w:szCs w:val="20"/>
              </w:rPr>
              <w:t>sibling_stat.mat</w:t>
            </w:r>
          </w:p>
        </w:tc>
      </w:tr>
      <w:tr w:rsidR="00680F6E" w:rsidRPr="00BB7B81" w14:paraId="707C6635" w14:textId="77777777" w:rsidTr="00680F6E">
        <w:trPr>
          <w:trHeight w:val="1430"/>
        </w:trPr>
        <w:tc>
          <w:tcPr>
            <w:tcW w:w="2326" w:type="dxa"/>
          </w:tcPr>
          <w:p w14:paraId="2A982D5A" w14:textId="05944EDA" w:rsidR="00680F6E" w:rsidRDefault="00680F6E" w:rsidP="008D0339">
            <w:pPr>
              <w:rPr>
                <w:sz w:val="20"/>
                <w:szCs w:val="20"/>
              </w:rPr>
            </w:pPr>
            <w:r>
              <w:rPr>
                <w:sz w:val="20"/>
                <w:szCs w:val="20"/>
              </w:rPr>
              <w:lastRenderedPageBreak/>
              <w:t>P7</w:t>
            </w:r>
            <w:r>
              <w:rPr>
                <w:sz w:val="20"/>
                <w:szCs w:val="20"/>
              </w:rPr>
              <w:t>c</w:t>
            </w:r>
            <w:r>
              <w:rPr>
                <w:sz w:val="20"/>
                <w:szCs w:val="20"/>
              </w:rPr>
              <w:t xml:space="preserve"> </w:t>
            </w:r>
            <w:r>
              <w:rPr>
                <w:sz w:val="20"/>
                <w:szCs w:val="20"/>
              </w:rPr>
              <w:t>Cell_pair_analysis</w:t>
            </w:r>
          </w:p>
          <w:p w14:paraId="2B109982" w14:textId="77777777" w:rsidR="00680F6E" w:rsidRPr="00BB7B81" w:rsidRDefault="00680F6E" w:rsidP="008D0339">
            <w:pPr>
              <w:rPr>
                <w:sz w:val="20"/>
                <w:szCs w:val="20"/>
              </w:rPr>
            </w:pPr>
          </w:p>
        </w:tc>
        <w:tc>
          <w:tcPr>
            <w:tcW w:w="4022" w:type="dxa"/>
          </w:tcPr>
          <w:p w14:paraId="76DFE895" w14:textId="726B6B64" w:rsidR="00680F6E" w:rsidRPr="008E39F0" w:rsidRDefault="00680F6E" w:rsidP="008D0339">
            <w:pPr>
              <w:rPr>
                <w:sz w:val="20"/>
                <w:szCs w:val="20"/>
              </w:rPr>
            </w:pPr>
            <w:r>
              <w:rPr>
                <w:sz w:val="20"/>
                <w:szCs w:val="20"/>
              </w:rPr>
              <w:t>(1)</w:t>
            </w:r>
            <w:r w:rsidR="00B237B8">
              <w:rPr>
                <w:sz w:val="20"/>
                <w:szCs w:val="20"/>
              </w:rPr>
              <w:t xml:space="preserve"> “c</w:t>
            </w:r>
            <w:r w:rsidR="00B237B8" w:rsidRPr="00B237B8">
              <w:rPr>
                <w:sz w:val="20"/>
                <w:szCs w:val="20"/>
              </w:rPr>
              <w:t>orrelation_parent_daughter</w:t>
            </w:r>
            <w:r w:rsidR="00B237B8">
              <w:rPr>
                <w:sz w:val="20"/>
                <w:szCs w:val="20"/>
              </w:rPr>
              <w:t>.m” generate scatter plots between statistics of parent and daughters.  (2) “</w:t>
            </w:r>
            <w:r w:rsidR="00B237B8" w:rsidRPr="00B237B8">
              <w:rPr>
                <w:sz w:val="20"/>
                <w:szCs w:val="20"/>
              </w:rPr>
              <w:t>correlation_siblings</w:t>
            </w:r>
            <w:r w:rsidR="00B237B8">
              <w:rPr>
                <w:sz w:val="20"/>
                <w:szCs w:val="20"/>
              </w:rPr>
              <w:t>.m” generate scatter plots between statistics of siblings.</w:t>
            </w:r>
          </w:p>
        </w:tc>
        <w:tc>
          <w:tcPr>
            <w:tcW w:w="3817" w:type="dxa"/>
          </w:tcPr>
          <w:p w14:paraId="06EA95AB" w14:textId="438F9F39" w:rsidR="00680F6E" w:rsidRPr="00BB7B81" w:rsidRDefault="00680F6E" w:rsidP="008D0339">
            <w:pPr>
              <w:rPr>
                <w:sz w:val="20"/>
                <w:szCs w:val="20"/>
              </w:rPr>
            </w:pPr>
            <w:r>
              <w:rPr>
                <w:rFonts w:ascii="Courier" w:hAnsi="Courier" w:cs="Courier"/>
                <w:color w:val="028009"/>
                <w:sz w:val="20"/>
                <w:szCs w:val="20"/>
              </w:rPr>
              <w:t>ATP_stat_type.mat</w:t>
            </w:r>
          </w:p>
        </w:tc>
      </w:tr>
      <w:tr w:rsidR="00931E08" w:rsidRPr="00BB7B81" w14:paraId="4599B16C" w14:textId="77777777" w:rsidTr="00931E08">
        <w:trPr>
          <w:trHeight w:val="1394"/>
        </w:trPr>
        <w:tc>
          <w:tcPr>
            <w:tcW w:w="2326" w:type="dxa"/>
          </w:tcPr>
          <w:p w14:paraId="38B05F3C" w14:textId="0285BF1A" w:rsidR="00931E08" w:rsidRDefault="00931E08" w:rsidP="008D0339">
            <w:pPr>
              <w:rPr>
                <w:sz w:val="20"/>
                <w:szCs w:val="20"/>
              </w:rPr>
            </w:pPr>
            <w:r>
              <w:rPr>
                <w:sz w:val="20"/>
                <w:szCs w:val="20"/>
              </w:rPr>
              <w:t>P</w:t>
            </w:r>
            <w:r>
              <w:rPr>
                <w:sz w:val="20"/>
                <w:szCs w:val="20"/>
              </w:rPr>
              <w:t>8</w:t>
            </w:r>
            <w:r>
              <w:rPr>
                <w:sz w:val="20"/>
                <w:szCs w:val="20"/>
              </w:rPr>
              <w:t xml:space="preserve">a </w:t>
            </w:r>
            <w:r w:rsidR="00F04C85">
              <w:rPr>
                <w:sz w:val="20"/>
                <w:szCs w:val="20"/>
              </w:rPr>
              <w:t>Decorr_</w:t>
            </w:r>
            <w:r w:rsidR="009D6F0A">
              <w:rPr>
                <w:sz w:val="20"/>
                <w:szCs w:val="20"/>
              </w:rPr>
              <w:t>data</w:t>
            </w:r>
          </w:p>
          <w:p w14:paraId="61424F65" w14:textId="77777777" w:rsidR="00931E08" w:rsidRPr="00BB7B81" w:rsidRDefault="00931E08" w:rsidP="008D0339">
            <w:pPr>
              <w:rPr>
                <w:sz w:val="20"/>
                <w:szCs w:val="20"/>
              </w:rPr>
            </w:pPr>
          </w:p>
        </w:tc>
        <w:tc>
          <w:tcPr>
            <w:tcW w:w="4022" w:type="dxa"/>
          </w:tcPr>
          <w:p w14:paraId="61330241" w14:textId="4676B3B3" w:rsidR="00931E08" w:rsidRPr="00BB7B81" w:rsidRDefault="00F04C85" w:rsidP="008D0339">
            <w:pPr>
              <w:rPr>
                <w:sz w:val="20"/>
                <w:szCs w:val="20"/>
              </w:rPr>
            </w:pPr>
            <w:r>
              <w:rPr>
                <w:sz w:val="20"/>
                <w:szCs w:val="20"/>
              </w:rPr>
              <w:t>This script creates the data structure</w:t>
            </w:r>
            <w:r w:rsidR="00A9656E">
              <w:rPr>
                <w:sz w:val="20"/>
                <w:szCs w:val="20"/>
              </w:rPr>
              <w:t xml:space="preserve"> “</w:t>
            </w:r>
            <w:r w:rsidR="001335C6">
              <w:rPr>
                <w:rFonts w:ascii="Courier" w:hAnsi="Courier" w:cs="Courier"/>
                <w:color w:val="028009"/>
                <w:sz w:val="20"/>
                <w:szCs w:val="20"/>
              </w:rPr>
              <w:t>ATP_traj_data.mat</w:t>
            </w:r>
            <w:r w:rsidR="00A9656E">
              <w:rPr>
                <w:sz w:val="20"/>
                <w:szCs w:val="20"/>
              </w:rPr>
              <w:t>”, which</w:t>
            </w:r>
            <w:r>
              <w:rPr>
                <w:sz w:val="20"/>
                <w:szCs w:val="20"/>
              </w:rPr>
              <w:t xml:space="preserve"> containing ATP trajectories between siblings.</w:t>
            </w:r>
            <w:r w:rsidR="00A9656E">
              <w:rPr>
                <w:sz w:val="20"/>
                <w:szCs w:val="20"/>
              </w:rPr>
              <w:t xml:space="preserve"> </w:t>
            </w:r>
          </w:p>
        </w:tc>
        <w:tc>
          <w:tcPr>
            <w:tcW w:w="3817" w:type="dxa"/>
          </w:tcPr>
          <w:p w14:paraId="7CEA5A5E" w14:textId="77777777" w:rsidR="00931E08" w:rsidRPr="00BB7B81" w:rsidRDefault="00931E08" w:rsidP="008D0339">
            <w:pPr>
              <w:rPr>
                <w:sz w:val="20"/>
                <w:szCs w:val="20"/>
              </w:rPr>
            </w:pPr>
            <w:r>
              <w:rPr>
                <w:rFonts w:ascii="Courier" w:hAnsi="Courier" w:cs="Courier"/>
                <w:color w:val="028009"/>
                <w:sz w:val="20"/>
                <w:szCs w:val="20"/>
              </w:rPr>
              <w:t>Tree_(datasetname).mat</w:t>
            </w:r>
          </w:p>
        </w:tc>
      </w:tr>
      <w:tr w:rsidR="00575CE6" w:rsidRPr="00BB7B81" w14:paraId="0CFC8AB2" w14:textId="77777777" w:rsidTr="00575CE6">
        <w:trPr>
          <w:trHeight w:val="1394"/>
        </w:trPr>
        <w:tc>
          <w:tcPr>
            <w:tcW w:w="2326" w:type="dxa"/>
          </w:tcPr>
          <w:p w14:paraId="0B996D72" w14:textId="49A63C73" w:rsidR="00575CE6" w:rsidRDefault="00575CE6" w:rsidP="008D0339">
            <w:pPr>
              <w:rPr>
                <w:sz w:val="20"/>
                <w:szCs w:val="20"/>
              </w:rPr>
            </w:pPr>
            <w:r>
              <w:rPr>
                <w:sz w:val="20"/>
                <w:szCs w:val="20"/>
              </w:rPr>
              <w:t>P8</w:t>
            </w:r>
            <w:r w:rsidR="0030738D">
              <w:rPr>
                <w:sz w:val="20"/>
                <w:szCs w:val="20"/>
              </w:rPr>
              <w:t>b</w:t>
            </w:r>
            <w:r>
              <w:rPr>
                <w:sz w:val="20"/>
                <w:szCs w:val="20"/>
              </w:rPr>
              <w:t xml:space="preserve"> Decorr_</w:t>
            </w:r>
            <w:r w:rsidR="009D6F0A">
              <w:rPr>
                <w:sz w:val="20"/>
                <w:szCs w:val="20"/>
              </w:rPr>
              <w:t>statistics</w:t>
            </w:r>
          </w:p>
          <w:p w14:paraId="18085827" w14:textId="77777777" w:rsidR="00575CE6" w:rsidRPr="00BB7B81" w:rsidRDefault="00575CE6" w:rsidP="008D0339">
            <w:pPr>
              <w:rPr>
                <w:sz w:val="20"/>
                <w:szCs w:val="20"/>
              </w:rPr>
            </w:pPr>
          </w:p>
        </w:tc>
        <w:tc>
          <w:tcPr>
            <w:tcW w:w="4022" w:type="dxa"/>
          </w:tcPr>
          <w:p w14:paraId="7B41C546" w14:textId="5DBD45F9" w:rsidR="00F1148B" w:rsidRDefault="00826892" w:rsidP="00F1148B">
            <w:pPr>
              <w:autoSpaceDE w:val="0"/>
              <w:autoSpaceDN w:val="0"/>
              <w:adjustRightInd w:val="0"/>
              <w:rPr>
                <w:sz w:val="20"/>
                <w:szCs w:val="20"/>
              </w:rPr>
            </w:pPr>
            <w:r>
              <w:rPr>
                <w:sz w:val="20"/>
                <w:szCs w:val="20"/>
              </w:rPr>
              <w:t>(1) The script</w:t>
            </w:r>
            <w:r w:rsidR="00575CE6">
              <w:rPr>
                <w:sz w:val="20"/>
                <w:szCs w:val="20"/>
              </w:rPr>
              <w:t xml:space="preserve"> </w:t>
            </w:r>
            <w:r>
              <w:rPr>
                <w:sz w:val="20"/>
                <w:szCs w:val="20"/>
              </w:rPr>
              <w:t>“</w:t>
            </w:r>
            <w:r w:rsidRPr="00826892">
              <w:rPr>
                <w:sz w:val="20"/>
                <w:szCs w:val="20"/>
              </w:rPr>
              <w:t>Corr_decay_data</w:t>
            </w:r>
            <w:r w:rsidR="00C23A2E">
              <w:rPr>
                <w:sz w:val="20"/>
                <w:szCs w:val="20"/>
              </w:rPr>
              <w:t>.m</w:t>
            </w:r>
            <w:r>
              <w:rPr>
                <w:sz w:val="20"/>
                <w:szCs w:val="20"/>
              </w:rPr>
              <w:t xml:space="preserve">” </w:t>
            </w:r>
            <w:r w:rsidR="001335C6">
              <w:rPr>
                <w:sz w:val="20"/>
                <w:szCs w:val="20"/>
              </w:rPr>
              <w:t>analyzes the data structure “ATP_traj_dat</w:t>
            </w:r>
            <w:r w:rsidR="00A67A34">
              <w:rPr>
                <w:sz w:val="20"/>
                <w:szCs w:val="20"/>
              </w:rPr>
              <w:t>a.mat</w:t>
            </w:r>
            <w:r w:rsidR="001335C6">
              <w:rPr>
                <w:sz w:val="20"/>
                <w:szCs w:val="20"/>
              </w:rPr>
              <w:t>”</w:t>
            </w:r>
            <w:r w:rsidR="00A67A34">
              <w:rPr>
                <w:sz w:val="20"/>
                <w:szCs w:val="20"/>
              </w:rPr>
              <w:t xml:space="preserve"> and </w:t>
            </w:r>
            <w:r w:rsidR="00F1148B">
              <w:rPr>
                <w:sz w:val="20"/>
                <w:szCs w:val="20"/>
              </w:rPr>
              <w:t>calculate the correlation for each time points after cell division. The result is summarized as “</w:t>
            </w:r>
            <w:r w:rsidR="00F1148B">
              <w:rPr>
                <w:rFonts w:ascii="Courier" w:hAnsi="Courier" w:cs="Courier"/>
                <w:color w:val="028009"/>
                <w:sz w:val="20"/>
                <w:szCs w:val="20"/>
              </w:rPr>
              <w:t>corr_data_ensemble</w:t>
            </w:r>
            <w:r w:rsidR="00F1148B">
              <w:rPr>
                <w:sz w:val="20"/>
                <w:szCs w:val="20"/>
              </w:rPr>
              <w:t>”.  (2) The script “Plot_corr_decay</w:t>
            </w:r>
            <w:r w:rsidR="00C23A2E">
              <w:rPr>
                <w:sz w:val="20"/>
                <w:szCs w:val="20"/>
              </w:rPr>
              <w:t>.m</w:t>
            </w:r>
            <w:r w:rsidR="00F1148B">
              <w:rPr>
                <w:sz w:val="20"/>
                <w:szCs w:val="20"/>
              </w:rPr>
              <w:t>”</w:t>
            </w:r>
            <w:r w:rsidR="00071D02">
              <w:rPr>
                <w:sz w:val="20"/>
                <w:szCs w:val="20"/>
              </w:rPr>
              <w:t xml:space="preserve"> analyzes the “corr_data_ensemble” data and plot</w:t>
            </w:r>
            <w:r w:rsidR="00F1148B">
              <w:rPr>
                <w:sz w:val="20"/>
                <w:szCs w:val="20"/>
              </w:rPr>
              <w:t xml:space="preserve"> the decay curve. </w:t>
            </w:r>
          </w:p>
          <w:p w14:paraId="132A8A51" w14:textId="2CA474E0" w:rsidR="00F1148B" w:rsidRPr="00F1148B" w:rsidRDefault="00F1148B" w:rsidP="00F1148B">
            <w:pPr>
              <w:autoSpaceDE w:val="0"/>
              <w:autoSpaceDN w:val="0"/>
              <w:adjustRightInd w:val="0"/>
              <w:rPr>
                <w:rFonts w:ascii="Courier" w:hAnsi="Courier"/>
              </w:rPr>
            </w:pPr>
          </w:p>
        </w:tc>
        <w:tc>
          <w:tcPr>
            <w:tcW w:w="3817" w:type="dxa"/>
          </w:tcPr>
          <w:p w14:paraId="6208F71A" w14:textId="555C03A6" w:rsidR="00575CE6" w:rsidRPr="00BB7B81" w:rsidRDefault="001335C6" w:rsidP="008D0339">
            <w:pPr>
              <w:rPr>
                <w:sz w:val="20"/>
                <w:szCs w:val="20"/>
              </w:rPr>
            </w:pPr>
            <w:r>
              <w:rPr>
                <w:rFonts w:ascii="Courier" w:hAnsi="Courier" w:cs="Courier"/>
                <w:color w:val="028009"/>
                <w:sz w:val="20"/>
                <w:szCs w:val="20"/>
              </w:rPr>
              <w:t>ATP_traj_data.</w:t>
            </w:r>
            <w:r w:rsidR="00575CE6">
              <w:rPr>
                <w:rFonts w:ascii="Courier" w:hAnsi="Courier" w:cs="Courier"/>
                <w:color w:val="028009"/>
                <w:sz w:val="20"/>
                <w:szCs w:val="20"/>
              </w:rPr>
              <w:t>mat</w:t>
            </w:r>
          </w:p>
        </w:tc>
      </w:tr>
    </w:tbl>
    <w:p w14:paraId="5E3F63FD" w14:textId="77777777" w:rsidR="00D96BE1" w:rsidRDefault="00D96BE1" w:rsidP="00D96BE1">
      <w:pPr>
        <w:rPr>
          <w:b/>
          <w:bCs/>
          <w:sz w:val="22"/>
          <w:szCs w:val="22"/>
        </w:rPr>
      </w:pPr>
    </w:p>
    <w:p w14:paraId="1D4B61BF" w14:textId="6FF19016" w:rsidR="00261164" w:rsidRDefault="00261164" w:rsidP="000F3C88">
      <w:pPr>
        <w:autoSpaceDE w:val="0"/>
        <w:autoSpaceDN w:val="0"/>
        <w:adjustRightInd w:val="0"/>
        <w:rPr>
          <w:b/>
          <w:bCs/>
        </w:rPr>
      </w:pPr>
    </w:p>
    <w:p w14:paraId="21318292" w14:textId="70A27344" w:rsidR="00261164" w:rsidRDefault="00261164" w:rsidP="000F3C88">
      <w:pPr>
        <w:autoSpaceDE w:val="0"/>
        <w:autoSpaceDN w:val="0"/>
        <w:adjustRightInd w:val="0"/>
        <w:rPr>
          <w:b/>
          <w:bCs/>
        </w:rPr>
      </w:pPr>
    </w:p>
    <w:p w14:paraId="232CD9B6" w14:textId="0AA8E513" w:rsidR="00872F22" w:rsidRDefault="00872F22" w:rsidP="000F3C88">
      <w:pPr>
        <w:autoSpaceDE w:val="0"/>
        <w:autoSpaceDN w:val="0"/>
        <w:adjustRightInd w:val="0"/>
        <w:rPr>
          <w:b/>
          <w:bCs/>
        </w:rPr>
      </w:pPr>
    </w:p>
    <w:p w14:paraId="0C68C819" w14:textId="2AD1116B" w:rsidR="00872F22" w:rsidRDefault="00872F22" w:rsidP="000F3C88">
      <w:pPr>
        <w:autoSpaceDE w:val="0"/>
        <w:autoSpaceDN w:val="0"/>
        <w:adjustRightInd w:val="0"/>
        <w:rPr>
          <w:b/>
          <w:bCs/>
        </w:rPr>
      </w:pPr>
    </w:p>
    <w:p w14:paraId="31960166" w14:textId="62C0837D" w:rsidR="00872F22" w:rsidRDefault="00872F22" w:rsidP="000F3C88">
      <w:pPr>
        <w:autoSpaceDE w:val="0"/>
        <w:autoSpaceDN w:val="0"/>
        <w:adjustRightInd w:val="0"/>
        <w:rPr>
          <w:b/>
          <w:bCs/>
        </w:rPr>
      </w:pPr>
    </w:p>
    <w:p w14:paraId="0E813FA9" w14:textId="77777777" w:rsidR="00872F22" w:rsidRPr="00F83886" w:rsidRDefault="00872F22" w:rsidP="000F3C88">
      <w:pPr>
        <w:autoSpaceDE w:val="0"/>
        <w:autoSpaceDN w:val="0"/>
        <w:adjustRightInd w:val="0"/>
        <w:rPr>
          <w:b/>
          <w:bCs/>
        </w:rPr>
      </w:pPr>
    </w:p>
    <w:sectPr w:rsidR="00872F22" w:rsidRPr="00F83886" w:rsidSect="00C24740">
      <w:headerReference w:type="default" r:id="rId13"/>
      <w:footerReference w:type="even" r:id="rId14"/>
      <w:footerReference w:type="default" r:id="rId15"/>
      <w:pgSz w:w="12240" w:h="15840"/>
      <w:pgMar w:top="1179" w:right="1080" w:bottom="1440" w:left="9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495A6" w14:textId="77777777" w:rsidR="007238B8" w:rsidRDefault="007238B8" w:rsidP="00976DE4">
      <w:r>
        <w:separator/>
      </w:r>
    </w:p>
  </w:endnote>
  <w:endnote w:type="continuationSeparator" w:id="0">
    <w:p w14:paraId="0B5C6FBD" w14:textId="77777777" w:rsidR="007238B8" w:rsidRDefault="007238B8" w:rsidP="00976D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imes New Roman (Body CS)">
    <w:altName w:val="Times New Roman"/>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66210545"/>
      <w:docPartObj>
        <w:docPartGallery w:val="Page Numbers (Bottom of Page)"/>
        <w:docPartUnique/>
      </w:docPartObj>
    </w:sdtPr>
    <w:sdtEndPr>
      <w:rPr>
        <w:rStyle w:val="PageNumber"/>
      </w:rPr>
    </w:sdtEndPr>
    <w:sdtContent>
      <w:p w14:paraId="5F05B05F" w14:textId="1BFD89EF" w:rsidR="00976DE4" w:rsidRDefault="00976DE4" w:rsidP="004140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77690B" w14:textId="77777777" w:rsidR="00976DE4" w:rsidRDefault="00976D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9070085"/>
      <w:docPartObj>
        <w:docPartGallery w:val="Page Numbers (Bottom of Page)"/>
        <w:docPartUnique/>
      </w:docPartObj>
    </w:sdtPr>
    <w:sdtEndPr>
      <w:rPr>
        <w:rStyle w:val="PageNumber"/>
      </w:rPr>
    </w:sdtEndPr>
    <w:sdtContent>
      <w:p w14:paraId="68B619D8" w14:textId="66A3BF7F" w:rsidR="00976DE4" w:rsidRDefault="00976DE4" w:rsidP="004140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ABB11B" w14:textId="77777777" w:rsidR="00976DE4" w:rsidRDefault="00976D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8FBE9" w14:textId="77777777" w:rsidR="007238B8" w:rsidRDefault="007238B8" w:rsidP="00976DE4">
      <w:r>
        <w:separator/>
      </w:r>
    </w:p>
  </w:footnote>
  <w:footnote w:type="continuationSeparator" w:id="0">
    <w:p w14:paraId="0AF9DB3F" w14:textId="77777777" w:rsidR="007238B8" w:rsidRDefault="007238B8" w:rsidP="00976D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7C0DD" w14:textId="3B58D1F1" w:rsidR="00545CDE" w:rsidRDefault="00545CDE">
    <w:pPr>
      <w:pStyle w:val="Header"/>
    </w:pPr>
    <w:r>
      <w:t>Wei-Hsiang Lin, Mar 2022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7"/>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765"/>
    <w:rsid w:val="0000408A"/>
    <w:rsid w:val="000101B9"/>
    <w:rsid w:val="00010BDC"/>
    <w:rsid w:val="0001426E"/>
    <w:rsid w:val="00021834"/>
    <w:rsid w:val="000319C0"/>
    <w:rsid w:val="00033849"/>
    <w:rsid w:val="00034319"/>
    <w:rsid w:val="0003748B"/>
    <w:rsid w:val="000377FD"/>
    <w:rsid w:val="000412D6"/>
    <w:rsid w:val="00052D65"/>
    <w:rsid w:val="00052E38"/>
    <w:rsid w:val="000564A9"/>
    <w:rsid w:val="00065D95"/>
    <w:rsid w:val="00067FF6"/>
    <w:rsid w:val="00071D02"/>
    <w:rsid w:val="00071E73"/>
    <w:rsid w:val="0007355E"/>
    <w:rsid w:val="00081512"/>
    <w:rsid w:val="00084788"/>
    <w:rsid w:val="0008536C"/>
    <w:rsid w:val="000866D1"/>
    <w:rsid w:val="000901F2"/>
    <w:rsid w:val="00097910"/>
    <w:rsid w:val="000A5687"/>
    <w:rsid w:val="000B204D"/>
    <w:rsid w:val="000B3ADA"/>
    <w:rsid w:val="000B572D"/>
    <w:rsid w:val="000C1354"/>
    <w:rsid w:val="000C3F11"/>
    <w:rsid w:val="000D1B4C"/>
    <w:rsid w:val="000D203D"/>
    <w:rsid w:val="000D2FDF"/>
    <w:rsid w:val="000E0699"/>
    <w:rsid w:val="000E7BBB"/>
    <w:rsid w:val="000F3B3E"/>
    <w:rsid w:val="000F3C88"/>
    <w:rsid w:val="000F59EC"/>
    <w:rsid w:val="00100BC7"/>
    <w:rsid w:val="00100DEF"/>
    <w:rsid w:val="0010477E"/>
    <w:rsid w:val="00107B9D"/>
    <w:rsid w:val="00115FF8"/>
    <w:rsid w:val="00121FD0"/>
    <w:rsid w:val="0013141B"/>
    <w:rsid w:val="001335C6"/>
    <w:rsid w:val="00136FE0"/>
    <w:rsid w:val="00143020"/>
    <w:rsid w:val="001432D9"/>
    <w:rsid w:val="00152279"/>
    <w:rsid w:val="00156727"/>
    <w:rsid w:val="00161138"/>
    <w:rsid w:val="001677ED"/>
    <w:rsid w:val="00167D82"/>
    <w:rsid w:val="00171245"/>
    <w:rsid w:val="0017161A"/>
    <w:rsid w:val="0018188A"/>
    <w:rsid w:val="001839BB"/>
    <w:rsid w:val="00195C34"/>
    <w:rsid w:val="001C7917"/>
    <w:rsid w:val="001E3D7A"/>
    <w:rsid w:val="001E4610"/>
    <w:rsid w:val="001F14DF"/>
    <w:rsid w:val="001F6FD6"/>
    <w:rsid w:val="00201169"/>
    <w:rsid w:val="00203E53"/>
    <w:rsid w:val="00204EAD"/>
    <w:rsid w:val="0021398B"/>
    <w:rsid w:val="0022484B"/>
    <w:rsid w:val="00232882"/>
    <w:rsid w:val="00235333"/>
    <w:rsid w:val="002516CE"/>
    <w:rsid w:val="00257A2A"/>
    <w:rsid w:val="00260EE7"/>
    <w:rsid w:val="00261164"/>
    <w:rsid w:val="00271EA5"/>
    <w:rsid w:val="0027610B"/>
    <w:rsid w:val="002816CD"/>
    <w:rsid w:val="00284717"/>
    <w:rsid w:val="00286952"/>
    <w:rsid w:val="00286FF1"/>
    <w:rsid w:val="00294D78"/>
    <w:rsid w:val="002A03F1"/>
    <w:rsid w:val="002A1956"/>
    <w:rsid w:val="002A48F1"/>
    <w:rsid w:val="002B0AFE"/>
    <w:rsid w:val="002B25BB"/>
    <w:rsid w:val="002B6F3B"/>
    <w:rsid w:val="002C2AD5"/>
    <w:rsid w:val="002C473D"/>
    <w:rsid w:val="002C5146"/>
    <w:rsid w:val="002C7977"/>
    <w:rsid w:val="002D2C67"/>
    <w:rsid w:val="002D3D4A"/>
    <w:rsid w:val="002D757E"/>
    <w:rsid w:val="002E23B9"/>
    <w:rsid w:val="002E7B89"/>
    <w:rsid w:val="002F71B5"/>
    <w:rsid w:val="00300803"/>
    <w:rsid w:val="00302B32"/>
    <w:rsid w:val="0030738D"/>
    <w:rsid w:val="00312D0A"/>
    <w:rsid w:val="00320512"/>
    <w:rsid w:val="003252F1"/>
    <w:rsid w:val="00332822"/>
    <w:rsid w:val="00333883"/>
    <w:rsid w:val="00337D6E"/>
    <w:rsid w:val="0034227E"/>
    <w:rsid w:val="00344DA5"/>
    <w:rsid w:val="0034653B"/>
    <w:rsid w:val="0035022C"/>
    <w:rsid w:val="00350F79"/>
    <w:rsid w:val="00352B25"/>
    <w:rsid w:val="00353F93"/>
    <w:rsid w:val="0036777D"/>
    <w:rsid w:val="00370F6C"/>
    <w:rsid w:val="00380985"/>
    <w:rsid w:val="00380A11"/>
    <w:rsid w:val="0038110A"/>
    <w:rsid w:val="00387111"/>
    <w:rsid w:val="00390BBA"/>
    <w:rsid w:val="00391704"/>
    <w:rsid w:val="00391A63"/>
    <w:rsid w:val="00393FA4"/>
    <w:rsid w:val="003955B6"/>
    <w:rsid w:val="00396C60"/>
    <w:rsid w:val="003A09AA"/>
    <w:rsid w:val="003A2482"/>
    <w:rsid w:val="003A2AB4"/>
    <w:rsid w:val="003A2B80"/>
    <w:rsid w:val="003B59B7"/>
    <w:rsid w:val="003C252F"/>
    <w:rsid w:val="003C4D3E"/>
    <w:rsid w:val="003C633B"/>
    <w:rsid w:val="003C6DE5"/>
    <w:rsid w:val="003D1904"/>
    <w:rsid w:val="003D41D4"/>
    <w:rsid w:val="003D5D03"/>
    <w:rsid w:val="003D77EA"/>
    <w:rsid w:val="003E0A6A"/>
    <w:rsid w:val="003F0656"/>
    <w:rsid w:val="0040130A"/>
    <w:rsid w:val="004021A9"/>
    <w:rsid w:val="004150ED"/>
    <w:rsid w:val="00416DD3"/>
    <w:rsid w:val="004328EB"/>
    <w:rsid w:val="00435E1E"/>
    <w:rsid w:val="00437589"/>
    <w:rsid w:val="00442E6B"/>
    <w:rsid w:val="00446810"/>
    <w:rsid w:val="00447B6B"/>
    <w:rsid w:val="00451C68"/>
    <w:rsid w:val="00456CD1"/>
    <w:rsid w:val="004626DA"/>
    <w:rsid w:val="00477C05"/>
    <w:rsid w:val="0049121B"/>
    <w:rsid w:val="004935FB"/>
    <w:rsid w:val="004A085C"/>
    <w:rsid w:val="004A1E04"/>
    <w:rsid w:val="004A46D5"/>
    <w:rsid w:val="004A5CCE"/>
    <w:rsid w:val="004D2A27"/>
    <w:rsid w:val="004D6BFE"/>
    <w:rsid w:val="004E07C1"/>
    <w:rsid w:val="004E18E0"/>
    <w:rsid w:val="00511E6D"/>
    <w:rsid w:val="005148A4"/>
    <w:rsid w:val="00516554"/>
    <w:rsid w:val="00520992"/>
    <w:rsid w:val="00525FA6"/>
    <w:rsid w:val="00536810"/>
    <w:rsid w:val="00545523"/>
    <w:rsid w:val="00545CDE"/>
    <w:rsid w:val="00552CA2"/>
    <w:rsid w:val="0056477E"/>
    <w:rsid w:val="00573DDD"/>
    <w:rsid w:val="00575867"/>
    <w:rsid w:val="00575CE6"/>
    <w:rsid w:val="0057708F"/>
    <w:rsid w:val="00582C88"/>
    <w:rsid w:val="00586330"/>
    <w:rsid w:val="00590999"/>
    <w:rsid w:val="00592B62"/>
    <w:rsid w:val="005966C6"/>
    <w:rsid w:val="005A2D37"/>
    <w:rsid w:val="005A31FB"/>
    <w:rsid w:val="005B1071"/>
    <w:rsid w:val="005B2AC5"/>
    <w:rsid w:val="005B739D"/>
    <w:rsid w:val="005B7492"/>
    <w:rsid w:val="005D232F"/>
    <w:rsid w:val="005D3763"/>
    <w:rsid w:val="005D39C9"/>
    <w:rsid w:val="005D3A7D"/>
    <w:rsid w:val="005D7858"/>
    <w:rsid w:val="005E2071"/>
    <w:rsid w:val="005E28E9"/>
    <w:rsid w:val="005E354B"/>
    <w:rsid w:val="005E731D"/>
    <w:rsid w:val="005F1235"/>
    <w:rsid w:val="005F5467"/>
    <w:rsid w:val="00602AA1"/>
    <w:rsid w:val="00603E96"/>
    <w:rsid w:val="00611132"/>
    <w:rsid w:val="006125DC"/>
    <w:rsid w:val="00615F3C"/>
    <w:rsid w:val="006161F8"/>
    <w:rsid w:val="006214F8"/>
    <w:rsid w:val="00624DB9"/>
    <w:rsid w:val="00627D2E"/>
    <w:rsid w:val="00631285"/>
    <w:rsid w:val="00632ADD"/>
    <w:rsid w:val="00635CFC"/>
    <w:rsid w:val="00637CD6"/>
    <w:rsid w:val="00641C2E"/>
    <w:rsid w:val="00643C62"/>
    <w:rsid w:val="006526D9"/>
    <w:rsid w:val="00654404"/>
    <w:rsid w:val="00654CCD"/>
    <w:rsid w:val="006574D5"/>
    <w:rsid w:val="00667B3A"/>
    <w:rsid w:val="006758BD"/>
    <w:rsid w:val="006764FF"/>
    <w:rsid w:val="00680F6E"/>
    <w:rsid w:val="00684DDE"/>
    <w:rsid w:val="0068681E"/>
    <w:rsid w:val="00691932"/>
    <w:rsid w:val="0069282F"/>
    <w:rsid w:val="00694ECE"/>
    <w:rsid w:val="006A0054"/>
    <w:rsid w:val="006A09C1"/>
    <w:rsid w:val="006B4A67"/>
    <w:rsid w:val="006C3812"/>
    <w:rsid w:val="006C3EE9"/>
    <w:rsid w:val="006D0814"/>
    <w:rsid w:val="006E0424"/>
    <w:rsid w:val="006E0E8B"/>
    <w:rsid w:val="006E4FDB"/>
    <w:rsid w:val="006F4074"/>
    <w:rsid w:val="00700B9A"/>
    <w:rsid w:val="007055ED"/>
    <w:rsid w:val="00714F02"/>
    <w:rsid w:val="00717E96"/>
    <w:rsid w:val="007238B8"/>
    <w:rsid w:val="0072456B"/>
    <w:rsid w:val="00734EDB"/>
    <w:rsid w:val="00743031"/>
    <w:rsid w:val="00747F0C"/>
    <w:rsid w:val="00747F16"/>
    <w:rsid w:val="00752C57"/>
    <w:rsid w:val="0075548E"/>
    <w:rsid w:val="00756C70"/>
    <w:rsid w:val="007653D3"/>
    <w:rsid w:val="00767556"/>
    <w:rsid w:val="0077549E"/>
    <w:rsid w:val="007812EB"/>
    <w:rsid w:val="00784F39"/>
    <w:rsid w:val="00791201"/>
    <w:rsid w:val="00792ED9"/>
    <w:rsid w:val="007945E2"/>
    <w:rsid w:val="007974B4"/>
    <w:rsid w:val="007A0FF7"/>
    <w:rsid w:val="007A3C61"/>
    <w:rsid w:val="007A7FD6"/>
    <w:rsid w:val="007B10DE"/>
    <w:rsid w:val="007B2D0A"/>
    <w:rsid w:val="007B3D32"/>
    <w:rsid w:val="007B64FA"/>
    <w:rsid w:val="007C5145"/>
    <w:rsid w:val="007C71FB"/>
    <w:rsid w:val="007C7F27"/>
    <w:rsid w:val="007D49BC"/>
    <w:rsid w:val="007E0D18"/>
    <w:rsid w:val="007E4355"/>
    <w:rsid w:val="007F010D"/>
    <w:rsid w:val="007F122A"/>
    <w:rsid w:val="007F3D3F"/>
    <w:rsid w:val="00800FFD"/>
    <w:rsid w:val="00801660"/>
    <w:rsid w:val="00811436"/>
    <w:rsid w:val="00811762"/>
    <w:rsid w:val="00813F76"/>
    <w:rsid w:val="00816120"/>
    <w:rsid w:val="00816576"/>
    <w:rsid w:val="00825530"/>
    <w:rsid w:val="00826892"/>
    <w:rsid w:val="00837E6F"/>
    <w:rsid w:val="0084485A"/>
    <w:rsid w:val="00847A2F"/>
    <w:rsid w:val="00861B3B"/>
    <w:rsid w:val="00866EB5"/>
    <w:rsid w:val="00870475"/>
    <w:rsid w:val="00872F22"/>
    <w:rsid w:val="00875A33"/>
    <w:rsid w:val="0088094D"/>
    <w:rsid w:val="00880AFE"/>
    <w:rsid w:val="008815B6"/>
    <w:rsid w:val="00885A8C"/>
    <w:rsid w:val="00887204"/>
    <w:rsid w:val="008A2B29"/>
    <w:rsid w:val="008A4321"/>
    <w:rsid w:val="008A6BCD"/>
    <w:rsid w:val="008B15AE"/>
    <w:rsid w:val="008B65AC"/>
    <w:rsid w:val="008B7E57"/>
    <w:rsid w:val="008C3D3E"/>
    <w:rsid w:val="008D1C3E"/>
    <w:rsid w:val="008E39F0"/>
    <w:rsid w:val="008F0CFF"/>
    <w:rsid w:val="008F5B56"/>
    <w:rsid w:val="00903299"/>
    <w:rsid w:val="00907EE7"/>
    <w:rsid w:val="00925CA8"/>
    <w:rsid w:val="00931D25"/>
    <w:rsid w:val="00931E08"/>
    <w:rsid w:val="009323A6"/>
    <w:rsid w:val="009331C5"/>
    <w:rsid w:val="00935699"/>
    <w:rsid w:val="00937B2B"/>
    <w:rsid w:val="00940370"/>
    <w:rsid w:val="00951EF5"/>
    <w:rsid w:val="009530EE"/>
    <w:rsid w:val="009544E0"/>
    <w:rsid w:val="00955CF0"/>
    <w:rsid w:val="009571A4"/>
    <w:rsid w:val="00961BC9"/>
    <w:rsid w:val="00961C0E"/>
    <w:rsid w:val="009650DE"/>
    <w:rsid w:val="009654F3"/>
    <w:rsid w:val="00971068"/>
    <w:rsid w:val="00976DE4"/>
    <w:rsid w:val="00977B52"/>
    <w:rsid w:val="00986737"/>
    <w:rsid w:val="00986765"/>
    <w:rsid w:val="009922AB"/>
    <w:rsid w:val="009923E1"/>
    <w:rsid w:val="009960B5"/>
    <w:rsid w:val="009A3752"/>
    <w:rsid w:val="009B060E"/>
    <w:rsid w:val="009B580B"/>
    <w:rsid w:val="009B59B4"/>
    <w:rsid w:val="009B5B7B"/>
    <w:rsid w:val="009B7301"/>
    <w:rsid w:val="009B764B"/>
    <w:rsid w:val="009C0886"/>
    <w:rsid w:val="009C1466"/>
    <w:rsid w:val="009C2C3D"/>
    <w:rsid w:val="009D6F0A"/>
    <w:rsid w:val="009E1CA8"/>
    <w:rsid w:val="009E45B1"/>
    <w:rsid w:val="009E4C0D"/>
    <w:rsid w:val="009F56D0"/>
    <w:rsid w:val="00A005F0"/>
    <w:rsid w:val="00A035FA"/>
    <w:rsid w:val="00A0656A"/>
    <w:rsid w:val="00A0714C"/>
    <w:rsid w:val="00A0768E"/>
    <w:rsid w:val="00A105D6"/>
    <w:rsid w:val="00A20AC2"/>
    <w:rsid w:val="00A237A0"/>
    <w:rsid w:val="00A270A2"/>
    <w:rsid w:val="00A408EA"/>
    <w:rsid w:val="00A420FD"/>
    <w:rsid w:val="00A46203"/>
    <w:rsid w:val="00A51C14"/>
    <w:rsid w:val="00A61A5F"/>
    <w:rsid w:val="00A65CE4"/>
    <w:rsid w:val="00A67A34"/>
    <w:rsid w:val="00A71C0D"/>
    <w:rsid w:val="00A77FD4"/>
    <w:rsid w:val="00A91DA5"/>
    <w:rsid w:val="00A924F9"/>
    <w:rsid w:val="00A9265A"/>
    <w:rsid w:val="00A9656E"/>
    <w:rsid w:val="00AC51C7"/>
    <w:rsid w:val="00AE2CDD"/>
    <w:rsid w:val="00AF4573"/>
    <w:rsid w:val="00AF482F"/>
    <w:rsid w:val="00AF503A"/>
    <w:rsid w:val="00B02369"/>
    <w:rsid w:val="00B11F2A"/>
    <w:rsid w:val="00B130D6"/>
    <w:rsid w:val="00B177B1"/>
    <w:rsid w:val="00B17BF9"/>
    <w:rsid w:val="00B2178B"/>
    <w:rsid w:val="00B237B8"/>
    <w:rsid w:val="00B24894"/>
    <w:rsid w:val="00B2732D"/>
    <w:rsid w:val="00B33BF1"/>
    <w:rsid w:val="00B36F94"/>
    <w:rsid w:val="00B5397C"/>
    <w:rsid w:val="00B642AD"/>
    <w:rsid w:val="00B82A72"/>
    <w:rsid w:val="00B84B75"/>
    <w:rsid w:val="00B870CE"/>
    <w:rsid w:val="00B96814"/>
    <w:rsid w:val="00B9693C"/>
    <w:rsid w:val="00BA2895"/>
    <w:rsid w:val="00BA46B9"/>
    <w:rsid w:val="00BB79B6"/>
    <w:rsid w:val="00BB7B81"/>
    <w:rsid w:val="00BC1AC1"/>
    <w:rsid w:val="00BC1B68"/>
    <w:rsid w:val="00BC52EB"/>
    <w:rsid w:val="00BD1BA0"/>
    <w:rsid w:val="00BE3CFF"/>
    <w:rsid w:val="00BE681D"/>
    <w:rsid w:val="00BF6B88"/>
    <w:rsid w:val="00C02881"/>
    <w:rsid w:val="00C03FF5"/>
    <w:rsid w:val="00C17FB6"/>
    <w:rsid w:val="00C23A2E"/>
    <w:rsid w:val="00C24740"/>
    <w:rsid w:val="00C3196A"/>
    <w:rsid w:val="00C31C19"/>
    <w:rsid w:val="00C3288F"/>
    <w:rsid w:val="00C32A0E"/>
    <w:rsid w:val="00C332C4"/>
    <w:rsid w:val="00C33906"/>
    <w:rsid w:val="00C34277"/>
    <w:rsid w:val="00C35FB2"/>
    <w:rsid w:val="00C4094D"/>
    <w:rsid w:val="00C62DF6"/>
    <w:rsid w:val="00C6347D"/>
    <w:rsid w:val="00C6451D"/>
    <w:rsid w:val="00C64559"/>
    <w:rsid w:val="00C66DB9"/>
    <w:rsid w:val="00C80BBE"/>
    <w:rsid w:val="00C91D4B"/>
    <w:rsid w:val="00C95B9B"/>
    <w:rsid w:val="00CB26BE"/>
    <w:rsid w:val="00CB547D"/>
    <w:rsid w:val="00CB7586"/>
    <w:rsid w:val="00CC02DA"/>
    <w:rsid w:val="00CC42A4"/>
    <w:rsid w:val="00CC6BD4"/>
    <w:rsid w:val="00CD27E7"/>
    <w:rsid w:val="00CD7077"/>
    <w:rsid w:val="00CE5611"/>
    <w:rsid w:val="00CE759F"/>
    <w:rsid w:val="00CF006F"/>
    <w:rsid w:val="00CF14D3"/>
    <w:rsid w:val="00CF4AA2"/>
    <w:rsid w:val="00CF4F4C"/>
    <w:rsid w:val="00D03A6E"/>
    <w:rsid w:val="00D05328"/>
    <w:rsid w:val="00D10651"/>
    <w:rsid w:val="00D1741F"/>
    <w:rsid w:val="00D3080C"/>
    <w:rsid w:val="00D3192B"/>
    <w:rsid w:val="00D36FD7"/>
    <w:rsid w:val="00D45A63"/>
    <w:rsid w:val="00D504AE"/>
    <w:rsid w:val="00D54197"/>
    <w:rsid w:val="00D57DCF"/>
    <w:rsid w:val="00D65D6E"/>
    <w:rsid w:val="00D66A67"/>
    <w:rsid w:val="00D843EF"/>
    <w:rsid w:val="00D849F7"/>
    <w:rsid w:val="00D87030"/>
    <w:rsid w:val="00D96BE1"/>
    <w:rsid w:val="00DA3506"/>
    <w:rsid w:val="00DB6C0C"/>
    <w:rsid w:val="00DB6E0E"/>
    <w:rsid w:val="00DC5AA1"/>
    <w:rsid w:val="00DD0277"/>
    <w:rsid w:val="00DD3C78"/>
    <w:rsid w:val="00DE3205"/>
    <w:rsid w:val="00DE37C4"/>
    <w:rsid w:val="00DE5FE4"/>
    <w:rsid w:val="00DF56A7"/>
    <w:rsid w:val="00E06AC9"/>
    <w:rsid w:val="00E11C0F"/>
    <w:rsid w:val="00E1753A"/>
    <w:rsid w:val="00E318CC"/>
    <w:rsid w:val="00E328CC"/>
    <w:rsid w:val="00E33551"/>
    <w:rsid w:val="00E34DFB"/>
    <w:rsid w:val="00E416C4"/>
    <w:rsid w:val="00E45C51"/>
    <w:rsid w:val="00E5685F"/>
    <w:rsid w:val="00E64B03"/>
    <w:rsid w:val="00E70471"/>
    <w:rsid w:val="00E85F66"/>
    <w:rsid w:val="00E93D80"/>
    <w:rsid w:val="00E9764A"/>
    <w:rsid w:val="00EB09B6"/>
    <w:rsid w:val="00EB1B0B"/>
    <w:rsid w:val="00EB27DF"/>
    <w:rsid w:val="00EC3621"/>
    <w:rsid w:val="00ED14EE"/>
    <w:rsid w:val="00ED6D1F"/>
    <w:rsid w:val="00EE10B3"/>
    <w:rsid w:val="00EE2210"/>
    <w:rsid w:val="00EE4EEE"/>
    <w:rsid w:val="00EE74D8"/>
    <w:rsid w:val="00EF6360"/>
    <w:rsid w:val="00F00CD4"/>
    <w:rsid w:val="00F00D0F"/>
    <w:rsid w:val="00F04C85"/>
    <w:rsid w:val="00F1148B"/>
    <w:rsid w:val="00F17F7B"/>
    <w:rsid w:val="00F20805"/>
    <w:rsid w:val="00F2355D"/>
    <w:rsid w:val="00F307F4"/>
    <w:rsid w:val="00F37B66"/>
    <w:rsid w:val="00F478FB"/>
    <w:rsid w:val="00F55C63"/>
    <w:rsid w:val="00F6135D"/>
    <w:rsid w:val="00F63582"/>
    <w:rsid w:val="00F67DDB"/>
    <w:rsid w:val="00F759AE"/>
    <w:rsid w:val="00F8158D"/>
    <w:rsid w:val="00F83886"/>
    <w:rsid w:val="00F84984"/>
    <w:rsid w:val="00F8599E"/>
    <w:rsid w:val="00F903A4"/>
    <w:rsid w:val="00F90899"/>
    <w:rsid w:val="00F92FF4"/>
    <w:rsid w:val="00F96204"/>
    <w:rsid w:val="00FA5EDC"/>
    <w:rsid w:val="00FB2BCB"/>
    <w:rsid w:val="00FB4FD6"/>
    <w:rsid w:val="00FB7971"/>
    <w:rsid w:val="00FC1896"/>
    <w:rsid w:val="00FC270A"/>
    <w:rsid w:val="00FC349C"/>
    <w:rsid w:val="00FC43EA"/>
    <w:rsid w:val="00FF7A2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5E13800D"/>
  <w15:chartTrackingRefBased/>
  <w15:docId w15:val="{F4DE7114-B608-E24A-9C53-48946DE75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48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E7B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976DE4"/>
    <w:pPr>
      <w:tabs>
        <w:tab w:val="center" w:pos="4680"/>
        <w:tab w:val="right" w:pos="9360"/>
      </w:tabs>
    </w:pPr>
  </w:style>
  <w:style w:type="character" w:customStyle="1" w:styleId="FooterChar">
    <w:name w:val="Footer Char"/>
    <w:basedOn w:val="DefaultParagraphFont"/>
    <w:link w:val="Footer"/>
    <w:uiPriority w:val="99"/>
    <w:rsid w:val="00976DE4"/>
  </w:style>
  <w:style w:type="character" w:styleId="PageNumber">
    <w:name w:val="page number"/>
    <w:basedOn w:val="DefaultParagraphFont"/>
    <w:uiPriority w:val="99"/>
    <w:semiHidden/>
    <w:unhideWhenUsed/>
    <w:rsid w:val="00976DE4"/>
  </w:style>
  <w:style w:type="character" w:styleId="PlaceholderText">
    <w:name w:val="Placeholder Text"/>
    <w:basedOn w:val="DefaultParagraphFont"/>
    <w:uiPriority w:val="99"/>
    <w:semiHidden/>
    <w:rsid w:val="009530EE"/>
    <w:rPr>
      <w:color w:val="808080"/>
    </w:rPr>
  </w:style>
  <w:style w:type="paragraph" w:styleId="Header">
    <w:name w:val="header"/>
    <w:basedOn w:val="Normal"/>
    <w:link w:val="HeaderChar"/>
    <w:uiPriority w:val="99"/>
    <w:unhideWhenUsed/>
    <w:rsid w:val="00545CDE"/>
    <w:pPr>
      <w:tabs>
        <w:tab w:val="center" w:pos="4680"/>
        <w:tab w:val="right" w:pos="9360"/>
      </w:tabs>
    </w:pPr>
  </w:style>
  <w:style w:type="character" w:customStyle="1" w:styleId="HeaderChar">
    <w:name w:val="Header Char"/>
    <w:basedOn w:val="DefaultParagraphFont"/>
    <w:link w:val="Header"/>
    <w:uiPriority w:val="99"/>
    <w:rsid w:val="00545C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932</TotalTime>
  <Pages>10</Pages>
  <Words>2796</Words>
  <Characters>15942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Wei-Hsiang Lin</dc:creator>
  <cp:keywords/>
  <dc:description/>
  <cp:lastModifiedBy>Wei-Hsiang Lin</cp:lastModifiedBy>
  <cp:revision>436</cp:revision>
  <dcterms:created xsi:type="dcterms:W3CDTF">2022-02-17T18:30:00Z</dcterms:created>
  <dcterms:modified xsi:type="dcterms:W3CDTF">2022-03-30T00:44:00Z</dcterms:modified>
</cp:coreProperties>
</file>