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903"/>
        <w:gridCol w:w="1481"/>
        <w:gridCol w:w="829"/>
        <w:gridCol w:w="1194"/>
        <w:gridCol w:w="1870"/>
      </w:tblGrid>
      <w:tr w:rsidR="009542EF" w:rsidTr="005E6A6E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MINUTA DE REUNION</w:t>
            </w:r>
          </w:p>
        </w:tc>
      </w:tr>
      <w:tr w:rsidR="009542EF" w:rsidTr="005E6A6E">
        <w:trPr>
          <w:trHeight w:hRule="exact" w:val="425"/>
        </w:trPr>
        <w:tc>
          <w:tcPr>
            <w:tcW w:w="1021" w:type="dxa"/>
            <w:tcBorders>
              <w:top w:val="singl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Fecha:</w:t>
            </w:r>
          </w:p>
        </w:tc>
        <w:tc>
          <w:tcPr>
            <w:tcW w:w="1903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 w:rsidP="005E6A6E">
            <w:r>
              <w:rPr>
                <w:rFonts w:ascii="Verdana" w:hAnsi="Verdana" w:cs="Verdana"/>
              </w:rPr>
              <w:t> </w:t>
            </w:r>
            <w:r w:rsidR="00CC4256">
              <w:rPr>
                <w:rFonts w:ascii="Verdana" w:hAnsi="Verdana" w:cs="Verdana"/>
              </w:rPr>
              <w:t>24/08</w:t>
            </w:r>
            <w:r>
              <w:rPr>
                <w:rFonts w:ascii="Verdana" w:hAnsi="Verdana" w:cs="Verdana"/>
              </w:rPr>
              <w:t>/2015</w:t>
            </w:r>
          </w:p>
        </w:tc>
        <w:tc>
          <w:tcPr>
            <w:tcW w:w="1481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Inicio:</w:t>
            </w:r>
          </w:p>
        </w:tc>
        <w:tc>
          <w:tcPr>
            <w:tcW w:w="829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> 15:30</w:t>
            </w:r>
          </w:p>
        </w:tc>
        <w:tc>
          <w:tcPr>
            <w:tcW w:w="1194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Fin:</w:t>
            </w:r>
          </w:p>
        </w:tc>
        <w:tc>
          <w:tcPr>
            <w:tcW w:w="187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5E6A6E" w:rsidP="00CC4256">
            <w:r>
              <w:rPr>
                <w:rFonts w:ascii="Verdana" w:hAnsi="Verdana" w:cs="Verdana"/>
              </w:rPr>
              <w:t>1</w:t>
            </w:r>
            <w:r w:rsidR="00CC4256">
              <w:rPr>
                <w:rFonts w:ascii="Verdana" w:hAnsi="Verdana" w:cs="Verdana"/>
              </w:rPr>
              <w:t>7:4</w:t>
            </w:r>
            <w:r w:rsidR="00755D88">
              <w:rPr>
                <w:rFonts w:ascii="Verdana" w:hAnsi="Verdana" w:cs="Verdana"/>
              </w:rPr>
              <w:t>0</w:t>
            </w:r>
          </w:p>
        </w:tc>
      </w:tr>
      <w:tr w:rsidR="009542EF" w:rsidTr="005E6A6E">
        <w:trPr>
          <w:trHeight w:hRule="exact" w:val="567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Lugar:</w:t>
            </w:r>
          </w:p>
        </w:tc>
        <w:tc>
          <w:tcPr>
            <w:tcW w:w="7277" w:type="dxa"/>
            <w:gridSpan w:val="5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CC4256">
            <w:r>
              <w:rPr>
                <w:rFonts w:ascii="Verdana" w:hAnsi="Verdana" w:cs="Verdana"/>
              </w:rPr>
              <w:t xml:space="preserve">La reunión se desarrolló vía videoconferencia. </w:t>
            </w:r>
          </w:p>
        </w:tc>
      </w:tr>
      <w:tr w:rsidR="009542EF" w:rsidTr="005E6A6E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Participantes</w:t>
            </w:r>
          </w:p>
        </w:tc>
      </w:tr>
      <w:tr w:rsidR="009542EF" w:rsidTr="005E6A6E">
        <w:trPr>
          <w:trHeight w:hRule="exact" w:val="283"/>
        </w:trPr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Cliente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Empresa</w:t>
            </w:r>
          </w:p>
        </w:tc>
      </w:tr>
      <w:tr w:rsidR="009542EF" w:rsidTr="005E6A6E">
        <w:trPr>
          <w:trHeight w:hRule="exact" w:val="918"/>
        </w:trPr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 xml:space="preserve"> </w:t>
            </w:r>
          </w:p>
          <w:p w:rsidR="009542EF" w:rsidRDefault="00755D88">
            <w:r>
              <w:rPr>
                <w:rFonts w:ascii="Verdana" w:hAnsi="Verdana" w:cs="Verdana"/>
              </w:rPr>
              <w:t>------------------------------------------------</w:t>
            </w:r>
          </w:p>
        </w:tc>
        <w:tc>
          <w:tcPr>
            <w:tcW w:w="3893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9542EF"/>
          <w:p w:rsidR="009542EF" w:rsidRDefault="00755D88">
            <w:pPr>
              <w:pStyle w:val="Prrafodelista"/>
              <w:numPr>
                <w:ilvl w:val="0"/>
                <w:numId w:val="2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Córdoba Pablo</w:t>
            </w:r>
          </w:p>
          <w:p w:rsidR="009542EF" w:rsidRDefault="00755D88">
            <w:pPr>
              <w:pStyle w:val="Prrafodelista"/>
              <w:numPr>
                <w:ilvl w:val="0"/>
                <w:numId w:val="2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Dominguez Jacobo</w:t>
            </w:r>
          </w:p>
        </w:tc>
      </w:tr>
      <w:tr w:rsidR="009542EF" w:rsidTr="005E6A6E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Objetivos de la Reunión</w:t>
            </w:r>
          </w:p>
        </w:tc>
      </w:tr>
      <w:tr w:rsidR="009542EF" w:rsidTr="005E6A6E">
        <w:trPr>
          <w:trHeight w:hRule="exact" w:val="1216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6E" w:rsidRPr="005E6A6E" w:rsidRDefault="005E6A6E" w:rsidP="005E6A6E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R</w:t>
            </w:r>
            <w:r w:rsidR="00CC4256">
              <w:rPr>
                <w:rFonts w:ascii="Verdana" w:hAnsi="Verdana" w:cs="Verdana"/>
                <w:sz w:val="20"/>
              </w:rPr>
              <w:t>edacción</w:t>
            </w:r>
            <w:r>
              <w:rPr>
                <w:rFonts w:ascii="Verdana" w:hAnsi="Verdana" w:cs="Verdana"/>
                <w:sz w:val="20"/>
              </w:rPr>
              <w:t xml:space="preserve"> de requisitos.</w:t>
            </w:r>
          </w:p>
          <w:p w:rsidR="005E6A6E" w:rsidRPr="005E6A6E" w:rsidRDefault="00CC4256" w:rsidP="005E6A6E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Creación</w:t>
            </w:r>
            <w:r w:rsidR="005E6A6E">
              <w:rPr>
                <w:rFonts w:ascii="Verdana" w:hAnsi="Verdana" w:cs="Verdana"/>
                <w:sz w:val="20"/>
              </w:rPr>
              <w:t xml:space="preserve"> de prototipos de interfaz.</w:t>
            </w:r>
          </w:p>
          <w:p w:rsidR="005E6A6E" w:rsidRPr="005E6A6E" w:rsidRDefault="00CC4256" w:rsidP="005E6A6E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Creación de diagrama</w:t>
            </w:r>
            <w:r w:rsidR="005E6A6E">
              <w:rPr>
                <w:rFonts w:ascii="Verdana" w:hAnsi="Verdana" w:cs="Verdana"/>
                <w:sz w:val="20"/>
              </w:rPr>
              <w:t xml:space="preserve"> de casos de uso.</w:t>
            </w:r>
          </w:p>
          <w:p w:rsidR="005E6A6E" w:rsidRDefault="00CC4256" w:rsidP="005E6A6E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t>Creación de modelo de dominio.</w:t>
            </w:r>
          </w:p>
          <w:p w:rsidR="009542EF" w:rsidRDefault="009542EF">
            <w:pPr>
              <w:pStyle w:val="Prrafodelista"/>
            </w:pPr>
          </w:p>
        </w:tc>
      </w:tr>
      <w:tr w:rsidR="009542EF" w:rsidTr="005E6A6E">
        <w:trPr>
          <w:trHeight w:hRule="exact" w:val="351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Principales Tratados</w:t>
            </w:r>
          </w:p>
        </w:tc>
      </w:tr>
      <w:tr w:rsidR="009542EF" w:rsidTr="00CC4256">
        <w:trPr>
          <w:trHeight w:hRule="exact" w:val="1352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CC4256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 xml:space="preserve">Redacción </w:t>
            </w:r>
            <w:r w:rsidR="005E6A6E">
              <w:t>de los requisitos funcionales y no funcionales.</w:t>
            </w:r>
          </w:p>
          <w:p w:rsidR="005E6A6E" w:rsidRDefault="00CC4256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>Diseño</w:t>
            </w:r>
            <w:r w:rsidR="005E6A6E">
              <w:t xml:space="preserve"> de los prototipos de interfaz.</w:t>
            </w:r>
          </w:p>
          <w:p w:rsidR="005E6A6E" w:rsidRDefault="00CC4256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 xml:space="preserve">Diseño del diagrama de </w:t>
            </w:r>
            <w:r w:rsidR="005E6A6E">
              <w:t xml:space="preserve"> casos de uso.</w:t>
            </w:r>
          </w:p>
          <w:p w:rsidR="00CC4256" w:rsidRDefault="00CC4256" w:rsidP="00CC4256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>Diseño</w:t>
            </w:r>
            <w:r w:rsidR="005E6A6E">
              <w:t xml:space="preserve"> del modelo de dominio.</w:t>
            </w:r>
          </w:p>
        </w:tc>
      </w:tr>
      <w:tr w:rsidR="009542EF" w:rsidTr="005E6A6E">
        <w:trPr>
          <w:trHeight w:hRule="exact" w:val="351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Secundarios Tratados</w:t>
            </w:r>
          </w:p>
        </w:tc>
      </w:tr>
      <w:tr w:rsidR="009542EF" w:rsidTr="005E6A6E">
        <w:trPr>
          <w:trHeight w:hRule="exact" w:val="63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F" w:rsidRDefault="00CC4256" w:rsidP="00CC4256">
            <w:pPr>
              <w:pStyle w:val="Prrafodelista"/>
              <w:numPr>
                <w:ilvl w:val="0"/>
                <w:numId w:val="8"/>
              </w:numPr>
            </w:pPr>
            <w:r>
              <w:t>Estructura de la seguridad del sitio.</w:t>
            </w:r>
          </w:p>
        </w:tc>
      </w:tr>
      <w:tr w:rsidR="009542EF" w:rsidTr="005E6A6E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Próximos Pasos</w:t>
            </w:r>
          </w:p>
        </w:tc>
      </w:tr>
      <w:tr w:rsidR="009542EF" w:rsidTr="00CC4256">
        <w:trPr>
          <w:trHeight w:hRule="exact" w:val="1292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A6E" w:rsidRDefault="00CC4256" w:rsidP="005E6A6E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t>R</w:t>
            </w:r>
            <w:r w:rsidR="005E6A6E">
              <w:t>edacción de</w:t>
            </w:r>
            <w:r>
              <w:t xml:space="preserve"> descripción de</w:t>
            </w:r>
            <w:r w:rsidR="005E6A6E">
              <w:t xml:space="preserve"> casos de uso.</w:t>
            </w:r>
          </w:p>
          <w:p w:rsidR="005E6A6E" w:rsidRDefault="00CC4256" w:rsidP="005E6A6E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t>Comenzar diagramas de robustez</w:t>
            </w:r>
          </w:p>
          <w:p w:rsidR="009542EF" w:rsidRDefault="009542EF"/>
          <w:p w:rsidR="009542EF" w:rsidRDefault="00755D88" w:rsidP="00CC4256">
            <w:pPr>
              <w:ind w:left="357"/>
            </w:pPr>
            <w:r>
              <w:rPr>
                <w:rFonts w:ascii="Verdana" w:hAnsi="Verdana" w:cs="Verdana"/>
              </w:rPr>
              <w:t xml:space="preserve">Se estipula agenda una próxima reunión dentro del término </w:t>
            </w:r>
            <w:r w:rsidR="00814EFC">
              <w:rPr>
                <w:rFonts w:ascii="Verdana" w:hAnsi="Verdana" w:cs="Verdana"/>
              </w:rPr>
              <w:t xml:space="preserve">de </w:t>
            </w:r>
            <w:r w:rsidR="00CC4256">
              <w:rPr>
                <w:rFonts w:ascii="Verdana" w:hAnsi="Verdana" w:cs="Verdana"/>
              </w:rPr>
              <w:t>dos días.</w:t>
            </w:r>
          </w:p>
        </w:tc>
      </w:tr>
    </w:tbl>
    <w:p w:rsidR="009542EF" w:rsidRDefault="009542EF" w:rsidP="00CC4256">
      <w:bookmarkStart w:id="0" w:name="_GoBack"/>
      <w:bookmarkEnd w:id="0"/>
    </w:p>
    <w:sectPr w:rsidR="009542EF">
      <w:headerReference w:type="default" r:id="rId7"/>
      <w:footerReference w:type="default" r:id="rId8"/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649" w:rsidRDefault="00162649">
      <w:r>
        <w:separator/>
      </w:r>
    </w:p>
  </w:endnote>
  <w:endnote w:type="continuationSeparator" w:id="0">
    <w:p w:rsidR="00162649" w:rsidRDefault="0016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EF" w:rsidRDefault="00755D88">
    <w:pPr>
      <w:pStyle w:val="Piedepgina"/>
      <w:tabs>
        <w:tab w:val="right" w:pos="8820"/>
      </w:tabs>
      <w:ind w:left="-360" w:right="-316"/>
      <w:jc w:val="right"/>
    </w:pPr>
    <w:r>
      <w:rPr>
        <w:rFonts w:ascii="Verdana" w:hAnsi="Verdana" w:cs="Verdana"/>
        <w:sz w:val="20"/>
      </w:rPr>
      <w:t xml:space="preserve">Página </w:t>
    </w:r>
    <w:r>
      <w:rPr>
        <w:rFonts w:ascii="Verdana" w:hAnsi="Verdana" w:cs="Verdana"/>
        <w:noProof/>
        <w:sz w:val="20"/>
      </w:rPr>
      <w:t>1</w:t>
    </w:r>
    <w:r>
      <w:rPr>
        <w:rFonts w:ascii="Verdana" w:hAnsi="Verdana" w:cs="Verdana"/>
        <w:sz w:val="20"/>
      </w:rPr>
      <w:t xml:space="preserve"> de </w:t>
    </w:r>
    <w:r>
      <w:rPr>
        <w:rFonts w:ascii="Verdana" w:hAnsi="Verdana" w:cs="Verdana"/>
        <w:noProof/>
        <w:sz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649" w:rsidRDefault="00162649">
      <w:r>
        <w:separator/>
      </w:r>
    </w:p>
  </w:footnote>
  <w:footnote w:type="continuationSeparator" w:id="0">
    <w:p w:rsidR="00162649" w:rsidRDefault="00162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EF" w:rsidRDefault="009542EF">
    <w:pPr>
      <w:pStyle w:val="Encabezado"/>
      <w:tabs>
        <w:tab w:val="right" w:pos="8820"/>
      </w:tabs>
      <w:ind w:left="-360" w:right="-316"/>
    </w:pPr>
  </w:p>
  <w:p w:rsidR="009542EF" w:rsidRDefault="009542EF">
    <w:pPr>
      <w:pStyle w:val="Encabezado"/>
      <w:tabs>
        <w:tab w:val="right" w:pos="8820"/>
      </w:tabs>
      <w:ind w:left="-360" w:right="-3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5534"/>
    <w:multiLevelType w:val="multilevel"/>
    <w:tmpl w:val="058C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2CB4AAC"/>
    <w:multiLevelType w:val="hybridMultilevel"/>
    <w:tmpl w:val="EA684B54"/>
    <w:lvl w:ilvl="0" w:tplc="3C5C285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AC8DC08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C756AD4E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9749286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C7BA9DD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0E68022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AD213DE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9126D2E2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D954F99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2">
    <w:nsid w:val="38584B2F"/>
    <w:multiLevelType w:val="hybridMultilevel"/>
    <w:tmpl w:val="3B8A7A02"/>
    <w:lvl w:ilvl="0" w:tplc="3B0CC3D2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5A028CE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E1ECAC20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25EC4E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EC41A00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BFBC321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5B286A3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00F86C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88F837A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3">
    <w:nsid w:val="3F487240"/>
    <w:multiLevelType w:val="hybridMultilevel"/>
    <w:tmpl w:val="8A626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5766D"/>
    <w:multiLevelType w:val="hybridMultilevel"/>
    <w:tmpl w:val="04C07A20"/>
    <w:lvl w:ilvl="0" w:tplc="AA286888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8BF25542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4DA8869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DC32F4F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3B42D71E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3FC8422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D064305C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BEAEA3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7C24EA08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5">
    <w:nsid w:val="5C6420F7"/>
    <w:multiLevelType w:val="hybridMultilevel"/>
    <w:tmpl w:val="C08EAA68"/>
    <w:lvl w:ilvl="0" w:tplc="F7EC9D9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1BEEF22A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B8F408C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34DAD894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07AED0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AA48CD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B22ECF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40BCD6DE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9502172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6">
    <w:nsid w:val="6D577533"/>
    <w:multiLevelType w:val="hybridMultilevel"/>
    <w:tmpl w:val="E90AC234"/>
    <w:lvl w:ilvl="0" w:tplc="D9065DE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A3E64150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E66094F6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1B481452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0A76A1F2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5DD428DC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C910F54A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AB20786C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3C90DAEC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7">
    <w:nsid w:val="7B6778B3"/>
    <w:multiLevelType w:val="multilevel"/>
    <w:tmpl w:val="88942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42EF"/>
    <w:rsid w:val="00162649"/>
    <w:rsid w:val="001C18D6"/>
    <w:rsid w:val="005E6A6E"/>
    <w:rsid w:val="00755D88"/>
    <w:rsid w:val="00814EFC"/>
    <w:rsid w:val="009542EF"/>
    <w:rsid w:val="00CC4256"/>
    <w:rsid w:val="00CE4D76"/>
    <w:rsid w:val="00DA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8F93962-515E-4078-B291-F92E9033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Ttulo2">
    <w:name w:val="heading 2"/>
    <w:basedOn w:val="Normal0"/>
    <w:next w:val="Normal0"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Ttulo3">
    <w:name w:val="heading 3"/>
    <w:basedOn w:val="Normal0"/>
    <w:next w:val="Normal0"/>
    <w:pPr>
      <w:spacing w:before="440" w:after="60"/>
      <w:outlineLvl w:val="2"/>
    </w:pPr>
    <w:rPr>
      <w:rFonts w:ascii="Arial" w:hAnsi="Arial" w:cs="Arial"/>
      <w:b/>
    </w:rPr>
  </w:style>
  <w:style w:type="paragraph" w:styleId="Ttulo4">
    <w:name w:val="heading 4"/>
    <w:basedOn w:val="Normal0"/>
    <w:next w:val="Normal0"/>
    <w:pPr>
      <w:spacing w:before="440" w:after="60"/>
      <w:outlineLvl w:val="3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Textodebloque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basedOn w:val="Normal0"/>
    <w:pPr>
      <w:ind w:left="288" w:hanging="288"/>
    </w:pPr>
  </w:style>
  <w:style w:type="character" w:styleId="Refdenotaalfinal">
    <w:name w:val="endnote reference"/>
    <w:rPr>
      <w:sz w:val="20"/>
      <w:vertAlign w:val="superscript"/>
    </w:rPr>
  </w:style>
  <w:style w:type="paragraph" w:styleId="Textonotaalfinal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Refdenotaalpie">
    <w:name w:val="footnote reference"/>
    <w:rPr>
      <w:sz w:val="20"/>
      <w:vertAlign w:val="superscript"/>
    </w:rPr>
  </w:style>
  <w:style w:type="paragraph" w:styleId="Textonotapie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styleId="Prrafodelista">
    <w:name w:val="List Paragraph"/>
    <w:basedOn w:val="Normal0"/>
    <w:uiPriority w:val="34"/>
    <w:qFormat/>
    <w:pPr>
      <w:ind w:left="720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Sinlista1">
    <w:name w:val="Sin lista1"/>
    <w:basedOn w:val="Normal0"/>
  </w:style>
  <w:style w:type="paragraph" w:customStyle="1" w:styleId="Tablanormal1">
    <w:name w:val="Tabla normal1"/>
    <w:basedOn w:val="Normal0"/>
  </w:style>
  <w:style w:type="paragraph" w:customStyle="1" w:styleId="NumberedHeading1">
    <w:name w:val="Numbered Heading 1"/>
    <w:basedOn w:val="Ttulo1"/>
    <w:next w:val="Normal0"/>
  </w:style>
  <w:style w:type="paragraph" w:customStyle="1" w:styleId="NumberedHeading2">
    <w:name w:val="Numbered Heading 2"/>
    <w:basedOn w:val="Ttulo2"/>
    <w:next w:val="Normal0"/>
  </w:style>
  <w:style w:type="paragraph" w:customStyle="1" w:styleId="NumberedHeading3">
    <w:name w:val="Numbered Heading 3"/>
    <w:basedOn w:val="Ttulo3"/>
    <w:next w:val="Normal0"/>
  </w:style>
  <w:style w:type="paragraph" w:customStyle="1" w:styleId="NumberedList">
    <w:name w:val="Numbered List"/>
    <w:pPr>
      <w:ind w:left="720" w:hanging="432"/>
    </w:pPr>
  </w:style>
  <w:style w:type="paragraph" w:styleId="Textosinformato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  <w:rPr>
      <w:sz w:val="24"/>
    </w:rPr>
  </w:style>
  <w:style w:type="paragraph" w:styleId="Piedepgina">
    <w:name w:val="footer"/>
    <w:basedOn w:val="Normal0"/>
  </w:style>
  <w:style w:type="paragraph" w:styleId="Encabezado">
    <w:name w:val="header"/>
    <w:basedOn w:val="Normal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Jacobo Dominguez</cp:lastModifiedBy>
  <cp:revision>6</cp:revision>
  <dcterms:created xsi:type="dcterms:W3CDTF">2015-05-16T16:52:00Z</dcterms:created>
  <dcterms:modified xsi:type="dcterms:W3CDTF">2015-08-24T20:46:00Z</dcterms:modified>
</cp:coreProperties>
</file>