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FFD03" w14:textId="30B8D6A2" w:rsidR="00833E3C" w:rsidRDefault="00833E3C">
      <w:r>
        <w:t xml:space="preserve">HW5 Report: </w:t>
      </w:r>
    </w:p>
    <w:p w14:paraId="5BB89B84" w14:textId="77777777" w:rsidR="00833E3C" w:rsidRDefault="00833E3C"/>
    <w:p w14:paraId="40FED0E9" w14:textId="3C05C0AC" w:rsidR="00833E3C" w:rsidRDefault="00833E3C">
      <w:r>
        <w:t xml:space="preserve">For this HW5 assignment we focused on implementing various high-performance data structures used in high-financial systems such as the Robin Hood hash table, a </w:t>
      </w:r>
      <w:proofErr w:type="gramStart"/>
      <w:r>
        <w:t>custom made</w:t>
      </w:r>
      <w:proofErr w:type="gramEnd"/>
      <w:r>
        <w:t xml:space="preserve"> priority heap queue, a SIMD optimized rolling average calculation as well as hybrid order book. Our goal was to analyze our implementations of these data structures and their performance against the STL libraries performance. </w:t>
      </w:r>
    </w:p>
    <w:p w14:paraId="50E35BD1" w14:textId="4FFDC6F9" w:rsidR="00833E3C" w:rsidRDefault="00833E3C">
      <w:r>
        <w:t xml:space="preserve">Benchmarking wise our methodology utilized the same dataset sizes, and we used execution time measuring using high-resolution clocks. </w:t>
      </w:r>
    </w:p>
    <w:p w14:paraId="1412C550" w14:textId="6DE9433F" w:rsidR="00833E3C" w:rsidRDefault="00833E3C">
      <w:r>
        <w:t xml:space="preserve">Beginning with the Robin Hood hash table, using PSL and the probing structure we know that the Big-O analysis of </w:t>
      </w:r>
      <w:proofErr w:type="gramStart"/>
      <w:r>
        <w:t>O(</w:t>
      </w:r>
      <w:proofErr w:type="gramEnd"/>
      <w:r>
        <w:t xml:space="preserve">1) average and O(n) worst case for insert while lookup is </w:t>
      </w:r>
      <w:proofErr w:type="gramStart"/>
      <w:r>
        <w:t>O(</w:t>
      </w:r>
      <w:proofErr w:type="gramEnd"/>
      <w:r>
        <w:t xml:space="preserve">1). The main idea behind using such a data structure is to reduce probing variance and put the higher valued objects earlier in the probe. </w:t>
      </w:r>
    </w:p>
    <w:p w14:paraId="4321B3FD" w14:textId="56050A39" w:rsidR="00833E3C" w:rsidRDefault="00833E3C">
      <w:r>
        <w:t xml:space="preserve">The heap queue is </w:t>
      </w:r>
      <w:proofErr w:type="gramStart"/>
      <w:r>
        <w:t>O(</w:t>
      </w:r>
      <w:proofErr w:type="gramEnd"/>
      <w:r>
        <w:t xml:space="preserve">log n) for insert, </w:t>
      </w:r>
      <w:proofErr w:type="gramStart"/>
      <w:r>
        <w:t>O(</w:t>
      </w:r>
      <w:proofErr w:type="gramEnd"/>
      <w:r>
        <w:t xml:space="preserve">log n) for popping an item off and </w:t>
      </w:r>
      <w:proofErr w:type="gramStart"/>
      <w:r>
        <w:t>O(</w:t>
      </w:r>
      <w:proofErr w:type="gramEnd"/>
      <w:r>
        <w:t xml:space="preserve">1) for getting the top item. </w:t>
      </w:r>
    </w:p>
    <w:p w14:paraId="5701E9D2" w14:textId="34282BE3" w:rsidR="00833E3C" w:rsidRDefault="00833E3C">
      <w:r>
        <w:t xml:space="preserve">For the time series or moving average data structure we know it is </w:t>
      </w:r>
      <w:proofErr w:type="gramStart"/>
      <w:r>
        <w:t>O(</w:t>
      </w:r>
      <w:proofErr w:type="gramEnd"/>
      <w:r>
        <w:t xml:space="preserve">n * m) for the naïve approach and should theoretically be </w:t>
      </w:r>
      <w:proofErr w:type="gramStart"/>
      <w:r>
        <w:t>O(</w:t>
      </w:r>
      <w:proofErr w:type="gramEnd"/>
      <w:r>
        <w:t xml:space="preserve">n * m / 4) for the SIMD approach. </w:t>
      </w:r>
    </w:p>
    <w:p w14:paraId="211102DD" w14:textId="35D9B3B5" w:rsidR="00833E3C" w:rsidRDefault="00833E3C">
      <w:r>
        <w:t xml:space="preserve">Order book would be </w:t>
      </w:r>
      <w:proofErr w:type="gramStart"/>
      <w:r>
        <w:t>O(</w:t>
      </w:r>
      <w:proofErr w:type="gramEnd"/>
      <w:r>
        <w:t xml:space="preserve">1) for lookup, </w:t>
      </w:r>
      <w:proofErr w:type="gramStart"/>
      <w:r>
        <w:t>O(</w:t>
      </w:r>
      <w:proofErr w:type="gramEnd"/>
      <w:r>
        <w:t xml:space="preserve">log n) for insert, O(n) for delete in the worst case and best bid / ask being </w:t>
      </w:r>
      <w:proofErr w:type="gramStart"/>
      <w:r>
        <w:t>O(</w:t>
      </w:r>
      <w:proofErr w:type="gramEnd"/>
      <w:r>
        <w:t xml:space="preserve">log n) </w:t>
      </w:r>
    </w:p>
    <w:p w14:paraId="43EB0713" w14:textId="5954E358" w:rsidR="00833E3C" w:rsidRDefault="00833E3C">
      <w:r>
        <w:t xml:space="preserve">Results follow below: </w:t>
      </w:r>
    </w:p>
    <w:tbl>
      <w:tblPr>
        <w:tblStyle w:val="TableGrid"/>
        <w:tblW w:w="0" w:type="auto"/>
        <w:tblLook w:val="04A0" w:firstRow="1" w:lastRow="0" w:firstColumn="1" w:lastColumn="0" w:noHBand="0" w:noVBand="1"/>
      </w:tblPr>
      <w:tblGrid>
        <w:gridCol w:w="1733"/>
        <w:gridCol w:w="1665"/>
        <w:gridCol w:w="1872"/>
        <w:gridCol w:w="2314"/>
        <w:gridCol w:w="1766"/>
      </w:tblGrid>
      <w:tr w:rsidR="00833E3C" w:rsidRPr="00833E3C" w14:paraId="3B0198EF" w14:textId="77777777">
        <w:tc>
          <w:tcPr>
            <w:tcW w:w="1870" w:type="dxa"/>
          </w:tcPr>
          <w:p w14:paraId="105DA67D" w14:textId="77777777" w:rsidR="00833E3C" w:rsidRPr="00833E3C" w:rsidRDefault="00833E3C" w:rsidP="0058373F">
            <w:r w:rsidRPr="00833E3C">
              <w:t>Component</w:t>
            </w:r>
          </w:p>
        </w:tc>
        <w:tc>
          <w:tcPr>
            <w:tcW w:w="1870" w:type="dxa"/>
          </w:tcPr>
          <w:p w14:paraId="73C8C2CD" w14:textId="77777777" w:rsidR="00833E3C" w:rsidRPr="00833E3C" w:rsidRDefault="00833E3C" w:rsidP="0058373F">
            <w:r w:rsidRPr="00833E3C">
              <w:t>Operation</w:t>
            </w:r>
          </w:p>
        </w:tc>
        <w:tc>
          <w:tcPr>
            <w:tcW w:w="1870" w:type="dxa"/>
          </w:tcPr>
          <w:p w14:paraId="77E637EB" w14:textId="77777777" w:rsidR="00833E3C" w:rsidRPr="00833E3C" w:rsidRDefault="00833E3C" w:rsidP="0058373F">
            <w:r w:rsidRPr="00833E3C">
              <w:t>Custom Implementation</w:t>
            </w:r>
          </w:p>
        </w:tc>
        <w:tc>
          <w:tcPr>
            <w:tcW w:w="1870" w:type="dxa"/>
          </w:tcPr>
          <w:p w14:paraId="55FC1F8A" w14:textId="77777777" w:rsidR="00833E3C" w:rsidRPr="00833E3C" w:rsidRDefault="00833E3C" w:rsidP="0058373F">
            <w:r w:rsidRPr="00833E3C">
              <w:t>STL / Baseline</w:t>
            </w:r>
          </w:p>
        </w:tc>
        <w:tc>
          <w:tcPr>
            <w:tcW w:w="1870" w:type="dxa"/>
          </w:tcPr>
          <w:p w14:paraId="4452E3FF" w14:textId="77777777" w:rsidR="00833E3C" w:rsidRPr="00833E3C" w:rsidRDefault="00833E3C" w:rsidP="0058373F">
            <w:r w:rsidRPr="00833E3C">
              <w:t>Notes</w:t>
            </w:r>
          </w:p>
        </w:tc>
      </w:tr>
      <w:tr w:rsidR="00833E3C" w:rsidRPr="00833E3C" w14:paraId="4D514726" w14:textId="77777777">
        <w:tc>
          <w:tcPr>
            <w:tcW w:w="1870" w:type="dxa"/>
          </w:tcPr>
          <w:p w14:paraId="4754E6DC" w14:textId="77777777" w:rsidR="00833E3C" w:rsidRPr="00833E3C" w:rsidRDefault="00833E3C" w:rsidP="0058373F">
            <w:r w:rsidRPr="00833E3C">
              <w:t>Hash Table</w:t>
            </w:r>
          </w:p>
        </w:tc>
        <w:tc>
          <w:tcPr>
            <w:tcW w:w="1870" w:type="dxa"/>
          </w:tcPr>
          <w:p w14:paraId="1F295E31" w14:textId="77777777" w:rsidR="00833E3C" w:rsidRPr="00833E3C" w:rsidRDefault="00833E3C" w:rsidP="0058373F">
            <w:r w:rsidRPr="00833E3C">
              <w:t>Insert / Lookup</w:t>
            </w:r>
          </w:p>
        </w:tc>
        <w:tc>
          <w:tcPr>
            <w:tcW w:w="1870" w:type="dxa"/>
          </w:tcPr>
          <w:p w14:paraId="110F303B" w14:textId="77777777" w:rsidR="00833E3C" w:rsidRPr="00833E3C" w:rsidRDefault="00833E3C" w:rsidP="0058373F">
            <w:r w:rsidRPr="00833E3C">
              <w:t xml:space="preserve">4 </w:t>
            </w:r>
            <w:proofErr w:type="spellStart"/>
            <w:r w:rsidRPr="00833E3C">
              <w:t>ms</w:t>
            </w:r>
            <w:proofErr w:type="spellEnd"/>
            <w:r w:rsidRPr="00833E3C">
              <w:t xml:space="preserve"> (Robin Hood)</w:t>
            </w:r>
          </w:p>
        </w:tc>
        <w:tc>
          <w:tcPr>
            <w:tcW w:w="1870" w:type="dxa"/>
          </w:tcPr>
          <w:p w14:paraId="0EBA0447" w14:textId="77777777" w:rsidR="00833E3C" w:rsidRPr="00833E3C" w:rsidRDefault="00833E3C" w:rsidP="0058373F">
            <w:r w:rsidRPr="00833E3C">
              <w:t xml:space="preserve">10 </w:t>
            </w:r>
            <w:proofErr w:type="spellStart"/>
            <w:r w:rsidRPr="00833E3C">
              <w:t>ms</w:t>
            </w:r>
            <w:proofErr w:type="spellEnd"/>
            <w:r w:rsidRPr="00833E3C">
              <w:t xml:space="preserve"> (</w:t>
            </w:r>
            <w:proofErr w:type="spellStart"/>
            <w:r w:rsidRPr="00833E3C">
              <w:t>unordered_map</w:t>
            </w:r>
            <w:proofErr w:type="spellEnd"/>
            <w:r w:rsidRPr="00833E3C">
              <w:t>)</w:t>
            </w:r>
          </w:p>
        </w:tc>
        <w:tc>
          <w:tcPr>
            <w:tcW w:w="1870" w:type="dxa"/>
          </w:tcPr>
          <w:p w14:paraId="1142DE27" w14:textId="77777777" w:rsidR="00833E3C" w:rsidRPr="00833E3C" w:rsidRDefault="00833E3C" w:rsidP="0058373F">
            <w:r w:rsidRPr="00833E3C">
              <w:t>~2.5× faster lookup</w:t>
            </w:r>
          </w:p>
        </w:tc>
      </w:tr>
      <w:tr w:rsidR="00833E3C" w:rsidRPr="00833E3C" w14:paraId="74135DAF" w14:textId="77777777">
        <w:tc>
          <w:tcPr>
            <w:tcW w:w="1870" w:type="dxa"/>
          </w:tcPr>
          <w:p w14:paraId="4223537F" w14:textId="77777777" w:rsidR="00833E3C" w:rsidRPr="00833E3C" w:rsidRDefault="00833E3C" w:rsidP="0058373F">
            <w:r w:rsidRPr="00833E3C">
              <w:t>Heap Queue</w:t>
            </w:r>
          </w:p>
        </w:tc>
        <w:tc>
          <w:tcPr>
            <w:tcW w:w="1870" w:type="dxa"/>
          </w:tcPr>
          <w:p w14:paraId="60470F0B" w14:textId="77777777" w:rsidR="00833E3C" w:rsidRPr="00833E3C" w:rsidRDefault="00833E3C" w:rsidP="0058373F">
            <w:r w:rsidRPr="00833E3C">
              <w:t>Push</w:t>
            </w:r>
          </w:p>
        </w:tc>
        <w:tc>
          <w:tcPr>
            <w:tcW w:w="1870" w:type="dxa"/>
          </w:tcPr>
          <w:p w14:paraId="21190605" w14:textId="77777777" w:rsidR="00833E3C" w:rsidRPr="00833E3C" w:rsidRDefault="00833E3C" w:rsidP="0058373F">
            <w:r w:rsidRPr="00833E3C">
              <w:t xml:space="preserve">2 </w:t>
            </w:r>
            <w:proofErr w:type="spellStart"/>
            <w:r w:rsidRPr="00833E3C">
              <w:t>ms</w:t>
            </w:r>
            <w:proofErr w:type="spellEnd"/>
          </w:p>
        </w:tc>
        <w:tc>
          <w:tcPr>
            <w:tcW w:w="1870" w:type="dxa"/>
          </w:tcPr>
          <w:p w14:paraId="5808AC4E" w14:textId="77777777" w:rsidR="00833E3C" w:rsidRPr="00833E3C" w:rsidRDefault="00833E3C" w:rsidP="0058373F">
            <w:r w:rsidRPr="00833E3C">
              <w:t xml:space="preserve">2 </w:t>
            </w:r>
            <w:proofErr w:type="spellStart"/>
            <w:r w:rsidRPr="00833E3C">
              <w:t>ms</w:t>
            </w:r>
            <w:proofErr w:type="spellEnd"/>
            <w:r w:rsidRPr="00833E3C">
              <w:t xml:space="preserve"> (</w:t>
            </w:r>
            <w:proofErr w:type="gramStart"/>
            <w:r w:rsidRPr="00833E3C">
              <w:t>std::</w:t>
            </w:r>
            <w:proofErr w:type="spellStart"/>
            <w:proofErr w:type="gramEnd"/>
            <w:r w:rsidRPr="00833E3C">
              <w:t>priority_queue</w:t>
            </w:r>
            <w:proofErr w:type="spellEnd"/>
            <w:r w:rsidRPr="00833E3C">
              <w:t>)</w:t>
            </w:r>
          </w:p>
        </w:tc>
        <w:tc>
          <w:tcPr>
            <w:tcW w:w="1870" w:type="dxa"/>
          </w:tcPr>
          <w:p w14:paraId="5FC718E8" w14:textId="77777777" w:rsidR="00833E3C" w:rsidRPr="00833E3C" w:rsidRDefault="00833E3C" w:rsidP="0058373F">
            <w:r w:rsidRPr="00833E3C">
              <w:t>Equivalent performance</w:t>
            </w:r>
          </w:p>
        </w:tc>
      </w:tr>
      <w:tr w:rsidR="00833E3C" w:rsidRPr="00833E3C" w14:paraId="3F9E2830" w14:textId="77777777">
        <w:tc>
          <w:tcPr>
            <w:tcW w:w="1870" w:type="dxa"/>
          </w:tcPr>
          <w:p w14:paraId="25FE07E0" w14:textId="77777777" w:rsidR="00833E3C" w:rsidRPr="00833E3C" w:rsidRDefault="00833E3C" w:rsidP="0058373F">
            <w:r w:rsidRPr="00833E3C">
              <w:t>Time Series</w:t>
            </w:r>
          </w:p>
        </w:tc>
        <w:tc>
          <w:tcPr>
            <w:tcW w:w="1870" w:type="dxa"/>
          </w:tcPr>
          <w:p w14:paraId="1D80D53F" w14:textId="77777777" w:rsidR="00833E3C" w:rsidRPr="00833E3C" w:rsidRDefault="00833E3C" w:rsidP="0058373F">
            <w:r w:rsidRPr="00833E3C">
              <w:t>Moving Average</w:t>
            </w:r>
          </w:p>
        </w:tc>
        <w:tc>
          <w:tcPr>
            <w:tcW w:w="1870" w:type="dxa"/>
          </w:tcPr>
          <w:p w14:paraId="7281A68E" w14:textId="77777777" w:rsidR="00833E3C" w:rsidRPr="00833E3C" w:rsidRDefault="00833E3C" w:rsidP="0058373F">
            <w:r w:rsidRPr="00833E3C">
              <w:t>1308 µs (Naive)</w:t>
            </w:r>
          </w:p>
        </w:tc>
        <w:tc>
          <w:tcPr>
            <w:tcW w:w="1870" w:type="dxa"/>
          </w:tcPr>
          <w:p w14:paraId="72DF792A" w14:textId="77777777" w:rsidR="00833E3C" w:rsidRPr="00833E3C" w:rsidRDefault="00833E3C" w:rsidP="0058373F">
            <w:r w:rsidRPr="00833E3C">
              <w:t>1305 µs (SIMD fallback)</w:t>
            </w:r>
          </w:p>
        </w:tc>
        <w:tc>
          <w:tcPr>
            <w:tcW w:w="1870" w:type="dxa"/>
          </w:tcPr>
          <w:p w14:paraId="02382989" w14:textId="77777777" w:rsidR="00833E3C" w:rsidRPr="00833E3C" w:rsidRDefault="00833E3C" w:rsidP="0058373F">
            <w:r w:rsidRPr="00833E3C">
              <w:t>No SIMD gain (CPU constraint)</w:t>
            </w:r>
          </w:p>
        </w:tc>
      </w:tr>
      <w:tr w:rsidR="00833E3C" w:rsidRPr="00833E3C" w14:paraId="28F29EF2" w14:textId="77777777">
        <w:tc>
          <w:tcPr>
            <w:tcW w:w="1870" w:type="dxa"/>
          </w:tcPr>
          <w:p w14:paraId="317894DB" w14:textId="77777777" w:rsidR="00833E3C" w:rsidRPr="00833E3C" w:rsidRDefault="00833E3C" w:rsidP="0058373F">
            <w:r w:rsidRPr="00833E3C">
              <w:t>Order Book</w:t>
            </w:r>
          </w:p>
        </w:tc>
        <w:tc>
          <w:tcPr>
            <w:tcW w:w="1870" w:type="dxa"/>
          </w:tcPr>
          <w:p w14:paraId="79F350C0" w14:textId="77777777" w:rsidR="00833E3C" w:rsidRPr="00833E3C" w:rsidRDefault="00833E3C" w:rsidP="0058373F">
            <w:r w:rsidRPr="00833E3C">
              <w:t>Add Orders (100k)</w:t>
            </w:r>
          </w:p>
        </w:tc>
        <w:tc>
          <w:tcPr>
            <w:tcW w:w="1870" w:type="dxa"/>
          </w:tcPr>
          <w:p w14:paraId="066DC2A0" w14:textId="77777777" w:rsidR="00833E3C" w:rsidRPr="00833E3C" w:rsidRDefault="00833E3C" w:rsidP="0058373F">
            <w:r w:rsidRPr="00833E3C">
              <w:t xml:space="preserve">5 </w:t>
            </w:r>
            <w:proofErr w:type="spellStart"/>
            <w:r w:rsidRPr="00833E3C">
              <w:t>ms</w:t>
            </w:r>
            <w:proofErr w:type="spellEnd"/>
          </w:p>
        </w:tc>
        <w:tc>
          <w:tcPr>
            <w:tcW w:w="1870" w:type="dxa"/>
          </w:tcPr>
          <w:p w14:paraId="3BD024C1" w14:textId="77777777" w:rsidR="00833E3C" w:rsidRPr="00833E3C" w:rsidRDefault="00833E3C" w:rsidP="0058373F">
            <w:r w:rsidRPr="00833E3C">
              <w:t>N/A</w:t>
            </w:r>
          </w:p>
        </w:tc>
        <w:tc>
          <w:tcPr>
            <w:tcW w:w="1870" w:type="dxa"/>
          </w:tcPr>
          <w:p w14:paraId="3B1ED588" w14:textId="77777777" w:rsidR="00833E3C" w:rsidRPr="00833E3C" w:rsidRDefault="00833E3C" w:rsidP="0058373F">
            <w:r w:rsidRPr="00833E3C">
              <w:t xml:space="preserve">High </w:t>
            </w:r>
            <w:proofErr w:type="gramStart"/>
            <w:r w:rsidRPr="00833E3C">
              <w:t>throughput</w:t>
            </w:r>
            <w:proofErr w:type="gramEnd"/>
            <w:r w:rsidRPr="00833E3C">
              <w:t xml:space="preserve"> insert</w:t>
            </w:r>
          </w:p>
        </w:tc>
      </w:tr>
      <w:tr w:rsidR="00833E3C" w:rsidRPr="00833E3C" w14:paraId="7D69D028" w14:textId="77777777">
        <w:tc>
          <w:tcPr>
            <w:tcW w:w="1870" w:type="dxa"/>
          </w:tcPr>
          <w:p w14:paraId="7EC869E6" w14:textId="77777777" w:rsidR="00833E3C" w:rsidRPr="00833E3C" w:rsidRDefault="00833E3C" w:rsidP="0058373F">
            <w:r w:rsidRPr="00833E3C">
              <w:t>Order Book</w:t>
            </w:r>
          </w:p>
        </w:tc>
        <w:tc>
          <w:tcPr>
            <w:tcW w:w="1870" w:type="dxa"/>
          </w:tcPr>
          <w:p w14:paraId="6993A166" w14:textId="77777777" w:rsidR="00833E3C" w:rsidRPr="00833E3C" w:rsidRDefault="00833E3C" w:rsidP="0058373F">
            <w:r w:rsidRPr="00833E3C">
              <w:t>Modify Orders (100k)</w:t>
            </w:r>
          </w:p>
        </w:tc>
        <w:tc>
          <w:tcPr>
            <w:tcW w:w="1870" w:type="dxa"/>
          </w:tcPr>
          <w:p w14:paraId="5FA3C834" w14:textId="77777777" w:rsidR="00833E3C" w:rsidRPr="00833E3C" w:rsidRDefault="00833E3C" w:rsidP="0058373F">
            <w:r w:rsidRPr="00833E3C">
              <w:t>~0 ms</w:t>
            </w:r>
          </w:p>
        </w:tc>
        <w:tc>
          <w:tcPr>
            <w:tcW w:w="1870" w:type="dxa"/>
          </w:tcPr>
          <w:p w14:paraId="2944604A" w14:textId="77777777" w:rsidR="00833E3C" w:rsidRPr="00833E3C" w:rsidRDefault="00833E3C" w:rsidP="0058373F">
            <w:r w:rsidRPr="00833E3C">
              <w:t>N/A</w:t>
            </w:r>
          </w:p>
        </w:tc>
        <w:tc>
          <w:tcPr>
            <w:tcW w:w="1870" w:type="dxa"/>
          </w:tcPr>
          <w:p w14:paraId="3F2EB1DA" w14:textId="77777777" w:rsidR="00833E3C" w:rsidRPr="00833E3C" w:rsidRDefault="00833E3C" w:rsidP="0058373F">
            <w:proofErr w:type="gramStart"/>
            <w:r w:rsidRPr="00833E3C">
              <w:t>O(</w:t>
            </w:r>
            <w:proofErr w:type="gramEnd"/>
            <w:r w:rsidRPr="00833E3C">
              <w:t xml:space="preserve">1) </w:t>
            </w:r>
            <w:proofErr w:type="spellStart"/>
            <w:r w:rsidRPr="00833E3C">
              <w:t>hashmap</w:t>
            </w:r>
            <w:proofErr w:type="spellEnd"/>
            <w:r w:rsidRPr="00833E3C">
              <w:t xml:space="preserve"> update</w:t>
            </w:r>
          </w:p>
        </w:tc>
      </w:tr>
      <w:tr w:rsidR="00833E3C" w:rsidRPr="00833E3C" w14:paraId="3216EEA2" w14:textId="77777777">
        <w:tc>
          <w:tcPr>
            <w:tcW w:w="1870" w:type="dxa"/>
          </w:tcPr>
          <w:p w14:paraId="5F63982C" w14:textId="77777777" w:rsidR="00833E3C" w:rsidRPr="00833E3C" w:rsidRDefault="00833E3C" w:rsidP="0058373F">
            <w:r w:rsidRPr="00833E3C">
              <w:lastRenderedPageBreak/>
              <w:t>Order Book</w:t>
            </w:r>
          </w:p>
        </w:tc>
        <w:tc>
          <w:tcPr>
            <w:tcW w:w="1870" w:type="dxa"/>
          </w:tcPr>
          <w:p w14:paraId="0AD1C3C1" w14:textId="77777777" w:rsidR="00833E3C" w:rsidRPr="00833E3C" w:rsidRDefault="00833E3C" w:rsidP="0058373F">
            <w:r w:rsidRPr="00833E3C">
              <w:t>Best Bid/Ask Query (10k)</w:t>
            </w:r>
          </w:p>
        </w:tc>
        <w:tc>
          <w:tcPr>
            <w:tcW w:w="1870" w:type="dxa"/>
          </w:tcPr>
          <w:p w14:paraId="2C4F6894" w14:textId="77777777" w:rsidR="00833E3C" w:rsidRPr="00833E3C" w:rsidRDefault="00833E3C" w:rsidP="0058373F">
            <w:r w:rsidRPr="00833E3C">
              <w:t>94 µs</w:t>
            </w:r>
          </w:p>
        </w:tc>
        <w:tc>
          <w:tcPr>
            <w:tcW w:w="1870" w:type="dxa"/>
          </w:tcPr>
          <w:p w14:paraId="7D6BC8B5" w14:textId="77777777" w:rsidR="00833E3C" w:rsidRPr="00833E3C" w:rsidRDefault="00833E3C" w:rsidP="0058373F">
            <w:r w:rsidRPr="00833E3C">
              <w:t>N/A</w:t>
            </w:r>
          </w:p>
        </w:tc>
        <w:tc>
          <w:tcPr>
            <w:tcW w:w="1870" w:type="dxa"/>
          </w:tcPr>
          <w:p w14:paraId="2AFFCAE1" w14:textId="77777777" w:rsidR="00833E3C" w:rsidRPr="00833E3C" w:rsidRDefault="00833E3C" w:rsidP="0058373F">
            <w:r w:rsidRPr="00833E3C">
              <w:t>Very low latency</w:t>
            </w:r>
          </w:p>
        </w:tc>
      </w:tr>
      <w:tr w:rsidR="00833E3C" w:rsidRPr="00833E3C" w14:paraId="76838780" w14:textId="77777777">
        <w:tc>
          <w:tcPr>
            <w:tcW w:w="1870" w:type="dxa"/>
          </w:tcPr>
          <w:p w14:paraId="34CD8EF9" w14:textId="77777777" w:rsidR="00833E3C" w:rsidRPr="00833E3C" w:rsidRDefault="00833E3C" w:rsidP="0058373F">
            <w:r w:rsidRPr="00833E3C">
              <w:t>Order Book</w:t>
            </w:r>
          </w:p>
        </w:tc>
        <w:tc>
          <w:tcPr>
            <w:tcW w:w="1870" w:type="dxa"/>
          </w:tcPr>
          <w:p w14:paraId="4CF2C34B" w14:textId="77777777" w:rsidR="00833E3C" w:rsidRPr="00833E3C" w:rsidRDefault="00833E3C" w:rsidP="0058373F">
            <w:r w:rsidRPr="00833E3C">
              <w:t>Delete Orders (100k)</w:t>
            </w:r>
          </w:p>
        </w:tc>
        <w:tc>
          <w:tcPr>
            <w:tcW w:w="1870" w:type="dxa"/>
          </w:tcPr>
          <w:p w14:paraId="183AF01C" w14:textId="77777777" w:rsidR="00833E3C" w:rsidRPr="00833E3C" w:rsidRDefault="00833E3C" w:rsidP="0058373F">
            <w:r w:rsidRPr="00833E3C">
              <w:t>16 ms</w:t>
            </w:r>
          </w:p>
        </w:tc>
        <w:tc>
          <w:tcPr>
            <w:tcW w:w="1870" w:type="dxa"/>
          </w:tcPr>
          <w:p w14:paraId="281A302D" w14:textId="77777777" w:rsidR="00833E3C" w:rsidRPr="00833E3C" w:rsidRDefault="00833E3C" w:rsidP="0058373F">
            <w:r w:rsidRPr="00833E3C">
              <w:t>N/A</w:t>
            </w:r>
          </w:p>
        </w:tc>
        <w:tc>
          <w:tcPr>
            <w:tcW w:w="1870" w:type="dxa"/>
          </w:tcPr>
          <w:p w14:paraId="0FB6E533" w14:textId="77777777" w:rsidR="00833E3C" w:rsidRPr="00833E3C" w:rsidRDefault="00833E3C" w:rsidP="0058373F">
            <w:r w:rsidRPr="00833E3C">
              <w:t>Vector erase cost dominates</w:t>
            </w:r>
          </w:p>
        </w:tc>
      </w:tr>
      <w:tr w:rsidR="00833E3C" w14:paraId="79E23641" w14:textId="77777777">
        <w:tc>
          <w:tcPr>
            <w:tcW w:w="1870" w:type="dxa"/>
          </w:tcPr>
          <w:p w14:paraId="2EF23F9F" w14:textId="77777777" w:rsidR="00833E3C" w:rsidRPr="00833E3C" w:rsidRDefault="00833E3C" w:rsidP="0058373F">
            <w:r w:rsidRPr="00833E3C">
              <w:t>Order Book</w:t>
            </w:r>
          </w:p>
        </w:tc>
        <w:tc>
          <w:tcPr>
            <w:tcW w:w="1870" w:type="dxa"/>
          </w:tcPr>
          <w:p w14:paraId="1E7F95D9" w14:textId="77777777" w:rsidR="00833E3C" w:rsidRPr="00833E3C" w:rsidRDefault="00833E3C" w:rsidP="0058373F">
            <w:r w:rsidRPr="00833E3C">
              <w:t>Snapshot Query</w:t>
            </w:r>
          </w:p>
        </w:tc>
        <w:tc>
          <w:tcPr>
            <w:tcW w:w="1870" w:type="dxa"/>
          </w:tcPr>
          <w:p w14:paraId="1FA46C91" w14:textId="77777777" w:rsidR="00833E3C" w:rsidRPr="00833E3C" w:rsidRDefault="00833E3C" w:rsidP="0058373F">
            <w:r w:rsidRPr="00833E3C">
              <w:t>Bid: 101 / Ask: 102</w:t>
            </w:r>
          </w:p>
        </w:tc>
        <w:tc>
          <w:tcPr>
            <w:tcW w:w="1870" w:type="dxa"/>
          </w:tcPr>
          <w:p w14:paraId="01E5BC23" w14:textId="77777777" w:rsidR="00833E3C" w:rsidRPr="00833E3C" w:rsidRDefault="00833E3C" w:rsidP="0058373F">
            <w:r w:rsidRPr="00833E3C">
              <w:t>N/A</w:t>
            </w:r>
          </w:p>
        </w:tc>
        <w:tc>
          <w:tcPr>
            <w:tcW w:w="1870" w:type="dxa"/>
          </w:tcPr>
          <w:p w14:paraId="656F4CCD" w14:textId="77777777" w:rsidR="00833E3C" w:rsidRDefault="00833E3C" w:rsidP="0058373F">
            <w:r w:rsidRPr="00833E3C">
              <w:t>Correct functional output</w:t>
            </w:r>
          </w:p>
        </w:tc>
      </w:tr>
    </w:tbl>
    <w:p w14:paraId="7D825198" w14:textId="35D03A69" w:rsidR="00B5471F" w:rsidRDefault="00B5471F" w:rsidP="00833E3C"/>
    <w:p w14:paraId="53213A72" w14:textId="5AE6C797" w:rsidR="00833E3C" w:rsidRDefault="00833E3C" w:rsidP="00833E3C">
      <w:r>
        <w:t>Analysis of results show tradeoffs between our custom implementations and the standard libraries.</w:t>
      </w:r>
    </w:p>
    <w:p w14:paraId="07C41558" w14:textId="77777777" w:rsidR="00234552" w:rsidRDefault="00833E3C" w:rsidP="00833E3C">
      <w:r>
        <w:t xml:space="preserve">Hash Table: The robin hood hashing implementation beat the baseline unordered map achieving 4 </w:t>
      </w:r>
      <w:proofErr w:type="spellStart"/>
      <w:r>
        <w:t>ms</w:t>
      </w:r>
      <w:proofErr w:type="spellEnd"/>
      <w:r>
        <w:t xml:space="preserve"> vs 10 </w:t>
      </w:r>
      <w:proofErr w:type="spellStart"/>
      <w:r>
        <w:t>ms</w:t>
      </w:r>
      <w:proofErr w:type="spellEnd"/>
      <w:r>
        <w:t xml:space="preserve"> for insert and lookup</w:t>
      </w:r>
      <w:r w:rsidR="00234552">
        <w:t xml:space="preserve"> which is mainly caused by the reduced variance in probe sequences which improves on cache locality and minimizes clustering effects while there is a tradeoff with insertion logic being more complex. </w:t>
      </w:r>
    </w:p>
    <w:p w14:paraId="595D1E09" w14:textId="05522702" w:rsidR="00234552" w:rsidRDefault="00234552" w:rsidP="00833E3C">
      <w:r>
        <w:t>Heap queue implementation demonstrated both having ideal performance of 2ms showing our approach matches that of the STL’s optimized work leaving limited room for improvements.</w:t>
      </w:r>
    </w:p>
    <w:p w14:paraId="780CC3C0" w14:textId="1E885446" w:rsidR="00833E3C" w:rsidRDefault="00234552" w:rsidP="00833E3C">
      <w:r>
        <w:t xml:space="preserve"> SIMD time series analysis did not show meaningful improvement mainly because I could not run the SIMD analysis on my current MacBook because the AVX2 workflow requires an intel CPU. I instead wrapped the SIMD function ensuring that the SIMD approach only would be called with the proper CPU architecture leading to the benchmark results being the naïve approach twice on my machine. </w:t>
      </w:r>
    </w:p>
    <w:p w14:paraId="53C44DED" w14:textId="7AB8A268" w:rsidR="00234552" w:rsidRDefault="00234552" w:rsidP="00833E3C">
      <w:r>
        <w:t xml:space="preserve">Order book performance showed strong performance characteristics indicating fast lookup and query performance, both being critical in real time high frequency trading systems. </w:t>
      </w:r>
    </w:p>
    <w:p w14:paraId="30FD609B" w14:textId="77777777" w:rsidR="00234552" w:rsidRDefault="00234552" w:rsidP="00833E3C"/>
    <w:p w14:paraId="78946BDF" w14:textId="24EF3821" w:rsidR="00234552" w:rsidRDefault="00234552" w:rsidP="00833E3C">
      <w:r>
        <w:t xml:space="preserve">Across all components the main tradeoffs come from algorithmic complexity and system complexity. These tradeoffs mirror problems in real high-frequency systems where different components are optimized for specific bottlenecks as opposed to uniform performance </w:t>
      </w:r>
    </w:p>
    <w:sectPr w:rsidR="00234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E3C"/>
    <w:rsid w:val="00225184"/>
    <w:rsid w:val="00234552"/>
    <w:rsid w:val="00833E3C"/>
    <w:rsid w:val="00B5471F"/>
    <w:rsid w:val="00C31FA7"/>
    <w:rsid w:val="00C833F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2AD88B91"/>
  <w15:chartTrackingRefBased/>
  <w15:docId w15:val="{21F326F1-77C9-A343-981A-66A34439F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3E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3E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3E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3E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3E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3E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3E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3E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3E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3E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3E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3E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3E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3E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3E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3E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3E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3E3C"/>
    <w:rPr>
      <w:rFonts w:eastAsiaTheme="majorEastAsia" w:cstheme="majorBidi"/>
      <w:color w:val="272727" w:themeColor="text1" w:themeTint="D8"/>
    </w:rPr>
  </w:style>
  <w:style w:type="paragraph" w:styleId="Title">
    <w:name w:val="Title"/>
    <w:basedOn w:val="Normal"/>
    <w:next w:val="Normal"/>
    <w:link w:val="TitleChar"/>
    <w:uiPriority w:val="10"/>
    <w:qFormat/>
    <w:rsid w:val="00833E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3E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3E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3E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3E3C"/>
    <w:pPr>
      <w:spacing w:before="160"/>
      <w:jc w:val="center"/>
    </w:pPr>
    <w:rPr>
      <w:i/>
      <w:iCs/>
      <w:color w:val="404040" w:themeColor="text1" w:themeTint="BF"/>
    </w:rPr>
  </w:style>
  <w:style w:type="character" w:customStyle="1" w:styleId="QuoteChar">
    <w:name w:val="Quote Char"/>
    <w:basedOn w:val="DefaultParagraphFont"/>
    <w:link w:val="Quote"/>
    <w:uiPriority w:val="29"/>
    <w:rsid w:val="00833E3C"/>
    <w:rPr>
      <w:i/>
      <w:iCs/>
      <w:color w:val="404040" w:themeColor="text1" w:themeTint="BF"/>
    </w:rPr>
  </w:style>
  <w:style w:type="paragraph" w:styleId="ListParagraph">
    <w:name w:val="List Paragraph"/>
    <w:basedOn w:val="Normal"/>
    <w:uiPriority w:val="34"/>
    <w:qFormat/>
    <w:rsid w:val="00833E3C"/>
    <w:pPr>
      <w:ind w:left="720"/>
      <w:contextualSpacing/>
    </w:pPr>
  </w:style>
  <w:style w:type="character" w:styleId="IntenseEmphasis">
    <w:name w:val="Intense Emphasis"/>
    <w:basedOn w:val="DefaultParagraphFont"/>
    <w:uiPriority w:val="21"/>
    <w:qFormat/>
    <w:rsid w:val="00833E3C"/>
    <w:rPr>
      <w:i/>
      <w:iCs/>
      <w:color w:val="0F4761" w:themeColor="accent1" w:themeShade="BF"/>
    </w:rPr>
  </w:style>
  <w:style w:type="paragraph" w:styleId="IntenseQuote">
    <w:name w:val="Intense Quote"/>
    <w:basedOn w:val="Normal"/>
    <w:next w:val="Normal"/>
    <w:link w:val="IntenseQuoteChar"/>
    <w:uiPriority w:val="30"/>
    <w:qFormat/>
    <w:rsid w:val="00833E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3E3C"/>
    <w:rPr>
      <w:i/>
      <w:iCs/>
      <w:color w:val="0F4761" w:themeColor="accent1" w:themeShade="BF"/>
    </w:rPr>
  </w:style>
  <w:style w:type="character" w:styleId="IntenseReference">
    <w:name w:val="Intense Reference"/>
    <w:basedOn w:val="DefaultParagraphFont"/>
    <w:uiPriority w:val="32"/>
    <w:qFormat/>
    <w:rsid w:val="00833E3C"/>
    <w:rPr>
      <w:b/>
      <w:bCs/>
      <w:smallCaps/>
      <w:color w:val="0F4761" w:themeColor="accent1" w:themeShade="BF"/>
      <w:spacing w:val="5"/>
    </w:rPr>
  </w:style>
  <w:style w:type="table" w:styleId="TableGrid">
    <w:name w:val="Table Grid"/>
    <w:basedOn w:val="TableNormal"/>
    <w:uiPriority w:val="39"/>
    <w:rsid w:val="00833E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539</Words>
  <Characters>2808</Characters>
  <Application>Microsoft Office Word</Application>
  <DocSecurity>0</DocSecurity>
  <Lines>111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Karsten Kropp</dc:creator>
  <cp:keywords/>
  <dc:description/>
  <cp:lastModifiedBy>Karsten Kropp</cp:lastModifiedBy>
  <cp:revision>1</cp:revision>
  <cp:lastPrinted>2026-05-05T04:03:00Z</cp:lastPrinted>
  <dcterms:created xsi:type="dcterms:W3CDTF">2026-05-05T03:45:00Z</dcterms:created>
  <dcterms:modified xsi:type="dcterms:W3CDTF">2026-05-05T04:04:00Z</dcterms:modified>
</cp:coreProperties>
</file>