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4348C96B" w:rsidR="000B5733" w:rsidRPr="003023F9" w:rsidRDefault="000B5733" w:rsidP="003023F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00CB8FD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dell’inventario, della fatturazione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38DC246D" w14:textId="706E3FC3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509117B2" w14:textId="2167998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della fatturazione:</w:t>
      </w:r>
    </w:p>
    <w:p w14:paraId="1E79BB45" w14:textId="3F11F6C5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2F34BFF4" w14:textId="790641B1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contenente fatture, delle quali va specificato se in entrata o in uscita, da chi vengono emesse e chi le </w:t>
      </w:r>
      <w:r w:rsidR="001639D4">
        <w:rPr>
          <w:rFonts w:ascii="Times New Roman" w:hAnsi="Times New Roman" w:cs="Times New Roman"/>
        </w:rPr>
        <w:t>riceve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 xml:space="preserve">), il valore 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eventuali commenti.</w:t>
      </w:r>
    </w:p>
    <w:p w14:paraId="42029720" w14:textId="786C89E7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027BD0" w14:textId="0654C244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7CAD6D29" w14:textId="2441C285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9D02F47" w14:textId="12B26AC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1B7C9D5" w14:textId="62C6D34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00A4685F" w14:textId="3E44B79D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6D44D73A" w14:textId="0501C588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3003B6D1" w14:textId="1989438C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41F1209C" w14:textId="77777777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08627E4" w:rsidR="003023F9" w:rsidRPr="003023F9" w:rsidRDefault="003023F9" w:rsidP="007103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023F9">
        <w:rPr>
          <w:rFonts w:ascii="Times New Roman" w:hAnsi="Times New Roman" w:cs="Times New Roman"/>
          <w:sz w:val="40"/>
          <w:szCs w:val="40"/>
        </w:rPr>
        <w:lastRenderedPageBreak/>
        <w:t>Entità e Relazioni</w:t>
      </w:r>
    </w:p>
    <w:p w14:paraId="674213FB" w14:textId="0951F842" w:rsidR="002E553D" w:rsidRDefault="004678D6" w:rsidP="00710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Notazione:</w:t>
      </w:r>
    </w:p>
    <w:p w14:paraId="28ADC08A" w14:textId="3B16BD63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Il corsivo è usato per indicare attributi derivabili.</w:t>
      </w:r>
    </w:p>
    <w:p w14:paraId="1563C5A7" w14:textId="16329F5D" w:rsidR="004678D6" w:rsidRPr="003023F9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Le chiavi sono indicate tramite sottolineatura.</w:t>
      </w:r>
    </w:p>
    <w:p w14:paraId="3E7CC66E" w14:textId="75E64496" w:rsidR="004678D6" w:rsidRDefault="004678D6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3023F9">
        <w:rPr>
          <w:rFonts w:ascii="Times New Roman" w:hAnsi="Times New Roman" w:cs="Times New Roman"/>
        </w:rPr>
        <w:t>Gli attributi opzionali sono indicati tramite asterisco.</w:t>
      </w:r>
    </w:p>
    <w:p w14:paraId="1DE228C7" w14:textId="6770C393" w:rsidR="003023F9" w:rsidRPr="003023F9" w:rsidRDefault="003023F9" w:rsidP="003023F9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figlie sono indicate in sotto elenchi.</w:t>
      </w:r>
    </w:p>
    <w:p w14:paraId="1319CF32" w14:textId="5BD15F7D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031FD068" w14:textId="1544A1EA" w:rsidR="002E553D" w:rsidRDefault="004678D6" w:rsidP="002E553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Personale</w:t>
      </w:r>
      <w:r w:rsidR="002E553D">
        <w:rPr>
          <w:rFonts w:ascii="Times New Roman" w:hAnsi="Times New Roman" w:cs="Times New Roman"/>
        </w:rPr>
        <w:t xml:space="preserve"> (</w:t>
      </w:r>
      <w:r w:rsidR="002E553D" w:rsidRPr="004F45BD">
        <w:rPr>
          <w:rFonts w:ascii="Times New Roman" w:hAnsi="Times New Roman" w:cs="Times New Roman"/>
          <w:u w:val="single"/>
        </w:rPr>
        <w:t>CF</w:t>
      </w:r>
      <w:r w:rsidR="002E553D">
        <w:rPr>
          <w:rFonts w:ascii="Times New Roman" w:hAnsi="Times New Roman" w:cs="Times New Roman"/>
        </w:rPr>
        <w:t>, Nome, Cognome</w:t>
      </w:r>
      <w:r>
        <w:rPr>
          <w:rFonts w:ascii="Times New Roman" w:hAnsi="Times New Roman" w:cs="Times New Roman"/>
        </w:rPr>
        <w:t>, Ruolo</w:t>
      </w:r>
      <w:r w:rsidR="00B0377B">
        <w:rPr>
          <w:rFonts w:ascii="Times New Roman" w:hAnsi="Times New Roman" w:cs="Times New Roman"/>
        </w:rPr>
        <w:t>, Numero di Telefono</w:t>
      </w:r>
      <w:r w:rsidR="002E553D">
        <w:rPr>
          <w:rFonts w:ascii="Times New Roman" w:hAnsi="Times New Roman" w:cs="Times New Roman"/>
        </w:rPr>
        <w:t>)</w:t>
      </w:r>
    </w:p>
    <w:p w14:paraId="43C94A00" w14:textId="407D553F" w:rsidR="002E553D" w:rsidRDefault="002E553D" w:rsidP="002E553D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 (CCNL, Paga Oraria, Ore di Lavoro</w:t>
      </w:r>
      <w:r w:rsidR="004678D6">
        <w:rPr>
          <w:rFonts w:ascii="Times New Roman" w:hAnsi="Times New Roman" w:cs="Times New Roman"/>
        </w:rPr>
        <w:t xml:space="preserve">, </w:t>
      </w:r>
      <w:r w:rsidR="004678D6">
        <w:rPr>
          <w:rFonts w:ascii="Times New Roman" w:hAnsi="Times New Roman" w:cs="Times New Roman"/>
          <w:i/>
          <w:iCs/>
        </w:rPr>
        <w:t>Retribuzione</w:t>
      </w:r>
      <w:r w:rsidR="004678D6">
        <w:rPr>
          <w:rFonts w:ascii="Times New Roman" w:hAnsi="Times New Roman" w:cs="Times New Roman"/>
        </w:rPr>
        <w:t>, Bonus*</w:t>
      </w:r>
      <w:r>
        <w:rPr>
          <w:rFonts w:ascii="Times New Roman" w:hAnsi="Times New Roman" w:cs="Times New Roman"/>
        </w:rPr>
        <w:t>)</w:t>
      </w:r>
    </w:p>
    <w:p w14:paraId="75296657" w14:textId="4CCF0AB0" w:rsidR="002E553D" w:rsidRDefault="004678D6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Lavoratore</w:t>
      </w:r>
    </w:p>
    <w:p w14:paraId="62417392" w14:textId="62EC259A" w:rsidR="002E553D" w:rsidRDefault="002E553D" w:rsidP="002E553D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Impiegati</w:t>
      </w:r>
    </w:p>
    <w:p w14:paraId="0F080C65" w14:textId="5E3F9488" w:rsidR="00B0377B" w:rsidRPr="00BD2B69" w:rsidRDefault="002E553D" w:rsidP="00BD2B69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</w:rPr>
      </w:pPr>
      <w:r w:rsidRPr="00BD2B69">
        <w:rPr>
          <w:rFonts w:ascii="Times New Roman" w:hAnsi="Times New Roman" w:cs="Times New Roman"/>
        </w:rPr>
        <w:t>Consulenti (PIVA</w:t>
      </w:r>
      <w:r w:rsidR="004678D6" w:rsidRPr="00BD2B69">
        <w:rPr>
          <w:rFonts w:ascii="Times New Roman" w:hAnsi="Times New Roman" w:cs="Times New Roman"/>
        </w:rPr>
        <w:t>, Retribuzione mensile)</w:t>
      </w:r>
    </w:p>
    <w:p w14:paraId="57EB5627" w14:textId="77777777" w:rsidR="00B0377B" w:rsidRPr="00B0377B" w:rsidRDefault="00B0377B" w:rsidP="00B0377B">
      <w:pPr>
        <w:pStyle w:val="Paragrafoelenco"/>
        <w:ind w:left="2160"/>
        <w:rPr>
          <w:rFonts w:ascii="Times New Roman" w:hAnsi="Times New Roman" w:cs="Times New Roman"/>
        </w:rPr>
      </w:pPr>
    </w:p>
    <w:p w14:paraId="2639A6F3" w14:textId="52646959" w:rsidR="00B0377B" w:rsidRDefault="00B0377B" w:rsidP="00B0377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Referente Amministrativo (CF, Nome, Cognome, Numero di Telefono)</w:t>
      </w:r>
    </w:p>
    <w:p w14:paraId="480528CB" w14:textId="77777777" w:rsidR="00B0377B" w:rsidRPr="00B0377B" w:rsidRDefault="00B0377B" w:rsidP="00B0377B">
      <w:pPr>
        <w:rPr>
          <w:rFonts w:ascii="Times New Roman" w:hAnsi="Times New Roman" w:cs="Times New Roman"/>
        </w:rPr>
      </w:pPr>
    </w:p>
    <w:p w14:paraId="2DBA244B" w14:textId="7CB92C7B" w:rsidR="004678D6" w:rsidRPr="007C1752" w:rsidRDefault="004678D6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Veicolo (</w:t>
      </w:r>
      <w:r w:rsidRPr="007C1752">
        <w:rPr>
          <w:rFonts w:ascii="Times New Roman" w:hAnsi="Times New Roman" w:cs="Times New Roman"/>
          <w:u w:val="single"/>
        </w:rPr>
        <w:t>Targa</w:t>
      </w:r>
      <w:r w:rsidR="004F45BD" w:rsidRPr="007C1752">
        <w:rPr>
          <w:rFonts w:ascii="Times New Roman" w:hAnsi="Times New Roman" w:cs="Times New Roman"/>
        </w:rPr>
        <w:t>,</w:t>
      </w:r>
      <w:r w:rsidR="000657C0">
        <w:rPr>
          <w:rFonts w:ascii="Times New Roman" w:hAnsi="Times New Roman" w:cs="Times New Roman"/>
        </w:rPr>
        <w:t xml:space="preserve"> Modello, </w:t>
      </w:r>
      <w:r w:rsidR="004F45BD" w:rsidRPr="007C1752">
        <w:rPr>
          <w:rFonts w:ascii="Times New Roman" w:hAnsi="Times New Roman" w:cs="Times New Roman"/>
        </w:rPr>
        <w:t>Scadenza Assicurazione,</w:t>
      </w:r>
      <w:r w:rsidR="001D719A">
        <w:rPr>
          <w:rFonts w:ascii="Times New Roman" w:hAnsi="Times New Roman" w:cs="Times New Roman"/>
        </w:rPr>
        <w:t xml:space="preserve"> IBAN Assicuratore,</w:t>
      </w:r>
      <w:r w:rsidR="004F45BD" w:rsidRPr="007C1752">
        <w:rPr>
          <w:rFonts w:ascii="Times New Roman" w:hAnsi="Times New Roman" w:cs="Times New Roman"/>
        </w:rPr>
        <w:t xml:space="preserve"> Guidatore*)</w:t>
      </w:r>
    </w:p>
    <w:p w14:paraId="7DF72D61" w14:textId="482F0D0F" w:rsidR="004F45BD" w:rsidRPr="007C1752" w:rsidRDefault="004F45BD" w:rsidP="007C175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7C1752">
        <w:rPr>
          <w:rFonts w:ascii="Times New Roman" w:hAnsi="Times New Roman" w:cs="Times New Roman"/>
        </w:rPr>
        <w:t>Macchinari (Marca, Modello,</w:t>
      </w:r>
      <w:r w:rsidR="001D719A">
        <w:rPr>
          <w:rFonts w:ascii="Times New Roman" w:hAnsi="Times New Roman" w:cs="Times New Roman"/>
        </w:rPr>
        <w:t xml:space="preserve"> IBAN Venditore,</w:t>
      </w:r>
      <w:r w:rsidRPr="007C1752">
        <w:rPr>
          <w:rFonts w:ascii="Times New Roman" w:hAnsi="Times New Roman" w:cs="Times New Roman"/>
        </w:rPr>
        <w:t xml:space="preserve"> Utilizzo</w:t>
      </w:r>
      <w:r w:rsidR="007C1752">
        <w:rPr>
          <w:rFonts w:ascii="Times New Roman" w:hAnsi="Times New Roman" w:cs="Times New Roman"/>
        </w:rPr>
        <w:t xml:space="preserve">, </w:t>
      </w:r>
      <w:r w:rsidR="00AB6E9F" w:rsidRPr="007C1752">
        <w:rPr>
          <w:rFonts w:ascii="Times New Roman" w:hAnsi="Times New Roman" w:cs="Times New Roman"/>
          <w:u w:val="single"/>
        </w:rPr>
        <w:t>ID</w:t>
      </w:r>
      <w:r w:rsidRPr="007C1752">
        <w:rPr>
          <w:rFonts w:ascii="Times New Roman" w:hAnsi="Times New Roman" w:cs="Times New Roman"/>
        </w:rPr>
        <w:t>)</w:t>
      </w:r>
    </w:p>
    <w:p w14:paraId="58EE5664" w14:textId="3022C61C" w:rsidR="00AB6E9F" w:rsidRDefault="000F1861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Lotto di Materiali</w:t>
      </w:r>
      <w:r w:rsidR="004F45BD">
        <w:rPr>
          <w:rFonts w:ascii="Times New Roman" w:hAnsi="Times New Roman" w:cs="Times New Roman"/>
        </w:rPr>
        <w:t xml:space="preserve"> (Nome, Quantità, </w:t>
      </w:r>
      <w:r w:rsidR="00AB6E9F">
        <w:rPr>
          <w:rFonts w:ascii="Times New Roman" w:hAnsi="Times New Roman" w:cs="Times New Roman"/>
        </w:rPr>
        <w:t>Descrizione*</w:t>
      </w:r>
      <w:r w:rsidR="00B0377B">
        <w:rPr>
          <w:rFonts w:ascii="Times New Roman" w:hAnsi="Times New Roman" w:cs="Times New Roman"/>
        </w:rPr>
        <w:t>,</w:t>
      </w:r>
      <w:r w:rsidR="001D719A">
        <w:rPr>
          <w:rFonts w:ascii="Times New Roman" w:hAnsi="Times New Roman" w:cs="Times New Roman"/>
        </w:rPr>
        <w:t xml:space="preserve"> IBAN Venditore,</w:t>
      </w:r>
      <w:r w:rsidR="00B0377B">
        <w:rPr>
          <w:rFonts w:ascii="Times New Roman" w:hAnsi="Times New Roman" w:cs="Times New Roman"/>
        </w:rPr>
        <w:t xml:space="preserve"> </w:t>
      </w:r>
      <w:r w:rsidR="00B0377B">
        <w:rPr>
          <w:rFonts w:ascii="Times New Roman" w:hAnsi="Times New Roman" w:cs="Times New Roman"/>
          <w:u w:val="single"/>
        </w:rPr>
        <w:t>Numero di Lotto</w:t>
      </w:r>
      <w:r w:rsidR="00AB6E9F">
        <w:rPr>
          <w:rFonts w:ascii="Times New Roman" w:hAnsi="Times New Roman" w:cs="Times New Roman"/>
        </w:rPr>
        <w:t>)</w:t>
      </w:r>
      <w:r w:rsidR="007C1752">
        <w:rPr>
          <w:rFonts w:ascii="Times New Roman" w:hAnsi="Times New Roman" w:cs="Times New Roman"/>
        </w:rPr>
        <w:t xml:space="preserve"> </w:t>
      </w:r>
    </w:p>
    <w:p w14:paraId="4B2B3426" w14:textId="08FADD79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1B0F29C0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7BEEA301" w14:textId="2D139DBE" w:rsidR="00AB6E9F" w:rsidRDefault="00AB6E9F" w:rsidP="00AB6E9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Fattura (</w:t>
      </w:r>
      <w:r w:rsidR="00505741">
        <w:rPr>
          <w:rFonts w:ascii="Times New Roman" w:hAnsi="Times New Roman" w:cs="Times New Roman"/>
        </w:rPr>
        <w:t>IBAN</w:t>
      </w:r>
      <w:r>
        <w:rPr>
          <w:rFonts w:ascii="Times New Roman" w:hAnsi="Times New Roman" w:cs="Times New Roman"/>
        </w:rPr>
        <w:t xml:space="preserve"> Mittente, </w:t>
      </w:r>
      <w:r w:rsidR="00505741">
        <w:rPr>
          <w:rFonts w:ascii="Times New Roman" w:hAnsi="Times New Roman" w:cs="Times New Roman"/>
        </w:rPr>
        <w:t xml:space="preserve">IBAN </w:t>
      </w:r>
      <w:r>
        <w:rPr>
          <w:rFonts w:ascii="Times New Roman" w:hAnsi="Times New Roman" w:cs="Times New Roman"/>
        </w:rPr>
        <w:t xml:space="preserve">Ricevente, Somma di Denaro, Data, Descrizione, </w:t>
      </w:r>
      <w:r w:rsidRPr="00AB6E9F">
        <w:rPr>
          <w:rFonts w:ascii="Times New Roman" w:hAnsi="Times New Roman" w:cs="Times New Roman"/>
          <w:u w:val="single"/>
        </w:rPr>
        <w:t>Numero Fattura</w:t>
      </w:r>
      <w:r>
        <w:rPr>
          <w:rFonts w:ascii="Times New Roman" w:hAnsi="Times New Roman" w:cs="Times New Roman"/>
        </w:rPr>
        <w:t>).</w:t>
      </w:r>
    </w:p>
    <w:p w14:paraId="22471034" w14:textId="2FC16678" w:rsidR="003023F9" w:rsidRDefault="003023F9" w:rsidP="003023F9">
      <w:pPr>
        <w:pStyle w:val="Paragrafoelenco"/>
        <w:rPr>
          <w:rFonts w:ascii="Times New Roman" w:hAnsi="Times New Roman" w:cs="Times New Roman"/>
        </w:rPr>
      </w:pPr>
    </w:p>
    <w:p w14:paraId="2984DA85" w14:textId="77777777" w:rsidR="00B0377B" w:rsidRPr="003023F9" w:rsidRDefault="00B0377B" w:rsidP="003023F9">
      <w:pPr>
        <w:pStyle w:val="Paragrafoelenco"/>
        <w:rPr>
          <w:rFonts w:ascii="Times New Roman" w:hAnsi="Times New Roman" w:cs="Times New Roman"/>
        </w:rPr>
      </w:pPr>
    </w:p>
    <w:p w14:paraId="3F24508E" w14:textId="7454200A" w:rsidR="003023F9" w:rsidRDefault="00F53DD5" w:rsidP="00F53D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 (</w:t>
      </w:r>
      <w:r w:rsidRPr="00F53DD5">
        <w:rPr>
          <w:rFonts w:ascii="Times New Roman" w:hAnsi="Times New Roman" w:cs="Times New Roman"/>
          <w:u w:val="single"/>
        </w:rPr>
        <w:t>Indirizzo</w:t>
      </w:r>
      <w:r>
        <w:rPr>
          <w:rFonts w:ascii="Times New Roman" w:hAnsi="Times New Roman" w:cs="Times New Roman"/>
        </w:rPr>
        <w:t>)</w:t>
      </w:r>
    </w:p>
    <w:p w14:paraId="647A7E9C" w14:textId="135C0F0F" w:rsidR="00F53DD5" w:rsidRDefault="00F53DD5" w:rsidP="00F53DD5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Cantiere (Capocantiere)</w:t>
      </w:r>
    </w:p>
    <w:p w14:paraId="54347CF8" w14:textId="23D34589" w:rsidR="007C1752" w:rsidRDefault="00F53DD5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Ufficio (Capoufficio)</w:t>
      </w:r>
    </w:p>
    <w:p w14:paraId="7B1F668B" w14:textId="0C0D308B" w:rsidR="000F1861" w:rsidRPr="007C1752" w:rsidRDefault="000F1861" w:rsidP="007C175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Magazzino</w:t>
      </w:r>
    </w:p>
    <w:p w14:paraId="7B541A1B" w14:textId="77777777" w:rsidR="00F53DD5" w:rsidRPr="00F53DD5" w:rsidRDefault="00F53DD5" w:rsidP="00F53DD5">
      <w:pPr>
        <w:rPr>
          <w:rFonts w:ascii="Times New Roman" w:hAnsi="Times New Roman" w:cs="Times New Roman"/>
        </w:rPr>
      </w:pP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45ED8A83" w14:textId="73BD08B5" w:rsidR="00F53DD5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258E72C0" w14:textId="36E1E458" w:rsidR="00F53DD5" w:rsidRDefault="00097C4F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Spostamento</w:t>
      </w:r>
      <w:r w:rsidR="00B0377B">
        <w:rPr>
          <w:rFonts w:ascii="Times New Roman" w:hAnsi="Times New Roman" w:cs="Times New Roman"/>
        </w:rPr>
        <w:t xml:space="preserve"> del</w:t>
      </w:r>
      <w:r w:rsidR="007C1752">
        <w:rPr>
          <w:rFonts w:ascii="Times New Roman" w:hAnsi="Times New Roman" w:cs="Times New Roman"/>
        </w:rPr>
        <w:t xml:space="preserve"> Materiale (</w:t>
      </w:r>
      <w:r w:rsidR="00B0377B" w:rsidRPr="00097C4F">
        <w:rPr>
          <w:rFonts w:ascii="Times New Roman" w:hAnsi="Times New Roman" w:cs="Times New Roman"/>
          <w:u w:val="single"/>
        </w:rPr>
        <w:t>Sede</w:t>
      </w:r>
      <w:r w:rsidR="007C1752" w:rsidRPr="00097C4F">
        <w:rPr>
          <w:rFonts w:ascii="Times New Roman" w:hAnsi="Times New Roman" w:cs="Times New Roman"/>
          <w:u w:val="single"/>
        </w:rPr>
        <w:t xml:space="preserve">, </w:t>
      </w:r>
      <w:r w:rsidR="000F1861" w:rsidRPr="00097C4F">
        <w:rPr>
          <w:rFonts w:ascii="Times New Roman" w:hAnsi="Times New Roman" w:cs="Times New Roman"/>
          <w:u w:val="single"/>
        </w:rPr>
        <w:t>Lotto</w:t>
      </w:r>
      <w:r w:rsidRPr="00097C4F">
        <w:rPr>
          <w:rFonts w:ascii="Times New Roman" w:hAnsi="Times New Roman" w:cs="Times New Roman"/>
        </w:rPr>
        <w:t>, Data</w:t>
      </w:r>
      <w:r w:rsidR="007C1752">
        <w:rPr>
          <w:rFonts w:ascii="Times New Roman" w:hAnsi="Times New Roman" w:cs="Times New Roman"/>
        </w:rPr>
        <w:t>)</w:t>
      </w:r>
    </w:p>
    <w:p w14:paraId="3FFF1BD1" w14:textId="0AB659DA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Lotto (Lotto, Fattura</w:t>
      </w:r>
      <w:r w:rsidR="00097C4F">
        <w:rPr>
          <w:rFonts w:ascii="Times New Roman" w:hAnsi="Times New Roman" w:cs="Times New Roman"/>
        </w:rPr>
        <w:t>, Data</w:t>
      </w:r>
      <w:r>
        <w:rPr>
          <w:rFonts w:ascii="Times New Roman" w:hAnsi="Times New Roman" w:cs="Times New Roman"/>
        </w:rPr>
        <w:t>)</w:t>
      </w:r>
    </w:p>
    <w:p w14:paraId="33DE82F9" w14:textId="2A1332DF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Referenza (Cantiere, Referente)</w:t>
      </w:r>
    </w:p>
    <w:p w14:paraId="3D934C89" w14:textId="663005C4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Assegnazione-Veicolo (Sede, Veicolo)</w:t>
      </w:r>
    </w:p>
    <w:p w14:paraId="38559AFF" w14:textId="0F869088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491431A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22C9DA4E" w14:textId="69262239" w:rsidR="00B0377B" w:rsidRDefault="00AB6E96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</w:t>
      </w:r>
      <w:r w:rsidRPr="00AB6E96">
        <w:rPr>
          <w:rFonts w:ascii="Times New Roman" w:hAnsi="Times New Roman" w:cs="Times New Roman"/>
        </w:rPr>
        <w:t xml:space="preserve"> (</w:t>
      </w:r>
      <w:r w:rsidR="00652D97" w:rsidRPr="00AB6E96">
        <w:rPr>
          <w:rFonts w:ascii="Times New Roman" w:hAnsi="Times New Roman" w:cs="Times New Roman"/>
        </w:rPr>
        <w:t>Personale, Fattura)</w:t>
      </w:r>
    </w:p>
    <w:p w14:paraId="76FBC942" w14:textId="46B03D77" w:rsidR="007D343E" w:rsidRDefault="008A3A15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 (Dipendente, Sede</w:t>
      </w:r>
      <w:r w:rsidR="007D343E">
        <w:rPr>
          <w:rFonts w:ascii="Times New Roman" w:hAnsi="Times New Roman" w:cs="Times New Roman"/>
        </w:rPr>
        <w:t>)</w:t>
      </w:r>
    </w:p>
    <w:p w14:paraId="42B80A7A" w14:textId="7FC45A40" w:rsidR="00FB38D4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Assicurazione (Veicolo, Fattura)</w:t>
      </w:r>
    </w:p>
    <w:p w14:paraId="5F220173" w14:textId="6E3716EB" w:rsidR="001D719A" w:rsidRDefault="001D719A" w:rsidP="00AB6E9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Pagamento Macchinario (Macchinario, Fattura)</w:t>
      </w:r>
    </w:p>
    <w:p w14:paraId="0712C31B" w14:textId="22FEBDA3" w:rsidR="00AB6E96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ER:</w:t>
      </w:r>
    </w:p>
    <w:p w14:paraId="34657AD9" w14:textId="1C5C8B19" w:rsidR="00EB0BC7" w:rsidRDefault="00AB6E96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 l’aver presentato le entità e le relazioni coinvolte nel progetto, si procede a realizzare un diagramma ER inizi</w:t>
      </w:r>
      <w:r w:rsidR="00EB0BC7">
        <w:rPr>
          <w:rFonts w:ascii="Times New Roman" w:hAnsi="Times New Roman" w:cs="Times New Roman"/>
        </w:rPr>
        <w:t>ale.</w:t>
      </w:r>
    </w:p>
    <w:p w14:paraId="3BD89714" w14:textId="1D16162C" w:rsidR="00EB0BC7" w:rsidRDefault="00EB0BC7" w:rsidP="00AB6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Legenda:</w:t>
      </w:r>
    </w:p>
    <w:p w14:paraId="735D4A0F" w14:textId="56DEB634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= chiave primaria.</w:t>
      </w:r>
    </w:p>
    <w:p w14:paraId="3900BF22" w14:textId="10A76801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OPZ = attributo opzionale.</w:t>
      </w:r>
    </w:p>
    <w:p w14:paraId="014DA55D" w14:textId="3C3102EA" w:rsidR="00EB0BC7" w:rsidRDefault="00EB0BC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 = attributo derivabile.</w:t>
      </w:r>
    </w:p>
    <w:p w14:paraId="3F498DC5" w14:textId="534DD99B" w:rsidR="00DB0227" w:rsidRPr="00EB0BC7" w:rsidRDefault="00DB0227" w:rsidP="00EB0BC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 = attributo multivalore.</w:t>
      </w:r>
    </w:p>
    <w:p w14:paraId="20531BE2" w14:textId="56B0B6BB" w:rsidR="00F53DD5" w:rsidRDefault="00041AEB" w:rsidP="000F1861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8A3A15">
        <w:rPr>
          <w:noProof/>
        </w:rPr>
        <w:drawing>
          <wp:inline distT="0" distB="0" distL="0" distR="0" wp14:anchorId="09841357" wp14:editId="5B869FE3">
            <wp:extent cx="6107430" cy="4544695"/>
            <wp:effectExtent l="0" t="0" r="762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218" w14:textId="5D9D7677" w:rsidR="00EB0BC7" w:rsidRDefault="00EB0BC7" w:rsidP="000F1861">
      <w:pPr>
        <w:rPr>
          <w:rFonts w:ascii="Times New Roman" w:hAnsi="Times New Roman" w:cs="Times New Roman"/>
        </w:rPr>
      </w:pPr>
    </w:p>
    <w:p w14:paraId="7CD68A38" w14:textId="4D818220" w:rsidR="00F90E79" w:rsidRDefault="00F90E79" w:rsidP="000F1861">
      <w:pPr>
        <w:rPr>
          <w:rFonts w:ascii="Times New Roman" w:hAnsi="Times New Roman" w:cs="Times New Roman"/>
        </w:rPr>
      </w:pPr>
    </w:p>
    <w:p w14:paraId="7C69E228" w14:textId="05162540" w:rsidR="00F90E79" w:rsidRDefault="00F90E79" w:rsidP="000F1861">
      <w:pPr>
        <w:rPr>
          <w:rFonts w:ascii="Times New Roman" w:hAnsi="Times New Roman" w:cs="Times New Roman"/>
        </w:rPr>
      </w:pPr>
    </w:p>
    <w:p w14:paraId="3D9FC086" w14:textId="34A997F7" w:rsidR="00F90E79" w:rsidRDefault="00F90E79" w:rsidP="000F1861">
      <w:pPr>
        <w:rPr>
          <w:rFonts w:ascii="Times New Roman" w:hAnsi="Times New Roman" w:cs="Times New Roman"/>
        </w:rPr>
      </w:pPr>
    </w:p>
    <w:p w14:paraId="6937BCEA" w14:textId="1A574336" w:rsidR="00F90E79" w:rsidRDefault="00F90E79" w:rsidP="000F1861">
      <w:pPr>
        <w:rPr>
          <w:rFonts w:ascii="Times New Roman" w:hAnsi="Times New Roman" w:cs="Times New Roman"/>
        </w:rPr>
      </w:pPr>
    </w:p>
    <w:p w14:paraId="20BA3F2B" w14:textId="24161237" w:rsidR="00F90E79" w:rsidRDefault="00F90E79" w:rsidP="000F1861">
      <w:pPr>
        <w:rPr>
          <w:rFonts w:ascii="Times New Roman" w:hAnsi="Times New Roman" w:cs="Times New Roman"/>
        </w:rPr>
      </w:pPr>
    </w:p>
    <w:p w14:paraId="7DC5874B" w14:textId="1DE434BF" w:rsidR="00F90E79" w:rsidRDefault="00F90E79" w:rsidP="000F1861">
      <w:pPr>
        <w:rPr>
          <w:rFonts w:ascii="Times New Roman" w:hAnsi="Times New Roman" w:cs="Times New Roman"/>
        </w:rPr>
      </w:pPr>
    </w:p>
    <w:p w14:paraId="56C83776" w14:textId="77777777" w:rsidR="00F90E79" w:rsidRDefault="00F90E79" w:rsidP="000F1861">
      <w:pPr>
        <w:rPr>
          <w:rFonts w:ascii="Times New Roman" w:hAnsi="Times New Roman" w:cs="Times New Roman"/>
        </w:rPr>
      </w:pPr>
    </w:p>
    <w:p w14:paraId="1C6093C1" w14:textId="77777777" w:rsidR="00EB0BC7" w:rsidRDefault="00EB0BC7" w:rsidP="000F1861">
      <w:pPr>
        <w:rPr>
          <w:rFonts w:ascii="Times New Roman" w:hAnsi="Times New Roman" w:cs="Times New Roman"/>
        </w:rPr>
      </w:pPr>
    </w:p>
    <w:p w14:paraId="3226ABFA" w14:textId="65161CED" w:rsidR="00AB6E96" w:rsidRDefault="00AB6E96" w:rsidP="000F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Business Rules:</w:t>
      </w:r>
    </w:p>
    <w:p w14:paraId="0DFBF3ED" w14:textId="15C97B21" w:rsidR="00AB6E96" w:rsidRDefault="00AB6E96" w:rsidP="000F1861">
      <w:pPr>
        <w:rPr>
          <w:rFonts w:ascii="Times New Roman" w:hAnsi="Times New Roman" w:cs="Times New Roman"/>
        </w:rPr>
      </w:pPr>
    </w:p>
    <w:p w14:paraId="6D856505" w14:textId="5FFBE762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Ogni singola fattura può prendere parte ad un’unica relazione opzionale o non prendere parte a nessuna.</w:t>
      </w:r>
    </w:p>
    <w:p w14:paraId="0577ABF7" w14:textId="0AA87B74" w:rsidR="00AB6E96" w:rsidRDefault="00AB6E96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retribuzione del dipendente è derivata tramite il prodotto tra numero di ore e retribuzione oraria più bonus: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Ore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Oraria</m:t>
            </m:r>
          </m:sub>
        </m:sSub>
        <m:r>
          <w:rPr>
            <w:rFonts w:ascii="Cambria Math" w:hAnsi="Cambria Math" w:cs="Times New Roman"/>
          </w:rPr>
          <m:t>+B</m:t>
        </m:r>
      </m:oMath>
    </w:p>
    <w:p w14:paraId="7C94CB0F" w14:textId="1C475D70" w:rsidR="00AB6E96" w:rsidRDefault="00EB0BC7" w:rsidP="00AB6E96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“Paga” associa al personale il pagamento della propria retribuzione:</w:t>
      </w:r>
    </w:p>
    <w:p w14:paraId="78D8484F" w14:textId="3CEBFE96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dipendente, la retribuzione è determinata come sopracitato.</w:t>
      </w:r>
    </w:p>
    <w:p w14:paraId="44928C3F" w14:textId="0CCB33C9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Nel caso del consulente, la paga mensile è pattuita e presente nell’entità.</w:t>
      </w:r>
    </w:p>
    <w:p w14:paraId="6A8E70F2" w14:textId="00FEFE85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Questi due attributi </w:t>
      </w:r>
      <w:r>
        <w:rPr>
          <w:rFonts w:ascii="Times New Roman" w:eastAsiaTheme="minorEastAsia" w:hAnsi="Times New Roman" w:cs="Times New Roman"/>
          <w:b/>
          <w:bCs/>
        </w:rPr>
        <w:t xml:space="preserve">NON </w:t>
      </w:r>
      <w:r>
        <w:rPr>
          <w:rFonts w:ascii="Times New Roman" w:eastAsiaTheme="minorEastAsia" w:hAnsi="Times New Roman" w:cs="Times New Roman"/>
        </w:rPr>
        <w:t>sono determinati dalla fattura.</w:t>
      </w:r>
    </w:p>
    <w:p w14:paraId="5176D3B6" w14:textId="0270E764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relazioni “Capocantiere” e “Capoufficio” sono ricorsive ed associano ad un dipendente un altro dipendente:</w:t>
      </w:r>
    </w:p>
    <w:p w14:paraId="40699BDA" w14:textId="1CE3CF8B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 dipendente deve avere un ed un solo capo. </w:t>
      </w:r>
    </w:p>
    <w:p w14:paraId="3BA4DA10" w14:textId="6A9DC130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Il capo può esserlo di più sedi lavorative. </w:t>
      </w:r>
    </w:p>
    <w:p w14:paraId="41094965" w14:textId="7E9715B8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Una sede lavorativa può avere un unico capo.</w:t>
      </w:r>
    </w:p>
    <w:p w14:paraId="05293BFE" w14:textId="3F27E10D" w:rsidR="00EB0BC7" w:rsidRDefault="00EB0BC7" w:rsidP="00EB0BC7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Lotti Materiale, Macchinari </w:t>
      </w:r>
      <w:r w:rsidR="004B4B6B">
        <w:rPr>
          <w:rFonts w:ascii="Times New Roman" w:eastAsiaTheme="minorEastAsia" w:hAnsi="Times New Roman" w:cs="Times New Roman"/>
        </w:rPr>
        <w:t>e Veicoli</w:t>
      </w:r>
      <w:r>
        <w:rPr>
          <w:rFonts w:ascii="Times New Roman" w:eastAsiaTheme="minorEastAsia" w:hAnsi="Times New Roman" w:cs="Times New Roman"/>
        </w:rPr>
        <w:t xml:space="preserve"> sono associati a delle sedi:</w:t>
      </w:r>
    </w:p>
    <w:p w14:paraId="114FCE33" w14:textId="24732C0F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 lotti materiale possono essere associati a qualsiasi tipo di sede.</w:t>
      </w:r>
    </w:p>
    <w:p w14:paraId="04E64DE2" w14:textId="1EDB584C" w:rsidR="00EB0BC7" w:rsidRDefault="00EB0BC7" w:rsidP="00EB0BC7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macchinari possono essere associati solo a Cantieri o Magazzini.</w:t>
      </w:r>
    </w:p>
    <w:p w14:paraId="21C396B1" w14:textId="6F8CAC5D" w:rsidR="00E408FC" w:rsidRDefault="00EB0BC7" w:rsidP="006D12E9">
      <w:pPr>
        <w:pStyle w:val="Paragrafoelenco"/>
        <w:numPr>
          <w:ilvl w:val="1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veicoli possono essere associati a qualsiasi tipo di sede.</w:t>
      </w:r>
    </w:p>
    <w:p w14:paraId="02BD5C42" w14:textId="2E68F26E" w:rsidR="00A80E2D" w:rsidRPr="00FB38D4" w:rsidRDefault="00A80E2D" w:rsidP="00A80E2D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L’Attributo relazione “Quantità” ha come limite massimo l’attributo derivabile “Quantità Rimasta” di “Lotto Materiale”.</w:t>
      </w:r>
    </w:p>
    <w:p w14:paraId="2AEA4AAA" w14:textId="793F135A" w:rsidR="00E408FC" w:rsidRDefault="006D12E9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Separiamo queste informazioni in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 xml:space="preserve">descrittive </w:t>
      </w:r>
      <w:r>
        <w:rPr>
          <w:rFonts w:ascii="Times New Roman" w:eastAsiaTheme="minorEastAsia" w:hAnsi="Times New Roman" w:cs="Times New Roman"/>
        </w:rPr>
        <w:t xml:space="preserve">e </w:t>
      </w:r>
      <w:r>
        <w:rPr>
          <w:rFonts w:ascii="Times New Roman" w:eastAsiaTheme="minorEastAsia" w:hAnsi="Times New Roman" w:cs="Times New Roman"/>
          <w:b/>
          <w:bCs/>
        </w:rPr>
        <w:t>non descrittive</w:t>
      </w:r>
      <w:r>
        <w:rPr>
          <w:rFonts w:ascii="Times New Roman" w:eastAsiaTheme="minorEastAsia" w:hAnsi="Times New Roman" w:cs="Times New Roman"/>
        </w:rPr>
        <w:t>.</w:t>
      </w:r>
    </w:p>
    <w:p w14:paraId="496F6031" w14:textId="00909B52" w:rsidR="00E408FC" w:rsidRPr="00EA4518" w:rsidRDefault="00ED44D5" w:rsidP="00E408FC">
      <w:pPr>
        <w:pStyle w:val="Paragrafoelenco"/>
        <w:numPr>
          <w:ilvl w:val="0"/>
          <w:numId w:val="1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 due seguenti tabelle rappresentano il </w:t>
      </w:r>
      <w:r>
        <w:rPr>
          <w:rFonts w:ascii="Times New Roman" w:eastAsiaTheme="minorEastAsia" w:hAnsi="Times New Roman" w:cs="Times New Roman"/>
          <w:b/>
          <w:bCs/>
        </w:rPr>
        <w:t>Dizionario dei Dati</w:t>
      </w:r>
      <w:r>
        <w:rPr>
          <w:rFonts w:ascii="Times New Roman" w:eastAsiaTheme="minorEastAsia" w:hAnsi="Times New Roman" w:cs="Times New Roman"/>
        </w:rPr>
        <w:t>.</w:t>
      </w:r>
    </w:p>
    <w:p w14:paraId="7F3061C3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0FB9B2D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3EC4310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5E807EB0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5FAEE599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29B9DCD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7C94E87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314A1E2C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2214E2EC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695927E6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26F13444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4D1066B7" w14:textId="77777777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48352D0F" w14:textId="475B11DA" w:rsidR="00FB38D4" w:rsidRDefault="00FB38D4" w:rsidP="00E408FC">
      <w:pPr>
        <w:rPr>
          <w:rFonts w:ascii="Times New Roman" w:eastAsiaTheme="minorEastAsia" w:hAnsi="Times New Roman" w:cs="Times New Roman"/>
        </w:rPr>
      </w:pPr>
    </w:p>
    <w:p w14:paraId="0BC8B9C1" w14:textId="2E8AE79F" w:rsidR="007D343E" w:rsidRDefault="007D343E" w:rsidP="00E408FC">
      <w:pPr>
        <w:rPr>
          <w:rFonts w:ascii="Times New Roman" w:eastAsiaTheme="minorEastAsia" w:hAnsi="Times New Roman" w:cs="Times New Roman"/>
        </w:rPr>
      </w:pPr>
    </w:p>
    <w:p w14:paraId="21E495AE" w14:textId="77777777" w:rsidR="007D343E" w:rsidRDefault="007D343E" w:rsidP="00E408FC">
      <w:pPr>
        <w:rPr>
          <w:rFonts w:ascii="Times New Roman" w:eastAsiaTheme="minorEastAsia" w:hAnsi="Times New Roman" w:cs="Times New Roman"/>
        </w:rPr>
      </w:pPr>
    </w:p>
    <w:p w14:paraId="7158E62A" w14:textId="3B0E7882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36141A9" w14:textId="77777777" w:rsidTr="006D12E9">
        <w:tc>
          <w:tcPr>
            <w:tcW w:w="2407" w:type="dxa"/>
          </w:tcPr>
          <w:p w14:paraId="5B7AC827" w14:textId="10D6058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05D7908" w14:textId="6ABB5F4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Tutti gli individui che lavorano per la compagnia</w:t>
            </w:r>
          </w:p>
        </w:tc>
        <w:tc>
          <w:tcPr>
            <w:tcW w:w="2407" w:type="dxa"/>
          </w:tcPr>
          <w:p w14:paraId="6CF8DADB" w14:textId="2D012465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</w:t>
            </w:r>
            <w:r w:rsidR="00DB0227">
              <w:rPr>
                <w:rFonts w:ascii="Times New Roman" w:eastAsiaTheme="minorEastAsia" w:hAnsi="Times New Roman" w:cs="Times New Roman"/>
              </w:rPr>
              <w:t>,</w:t>
            </w:r>
            <w:r w:rsidR="00FB38D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B0227">
              <w:rPr>
                <w:rFonts w:ascii="Times New Roman" w:eastAsiaTheme="minorEastAsia" w:hAnsi="Times New Roman" w:cs="Times New Roman"/>
              </w:rPr>
              <w:t>IBAN.</w:t>
            </w:r>
          </w:p>
        </w:tc>
        <w:tc>
          <w:tcPr>
            <w:tcW w:w="2407" w:type="dxa"/>
          </w:tcPr>
          <w:p w14:paraId="21F0F12E" w14:textId="1B54101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405F2E4" w14:textId="77777777" w:rsidTr="006D12E9">
        <w:tc>
          <w:tcPr>
            <w:tcW w:w="2407" w:type="dxa"/>
          </w:tcPr>
          <w:p w14:paraId="3520C2F7" w14:textId="0A10540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07" w:type="dxa"/>
          </w:tcPr>
          <w:p w14:paraId="44E45E03" w14:textId="50B2C25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Liberi professionisti, o altre compagnie che offrono servizi all’azienda.</w:t>
            </w:r>
          </w:p>
        </w:tc>
        <w:tc>
          <w:tcPr>
            <w:tcW w:w="2407" w:type="dxa"/>
          </w:tcPr>
          <w:p w14:paraId="4004CA9D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 Mensile.</w:t>
            </w:r>
          </w:p>
          <w:p w14:paraId="07F78298" w14:textId="24B80084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Partita Iva.</w:t>
            </w:r>
          </w:p>
        </w:tc>
        <w:tc>
          <w:tcPr>
            <w:tcW w:w="2407" w:type="dxa"/>
          </w:tcPr>
          <w:p w14:paraId="3D59AB1B" w14:textId="6FB0DD1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7DDDF37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“Personale”. Lavoratori dipendenti.</w:t>
            </w:r>
          </w:p>
        </w:tc>
        <w:tc>
          <w:tcPr>
            <w:tcW w:w="2407" w:type="dxa"/>
          </w:tcPr>
          <w:p w14:paraId="1D18C2CA" w14:textId="4DCE8B8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Retribuzione, Paga Oraria, Ore di Lavoro, Bonus Retributivi, Livello CCNL 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0B8B5E78" w14:textId="77777777" w:rsidTr="006D12E9">
        <w:tc>
          <w:tcPr>
            <w:tcW w:w="2407" w:type="dxa"/>
          </w:tcPr>
          <w:p w14:paraId="643877D9" w14:textId="42710E3A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655AB23F" w14:textId="21EE411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in ufficio.</w:t>
            </w:r>
          </w:p>
        </w:tc>
        <w:tc>
          <w:tcPr>
            <w:tcW w:w="2407" w:type="dxa"/>
          </w:tcPr>
          <w:p w14:paraId="637502BC" w14:textId="7E7E1BF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43C93FFF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1AF6DD10" w14:textId="61A64C4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720DCB10" w14:textId="77777777" w:rsidTr="006D12E9">
        <w:tc>
          <w:tcPr>
            <w:tcW w:w="2407" w:type="dxa"/>
          </w:tcPr>
          <w:p w14:paraId="7CB3E926" w14:textId="0DCA6656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1D04428E" w14:textId="622281B3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su un cantiere.</w:t>
            </w:r>
          </w:p>
        </w:tc>
        <w:tc>
          <w:tcPr>
            <w:tcW w:w="2407" w:type="dxa"/>
          </w:tcPr>
          <w:p w14:paraId="4779FCDB" w14:textId="3C93219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2DE62B09" w14:textId="6007EF5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E408FC" w14:paraId="61ED7E29" w14:textId="77777777" w:rsidTr="006D12E9">
        <w:tc>
          <w:tcPr>
            <w:tcW w:w="2407" w:type="dxa"/>
          </w:tcPr>
          <w:p w14:paraId="37C7E495" w14:textId="75D5DE1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07" w:type="dxa"/>
          </w:tcPr>
          <w:p w14:paraId="0A990532" w14:textId="25C0B3A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Responsabile amministrativo </w:t>
            </w:r>
            <w:r w:rsidR="003D668F">
              <w:rPr>
                <w:rFonts w:ascii="Times New Roman" w:eastAsiaTheme="minorEastAsia" w:hAnsi="Times New Roman" w:cs="Times New Roman"/>
              </w:rPr>
              <w:t>della comunicazione tra azienda ed ente appaltante.</w:t>
            </w:r>
          </w:p>
        </w:tc>
        <w:tc>
          <w:tcPr>
            <w:tcW w:w="2407" w:type="dxa"/>
          </w:tcPr>
          <w:p w14:paraId="2B68F335" w14:textId="1D0D7B09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Nome, Cognome, Numero di telefono.</w:t>
            </w:r>
          </w:p>
        </w:tc>
        <w:tc>
          <w:tcPr>
            <w:tcW w:w="2407" w:type="dxa"/>
          </w:tcPr>
          <w:p w14:paraId="7446F9E3" w14:textId="18F7140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08CF0478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49881DB8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Descrizione, Nome, 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8712DD4" w14:textId="77777777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Lotto</w:t>
            </w:r>
          </w:p>
          <w:p w14:paraId="2BA4220A" w14:textId="786A7E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1F1FE51F" w14:textId="66251E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4470C3FD" w14:textId="391F345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Marca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7CB48195" w14:textId="6B11908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33DC1CCD" w14:textId="7890B69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4DDC2711" w14:textId="059531D9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Assicurazione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</w:p>
          <w:p w14:paraId="20F20D64" w14:textId="2A07BAC7" w:rsidR="00E408FC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Guidatore,</w:t>
            </w:r>
          </w:p>
          <w:p w14:paraId="04ECDB9C" w14:textId="1498E03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Modello</w:t>
            </w:r>
          </w:p>
        </w:tc>
        <w:tc>
          <w:tcPr>
            <w:tcW w:w="2407" w:type="dxa"/>
          </w:tcPr>
          <w:p w14:paraId="0DB19D75" w14:textId="2B33D7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</w:t>
            </w:r>
          </w:p>
        </w:tc>
      </w:tr>
      <w:tr w:rsidR="00505741" w14:paraId="76BCD5D1" w14:textId="77777777" w:rsidTr="006D12E9">
        <w:tc>
          <w:tcPr>
            <w:tcW w:w="2407" w:type="dxa"/>
          </w:tcPr>
          <w:p w14:paraId="4BAB75B3" w14:textId="02D3463F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</w:t>
            </w:r>
          </w:p>
        </w:tc>
        <w:tc>
          <w:tcPr>
            <w:tcW w:w="2407" w:type="dxa"/>
          </w:tcPr>
          <w:p w14:paraId="0BCF3596" w14:textId="382B09D6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che modella una Fattura.</w:t>
            </w:r>
          </w:p>
        </w:tc>
        <w:tc>
          <w:tcPr>
            <w:tcW w:w="2407" w:type="dxa"/>
          </w:tcPr>
          <w:p w14:paraId="27478200" w14:textId="633B0B8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IBAN mittente, IBAN ricevente, Data, Descrizione</w:t>
            </w:r>
          </w:p>
        </w:tc>
        <w:tc>
          <w:tcPr>
            <w:tcW w:w="2407" w:type="dxa"/>
          </w:tcPr>
          <w:p w14:paraId="7D5310EA" w14:textId="490097FC" w:rsidR="00505741" w:rsidRDefault="0050574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Numero Fattura</w:t>
            </w:r>
          </w:p>
        </w:tc>
      </w:tr>
    </w:tbl>
    <w:p w14:paraId="4725EE0D" w14:textId="77777777" w:rsidR="007D343E" w:rsidRDefault="007D343E" w:rsidP="006D12E9">
      <w:pPr>
        <w:rPr>
          <w:rFonts w:ascii="Times New Roman" w:eastAsiaTheme="minorEastAsia" w:hAnsi="Times New Roman" w:cs="Times New Roman"/>
        </w:rPr>
      </w:pPr>
    </w:p>
    <w:p w14:paraId="131A0B09" w14:textId="77777777" w:rsidR="007D343E" w:rsidRDefault="007D343E" w:rsidP="006D12E9">
      <w:pPr>
        <w:rPr>
          <w:rFonts w:ascii="Times New Roman" w:eastAsiaTheme="minorEastAsia" w:hAnsi="Times New Roman" w:cs="Times New Roman"/>
        </w:rPr>
      </w:pPr>
    </w:p>
    <w:p w14:paraId="03A46D7C" w14:textId="152A4EB4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14:paraId="59ED535A" w14:textId="77777777" w:rsidTr="00E408FC">
        <w:tc>
          <w:tcPr>
            <w:tcW w:w="2407" w:type="dxa"/>
          </w:tcPr>
          <w:p w14:paraId="12ED6AC7" w14:textId="4AD0606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39260526" w14:textId="61CEB4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membro del personale.</w:t>
            </w:r>
          </w:p>
        </w:tc>
        <w:tc>
          <w:tcPr>
            <w:tcW w:w="2407" w:type="dxa"/>
          </w:tcPr>
          <w:p w14:paraId="02A046C5" w14:textId="3B2ABB1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Personale</w:t>
            </w:r>
          </w:p>
        </w:tc>
        <w:tc>
          <w:tcPr>
            <w:tcW w:w="2407" w:type="dxa"/>
          </w:tcPr>
          <w:p w14:paraId="59C79D60" w14:textId="0D2C6103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3E8F6D4" w14:textId="77777777" w:rsidTr="00E408FC">
        <w:tc>
          <w:tcPr>
            <w:tcW w:w="2407" w:type="dxa"/>
          </w:tcPr>
          <w:p w14:paraId="00A38E9F" w14:textId="05CDAD6E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07" w:type="dxa"/>
          </w:tcPr>
          <w:p w14:paraId="1DA324F5" w14:textId="4F026204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lotto materiali.</w:t>
            </w:r>
          </w:p>
        </w:tc>
        <w:tc>
          <w:tcPr>
            <w:tcW w:w="2407" w:type="dxa"/>
          </w:tcPr>
          <w:p w14:paraId="16CD9184" w14:textId="18AFC8E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Materiali</w:t>
            </w:r>
          </w:p>
        </w:tc>
        <w:tc>
          <w:tcPr>
            <w:tcW w:w="2407" w:type="dxa"/>
          </w:tcPr>
          <w:p w14:paraId="67543102" w14:textId="00D65B76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5D22B85B" w14:textId="77777777" w:rsidTr="00E408FC">
        <w:tc>
          <w:tcPr>
            <w:tcW w:w="2407" w:type="dxa"/>
          </w:tcPr>
          <w:p w14:paraId="3B51DDC3" w14:textId="24048B7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Macchinario</w:t>
            </w:r>
          </w:p>
        </w:tc>
        <w:tc>
          <w:tcPr>
            <w:tcW w:w="2407" w:type="dxa"/>
          </w:tcPr>
          <w:p w14:paraId="4EB544E6" w14:textId="1AAE7888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una fattura ad un macchinario</w:t>
            </w:r>
          </w:p>
        </w:tc>
        <w:tc>
          <w:tcPr>
            <w:tcW w:w="2407" w:type="dxa"/>
          </w:tcPr>
          <w:p w14:paraId="1B211B33" w14:textId="08089FC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Macchinario</w:t>
            </w:r>
          </w:p>
        </w:tc>
        <w:tc>
          <w:tcPr>
            <w:tcW w:w="2407" w:type="dxa"/>
          </w:tcPr>
          <w:p w14:paraId="601D3FBA" w14:textId="32CE1460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1D719A" w14:paraId="5FD6FEF4" w14:textId="77777777" w:rsidTr="00E408FC">
        <w:tc>
          <w:tcPr>
            <w:tcW w:w="2407" w:type="dxa"/>
          </w:tcPr>
          <w:p w14:paraId="262F66D2" w14:textId="38F02BE3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03885844" w14:textId="72D9339E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Assicura una fattura ad un veicolo per il pagamento dell’Assicurazione</w:t>
            </w:r>
          </w:p>
        </w:tc>
        <w:tc>
          <w:tcPr>
            <w:tcW w:w="2407" w:type="dxa"/>
          </w:tcPr>
          <w:p w14:paraId="20AED13E" w14:textId="730312C1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Fattura, Veicolo</w:t>
            </w:r>
          </w:p>
        </w:tc>
        <w:tc>
          <w:tcPr>
            <w:tcW w:w="2407" w:type="dxa"/>
          </w:tcPr>
          <w:p w14:paraId="6D9DF543" w14:textId="0436A296" w:rsidR="001D719A" w:rsidRDefault="001D719A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6A43A2F" w14:textId="77777777" w:rsidTr="00E408FC">
        <w:tc>
          <w:tcPr>
            <w:tcW w:w="2407" w:type="dxa"/>
          </w:tcPr>
          <w:p w14:paraId="18076995" w14:textId="7508F73F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Referenza Cantiere</w:t>
            </w:r>
          </w:p>
        </w:tc>
        <w:tc>
          <w:tcPr>
            <w:tcW w:w="2407" w:type="dxa"/>
          </w:tcPr>
          <w:p w14:paraId="6F6A2988" w14:textId="419D28A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 il referente ad il proprio rispettivo cantiere</w:t>
            </w:r>
          </w:p>
        </w:tc>
        <w:tc>
          <w:tcPr>
            <w:tcW w:w="2407" w:type="dxa"/>
          </w:tcPr>
          <w:p w14:paraId="56C82D48" w14:textId="5D7E5D3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Referente, Cantiere</w:t>
            </w:r>
          </w:p>
        </w:tc>
        <w:tc>
          <w:tcPr>
            <w:tcW w:w="2407" w:type="dxa"/>
          </w:tcPr>
          <w:p w14:paraId="587E0C21" w14:textId="518BEC4B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73D6DC8C" w14:textId="77777777" w:rsidTr="00E408FC">
        <w:tc>
          <w:tcPr>
            <w:tcW w:w="2407" w:type="dxa"/>
          </w:tcPr>
          <w:p w14:paraId="15590201" w14:textId="648E2F1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Capoufficio</w:t>
            </w:r>
          </w:p>
        </w:tc>
        <w:tc>
          <w:tcPr>
            <w:tcW w:w="2407" w:type="dxa"/>
          </w:tcPr>
          <w:p w14:paraId="37A65535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 associa:</w:t>
            </w:r>
          </w:p>
          <w:p w14:paraId="06CCCBBA" w14:textId="77777777" w:rsidR="00E408FC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capoufficio al proprio impiegato.</w:t>
            </w:r>
          </w:p>
          <w:p w14:paraId="12AEAD9E" w14:textId="417D53CC" w:rsidR="003D668F" w:rsidRPr="003D668F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antiorario un impiegato al proprio capoufficio.</w:t>
            </w:r>
          </w:p>
        </w:tc>
        <w:tc>
          <w:tcPr>
            <w:tcW w:w="2407" w:type="dxa"/>
          </w:tcPr>
          <w:p w14:paraId="5247444A" w14:textId="365ACFC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1313A613" w14:textId="426CA34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973414C" w14:textId="77777777" w:rsidTr="00E408FC">
        <w:tc>
          <w:tcPr>
            <w:tcW w:w="2407" w:type="dxa"/>
          </w:tcPr>
          <w:p w14:paraId="14D7E92A" w14:textId="13BA49E6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Capocantiere</w:t>
            </w:r>
          </w:p>
        </w:tc>
        <w:tc>
          <w:tcPr>
            <w:tcW w:w="2407" w:type="dxa"/>
          </w:tcPr>
          <w:p w14:paraId="0DBA9FB1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</w:t>
            </w:r>
          </w:p>
          <w:p w14:paraId="700A3022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associa:</w:t>
            </w:r>
          </w:p>
          <w:p w14:paraId="589CB152" w14:textId="77777777" w:rsid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capocantiere al proprio lavoratore.</w:t>
            </w:r>
          </w:p>
          <w:p w14:paraId="3A189EF0" w14:textId="73EC57EA" w:rsidR="003D668F" w:rsidRP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senso antiorario un impiegato al proprio capoufficio. </w:t>
            </w:r>
          </w:p>
        </w:tc>
        <w:tc>
          <w:tcPr>
            <w:tcW w:w="2407" w:type="dxa"/>
          </w:tcPr>
          <w:p w14:paraId="5D963D3E" w14:textId="29B7DD1D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67B86E7B" w14:textId="16F8198C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33DF6FD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assegnato1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66AB9905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6D26736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2126CAF8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F94B7C7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</w:tbl>
    <w:p w14:paraId="7DD168F5" w14:textId="5363310C" w:rsidR="00E408FC" w:rsidRDefault="00E408FC" w:rsidP="006D12E9">
      <w:pPr>
        <w:rPr>
          <w:rFonts w:ascii="Times New Roman" w:eastAsiaTheme="minorEastAsia" w:hAnsi="Times New Roman" w:cs="Times New Roman"/>
        </w:rPr>
      </w:pPr>
    </w:p>
    <w:p w14:paraId="1F5D7BBE" w14:textId="6060EE74" w:rsidR="00ED44D5" w:rsidRDefault="00ED44D5" w:rsidP="006D12E9">
      <w:pPr>
        <w:rPr>
          <w:rFonts w:ascii="Times New Roman" w:eastAsiaTheme="minorEastAsia" w:hAnsi="Times New Roman" w:cs="Times New Roman"/>
        </w:rPr>
      </w:pPr>
    </w:p>
    <w:p w14:paraId="0773F8CD" w14:textId="77777777" w:rsidR="00F90E79" w:rsidRDefault="00F90E79" w:rsidP="006D12E9">
      <w:pPr>
        <w:rPr>
          <w:rFonts w:ascii="Times New Roman" w:eastAsiaTheme="minorEastAsia" w:hAnsi="Times New Roman" w:cs="Times New Roman"/>
        </w:rPr>
      </w:pPr>
    </w:p>
    <w:p w14:paraId="6CD0A982" w14:textId="77F8BAE4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lastRenderedPageBreak/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>non descrittive:</w:t>
      </w:r>
    </w:p>
    <w:p w14:paraId="1C26A641" w14:textId="11C4D4F9" w:rsidR="00F90E79" w:rsidRDefault="00F90E79" w:rsidP="006D12E9">
      <w:pPr>
        <w:rPr>
          <w:rFonts w:ascii="Times New Roman" w:eastAsiaTheme="minorEastAsia" w:hAnsi="Times New Roman" w:cs="Times New Roman"/>
          <w:b/>
          <w:bCs/>
        </w:rPr>
      </w:pPr>
    </w:p>
    <w:p w14:paraId="472B0144" w14:textId="2D3BDF8B" w:rsidR="00F90E79" w:rsidRPr="00BF13B0" w:rsidRDefault="00F90E79" w:rsidP="00BF13B0">
      <w:pPr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13B0" w14:paraId="2FB89DB3" w14:textId="77777777" w:rsidTr="00BF13B0">
        <w:tc>
          <w:tcPr>
            <w:tcW w:w="4814" w:type="dxa"/>
          </w:tcPr>
          <w:p w14:paraId="1B91B3F9" w14:textId="011D4CA5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</w:p>
        </w:tc>
        <w:tc>
          <w:tcPr>
            <w:tcW w:w="4814" w:type="dxa"/>
          </w:tcPr>
          <w:p w14:paraId="3FB22169" w14:textId="15D24B29" w:rsidR="00BF13B0" w:rsidRPr="00BF13B0" w:rsidRDefault="00BF13B0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sui Dati.</w:t>
            </w:r>
          </w:p>
        </w:tc>
      </w:tr>
      <w:tr w:rsidR="00BF13B0" w14:paraId="44F1C785" w14:textId="77777777" w:rsidTr="00BF13B0">
        <w:tc>
          <w:tcPr>
            <w:tcW w:w="4814" w:type="dxa"/>
          </w:tcPr>
          <w:p w14:paraId="5886ACB9" w14:textId="35777D7C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“quantità”</w:t>
            </w:r>
          </w:p>
        </w:tc>
        <w:tc>
          <w:tcPr>
            <w:tcW w:w="4814" w:type="dxa"/>
          </w:tcPr>
          <w:p w14:paraId="419D2719" w14:textId="1A023D3F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di un “lotto materiali” è derivabile</w:t>
            </w:r>
            <w:r w:rsidR="00A80E2D">
              <w:rPr>
                <w:rFonts w:ascii="Times New Roman" w:eastAsiaTheme="minorEastAsia" w:hAnsi="Times New Roman" w:cs="Times New Roman"/>
              </w:rPr>
              <w:t xml:space="preserve"> sottraendo alla quantità totale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la somma di tutti i valori dell’attributo “quantità” delle relazioni “assegnazione materiali” nelle quali il “lotto materiali” prende parte.</w:t>
            </w:r>
          </w:p>
        </w:tc>
      </w:tr>
      <w:tr w:rsidR="00BF13B0" w14:paraId="39C978F1" w14:textId="77777777" w:rsidTr="00BF13B0">
        <w:tc>
          <w:tcPr>
            <w:tcW w:w="4814" w:type="dxa"/>
          </w:tcPr>
          <w:p w14:paraId="0A800034" w14:textId="25319618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2. 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>Un lavoratore (</w:t>
            </w:r>
            <w:r w:rsidRPr="00172777">
              <w:rPr>
                <w:rFonts w:ascii="Times New Roman" w:eastAsiaTheme="minorEastAsia" w:hAnsi="Times New Roman" w:cs="Times New Roman"/>
              </w:rPr>
              <w:t>impiegato) può</w:t>
            </w:r>
            <w:r w:rsidR="00BF13B0" w:rsidRPr="00172777">
              <w:rPr>
                <w:rFonts w:ascii="Times New Roman" w:eastAsiaTheme="minorEastAsia" w:hAnsi="Times New Roman" w:cs="Times New Roman"/>
              </w:rPr>
              <w:t xml:space="preserve"> essere capocantiere (capoufficio) di molteplici cantieri (uffici).</w:t>
            </w:r>
          </w:p>
        </w:tc>
        <w:tc>
          <w:tcPr>
            <w:tcW w:w="4814" w:type="dxa"/>
          </w:tcPr>
          <w:p w14:paraId="6B9477EC" w14:textId="3554B509" w:rsidR="00BF13B0" w:rsidRPr="00172777" w:rsidRDefault="00172777" w:rsidP="0017277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  Il luogo di lavoro di un lavoratore (impiegato) può essere derivat</w:t>
            </w:r>
            <w:r>
              <w:rPr>
                <w:rFonts w:ascii="Times New Roman" w:eastAsiaTheme="minorEastAsia" w:hAnsi="Times New Roman" w:cs="Times New Roman"/>
              </w:rPr>
              <w:t xml:space="preserve">o percorrendo la relazione </w:t>
            </w:r>
            <w:r w:rsidR="007D343E">
              <w:rPr>
                <w:rFonts w:ascii="Times New Roman" w:eastAsiaTheme="minorEastAsia" w:hAnsi="Times New Roman" w:cs="Times New Roman"/>
              </w:rPr>
              <w:t>“Lavora” e ottenere la sede di lavoro.</w:t>
            </w:r>
          </w:p>
        </w:tc>
      </w:tr>
      <w:tr w:rsidR="00BF13B0" w14:paraId="441EF1B5" w14:textId="77777777" w:rsidTr="00BF13B0">
        <w:tc>
          <w:tcPr>
            <w:tcW w:w="4814" w:type="dxa"/>
          </w:tcPr>
          <w:p w14:paraId="01319816" w14:textId="0037A2F2" w:rsidR="00BF13B0" w:rsidRPr="00172777" w:rsidRDefault="0017277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lavorare su molteplici cantieri (uffici) ed avere quindi molteplici capicantiere (capiufficio)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814" w:type="dxa"/>
          </w:tcPr>
          <w:p w14:paraId="4DE04388" w14:textId="77777777" w:rsid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 La retribuzione di un dipendente è calcolata mediante la formula:</w:t>
            </w:r>
          </w:p>
          <w:p w14:paraId="19ACBE98" w14:textId="77777777" w:rsidR="00BF13B0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  <w:p w14:paraId="66A431FF" w14:textId="315B2B7A" w:rsidR="00172777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valore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NON </w:t>
            </w:r>
            <w:r>
              <w:rPr>
                <w:rFonts w:ascii="Times New Roman" w:eastAsiaTheme="minorEastAsia" w:hAnsi="Times New Roman" w:cs="Times New Roman"/>
              </w:rPr>
              <w:t>è determinato dalla fattura a cui il dipendente è associato tramite la relazione “Paga”.</w:t>
            </w:r>
            <w:r w:rsidR="006B49B7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BF13B0" w14:paraId="6DEEBF00" w14:textId="77777777" w:rsidTr="00BF13B0">
        <w:tc>
          <w:tcPr>
            <w:tcW w:w="4814" w:type="dxa"/>
          </w:tcPr>
          <w:p w14:paraId="722B8B89" w14:textId="47CF8BEB" w:rsidR="00BF13B0" w:rsidRPr="00172777" w:rsidRDefault="0017277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 L’attributo di relazione “Utilizzo” della relazione “Assegnazione Veicolo” specifica come sta venendo usato il veicolo: auto aziendale o furgone trasporto merci.</w:t>
            </w:r>
          </w:p>
        </w:tc>
        <w:tc>
          <w:tcPr>
            <w:tcW w:w="4814" w:type="dxa"/>
          </w:tcPr>
          <w:p w14:paraId="0B94FE5C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BF13B0" w14:paraId="44322F5D" w14:textId="77777777" w:rsidTr="00BF13B0">
        <w:tc>
          <w:tcPr>
            <w:tcW w:w="4814" w:type="dxa"/>
          </w:tcPr>
          <w:p w14:paraId="7B2249F3" w14:textId="211E46DC" w:rsidR="00BF13B0" w:rsidRPr="00A80E2D" w:rsidRDefault="00A80E2D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</w:rPr>
              <w:t>L’attributo “Quantità” della relazione “Assegnazione Materiali” non può essere più grande dell’attributo “Quantità Rimasta”.</w:t>
            </w:r>
          </w:p>
        </w:tc>
        <w:tc>
          <w:tcPr>
            <w:tcW w:w="4814" w:type="dxa"/>
          </w:tcPr>
          <w:p w14:paraId="6D7BDF4B" w14:textId="77777777" w:rsidR="00BF13B0" w:rsidRDefault="00BF13B0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F64DBD" w14:paraId="01458C52" w14:textId="77777777" w:rsidTr="00BF13B0">
        <w:tc>
          <w:tcPr>
            <w:tcW w:w="4814" w:type="dxa"/>
          </w:tcPr>
          <w:p w14:paraId="44DF2600" w14:textId="627CC642" w:rsidR="00F64DBD" w:rsidRPr="00F64DBD" w:rsidRDefault="00F64DBD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6. </w:t>
            </w:r>
            <w:r>
              <w:rPr>
                <w:rFonts w:ascii="Times New Roman" w:eastAsiaTheme="minorEastAsia" w:hAnsi="Times New Roman" w:cs="Times New Roman"/>
              </w:rPr>
              <w:t>L’entità “Sede” deve avere almeno una specializzazione in “Ufficio” ed una in “Magazzino”.</w:t>
            </w:r>
          </w:p>
        </w:tc>
        <w:tc>
          <w:tcPr>
            <w:tcW w:w="4814" w:type="dxa"/>
          </w:tcPr>
          <w:p w14:paraId="3FC19A34" w14:textId="77777777" w:rsidR="00F64DBD" w:rsidRDefault="00F64DBD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E8097E" w14:paraId="3A809C6E" w14:textId="77777777" w:rsidTr="00BF13B0">
        <w:tc>
          <w:tcPr>
            <w:tcW w:w="4814" w:type="dxa"/>
          </w:tcPr>
          <w:p w14:paraId="00848328" w14:textId="77777777" w:rsidR="00E8097E" w:rsidRDefault="00E8097E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7. </w:t>
            </w:r>
            <w:r>
              <w:rPr>
                <w:rFonts w:ascii="Times New Roman" w:eastAsiaTheme="minorEastAsia" w:hAnsi="Times New Roman" w:cs="Times New Roman"/>
              </w:rPr>
              <w:t xml:space="preserve">L’entità “Fattura” contiene nell’attributo descrizione: </w:t>
            </w:r>
          </w:p>
          <w:p w14:paraId="7353D101" w14:textId="77777777" w:rsid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Targa del veicolo nel caso la fattura sia usata per pagare una rata assicurativa.</w:t>
            </w:r>
          </w:p>
          <w:p w14:paraId="2B394169" w14:textId="77777777" w:rsid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del lotto nel caso venga usata per pagare un lotto materiale</w:t>
            </w:r>
          </w:p>
          <w:p w14:paraId="1840C172" w14:textId="1417C885" w:rsidR="00E8097E" w:rsidRPr="00E8097E" w:rsidRDefault="00E8097E" w:rsidP="00E8097E">
            <w:pPr>
              <w:pStyle w:val="Paragrafoelenco"/>
              <w:numPr>
                <w:ilvl w:val="0"/>
                <w:numId w:val="32"/>
              </w:num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 nel caso venga usata per pagare un dipendente o consulente.</w:t>
            </w:r>
          </w:p>
        </w:tc>
        <w:tc>
          <w:tcPr>
            <w:tcW w:w="4814" w:type="dxa"/>
          </w:tcPr>
          <w:p w14:paraId="0749EFC9" w14:textId="77777777" w:rsidR="00E8097E" w:rsidRDefault="00E8097E" w:rsidP="00F90E79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7A913BB9" w14:textId="58995BC4" w:rsidR="00F117B2" w:rsidRDefault="00F117B2" w:rsidP="006D12E9">
      <w:pPr>
        <w:rPr>
          <w:rFonts w:ascii="Times New Roman" w:eastAsiaTheme="minorEastAsia" w:hAnsi="Times New Roman" w:cs="Times New Roman"/>
        </w:rPr>
      </w:pPr>
    </w:p>
    <w:p w14:paraId="0E625682" w14:textId="77777777" w:rsidR="006A67BF" w:rsidRDefault="006A67BF" w:rsidP="006D12E9">
      <w:pPr>
        <w:rPr>
          <w:rFonts w:ascii="Times New Roman" w:eastAsiaTheme="minorEastAsia" w:hAnsi="Times New Roman" w:cs="Times New Roman"/>
        </w:rPr>
      </w:pPr>
    </w:p>
    <w:p w14:paraId="4B3393F8" w14:textId="71AA1446" w:rsidR="00555A66" w:rsidRDefault="00555A66" w:rsidP="00555A66">
      <w:pPr>
        <w:rPr>
          <w:rFonts w:ascii="Times New Roman" w:eastAsiaTheme="minorEastAsia" w:hAnsi="Times New Roman" w:cs="Times New Roman"/>
        </w:rPr>
      </w:pPr>
    </w:p>
    <w:p w14:paraId="24D8B545" w14:textId="314948B2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Operazioni:</w:t>
      </w:r>
    </w:p>
    <w:p w14:paraId="6376B133" w14:textId="7F22F4D6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Questa è una lista delle operazioni scelte per la base di dati.</w:t>
      </w:r>
    </w:p>
    <w:p w14:paraId="14C0631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veicoli la cui assicurazione scade nel 2023 e che hanno un guidatore. (Op.1)</w:t>
      </w:r>
    </w:p>
    <w:p w14:paraId="33A552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l’assicurazione di un veicolo. (Op.2)</w:t>
      </w:r>
    </w:p>
    <w:p w14:paraId="684A870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quantità rimasta di un lotto materiale. (Op.3)</w:t>
      </w:r>
    </w:p>
    <w:p w14:paraId="0E2A24FB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lavoro. (Op.4)</w:t>
      </w:r>
    </w:p>
    <w:p w14:paraId="01D96F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 di tipo “Cantiere” e ordinarle per numero di dipendenti. (Op.5)</w:t>
      </w:r>
    </w:p>
    <w:p w14:paraId="0D870718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 tipo di sede con più materiali assegnati. (Op.6)</w:t>
      </w:r>
    </w:p>
    <w:p w14:paraId="1027D95F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Cantiere. (Op.7)</w:t>
      </w:r>
    </w:p>
    <w:p w14:paraId="63CADE16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Dipendenti che lavorano in tutti i Cantieri. (Op.8)</w:t>
      </w:r>
    </w:p>
    <w:p w14:paraId="78B6E441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consulenti. (Op.9)</w:t>
      </w:r>
    </w:p>
    <w:p w14:paraId="1B5F91E5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Selezionare tutte le fatture usate per pagare i dipendenti. (Op.10)</w:t>
      </w:r>
    </w:p>
    <w:p w14:paraId="3C6CB078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 valore complessivo di tutte le fatture. (Op.11)</w:t>
      </w:r>
    </w:p>
    <w:p w14:paraId="4B032F89" w14:textId="47844455" w:rsidR="00E624CD" w:rsidRPr="00E21680" w:rsidRDefault="00555A66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3</w:t>
      </w:r>
      <w:r w:rsid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="00E624CD" w:rsidRP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4B4B6B" w:rsidRDefault="00E624CD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Tabella dei Volumi:</w:t>
      </w:r>
    </w:p>
    <w:p w14:paraId="7D045F21" w14:textId="2DFEDDE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F64DBD" w14:paraId="3A3F5C23" w14:textId="2AA62F55" w:rsidTr="00F64DBD">
        <w:tc>
          <w:tcPr>
            <w:tcW w:w="2588" w:type="dxa"/>
          </w:tcPr>
          <w:p w14:paraId="0CE35675" w14:textId="5FB1293E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68" w:type="dxa"/>
          </w:tcPr>
          <w:p w14:paraId="0878787C" w14:textId="2022739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10B2E672" w14:textId="3A9187E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163" w:type="dxa"/>
          </w:tcPr>
          <w:p w14:paraId="44729689" w14:textId="5EA57D53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ci saranno circa 300 dipendenti al massimo.</w:t>
            </w:r>
          </w:p>
        </w:tc>
      </w:tr>
      <w:tr w:rsidR="00F64DBD" w14:paraId="287ADEAB" w14:textId="7B05EA9F" w:rsidTr="00F64DBD">
        <w:tc>
          <w:tcPr>
            <w:tcW w:w="2588" w:type="dxa"/>
          </w:tcPr>
          <w:p w14:paraId="2BBE7173" w14:textId="337C7BE2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0A64292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30, secondo business rules al massimo 28 possono essere cantieri.</w:t>
            </w:r>
          </w:p>
        </w:tc>
      </w:tr>
      <w:tr w:rsidR="00F64DBD" w14:paraId="7BDB9FA9" w14:textId="775A185C" w:rsidTr="00F64DBD">
        <w:tc>
          <w:tcPr>
            <w:tcW w:w="2588" w:type="dxa"/>
          </w:tcPr>
          <w:p w14:paraId="0CBD2189" w14:textId="5C9C9AAC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68" w:type="dxa"/>
          </w:tcPr>
          <w:p w14:paraId="4EBC4F53" w14:textId="16EAC10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93BF2BA" w14:textId="2DF43C41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56656753" w14:textId="14AF4E6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dieci consulenti.</w:t>
            </w:r>
          </w:p>
        </w:tc>
      </w:tr>
      <w:tr w:rsidR="00F64DBD" w14:paraId="4B99E5F8" w14:textId="0B39B632" w:rsidTr="00F64DBD">
        <w:tc>
          <w:tcPr>
            <w:tcW w:w="2588" w:type="dxa"/>
          </w:tcPr>
          <w:p w14:paraId="33890B49" w14:textId="6C7AF925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68" w:type="dxa"/>
          </w:tcPr>
          <w:p w14:paraId="2B82B0C9" w14:textId="47244AC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FC4CA83" w14:textId="11F77C3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400F43E0" w14:textId="37ECDAAC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potrà essere al massimo un referente per ogni cantiere</w:t>
            </w:r>
          </w:p>
        </w:tc>
      </w:tr>
      <w:tr w:rsidR="00F64DBD" w14:paraId="69693F91" w14:textId="24ABCC8E" w:rsidTr="00F64DBD">
        <w:tc>
          <w:tcPr>
            <w:tcW w:w="2588" w:type="dxa"/>
          </w:tcPr>
          <w:p w14:paraId="6A1847E3" w14:textId="770E5F6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</w:t>
            </w:r>
          </w:p>
        </w:tc>
        <w:tc>
          <w:tcPr>
            <w:tcW w:w="2468" w:type="dxa"/>
          </w:tcPr>
          <w:p w14:paraId="408AC5C7" w14:textId="4A4E623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6D235DE" w14:textId="0D3E939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6000*</w:t>
            </w:r>
          </w:p>
        </w:tc>
        <w:tc>
          <w:tcPr>
            <w:tcW w:w="2163" w:type="dxa"/>
          </w:tcPr>
          <w:p w14:paraId="6DD337CE" w14:textId="5D9A10E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ogni anno vengano emesse 6000 fatture.</w:t>
            </w:r>
          </w:p>
        </w:tc>
      </w:tr>
      <w:tr w:rsidR="00F64DBD" w14:paraId="73402B8E" w14:textId="5B10B9F8" w:rsidTr="00F64DBD">
        <w:tc>
          <w:tcPr>
            <w:tcW w:w="2588" w:type="dxa"/>
          </w:tcPr>
          <w:p w14:paraId="05B8872E" w14:textId="433C239C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F64DBD" w14:paraId="6CC2C41B" w14:textId="48C8F764" w:rsidTr="00F64DBD">
        <w:tc>
          <w:tcPr>
            <w:tcW w:w="2588" w:type="dxa"/>
          </w:tcPr>
          <w:p w14:paraId="7FD3D194" w14:textId="33FDBE8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F64DBD" w14:paraId="07859A95" w14:textId="65749522" w:rsidTr="00F64DBD">
        <w:tc>
          <w:tcPr>
            <w:tcW w:w="2588" w:type="dxa"/>
          </w:tcPr>
          <w:p w14:paraId="644B01FF" w14:textId="038BA90B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F64DBD" w14:paraId="2CC16FDC" w14:textId="02877406" w:rsidTr="00F64DBD">
        <w:tc>
          <w:tcPr>
            <w:tcW w:w="2588" w:type="dxa"/>
          </w:tcPr>
          <w:p w14:paraId="5EE6D272" w14:textId="5DA574B1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F64DBD" w14:paraId="7B3E800C" w14:textId="7ED5D02A" w:rsidTr="00F64DBD">
        <w:tc>
          <w:tcPr>
            <w:tcW w:w="2588" w:type="dxa"/>
          </w:tcPr>
          <w:p w14:paraId="3B26E5A8" w14:textId="1332F43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F64DBD" w14:paraId="47C0D08E" w14:textId="6EE9AD3B" w:rsidTr="00F64DBD">
        <w:tc>
          <w:tcPr>
            <w:tcW w:w="2588" w:type="dxa"/>
          </w:tcPr>
          <w:p w14:paraId="5C68811E" w14:textId="1B0E228D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 Dipendente</w:t>
            </w:r>
          </w:p>
        </w:tc>
        <w:tc>
          <w:tcPr>
            <w:tcW w:w="2468" w:type="dxa"/>
          </w:tcPr>
          <w:p w14:paraId="302E3D15" w14:textId="7D41EB32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8EA18A8" w14:textId="71658203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3600</w:t>
            </w:r>
          </w:p>
        </w:tc>
        <w:tc>
          <w:tcPr>
            <w:tcW w:w="2163" w:type="dxa"/>
          </w:tcPr>
          <w:p w14:paraId="15A79644" w14:textId="5AB7E89E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anno ogni dipendente viene pagato dodici volte (tredicesima e quattordicesima sono distribuite in busta paga)</w:t>
            </w:r>
          </w:p>
        </w:tc>
      </w:tr>
      <w:tr w:rsidR="00F64DBD" w14:paraId="0C9A9057" w14:textId="593C5C7C" w:rsidTr="00F64DBD">
        <w:tc>
          <w:tcPr>
            <w:tcW w:w="2588" w:type="dxa"/>
          </w:tcPr>
          <w:p w14:paraId="65742B80" w14:textId="3A9C72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Paga Consulente</w:t>
            </w:r>
          </w:p>
        </w:tc>
        <w:tc>
          <w:tcPr>
            <w:tcW w:w="2468" w:type="dxa"/>
          </w:tcPr>
          <w:p w14:paraId="34B5C097" w14:textId="3088553E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BAA3AB2" w14:textId="3E94CC9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</w:t>
            </w:r>
          </w:p>
        </w:tc>
        <w:tc>
          <w:tcPr>
            <w:tcW w:w="2163" w:type="dxa"/>
          </w:tcPr>
          <w:p w14:paraId="7BB4DA35" w14:textId="375ECAD4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Ogni anno ogni consulente viene pagato </w:t>
            </w:r>
            <w:r w:rsidR="00E21680">
              <w:rPr>
                <w:rFonts w:ascii="Times New Roman" w:eastAsiaTheme="minorEastAsia" w:hAnsi="Times New Roman" w:cs="Times New Roman"/>
              </w:rPr>
              <w:t>12 volte.</w:t>
            </w:r>
          </w:p>
        </w:tc>
      </w:tr>
      <w:tr w:rsidR="00F64DBD" w14:paraId="484871F5" w14:textId="77777777" w:rsidTr="00F64DBD">
        <w:tc>
          <w:tcPr>
            <w:tcW w:w="2588" w:type="dxa"/>
          </w:tcPr>
          <w:p w14:paraId="70212C5F" w14:textId="26740ADE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68" w:type="dxa"/>
          </w:tcPr>
          <w:p w14:paraId="43B02801" w14:textId="672853FE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57FB92FE" w14:textId="72B33BE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</w:t>
            </w:r>
          </w:p>
        </w:tc>
        <w:tc>
          <w:tcPr>
            <w:tcW w:w="2163" w:type="dxa"/>
          </w:tcPr>
          <w:p w14:paraId="6942F1F0" w14:textId="0375D77B" w:rsidR="00F64DBD" w:rsidRDefault="00E21680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Ogni mese viene rinnovato un ordine per ogni lotto materiale. </w:t>
            </w:r>
          </w:p>
        </w:tc>
      </w:tr>
      <w:tr w:rsidR="00F64DBD" w14:paraId="5237DC8D" w14:textId="77777777" w:rsidTr="00F64DBD">
        <w:tc>
          <w:tcPr>
            <w:tcW w:w="2588" w:type="dxa"/>
          </w:tcPr>
          <w:p w14:paraId="576BAA99" w14:textId="586F66F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68" w:type="dxa"/>
          </w:tcPr>
          <w:p w14:paraId="587C9003" w14:textId="6C45E5E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DADBA87" w14:textId="44AAEC03" w:rsidR="00F64DBD" w:rsidRDefault="00E21680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4CD9950C" w14:textId="1A541D7F" w:rsidR="00F64DBD" w:rsidRDefault="00E21680" w:rsidP="00E2168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caso massimo di questa relazione è che la compagnia assicuratrice chieda il rinnovo dell’assicurazione trimestralmente.</w:t>
            </w:r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3222FE77" w14:textId="46BCC491" w:rsidR="00E21680" w:rsidRDefault="00E21680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B919DA7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3210" w:type="dxa"/>
          </w:tcPr>
          <w:p w14:paraId="1D4EBE74" w14:textId="7089CF5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52/anno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490D547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0D4A2DA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EFD9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37B4C6E0" w14:textId="1E49CB6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604BD20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95E35A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40D3A2F8" w14:textId="77777777" w:rsidTr="00E21680">
        <w:tc>
          <w:tcPr>
            <w:tcW w:w="3209" w:type="dxa"/>
          </w:tcPr>
          <w:p w14:paraId="5138A825" w14:textId="26450AD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Op.11</w:t>
            </w:r>
          </w:p>
        </w:tc>
        <w:tc>
          <w:tcPr>
            <w:tcW w:w="3209" w:type="dxa"/>
          </w:tcPr>
          <w:p w14:paraId="05977261" w14:textId="41BD1CBD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E0BAC09" w14:textId="54B8630E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0093739C" w14:textId="685EE27C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57E016C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79A80000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1L*12/anno = 12L/anno.</w:t>
      </w:r>
    </w:p>
    <w:p w14:paraId="3D14FFE7" w14:textId="4FA61C91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43CF07A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86666A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5C773F7C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4D457BF6" w14:textId="65CB534F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DB17663" w14:textId="6AC640BB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0FD56D7F" w14:textId="77777777" w:rsidTr="0047772D">
        <w:tc>
          <w:tcPr>
            <w:tcW w:w="2407" w:type="dxa"/>
          </w:tcPr>
          <w:p w14:paraId="658E57F4" w14:textId="2DAE7004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20D12866" w14:textId="13121F73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3079518" w14:textId="394D398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24EF6A80" w14:textId="5A3AC12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D700922" w14:textId="77777777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quattro fatture di pagamento per ogni veicolo (40/10).</w:t>
      </w:r>
    </w:p>
    <w:p w14:paraId="6B225D97" w14:textId="575040C1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9L*4/anno = 36L/anno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8D46D7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4EAA1F0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Materiale</w:t>
            </w:r>
          </w:p>
        </w:tc>
        <w:tc>
          <w:tcPr>
            <w:tcW w:w="2407" w:type="dxa"/>
          </w:tcPr>
          <w:p w14:paraId="41ACC8F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A701CE" w14:textId="51E70B71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14:paraId="7F4DBEA8" w14:textId="77777777" w:rsidTr="0047772D">
        <w:tc>
          <w:tcPr>
            <w:tcW w:w="2407" w:type="dxa"/>
          </w:tcPr>
          <w:p w14:paraId="7760858C" w14:textId="6DA21CBC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4CF03582" w14:textId="7F35514D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6419A90" w14:textId="36BF05DE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0DD35417" w14:textId="5950F40F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</w:tr>
    </w:tbl>
    <w:p w14:paraId="2ACB8217" w14:textId="12396D99" w:rsidR="00E8097E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30 assegnazioni materiale per ogni Lotto (1200/40)</w:t>
      </w:r>
    </w:p>
    <w:p w14:paraId="402E3A22" w14:textId="3E81A990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61</w:t>
      </w:r>
      <w:r>
        <w:rPr>
          <w:rFonts w:ascii="Times New Roman" w:eastAsiaTheme="minorEastAsia" w:hAnsi="Times New Roman" w:cs="Times New Roman"/>
        </w:rPr>
        <w:t xml:space="preserve">L*52/anno = </w:t>
      </w:r>
      <w:r w:rsidR="00555A66">
        <w:rPr>
          <w:rFonts w:ascii="Times New Roman" w:eastAsiaTheme="minorEastAsia" w:hAnsi="Times New Roman" w:cs="Times New Roman"/>
        </w:rPr>
        <w:t>3172</w:t>
      </w:r>
      <w:r>
        <w:rPr>
          <w:rFonts w:ascii="Times New Roman" w:eastAsiaTheme="minorEastAsia" w:hAnsi="Times New Roman" w:cs="Times New Roman"/>
        </w:rPr>
        <w:t>L/anno</w:t>
      </w:r>
    </w:p>
    <w:p w14:paraId="71BB9F16" w14:textId="3C6FAD6B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688325AD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51B5797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6A383C8" w14:textId="77777777" w:rsidTr="0047772D">
        <w:tc>
          <w:tcPr>
            <w:tcW w:w="2407" w:type="dxa"/>
          </w:tcPr>
          <w:p w14:paraId="34953016" w14:textId="6512606D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A629109" w14:textId="2AC77C81" w:rsidR="006A67BF" w:rsidRDefault="00555A6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1262E655" w14:textId="29542D0C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772AF91B" w14:textId="1D50F203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8F1E45" w14:paraId="7471F001" w14:textId="77777777" w:rsidTr="0047772D">
        <w:tc>
          <w:tcPr>
            <w:tcW w:w="2407" w:type="dxa"/>
          </w:tcPr>
          <w:p w14:paraId="16D050C6" w14:textId="37957CBC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50B789C8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C2D8CEF" w14:textId="1CF41205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6A84670B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5EE31884" w14:textId="164D32DE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630</w:t>
      </w:r>
      <w:r>
        <w:rPr>
          <w:rFonts w:ascii="Times New Roman" w:eastAsiaTheme="minorEastAsia" w:hAnsi="Times New Roman" w:cs="Times New Roman"/>
        </w:rPr>
        <w:t xml:space="preserve">L*12/anno = </w:t>
      </w:r>
      <w:r w:rsidR="00555A66">
        <w:rPr>
          <w:rFonts w:ascii="Times New Roman" w:eastAsiaTheme="minorEastAsia" w:hAnsi="Times New Roman" w:cs="Times New Roman"/>
        </w:rPr>
        <w:t>7560</w:t>
      </w:r>
      <w:r>
        <w:rPr>
          <w:rFonts w:ascii="Times New Roman" w:eastAsiaTheme="minorEastAsia" w:hAnsi="Times New Roman" w:cs="Times New Roman"/>
        </w:rPr>
        <w:t>L/anno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5EE222C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3028FC2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B3490C5" w14:textId="22BB55C8" w:rsidR="008F1E45" w:rsidRDefault="006A67BF" w:rsidP="006A67BF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590</w:t>
      </w:r>
      <w:r>
        <w:rPr>
          <w:rFonts w:ascii="Times New Roman" w:eastAsiaTheme="minorEastAsia" w:hAnsi="Times New Roman" w:cs="Times New Roman"/>
        </w:rPr>
        <w:t xml:space="preserve">*2/anno = </w:t>
      </w:r>
      <w:r w:rsidR="00555A66">
        <w:rPr>
          <w:rFonts w:ascii="Times New Roman" w:eastAsiaTheme="minorEastAsia" w:hAnsi="Times New Roman" w:cs="Times New Roman"/>
        </w:rPr>
        <w:t>1180</w:t>
      </w:r>
      <w:r>
        <w:rPr>
          <w:rFonts w:ascii="Times New Roman" w:eastAsiaTheme="minorEastAsia" w:hAnsi="Times New Roman" w:cs="Times New Roman"/>
        </w:rPr>
        <w:t>L/anno</w:t>
      </w:r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4EB9796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13AC3D8C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1230*2/anno = 2460L/anno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70937271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39A452C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6872E76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63732023" w14:textId="77777777" w:rsidTr="0047772D">
        <w:tc>
          <w:tcPr>
            <w:tcW w:w="2407" w:type="dxa"/>
          </w:tcPr>
          <w:p w14:paraId="54769CCA" w14:textId="2E80928A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569C108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407" w:type="dxa"/>
          </w:tcPr>
          <w:p w14:paraId="251F2CF8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407" w:type="dxa"/>
          </w:tcPr>
          <w:p w14:paraId="380CF08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944BF6A" w14:textId="77777777" w:rsidR="00A839B5" w:rsidRPr="00555A66" w:rsidRDefault="00A839B5" w:rsidP="00A839B5">
      <w:pPr>
        <w:rPr>
          <w:rFonts w:ascii="Times New Roman" w:eastAsiaTheme="minorEastAsia" w:hAnsi="Times New Roman" w:cs="Times New Roman"/>
        </w:rPr>
      </w:pPr>
    </w:p>
    <w:p w14:paraId="0501E585" w14:textId="77777777" w:rsidR="00761EB9" w:rsidRDefault="00761EB9" w:rsidP="005F19D6">
      <w:pPr>
        <w:rPr>
          <w:rFonts w:ascii="Times New Roman" w:eastAsiaTheme="minorEastAsia" w:hAnsi="Times New Roman" w:cs="Times New Roman"/>
        </w:rPr>
      </w:pPr>
    </w:p>
    <w:p w14:paraId="007EAE38" w14:textId="29A29000" w:rsidR="006A67BF" w:rsidRPr="00555A66" w:rsidRDefault="00555A66" w:rsidP="006A67BF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4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L’attuale modello non soddisfa le caratteristiche necessarie per la conversione nel modello Logico-Relazionale. È necessario quindi svolgere una ristrutturazione al fine di rimuovere:</w:t>
      </w:r>
    </w:p>
    <w:p w14:paraId="4C83019D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Specializzazioni.</w:t>
      </w:r>
    </w:p>
    <w:p w14:paraId="58E1B42B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Multivalore.</w:t>
      </w:r>
    </w:p>
    <w:p w14:paraId="09C100FA" w14:textId="2E239B9A" w:rsidR="006A67BF" w:rsidRPr="00555A66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di Relazione.</w:t>
      </w:r>
    </w:p>
    <w:p w14:paraId="4C4F29C5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</w:p>
    <w:p w14:paraId="14025831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Notiamo come “Lotto Materiale” e “Macchinario” operano in maniera simile. Accorpiamo “Macchinario” ad “Lotto Materiale”, rendendo possibile memorizzare molteplici macchinari uguali in una singola istanza di entità.</w:t>
      </w:r>
    </w:p>
    <w:p w14:paraId="38FDF950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2.Occorre quindi reificare “Assegnazione Materiali” in quanto non sono accettabili relazioni con attributi. La nuova entità si chiamerà “Assegnazione Materiali”, sarà una entità debole che dipende da lotto materiale e sede, e sarà in relazione con Lotto Materiale e Sede tramite le relazioni “R1” e “R2” </w:t>
      </w:r>
    </w:p>
    <w:p w14:paraId="02523DAB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3.Procedimento simile tocca alla relazione “Assegnazione Veicolo”, che viene resa una entità debole che dipende dalle entità “Veicolo” e “Sede”.</w:t>
      </w:r>
    </w:p>
    <w:p w14:paraId="2814872A" w14:textId="66937F60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4.Le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</w:t>
      </w:r>
      <w:r w:rsidR="008A3A15">
        <w:rPr>
          <w:rFonts w:ascii="Times New Roman" w:eastAsiaTheme="minorEastAsia" w:hAnsi="Times New Roman" w:cs="Times New Roman"/>
        </w:rPr>
        <w:t>nell’attributo “Ruolo”.</w:t>
      </w:r>
    </w:p>
    <w:p w14:paraId="36921906" w14:textId="5E63C42C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 </w:t>
      </w:r>
      <w:proofErr w:type="gramStart"/>
      <w:r w:rsidR="008A3A15">
        <w:rPr>
          <w:rFonts w:ascii="Times New Roman" w:eastAsiaTheme="minorEastAsia" w:hAnsi="Times New Roman" w:cs="Times New Roman"/>
        </w:rPr>
        <w:t xml:space="preserve">L’attributo </w:t>
      </w:r>
      <w:r>
        <w:rPr>
          <w:rFonts w:ascii="Times New Roman" w:eastAsiaTheme="minorEastAsia" w:hAnsi="Times New Roman" w:cs="Times New Roman"/>
        </w:rPr>
        <w:t xml:space="preserve"> “</w:t>
      </w:r>
      <w:proofErr w:type="gramEnd"/>
      <w:r>
        <w:rPr>
          <w:rFonts w:ascii="Times New Roman" w:eastAsiaTheme="minorEastAsia" w:hAnsi="Times New Roman" w:cs="Times New Roman"/>
        </w:rPr>
        <w:t>Luogo di Lavoro” di “Dipendente” è derivabile e multivalore, in quanto un dipende può lavorare a molteplici sedi. Di conseguenza passiamo l’attributo alla relazione “Lavora” e la reifichiamo chiamandola “Luogo di Lavoro”, collegandola con le relazioni “R5” ed “R6”.</w:t>
      </w:r>
    </w:p>
    <w:p w14:paraId="1DD6BF97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t>
      </w:r>
    </w:p>
    <w:p w14:paraId="5280D77A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7.La relazione “Referenza Cantiere” diviene una relazione su “Sede” che può esserci solo con sedi definite “Cantiere”. L’entità “Referente Cantiere” Mantiene l’ID del cantiere assegnatogli. </w:t>
      </w:r>
    </w:p>
    <w:p w14:paraId="33D73212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L’entità “Personale” viene divisa in “Consulente” e “Dipendente” che erediteranno la relazione “Paga”, e gli attributi di “Personale”.</w:t>
      </w:r>
    </w:p>
    <w:p w14:paraId="61A8B2B4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9.Le relazioni “Pagamento Materiali” e “Pagamento Macchinari” sono accorpate in “Pagamento Materiale</w:t>
      </w:r>
    </w:p>
    <w:p w14:paraId="1FDC9F40" w14:textId="77777777" w:rsidR="006A67BF" w:rsidRPr="00497022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Diagramma E-R Ristrutturato:</w:t>
      </w:r>
    </w:p>
    <w:p w14:paraId="6DD61764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43C467F" wp14:editId="37692ABD">
            <wp:extent cx="6115685" cy="42919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A50B" w14:textId="77777777" w:rsidR="005F19D6" w:rsidRPr="005F19D6" w:rsidRDefault="005F19D6" w:rsidP="005F19D6">
      <w:pPr>
        <w:rPr>
          <w:rFonts w:ascii="Times New Roman" w:eastAsiaTheme="minorEastAsia" w:hAnsi="Times New Roman" w:cs="Times New Roman"/>
        </w:rPr>
      </w:pPr>
    </w:p>
    <w:sectPr w:rsidR="005F19D6" w:rsidRPr="005F1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FCB69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0052A3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6F2EA3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4600F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763">
    <w:abstractNumId w:val="15"/>
  </w:num>
  <w:num w:numId="2" w16cid:durableId="847914205">
    <w:abstractNumId w:val="29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28"/>
  </w:num>
  <w:num w:numId="12" w16cid:durableId="1765303472">
    <w:abstractNumId w:val="33"/>
  </w:num>
  <w:num w:numId="13" w16cid:durableId="382368965">
    <w:abstractNumId w:val="22"/>
  </w:num>
  <w:num w:numId="14" w16cid:durableId="1513909724">
    <w:abstractNumId w:val="30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2"/>
  </w:num>
  <w:num w:numId="18" w16cid:durableId="891162646">
    <w:abstractNumId w:val="25"/>
  </w:num>
  <w:num w:numId="19" w16cid:durableId="646058221">
    <w:abstractNumId w:val="31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34"/>
  </w:num>
  <w:num w:numId="24" w16cid:durableId="343366681">
    <w:abstractNumId w:val="26"/>
  </w:num>
  <w:num w:numId="25" w16cid:durableId="578903578">
    <w:abstractNumId w:val="21"/>
  </w:num>
  <w:num w:numId="26" w16cid:durableId="70930479">
    <w:abstractNumId w:val="23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27"/>
  </w:num>
  <w:num w:numId="32" w16cid:durableId="1091050656">
    <w:abstractNumId w:val="24"/>
  </w:num>
  <w:num w:numId="33" w16cid:durableId="376516646">
    <w:abstractNumId w:val="20"/>
  </w:num>
  <w:num w:numId="34" w16cid:durableId="1259295642">
    <w:abstractNumId w:val="0"/>
  </w:num>
  <w:num w:numId="35" w16cid:durableId="1587809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97C4F"/>
    <w:rsid w:val="000B5733"/>
    <w:rsid w:val="000F1861"/>
    <w:rsid w:val="00131417"/>
    <w:rsid w:val="001639D4"/>
    <w:rsid w:val="00172777"/>
    <w:rsid w:val="001A63EC"/>
    <w:rsid w:val="001D49ED"/>
    <w:rsid w:val="001D719A"/>
    <w:rsid w:val="00240149"/>
    <w:rsid w:val="00256697"/>
    <w:rsid w:val="002E553D"/>
    <w:rsid w:val="003023F9"/>
    <w:rsid w:val="00303FFA"/>
    <w:rsid w:val="003D668F"/>
    <w:rsid w:val="004678D6"/>
    <w:rsid w:val="00497022"/>
    <w:rsid w:val="004B4B6B"/>
    <w:rsid w:val="004F45BD"/>
    <w:rsid w:val="00505741"/>
    <w:rsid w:val="00555A66"/>
    <w:rsid w:val="005976A2"/>
    <w:rsid w:val="005B3BE1"/>
    <w:rsid w:val="005F19D6"/>
    <w:rsid w:val="00652D97"/>
    <w:rsid w:val="0066436D"/>
    <w:rsid w:val="006A67BF"/>
    <w:rsid w:val="006B49B7"/>
    <w:rsid w:val="006D12E9"/>
    <w:rsid w:val="006D2654"/>
    <w:rsid w:val="0071038C"/>
    <w:rsid w:val="007272BC"/>
    <w:rsid w:val="00751292"/>
    <w:rsid w:val="00761EB9"/>
    <w:rsid w:val="007C1752"/>
    <w:rsid w:val="007D343E"/>
    <w:rsid w:val="008A3A15"/>
    <w:rsid w:val="008A4AB4"/>
    <w:rsid w:val="008F1E45"/>
    <w:rsid w:val="009A320A"/>
    <w:rsid w:val="009B29A8"/>
    <w:rsid w:val="00A80E2D"/>
    <w:rsid w:val="00A839B5"/>
    <w:rsid w:val="00A97800"/>
    <w:rsid w:val="00AB6E96"/>
    <w:rsid w:val="00AB6E9F"/>
    <w:rsid w:val="00B0377B"/>
    <w:rsid w:val="00B368DC"/>
    <w:rsid w:val="00B74036"/>
    <w:rsid w:val="00BA6B35"/>
    <w:rsid w:val="00BD2B69"/>
    <w:rsid w:val="00BF13B0"/>
    <w:rsid w:val="00D056EA"/>
    <w:rsid w:val="00DB0227"/>
    <w:rsid w:val="00E0690F"/>
    <w:rsid w:val="00E13ECD"/>
    <w:rsid w:val="00E21680"/>
    <w:rsid w:val="00E408FC"/>
    <w:rsid w:val="00E624CD"/>
    <w:rsid w:val="00E8097E"/>
    <w:rsid w:val="00EA4518"/>
    <w:rsid w:val="00EB0BC7"/>
    <w:rsid w:val="00ED0CB3"/>
    <w:rsid w:val="00ED44D5"/>
    <w:rsid w:val="00EE6826"/>
    <w:rsid w:val="00F117B2"/>
    <w:rsid w:val="00F53DD5"/>
    <w:rsid w:val="00F5690D"/>
    <w:rsid w:val="00F64DBD"/>
    <w:rsid w:val="00F90E79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15</cp:revision>
  <dcterms:created xsi:type="dcterms:W3CDTF">2022-12-11T14:35:00Z</dcterms:created>
  <dcterms:modified xsi:type="dcterms:W3CDTF">2023-01-30T18:25:00Z</dcterms:modified>
</cp:coreProperties>
</file>