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88520904"/>
        <w:docPartObj>
          <w:docPartGallery w:val="Cover Pages"/>
          <w:docPartUnique/>
        </w:docPartObj>
      </w:sdtPr>
      <w:sdtEndPr/>
      <w:sdtContent>
        <w:p w14:paraId="36731C19" w14:textId="673A915B" w:rsidR="00F77ACA" w:rsidRDefault="008D3626">
          <w:r>
            <w:rPr>
              <w:noProof/>
              <w:lang w:eastAsia="en-ZA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6A8BC40" wp14:editId="2339E9C2">
                    <wp:simplePos x="0" y="0"/>
                    <wp:positionH relativeFrom="page">
                      <wp:posOffset>4519295</wp:posOffset>
                    </wp:positionH>
                    <wp:positionV relativeFrom="page">
                      <wp:posOffset>78740</wp:posOffset>
                    </wp:positionV>
                    <wp:extent cx="3113405" cy="10058400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405" cy="10058400"/>
                              <a:chOff x="0" y="0"/>
                              <a:chExt cx="3113670" cy="10058400"/>
                            </a:xfrm>
                            <a:solidFill>
                              <a:srgbClr val="00B0F0"/>
                            </a:solidFill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5FA74C2" w14:textId="77777777" w:rsidR="006E3EF6" w:rsidRDefault="00F3637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Year"/>
                                      <w:id w:val="1012341074"/>
                                      <w:showingPlcHdr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8-01-01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6E3EF6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8991A1B" w14:textId="204A0925" w:rsidR="006E3EF6" w:rsidRDefault="006E3EF6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 xml:space="preserve">Version 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.</w:t>
                                  </w:r>
                                  <w:r w:rsidR="00EB729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</w:p>
                                <w:p w14:paraId="148B522E" w14:textId="29EE8840" w:rsidR="006E3EF6" w:rsidRPr="00F77ACA" w:rsidRDefault="006E3EF6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Date: 2018/04/09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26A8BC40" id="Group 453" o:spid="_x0000_s1026" style="position:absolute;margin-left:355.85pt;margin-top:6.2pt;width:245.15pt;height:11in;z-index:251659264;mso-width-percent:400;mso-height-percent:1000;mso-position-horizontal-relative:page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RYOwQAAIoTAAAOAAAAZHJzL2Uyb0RvYy54bWzsWNtu4zYQfS/QfyD07ljUXUKcRexYQYG0&#10;u2ha9JmWKImoJKokHTlb9N93SMm27CzavTTb3SIOoIjibebMnDMSL1/tmho9UCEZbxcWvrAtRNuM&#10;56wtF9avv6SzyEJSkTYnNW/pwnqk0np19f13l32XUIdXvM6pQLBIK5O+W1iVUl0yn8usog2RF7yj&#10;LXQWXDREQVOU81yQHlZv6rlj28G85yLvBM+olPD0Zui0rsz6RUEz9booJFWoXlhgmzJXYa4bfZ1f&#10;XZKkFKSrWDaaQT7BioawFjY9LHVDFEFbwZ4s1bBMcMkLdZHxZs6LgmXU+ADeYPvMm1vBt53xpUz6&#10;sjvABNCe4fTJy2Y/PbwRiOULy/NdC7WkgSCZfZF+APD0XZnAqFvR3XdvxPigHFra410hGv0ffEE7&#10;A+zjAVi6UyiDhy7Grmf7FsqgD9u2H3n2iH1WQYCeTMyq9WRqEELozqfOj1tLXrM8ZXWt7ZCi3Kxq&#10;gR6IDrm9tFOzEwyfDJtrrw5O9B0knzziKz8P3/uKdNSETWrkDvjGe3x/hrQkbVlTwBge5lRmkJJ3&#10;rKyU5pJiGakH6M0CGnfjWXfHs98lavmqgun0WgjeV5TkYC/W48GryQTdkDAVbfofeQ5hJVvFTZJ+&#10;SMiwG/neeyI2gb0TUt1S3iB9s7AEeGWWJw93UmlzSLIfos0HuHWMoIMkkBgwZrwbiPJnjB3PXjrx&#10;LA2icOalnj+LQzua2ThexoHtxd5N+pfeAHtJxfKctnespXvSYu/DgjbKx0A3Q1vUA3xOCAmp7Zkk&#10;yVkupeZncD4b1jAFIlazZmFFtv7pQSTRoVm3ublXhNXD/fzUfgMTwHGKxXXq26HnRrMw9N2Z567t&#10;2TJKV7PrFQ6CcL1cLdf4FIu1ETv5+XAYQ8xiY4T4Fry7r/Ie5UzH2XejyIGsZZCzGjbtLyJ1Cfqf&#10;KWEhwdVvTFWGBVoJDKpTUt5E+m8E8rD6AMRx4wlOo29HqCCz9hlkcl6nuVYqmWx4/ggpDzborQ2b&#10;IC+4eGuhHlR+Yck/tkRQC9U/tECbGHueLgum4fmhAw0x7dlMe0ibwVKjm0NjpaANk7ad0PTVRNT+&#10;tvwayFYwQ4OjXeCBboDWDNY+v+gEYNsg6hPRgYeQlNoSkKfnVhdgdRBjCz2tCk4cYuDL30r7XkD+&#10;BxoT+47/DxJzwowTJfp3JOY/5o0CnTAU+upZA/n6lDWmxn4p1ujy+z7SuHYcRzgYSOO4YagFDNj8&#10;UpcNBs9AGlNrxneUl7oMiXZ4//qIuqx2m91Ycz6yRLuBH+oqNtRoHDlRBK2hSO9bQ5Xet/ZlevPN&#10;yA28Tp3LTfwFSzTgCdU5CANsY/NeNqS8+XKzo9jH43eAE7muC99iL3KTjhi8yM3X+Rmg5cacahxq&#10;9rekOuZ0Ag58TEUbD6f0idK0DffTI7SrdwAAAP//AwBQSwMEFAAGAAgAAAAhAIOynhbhAAAADAEA&#10;AA8AAABkcnMvZG93bnJldi54bWxMjztvg0AQhPtI+Q+njZQuPkAOBMJhRZFQmjR+FE53cBvAuQfi&#10;zjb+91lXdrej+TQ7U65mo9kJJz84KyBeRMDQtk4NthOw29Yvb8B8kFZJ7SwKuKCHVfX4UMpCubNd&#10;42kTOkYh1hdSQB/CWHDu2x6N9As3oiXv101GBpJTx9UkzxRuNE+iKOVGDpY+9HLEzx7bv83RCDD7&#10;Q73Xu7z7qXXWpIdtfvn+yoV4fpo/3oEFnMMNhmt9qg4VdWrc0SrPtIAsjjNCyUiWwK5AEiW0rqHr&#10;NU+XwKuS34+o/gEAAP//AwBQSwECLQAUAAYACAAAACEAtoM4kv4AAADhAQAAEwAAAAAAAAAAAAAA&#10;AAAAAAAAW0NvbnRlbnRfVHlwZXNdLnhtbFBLAQItABQABgAIAAAAIQA4/SH/1gAAAJQBAAALAAAA&#10;AAAAAAAAAAAAAC8BAABfcmVscy8ucmVsc1BLAQItABQABgAIAAAAIQASBtRYOwQAAIoTAAAOAAAA&#10;AAAAAAAAAAAAAC4CAABkcnMvZTJvRG9jLnhtbFBLAQItABQABgAIAAAAIQCDsp4W4QAAAAwBAAAP&#10;AAAAAAAAAAAAAAAAAJUGAABkcnMvZG93bnJldi54bWxQSwUGAAAAAAQABADzAAAAowc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6tCxwAAANwAAAAPAAAAZHJzL2Rvd25yZXYueG1sRI9Ba8JA&#10;FITvhf6H5Qm91Y21LRpdpUgt7UHBVRBvz+wzCWbfhuyapP++Wyj0OMzMN8x82dtKtNT40rGC0TAB&#10;QZw5U3Ku4LBfP05A+IBssHJMCr7Jw3JxfzfH1LiOd9TqkIsIYZ+igiKEOpXSZwVZ9ENXE0fv4hqL&#10;Icoml6bBLsJtJZ+S5FVaLDkuFFjTqqDsqm9WwdeHXsnbZnt611vdncfr4xXbsVIPg/5tBiJQH/7D&#10;f+1Po+D5ZQq/Z+IRkIsfAAAA//8DAFBLAQItABQABgAIAAAAIQDb4fbL7gAAAIUBAAATAAAAAAAA&#10;AAAAAAAAAAAAAABbQ29udGVudF9UeXBlc10ueG1sUEsBAi0AFAAGAAgAAAAhAFr0LFu/AAAAFQEA&#10;AAsAAAAAAAAAAAAAAAAAHwEAAF9yZWxzLy5yZWxzUEsBAi0AFAAGAAgAAAAhAOOTq0LHAAAA3AAA&#10;AA8AAAAAAAAAAAAAAAAABwIAAGRycy9kb3ducmV2LnhtbFBLBQYAAAAAAwADALcAAAD7AgAAAAA=&#10;" filled="f" stroked="f" strokecolor="white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ScwgAAANwAAAAPAAAAZHJzL2Rvd25yZXYueG1sRE9Ni8Iw&#10;EL0L/ocwwt401RUr1SjLouhSL+162OPQjG2xmZQmav33m4Pg8fG+19veNOJOnastK5hOIhDEhdU1&#10;lwrOv/vxEoTzyBoby6TgSQ62m+FgjYm2D87onvtShBB2CSqovG8TKV1RkUE3sS1x4C62M+gD7Eqp&#10;O3yEcNPIWRQtpMGaQ0OFLX1XVFzzm1EQ53F6S//S887tfk7ZMv60l+tBqY9R/7UC4an3b/HLfdQK&#10;5oswP5wJR0Bu/gEAAP//AwBQSwECLQAUAAYACAAAACEA2+H2y+4AAACFAQAAEwAAAAAAAAAAAAAA&#10;AAAAAAAAW0NvbnRlbnRfVHlwZXNdLnhtbFBLAQItABQABgAIAAAAIQBa9CxbvwAAABUBAAALAAAA&#10;AAAAAAAAAAAAAB8BAABfcmVscy8ucmVsc1BLAQItABQABgAIAAAAIQDzkMScwgAAANwAAAAPAAAA&#10;AAAAAAAAAAAAAAcCAABkcnMvZG93bnJldi54bWxQSwUGAAAAAAMAAwC3AAAA9gIAAAAA&#10;" filled="f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It5xQAAANwAAAAPAAAAZHJzL2Rvd25yZXYueG1sRI9Ba8JA&#10;FITvBf/D8gRvdaPEUKOrSKHixYNWPT92n0kw+zbJrpr213cLhR6HmfmGWa57W4sHdb5yrGAyTkAQ&#10;a2cqLhScPj9e30D4gGywdkwKvsjDejV4WWJu3JMP9DiGQkQI+xwVlCE0uZRel2TRj11DHL2r6yyG&#10;KLtCmg6fEW5rOU2STFqsOC6U2NB7Sfp2vFsFWdp+X7XOTrND2k73bXI5m/lWqdGw3yxABOrDf/iv&#10;vTMK0mwCv2fiEZCrHwAAAP//AwBQSwECLQAUAAYACAAAACEA2+H2y+4AAACFAQAAEwAAAAAAAAAA&#10;AAAAAAAAAAAAW0NvbnRlbnRfVHlwZXNdLnhtbFBLAQItABQABgAIAAAAIQBa9CxbvwAAABUBAAAL&#10;AAAAAAAAAAAAAAAAAB8BAABfcmVscy8ucmVsc1BLAQItABQABgAIAAAAIQAizIt5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14:paraId="55FA74C2" w14:textId="77777777" w:rsidR="006E3EF6" w:rsidRDefault="00F3637D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Year"/>
                                <w:id w:val="1012341074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8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6E3EF6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UOxQAAANwAAAAPAAAAZHJzL2Rvd25yZXYueG1sRI/NasMw&#10;EITvhbyD2EJviVzjmsSNEkKhoZce8ntepI1taq1sS0mcPH1VCPQ4zMw3zHw52EZcqPe1YwWvkwQE&#10;sXam5lLBfvc5noLwAdlg45gU3MjDcjF6mmNh3JU3dNmGUkQI+wIVVCG0hZReV2TRT1xLHL2T6y2G&#10;KPtSmh6vEW4bmSZJLi3WHBcqbOmjIv2zPVsFedbdT1rn+7dN1qXfXXI8mNlaqZfnYfUOItAQ/sOP&#10;9pdRkOUp/J2JR0AufgEAAP//AwBQSwECLQAUAAYACAAAACEA2+H2y+4AAACFAQAAEwAAAAAAAAAA&#10;AAAAAAAAAAAAW0NvbnRlbnRfVHlwZXNdLnhtbFBLAQItABQABgAIAAAAIQBa9CxbvwAAABUBAAAL&#10;AAAAAAAAAAAAAAAAAB8BAABfcmVscy8ucmVsc1BLAQItABQABgAIAAAAIQDSHhUO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14:paraId="28991A1B" w14:textId="204A0925" w:rsidR="006E3EF6" w:rsidRDefault="006E3EF6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 xml:space="preserve">Version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.</w:t>
                            </w:r>
                            <w:r w:rsidR="00EB729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</w:p>
                          <w:p w14:paraId="148B522E" w14:textId="29EE8840" w:rsidR="006E3EF6" w:rsidRPr="00F77ACA" w:rsidRDefault="006E3EF6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Date: 2018/04/09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A525C3">
            <w:rPr>
              <w:noProof/>
            </w:rPr>
            <w:drawing>
              <wp:inline distT="0" distB="0" distL="0" distR="0" wp14:anchorId="032429DB" wp14:editId="3B3DAA96">
                <wp:extent cx="3206115" cy="7340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6115" cy="734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909CE6F" w14:textId="5E15C11F" w:rsidR="00F77ACA" w:rsidRDefault="001A145C"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38503BB" wp14:editId="50ED072E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6943725</wp:posOffset>
                    </wp:positionV>
                    <wp:extent cx="3810000" cy="1895475"/>
                    <wp:effectExtent l="0" t="0" r="0" b="9525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10000" cy="1895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B7BA32" w14:textId="77777777" w:rsidR="006E3EF6" w:rsidRDefault="006E3EF6" w:rsidP="00AD690A">
                                <w:pPr>
                                  <w:pStyle w:val="NoSpacing"/>
                                  <w:jc w:val="right"/>
                                  <w:rPr>
                                    <w:rFonts w:eastAsiaTheme="minorHAnsi"/>
                                    <w:color w:val="595959" w:themeColor="text1" w:themeTint="A6"/>
                                    <w:sz w:val="20"/>
                                    <w:szCs w:val="20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  <w:r w:rsidRPr="00AD690A">
                                  <w:rPr>
                                    <w:b/>
                                    <w:i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b/>
                                      <w:i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b/>
                                        <w:i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sdtContent>
                                </w:sdt>
                              </w:p>
                              <w:p w14:paraId="0AF248A4" w14:textId="1917E3B8" w:rsidR="006E3EF6" w:rsidRPr="00A25372" w:rsidRDefault="006E3EF6" w:rsidP="006E3EF6">
                                <w:pPr>
                                  <w:pStyle w:val="NoSpacing"/>
                                  <w:jc w:val="both"/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</w:pPr>
                                <w:r w:rsidRPr="00A25372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The objective of this document is to 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describe the </w:t>
                                </w:r>
                                <w:r w:rsidR="00F5684C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>Catalogue Lookup and decision support to staff participating in the sales processes</w:t>
                                </w:r>
                              </w:p>
                              <w:p w14:paraId="0BD96C96" w14:textId="77777777" w:rsidR="006E3EF6" w:rsidRDefault="006E3EF6" w:rsidP="001A145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360000" tIns="0" rIns="360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8503B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31" type="#_x0000_t202" style="position:absolute;margin-left:35.25pt;margin-top:546.75pt;width:300pt;height:149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K1nfgIAAGgFAAAOAAAAZHJzL2Uyb0RvYy54bWysVEtv2zAMvg/YfxB0X53H0mVBnSJr0WFA&#10;0RZrh54VWUqMSaImMbGzXz9KttOu26XDclBo8hPFx0eenbfWsL0KsQZX8vHJiDPlJFS125T828PV&#10;uzlnEYWrhAGnSn5QkZ8v3745a/xCTWALplKBkRMXF40v+RbRL4oiyq2yIp6AV46MGoIVSJ9hU1RB&#10;NOTdmmIyGp0WDYTKB5AqRtJedka+zP61VhJvtY4KmSk5xYb5DPlcp7NYnonFJgi/rWUfhviHKKyo&#10;HT16dHUpULBdqP9wZWsZIILGEwm2AK1rqXIOlM149CKb+63wKudCxYn+WKb4/9zKm/1dYHVFvZtN&#10;OXPCUpMeVIvsE7Qs6ahCjY8LAt57gmJLBkIP+kjKlHirg03/lBIjO9X6cKxvcidJOZ2PR/TjTJJt&#10;PP84e/9hlvwUT9d9iPhZgWVJKHmgBua6iv11xA46QNJrDq5qY3ITjWNNyU+ns1G+cLSQc+MSVmU6&#10;9G5SSl3oWcKDUQlj3FelqRw5g6TIRFQXJrC9IAoJKZXDnHz2S+iE0hTEay72+KeoXnO5y2N4GRwe&#10;L9vaQcjZvwi7+j6ErDs81fxZ3knEdt1mHkyGzq6hOlDDA3RDE728qqkp1yLinQg0JdRImny8pUMb&#10;oOJDL3G2hfDzb/qEJ/KSlbOGpq7k8cdOBMWZ+eKI1tPTjiCYv+iB8Jt6Pajdzl4A9WNM28XLLCYw&#10;mkHUAewjrYZVeo9Mwkl6teQ4iBfYbQFaLVKtVhlEI+kFXrt7L5Pr1J5Etof2UQTfMxKJzDcwTKZY&#10;vCBmh003Hax2CLrOrE0V7urZV57GOfO+Xz1pXzz/zqinBbn8BQAA//8DAFBLAwQUAAYACAAAACEA&#10;nJd7b+IAAAAMAQAADwAAAGRycy9kb3ducmV2LnhtbEyPzU7DMBCE70i8g7WVuFG7iShtiFPxI0o5&#10;AKL00psbL0lEvI5itw08PQsXuO3OjGa/zReDa8UB+9B40jAZKxBIpbcNVRo2b/fnMxAhGrKm9YQa&#10;PjHAojg9yU1m/ZFe8bCOleASCpnRUMfYZVKGskZnwth3SOy9+96ZyGtfSdubI5e7ViZKTaUzDfGF&#10;2nR4W2P5sd47DY+rm+eZfdneVV8PnXVPPlmly6XWZ6Ph+gpExCH+heEHn9GhYKad35MNotVwqS44&#10;ybqapzxxYvor7VhK54kCWeTy/xPFNwAAAP//AwBQSwECLQAUAAYACAAAACEAtoM4kv4AAADhAQAA&#10;EwAAAAAAAAAAAAAAAAAAAAAAW0NvbnRlbnRfVHlwZXNdLnhtbFBLAQItABQABgAIAAAAIQA4/SH/&#10;1gAAAJQBAAALAAAAAAAAAAAAAAAAAC8BAABfcmVscy8ucmVsc1BLAQItABQABgAIAAAAIQD8eK1n&#10;fgIAAGgFAAAOAAAAAAAAAAAAAAAAAC4CAABkcnMvZTJvRG9jLnhtbFBLAQItABQABgAIAAAAIQCc&#10;l3tv4gAAAAwBAAAPAAAAAAAAAAAAAAAAANgEAABkcnMvZG93bnJldi54bWxQSwUGAAAAAAQABADz&#10;AAAA5wUAAAAA&#10;" filled="f" stroked="f" strokeweight=".5pt">
                    <v:textbox inset="10mm,0,10mm,0">
                      <w:txbxContent>
                        <w:p w14:paraId="07B7BA32" w14:textId="77777777" w:rsidR="006E3EF6" w:rsidRDefault="006E3EF6" w:rsidP="00AD690A">
                          <w:pPr>
                            <w:pStyle w:val="NoSpacing"/>
                            <w:jc w:val="right"/>
                            <w:rPr>
                              <w:rFonts w:eastAsiaTheme="minorHAnsi"/>
                              <w:color w:val="595959" w:themeColor="text1" w:themeTint="A6"/>
                              <w:sz w:val="20"/>
                              <w:szCs w:val="20"/>
                              <w:lang w:val="en-ZA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  <w:r w:rsidRPr="00AD690A">
                            <w:rPr>
                              <w:b/>
                              <w:i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b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sdtContent>
                          </w:sdt>
                        </w:p>
                        <w:p w14:paraId="0AF248A4" w14:textId="1917E3B8" w:rsidR="006E3EF6" w:rsidRPr="00A25372" w:rsidRDefault="006E3EF6" w:rsidP="006E3EF6">
                          <w:pPr>
                            <w:pStyle w:val="NoSpacing"/>
                            <w:jc w:val="both"/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</w:pPr>
                          <w:r w:rsidRPr="00A25372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The objective of this document is to </w:t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describe the </w:t>
                          </w:r>
                          <w:r w:rsidR="00F5684C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>Catalogue Lookup and decision support to staff participating in the sales processes</w:t>
                          </w:r>
                        </w:p>
                        <w:p w14:paraId="0BD96C96" w14:textId="77777777" w:rsidR="006E3EF6" w:rsidRDefault="006E3EF6" w:rsidP="001A145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77ACA"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0395F6E" wp14:editId="240ED222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486650" cy="640080"/>
                    <wp:effectExtent l="0" t="0" r="19050" b="1143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8665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CE3A23" w14:textId="7FD416A0" w:rsidR="006E3EF6" w:rsidRDefault="00F5684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Catalogue Lookup</w:t>
                                </w:r>
                              </w:p>
                              <w:p w14:paraId="0674F316" w14:textId="42610E5B" w:rsidR="00F5684C" w:rsidRPr="006E3EF6" w:rsidRDefault="00F5684C">
                                <w:pPr>
                                  <w:pStyle w:val="NoSpacing"/>
                                  <w:jc w:val="right"/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Decision Support to All Stock Related Aspects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30395F6E" id="Rectangle 16" o:spid="_x0000_s1032" style="position:absolute;margin-left:0;margin-top:0;width:589.5pt;height:50.4pt;z-index:251661312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ZdJwIAAFQEAAAOAAAAZHJzL2Uyb0RvYy54bWysVF1v0zAUfUfiP1h+p0m7LgtR02nqKEIa&#10;MDH4Aa7jNBb+4tptUn79rp22dPA2kQfLN/f65NxzrrO4HbQiewFeWlPT6SSnRBhuG2m2Nf3xff2u&#10;pMQHZhqmrBE1PQhPb5dv3yx6V4mZ7axqBBAEMb7qXU27EFyVZZ53QjM/sU4YTLYWNAsYwjZrgPWI&#10;rlU2y/Mi6y00DiwX3uPb+zFJlwm/bQUPX9vWi0BUTZFbSCukdRPXbLlg1RaY6yQ/0mCvYKGZNPjR&#10;M9Q9C4zsQP4DpSUH620bJtzqzLat5CL1gN1M87+6eeqYE6kXFMe7s0z+/8HyL/tHILKp6by4osQw&#10;jSZ9Q9mY2SpBpkVUqHe+wsIn9wixR+8eLP/pibGrDsvEHYDtO8Ea5DWN9dmLAzHweJRs+s+2QXi2&#10;CzaJNbSgIyDKQIbkyeHsiRgC4fjyZl4WxTVaxzFXzPO8TKZlrDqdduDDR2E1iZuaApJP6Gz/4ENk&#10;w6pTSWJvlWzWUqkUxDkTKwVkz3BCwjDyxx4vq5QhPbb2Pkcer4TQMuCcK6lrWubxGScvqvbBNGkK&#10;A5Nq3CNjZY4yRuVGB8KwGZJTVydPNrY5oK5gx7HGa4ibzsJvSnoc6Zr6XzsGghL1yURvylmJ6pGQ&#10;ovn1zQwDeJHaXKaY4QhWUx6AkjFYhfHu7BzIbYdfm46CuDv0dC2T3NHvkdmxBRzd5MLxmsW7cRmn&#10;qj8/g+UzAAAA//8DAFBLAwQUAAYACAAAACEAJanaUN0AAAAGAQAADwAAAGRycy9kb3ducmV2Lnht&#10;bEyPQUvDQBCF74L/YRnBm91tK7aJ2ZRSEE+ijSJ622anSWh2NmS3afz3Tr3YyzCPN7z5XrYaXSsG&#10;7EPjScN0okAgld42VGn4eH+6W4II0ZA1rSfU8IMBVvn1VWZS60+0xaGIleAQCqnRUMfYpVKGskZn&#10;wsR3SOztfe9MZNlX0vbmxOGulTOlHqQzDfGH2nS4qbE8FEenYb7/HL/isH6bvz5/Jy9JWdwPh0br&#10;25tx/Qgi4hj/j+GMz+iQM9POH8kG0WrgIvFvnr3pImG9402pJcg8k5f4+S8AAAD//wMAUEsBAi0A&#10;FAAGAAgAAAAhALaDOJL+AAAA4QEAABMAAAAAAAAAAAAAAAAAAAAAAFtDb250ZW50X1R5cGVzXS54&#10;bWxQSwECLQAUAAYACAAAACEAOP0h/9YAAACUAQAACwAAAAAAAAAAAAAAAAAvAQAAX3JlbHMvLnJl&#10;bHNQSwECLQAUAAYACAAAACEAW8amXScCAABUBAAADgAAAAAAAAAAAAAAAAAuAgAAZHJzL2Uyb0Rv&#10;Yy54bWxQSwECLQAUAAYACAAAACEAJanaUN0AAAAGAQAADwAAAAAAAAAAAAAAAACBBAAAZHJzL2Rv&#10;d25yZXYueG1sUEsFBgAAAAAEAAQA8wAAAIsFAAAAAA==&#10;" o:allowincell="f" fillcolor="black [3213]" strokecolor="black [3213]" strokeweight="1.5pt">
                    <v:textbox style="mso-fit-shape-to-text:t" inset="14.4pt,,14.4pt">
                      <w:txbxContent>
                        <w:p w14:paraId="42CE3A23" w14:textId="7FD416A0" w:rsidR="006E3EF6" w:rsidRDefault="00F5684C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Catalogue Lookup</w:t>
                          </w:r>
                        </w:p>
                        <w:p w14:paraId="0674F316" w14:textId="42610E5B" w:rsidR="00F5684C" w:rsidRPr="006E3EF6" w:rsidRDefault="00F5684C">
                          <w:pPr>
                            <w:pStyle w:val="NoSpacing"/>
                            <w:jc w:val="right"/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Decision Support to All Stock Related Aspects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77ACA">
            <w:br w:type="page"/>
          </w:r>
        </w:p>
      </w:sdtContent>
    </w:sdt>
    <w:p w14:paraId="084172FC" w14:textId="77777777" w:rsidR="00C24F2D" w:rsidRPr="00603316" w:rsidRDefault="00F77ACA" w:rsidP="00603316">
      <w:pPr>
        <w:jc w:val="center"/>
        <w:rPr>
          <w:b/>
          <w:sz w:val="28"/>
          <w:u w:val="single"/>
        </w:rPr>
      </w:pPr>
      <w:r w:rsidRPr="00603316">
        <w:rPr>
          <w:b/>
          <w:sz w:val="28"/>
          <w:u w:val="single"/>
        </w:rPr>
        <w:lastRenderedPageBreak/>
        <w:t>Table of Contents</w:t>
      </w:r>
    </w:p>
    <w:p w14:paraId="51E4EE5C" w14:textId="77777777" w:rsidR="00F77ACA" w:rsidRDefault="00F77ACA"/>
    <w:p w14:paraId="7CC75D16" w14:textId="26B05DDB" w:rsidR="00CE78D0" w:rsidRDefault="00175689">
      <w:pPr>
        <w:pStyle w:val="TOC1"/>
        <w:tabs>
          <w:tab w:val="right" w:leader="dot" w:pos="9016"/>
        </w:tabs>
        <w:rPr>
          <w:rFonts w:eastAsiaTheme="minorEastAsia"/>
          <w:noProof/>
          <w:lang w:eastAsia="en-ZA"/>
        </w:rPr>
      </w:pPr>
      <w:r>
        <w:fldChar w:fldCharType="begin"/>
      </w:r>
      <w:r>
        <w:instrText xml:space="preserve"> TOC  \* MERGEFORMAT </w:instrText>
      </w:r>
      <w:r>
        <w:fldChar w:fldCharType="separate"/>
      </w:r>
      <w:r w:rsidR="00CE78D0">
        <w:rPr>
          <w:noProof/>
        </w:rPr>
        <w:t>Document approval and distribution list</w:t>
      </w:r>
      <w:r w:rsidR="00CE78D0">
        <w:rPr>
          <w:noProof/>
        </w:rPr>
        <w:tab/>
      </w:r>
      <w:r w:rsidR="00CE78D0">
        <w:rPr>
          <w:noProof/>
        </w:rPr>
        <w:fldChar w:fldCharType="begin"/>
      </w:r>
      <w:r w:rsidR="00CE78D0">
        <w:rPr>
          <w:noProof/>
        </w:rPr>
        <w:instrText xml:space="preserve"> PAGEREF _Toc524948409 \h </w:instrText>
      </w:r>
      <w:r w:rsidR="00CE78D0">
        <w:rPr>
          <w:noProof/>
        </w:rPr>
      </w:r>
      <w:r w:rsidR="00CE78D0">
        <w:rPr>
          <w:noProof/>
        </w:rPr>
        <w:fldChar w:fldCharType="separate"/>
      </w:r>
      <w:r w:rsidR="00CE78D0">
        <w:rPr>
          <w:noProof/>
        </w:rPr>
        <w:t>2</w:t>
      </w:r>
      <w:r w:rsidR="00CE78D0">
        <w:rPr>
          <w:noProof/>
        </w:rPr>
        <w:fldChar w:fldCharType="end"/>
      </w:r>
    </w:p>
    <w:p w14:paraId="074B0F34" w14:textId="7E6D27B4" w:rsidR="00CE78D0" w:rsidRDefault="00CE78D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1.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_Toc524948410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592FB41" w14:textId="39AAB6EB" w:rsidR="00CE78D0" w:rsidRDefault="00CE78D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2.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_Toc524948411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2BDE3C0" w14:textId="3C2538BF" w:rsidR="00CE78D0" w:rsidRDefault="00CE78D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3.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_Toc524948412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D70F3F" w14:textId="4A786EC9" w:rsidR="00CE78D0" w:rsidRDefault="00CE78D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4.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_Toc524948413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70BD34" w14:textId="78CFCCE0" w:rsidR="00CE78D0" w:rsidRDefault="00CE78D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5.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Risks and mitigation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_Toc524948414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173B26" w14:textId="1EB1833C" w:rsidR="00CE78D0" w:rsidRDefault="00CE78D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6.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Requirements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_Toc524948415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44F0AE" w14:textId="1CCACB39" w:rsidR="00CE78D0" w:rsidRDefault="00CE78D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7.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Acceptance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_Toc524948416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6074FF3" w14:textId="7EA43663" w:rsidR="00F77ACA" w:rsidRDefault="00175689">
      <w:r>
        <w:fldChar w:fldCharType="end"/>
      </w:r>
    </w:p>
    <w:p w14:paraId="14E5DDA8" w14:textId="77777777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998BB9B" w14:textId="464001D7" w:rsidR="00C35D96" w:rsidRDefault="00C35D96" w:rsidP="00C35D96">
      <w:pPr>
        <w:pStyle w:val="Heading1"/>
      </w:pPr>
      <w:bookmarkStart w:id="0" w:name="_Toc524948409"/>
      <w:r>
        <w:lastRenderedPageBreak/>
        <w:t>Document approval and distribution list</w:t>
      </w:r>
      <w:bookmarkEnd w:id="0"/>
    </w:p>
    <w:p w14:paraId="20935E03" w14:textId="508A68D0" w:rsidR="00C35D96" w:rsidRDefault="00C35D96" w:rsidP="00C35D96"/>
    <w:p w14:paraId="149A854C" w14:textId="77777777" w:rsidR="00C35D96" w:rsidRDefault="00C35D96" w:rsidP="00C35D96">
      <w:pPr>
        <w:pStyle w:val="Bodytext1"/>
      </w:pPr>
    </w:p>
    <w:tbl>
      <w:tblPr>
        <w:tblStyle w:val="TableGrid"/>
        <w:tblW w:w="5000" w:type="pct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80"/>
        <w:gridCol w:w="3186"/>
        <w:gridCol w:w="2533"/>
        <w:gridCol w:w="1697"/>
      </w:tblGrid>
      <w:tr w:rsidR="00C35D96" w:rsidRPr="00C35D96" w14:paraId="3BEEB150" w14:textId="77777777" w:rsidTr="004B68E8">
        <w:tc>
          <w:tcPr>
            <w:tcW w:w="87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06F86EE8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Description</w:t>
            </w:r>
          </w:p>
        </w:tc>
        <w:tc>
          <w:tcPr>
            <w:tcW w:w="1771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03C379E6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Name / Title</w:t>
            </w:r>
          </w:p>
        </w:tc>
        <w:tc>
          <w:tcPr>
            <w:tcW w:w="1408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7D282832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Signature</w:t>
            </w:r>
          </w:p>
        </w:tc>
        <w:tc>
          <w:tcPr>
            <w:tcW w:w="944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shd w:val="clear" w:color="auto" w:fill="92D050"/>
            <w:vAlign w:val="center"/>
            <w:hideMark/>
          </w:tcPr>
          <w:p w14:paraId="089AF67C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Date</w:t>
            </w:r>
          </w:p>
        </w:tc>
      </w:tr>
      <w:tr w:rsidR="004B68E8" w:rsidRPr="00C35D96" w14:paraId="0B1E2E7D" w14:textId="77777777" w:rsidTr="004B68E8">
        <w:tc>
          <w:tcPr>
            <w:tcW w:w="5000" w:type="pct"/>
            <w:gridSpan w:val="4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0442A0C4" w14:textId="0C1D3FCF" w:rsidR="004B68E8" w:rsidRPr="00C35D96" w:rsidRDefault="00CE78D0" w:rsidP="004B68E8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Document Type / purpose</w:t>
            </w:r>
          </w:p>
        </w:tc>
      </w:tr>
      <w:tr w:rsidR="00C35D96" w14:paraId="0A302997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1521BA" w14:textId="77777777" w:rsidR="00C35D96" w:rsidRDefault="00C35D96">
            <w:pPr>
              <w:pStyle w:val="Bodytext1"/>
            </w:pPr>
            <w:r>
              <w:t>Prepared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BCA56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E496A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7163513B" w14:textId="77777777" w:rsidR="00C35D96" w:rsidRDefault="00C35D96">
            <w:pPr>
              <w:pStyle w:val="Bodytext1"/>
            </w:pPr>
          </w:p>
        </w:tc>
      </w:tr>
      <w:tr w:rsidR="00C35D96" w14:paraId="19D75D34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B841B8" w14:textId="77777777" w:rsidR="00C35D96" w:rsidRDefault="00C35D96">
            <w:pPr>
              <w:pStyle w:val="Bodytext1"/>
            </w:pPr>
            <w:r>
              <w:t>Reviewed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E3511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6A585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390898B6" w14:textId="77777777" w:rsidR="00C35D96" w:rsidRDefault="00C35D96">
            <w:pPr>
              <w:pStyle w:val="Bodytext1"/>
            </w:pPr>
          </w:p>
        </w:tc>
      </w:tr>
      <w:tr w:rsidR="00C35D96" w14:paraId="26130450" w14:textId="77777777" w:rsidTr="00681F25">
        <w:trPr>
          <w:trHeight w:val="94"/>
        </w:trPr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761F5A9F" w14:textId="77777777" w:rsidR="00C35D96" w:rsidRDefault="00C35D96">
            <w:pPr>
              <w:pStyle w:val="Bodytext1"/>
            </w:pPr>
            <w:r>
              <w:t>Approved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BE47196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5E649A7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14:paraId="1EA4746C" w14:textId="77777777" w:rsidR="00C35D96" w:rsidRDefault="00C35D96">
            <w:pPr>
              <w:pStyle w:val="Bodytext1"/>
            </w:pPr>
          </w:p>
        </w:tc>
      </w:tr>
    </w:tbl>
    <w:p w14:paraId="429949ED" w14:textId="3A14A0A7" w:rsidR="00C35D96" w:rsidRDefault="00C35D96" w:rsidP="00C35D96">
      <w:pPr>
        <w:pStyle w:val="Bodytext1"/>
      </w:pPr>
    </w:p>
    <w:p w14:paraId="4463FB7D" w14:textId="4AB3B590" w:rsidR="00C35D96" w:rsidRDefault="00C35D96" w:rsidP="00C35D96">
      <w:pPr>
        <w:pStyle w:val="Bodytext1"/>
      </w:pPr>
    </w:p>
    <w:p w14:paraId="6B493644" w14:textId="72B3D08D" w:rsidR="00C35D96" w:rsidRDefault="00C35D96" w:rsidP="00C35D96">
      <w:pPr>
        <w:pStyle w:val="Bodytext1"/>
      </w:pPr>
    </w:p>
    <w:p w14:paraId="68E3D797" w14:textId="77777777" w:rsidR="00C35D96" w:rsidRPr="00C35D96" w:rsidRDefault="00C35D96" w:rsidP="00C35D96"/>
    <w:p w14:paraId="159E1F39" w14:textId="4DA1F74A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A706770" w14:textId="517521CA" w:rsidR="0027071C" w:rsidRDefault="00281F88" w:rsidP="008D067E">
      <w:pPr>
        <w:pStyle w:val="Heading1"/>
        <w:numPr>
          <w:ilvl w:val="0"/>
          <w:numId w:val="16"/>
        </w:numPr>
      </w:pPr>
      <w:bookmarkStart w:id="1" w:name="_Toc524948410"/>
      <w:r>
        <w:lastRenderedPageBreak/>
        <w:t>Introduction</w:t>
      </w:r>
      <w:bookmarkEnd w:id="1"/>
    </w:p>
    <w:p w14:paraId="053D14F3" w14:textId="77777777" w:rsidR="00FD6D78" w:rsidRDefault="00FD6D78" w:rsidP="0027071C">
      <w:pPr>
        <w:ind w:left="720"/>
        <w:jc w:val="both"/>
      </w:pPr>
    </w:p>
    <w:p w14:paraId="2190BC8C" w14:textId="1D7C8A1D" w:rsidR="006E3EF6" w:rsidRDefault="00DF694D" w:rsidP="00D56555">
      <w:pPr>
        <w:ind w:left="720"/>
        <w:jc w:val="both"/>
      </w:pPr>
      <w:r>
        <w:t>Stock assurance is a requirement, especially at year end where the Organisations stock is to checked for presence.</w:t>
      </w:r>
    </w:p>
    <w:p w14:paraId="2EEAC811" w14:textId="58BCCE52" w:rsidR="00B56AB6" w:rsidRDefault="00B56AB6" w:rsidP="00034D37">
      <w:pPr>
        <w:pStyle w:val="Heading1"/>
        <w:numPr>
          <w:ilvl w:val="0"/>
          <w:numId w:val="16"/>
        </w:numPr>
      </w:pPr>
      <w:bookmarkStart w:id="2" w:name="_Toc524948411"/>
      <w:r>
        <w:t>Audience</w:t>
      </w:r>
      <w:bookmarkEnd w:id="2"/>
    </w:p>
    <w:p w14:paraId="5E440F6E" w14:textId="7410E186" w:rsidR="00B56AB6" w:rsidRDefault="00B56AB6" w:rsidP="00B56AB6"/>
    <w:p w14:paraId="483F2749" w14:textId="77777777" w:rsidR="00F5684C" w:rsidRDefault="00F5684C" w:rsidP="00B56AB6">
      <w:pPr>
        <w:ind w:left="720"/>
      </w:pPr>
      <w:r>
        <w:t>Sales</w:t>
      </w:r>
    </w:p>
    <w:p w14:paraId="236FFBFC" w14:textId="7E6A1F49" w:rsidR="00B56AB6" w:rsidRDefault="00F5684C" w:rsidP="00B56AB6">
      <w:pPr>
        <w:ind w:left="720"/>
      </w:pPr>
      <w:r>
        <w:t>Purchasing</w:t>
      </w:r>
    </w:p>
    <w:p w14:paraId="72A8AB10" w14:textId="77777777" w:rsidR="00B56AB6" w:rsidRDefault="00B56A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FCBFDDF" w14:textId="7879294F" w:rsidR="006D2FE3" w:rsidRDefault="006D2FE3" w:rsidP="00034D37">
      <w:pPr>
        <w:pStyle w:val="Heading1"/>
        <w:numPr>
          <w:ilvl w:val="0"/>
          <w:numId w:val="16"/>
        </w:numPr>
      </w:pPr>
      <w:bookmarkStart w:id="3" w:name="_Toc524948412"/>
      <w:r>
        <w:lastRenderedPageBreak/>
        <w:t>Objectives</w:t>
      </w:r>
      <w:bookmarkEnd w:id="3"/>
    </w:p>
    <w:p w14:paraId="5B32A19A" w14:textId="39D2E76C" w:rsidR="006D2FE3" w:rsidRDefault="006D2FE3" w:rsidP="006D2FE3"/>
    <w:p w14:paraId="6B04F425" w14:textId="22367A7A" w:rsidR="00F5684C" w:rsidRDefault="00F5684C" w:rsidP="00F5684C">
      <w:pPr>
        <w:jc w:val="both"/>
      </w:pPr>
      <w:r>
        <w:t xml:space="preserve">To optimise the sales process through supporting information exposed against filtering criteria. </w:t>
      </w:r>
    </w:p>
    <w:p w14:paraId="1F056C38" w14:textId="7DB6C981" w:rsidR="00F5684C" w:rsidRDefault="00F5684C" w:rsidP="00F5684C">
      <w:pPr>
        <w:jc w:val="both"/>
      </w:pPr>
      <w:r>
        <w:t xml:space="preserve">Experienced users </w:t>
      </w:r>
      <w:proofErr w:type="gramStart"/>
      <w:r>
        <w:t>are able to</w:t>
      </w:r>
      <w:proofErr w:type="gramEnd"/>
      <w:r>
        <w:t xml:space="preserve"> provide key search terms that expose directly the information being looked for</w:t>
      </w:r>
    </w:p>
    <w:p w14:paraId="685D5604" w14:textId="09E76E64" w:rsidR="00F5684C" w:rsidRDefault="00F5684C" w:rsidP="00F5684C">
      <w:pPr>
        <w:jc w:val="both"/>
      </w:pPr>
      <w:r>
        <w:t>However, the lookup process allows less experienced users to provide search terms that are less cryptic</w:t>
      </w:r>
    </w:p>
    <w:p w14:paraId="5AAD9913" w14:textId="4002BDD8" w:rsidR="00F5684C" w:rsidRDefault="00F5684C" w:rsidP="00F5684C">
      <w:pPr>
        <w:jc w:val="both"/>
      </w:pPr>
      <w:r>
        <w:t xml:space="preserve">For those with very little experience can use the </w:t>
      </w:r>
      <w:r>
        <w:rPr>
          <w:b/>
          <w:i/>
        </w:rPr>
        <w:t>tree search</w:t>
      </w:r>
      <w:r>
        <w:t xml:space="preserve"> method to navigate descending wit ha mouse to derive the information requested by a customer </w:t>
      </w:r>
    </w:p>
    <w:p w14:paraId="4439E966" w14:textId="7B41AD7A" w:rsidR="00F5684C" w:rsidRPr="00F5684C" w:rsidRDefault="00F5684C" w:rsidP="00F5684C">
      <w:pPr>
        <w:jc w:val="both"/>
      </w:pPr>
      <w:r w:rsidRPr="00F5684C">
        <w:t xml:space="preserve">The catalogue lookup </w:t>
      </w:r>
      <w:r>
        <w:t xml:space="preserve">application was designed for deployment across public networks such that qualified customers </w:t>
      </w:r>
      <w:proofErr w:type="gramStart"/>
      <w:r>
        <w:t>are able to</w:t>
      </w:r>
      <w:proofErr w:type="gramEnd"/>
      <w:r>
        <w:t xml:space="preserve"> order product from Engineparts directly and from multiple warehouse locations </w:t>
      </w:r>
    </w:p>
    <w:p w14:paraId="2B755FD5" w14:textId="6311610B" w:rsidR="00C25F25" w:rsidRDefault="00C25F25" w:rsidP="00034D37">
      <w:pPr>
        <w:pStyle w:val="Heading1"/>
        <w:numPr>
          <w:ilvl w:val="0"/>
          <w:numId w:val="16"/>
        </w:numPr>
      </w:pPr>
      <w:bookmarkStart w:id="4" w:name="_Toc524948413"/>
      <w:r>
        <w:t>Business Flow</w:t>
      </w:r>
    </w:p>
    <w:p w14:paraId="2CC4C96D" w14:textId="52E81C5C" w:rsidR="00F5684C" w:rsidRDefault="00F5684C" w:rsidP="00F5684C"/>
    <w:p w14:paraId="2D94DED9" w14:textId="53FC1F3B" w:rsidR="00717483" w:rsidRDefault="00717483" w:rsidP="00F5684C">
      <w:r>
        <w:t xml:space="preserve">The following diagram is a very primitive </w:t>
      </w:r>
      <w:r w:rsidR="001C6224">
        <w:t>presentation of the bigger business / operational flow and needs to be expanded on</w:t>
      </w:r>
    </w:p>
    <w:p w14:paraId="0A46FCD1" w14:textId="605DA45B" w:rsidR="001C6224" w:rsidRDefault="001C6224" w:rsidP="00F5684C"/>
    <w:p w14:paraId="03772D60" w14:textId="40B6DF9E" w:rsidR="001C6224" w:rsidRPr="001C6224" w:rsidRDefault="001C6224" w:rsidP="00F5684C">
      <w:pPr>
        <w:rPr>
          <w:b/>
        </w:rPr>
      </w:pPr>
      <w:r w:rsidRPr="001C6224">
        <w:rPr>
          <w:b/>
        </w:rPr>
        <w:t>Diagram 4.1 provides a high-level view of the specific activity</w:t>
      </w:r>
    </w:p>
    <w:p w14:paraId="2B964C88" w14:textId="0B576191" w:rsidR="00F5684C" w:rsidRPr="00F5684C" w:rsidRDefault="00717483" w:rsidP="00F5684C">
      <w:r>
        <w:rPr>
          <w:noProof/>
        </w:rPr>
        <w:drawing>
          <wp:anchor distT="0" distB="0" distL="114300" distR="114300" simplePos="0" relativeHeight="251665408" behindDoc="0" locked="0" layoutInCell="1" allowOverlap="1" wp14:anchorId="4B5324FB" wp14:editId="5E17D235">
            <wp:simplePos x="0" y="0"/>
            <wp:positionH relativeFrom="column">
              <wp:posOffset>473710</wp:posOffset>
            </wp:positionH>
            <wp:positionV relativeFrom="paragraph">
              <wp:posOffset>173355</wp:posOffset>
            </wp:positionV>
            <wp:extent cx="4128770" cy="2586990"/>
            <wp:effectExtent l="0" t="0" r="508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770" cy="258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8C2CD4A" w14:textId="77777777" w:rsidR="00C25F25" w:rsidRPr="00C25F25" w:rsidRDefault="00C25F25" w:rsidP="00C25F25"/>
    <w:p w14:paraId="0D2A8A63" w14:textId="33CCEDCA" w:rsidR="00C25F25" w:rsidRDefault="00C25F25" w:rsidP="00034D37">
      <w:pPr>
        <w:pStyle w:val="Heading1"/>
        <w:numPr>
          <w:ilvl w:val="0"/>
          <w:numId w:val="16"/>
        </w:numPr>
      </w:pPr>
      <w:r>
        <w:t>Detail description of functionality</w:t>
      </w:r>
    </w:p>
    <w:p w14:paraId="71A67369" w14:textId="21A92D4A" w:rsidR="00C25F25" w:rsidRDefault="00C25F25" w:rsidP="00C25F25"/>
    <w:p w14:paraId="3778FB48" w14:textId="374CBB3F" w:rsidR="00F5684C" w:rsidRDefault="00F5684C" w:rsidP="009B6DE3">
      <w:pPr>
        <w:ind w:left="720"/>
        <w:jc w:val="both"/>
      </w:pPr>
      <w:r>
        <w:t>System administrators provide qualified end users with a user identity and a temporary password.</w:t>
      </w:r>
    </w:p>
    <w:p w14:paraId="15B826C6" w14:textId="67C524F7" w:rsidR="00F5684C" w:rsidRDefault="00F5684C" w:rsidP="009B6DE3">
      <w:pPr>
        <w:ind w:left="720"/>
        <w:jc w:val="both"/>
      </w:pPr>
      <w:r>
        <w:lastRenderedPageBreak/>
        <w:t xml:space="preserve">On logging on the user </w:t>
      </w:r>
      <w:r w:rsidR="00A8762A">
        <w:t>with a</w:t>
      </w:r>
      <w:r>
        <w:t xml:space="preserve"> temporary password is required to change it using a character combination </w:t>
      </w:r>
      <w:r w:rsidR="00A8762A">
        <w:t>that is not overly simplistic and easily hacked.</w:t>
      </w:r>
    </w:p>
    <w:p w14:paraId="08FC1528" w14:textId="6ABD7B01" w:rsidR="00A8762A" w:rsidRDefault="00A8762A" w:rsidP="009B6DE3">
      <w:pPr>
        <w:ind w:left="720"/>
        <w:jc w:val="both"/>
      </w:pPr>
      <w:r>
        <w:t>The user code is aligned with an account receivable (debtors) account with:</w:t>
      </w:r>
    </w:p>
    <w:p w14:paraId="72BE15DD" w14:textId="77777777" w:rsidR="00A8762A" w:rsidRDefault="00A8762A" w:rsidP="00A8762A">
      <w:pPr>
        <w:pStyle w:val="ListParagraph"/>
        <w:numPr>
          <w:ilvl w:val="1"/>
          <w:numId w:val="16"/>
        </w:numPr>
        <w:jc w:val="both"/>
      </w:pPr>
      <w:r>
        <w:t xml:space="preserve">A trading credit limit. </w:t>
      </w:r>
    </w:p>
    <w:p w14:paraId="669903AE" w14:textId="77777777" w:rsidR="00A8762A" w:rsidRDefault="00A8762A" w:rsidP="00A8762A">
      <w:pPr>
        <w:pStyle w:val="ListParagraph"/>
        <w:ind w:left="750"/>
        <w:jc w:val="both"/>
      </w:pPr>
    </w:p>
    <w:p w14:paraId="0224CBE7" w14:textId="143D29A4" w:rsidR="00A8762A" w:rsidRDefault="00A8762A" w:rsidP="00A8762A">
      <w:pPr>
        <w:pStyle w:val="ListParagraph"/>
        <w:ind w:left="750"/>
        <w:jc w:val="both"/>
      </w:pPr>
      <w:r>
        <w:t>Additional sales will be blocked should this limit be exceeded. However, senior management are permitted to override this temporarily.</w:t>
      </w:r>
    </w:p>
    <w:p w14:paraId="0973465B" w14:textId="265ED95E" w:rsidR="00A8762A" w:rsidRDefault="00A8762A" w:rsidP="00A8762A">
      <w:pPr>
        <w:pStyle w:val="ListParagraph"/>
        <w:ind w:left="750"/>
        <w:jc w:val="both"/>
      </w:pPr>
    </w:p>
    <w:p w14:paraId="1FC5A97E" w14:textId="712FB422" w:rsidR="00A8762A" w:rsidRPr="00A8762A" w:rsidRDefault="00A8762A" w:rsidP="00A8762A">
      <w:pPr>
        <w:pStyle w:val="ListParagraph"/>
        <w:ind w:left="750"/>
        <w:jc w:val="both"/>
        <w:rPr>
          <w:b/>
          <w:i/>
          <w:u w:val="single"/>
        </w:rPr>
      </w:pPr>
      <w:r>
        <w:t xml:space="preserve">The process with Sage (X3) </w:t>
      </w:r>
      <w:proofErr w:type="gramStart"/>
      <w:r>
        <w:rPr>
          <w:b/>
          <w:i/>
          <w:u w:val="single"/>
        </w:rPr>
        <w:t>describe</w:t>
      </w:r>
      <w:proofErr w:type="gramEnd"/>
      <w:r>
        <w:rPr>
          <w:b/>
          <w:i/>
          <w:u w:val="single"/>
        </w:rPr>
        <w:t xml:space="preserve"> the X3 processes such that a technical person can interpret </w:t>
      </w:r>
    </w:p>
    <w:p w14:paraId="069DAB9B" w14:textId="77777777" w:rsidR="00A8762A" w:rsidRDefault="00A8762A" w:rsidP="00A8762A">
      <w:pPr>
        <w:pStyle w:val="ListParagraph"/>
        <w:ind w:left="750"/>
        <w:jc w:val="both"/>
      </w:pPr>
    </w:p>
    <w:p w14:paraId="104B2613" w14:textId="00A8FBD7" w:rsidR="00A8762A" w:rsidRDefault="00A8762A" w:rsidP="00A8762A">
      <w:pPr>
        <w:pStyle w:val="ListParagraph"/>
        <w:numPr>
          <w:ilvl w:val="1"/>
          <w:numId w:val="16"/>
        </w:numPr>
        <w:jc w:val="both"/>
      </w:pPr>
      <w:r>
        <w:t>A trading term (30, 60 days etc).</w:t>
      </w:r>
    </w:p>
    <w:p w14:paraId="6DD21542" w14:textId="1C6E7612" w:rsidR="00A8762A" w:rsidRDefault="00A8762A" w:rsidP="00A8762A">
      <w:pPr>
        <w:pStyle w:val="ListParagraph"/>
        <w:ind w:left="750"/>
        <w:jc w:val="both"/>
      </w:pPr>
    </w:p>
    <w:p w14:paraId="54B45732" w14:textId="77777777" w:rsidR="00A8762A" w:rsidRDefault="00A8762A" w:rsidP="00A8762A">
      <w:pPr>
        <w:pStyle w:val="ListParagraph"/>
        <w:ind w:left="750"/>
        <w:jc w:val="both"/>
      </w:pPr>
    </w:p>
    <w:p w14:paraId="560F1A3D" w14:textId="77777777" w:rsidR="00A8762A" w:rsidRDefault="00A8762A" w:rsidP="00A8762A">
      <w:pPr>
        <w:pStyle w:val="ListParagraph"/>
        <w:ind w:left="750"/>
        <w:jc w:val="both"/>
      </w:pPr>
    </w:p>
    <w:p w14:paraId="4432071B" w14:textId="77777777" w:rsidR="003C64DF" w:rsidRDefault="003C64DF" w:rsidP="003C64DF">
      <w:pPr>
        <w:pStyle w:val="ListParagraph"/>
        <w:numPr>
          <w:ilvl w:val="1"/>
          <w:numId w:val="16"/>
        </w:numPr>
        <w:jc w:val="both"/>
      </w:pPr>
      <w:r>
        <w:t>A discount code that the system uses to calculate a selling price.</w:t>
      </w:r>
    </w:p>
    <w:p w14:paraId="63CADFC8" w14:textId="77777777" w:rsidR="003C64DF" w:rsidRDefault="003C64DF" w:rsidP="003C64DF">
      <w:pPr>
        <w:pStyle w:val="ListParagraph"/>
        <w:ind w:left="750"/>
        <w:jc w:val="both"/>
      </w:pPr>
    </w:p>
    <w:p w14:paraId="4D215AAF" w14:textId="4069CB94" w:rsidR="00A8762A" w:rsidRDefault="003C64DF" w:rsidP="00A8762A">
      <w:pPr>
        <w:pStyle w:val="ListParagraph"/>
        <w:numPr>
          <w:ilvl w:val="1"/>
          <w:numId w:val="16"/>
        </w:numPr>
        <w:jc w:val="both"/>
      </w:pPr>
      <w:r>
        <w:t>Essential customer detail is exposed</w:t>
      </w:r>
    </w:p>
    <w:p w14:paraId="4AFF8F31" w14:textId="77777777" w:rsidR="003C64DF" w:rsidRDefault="003C64DF" w:rsidP="003C64DF">
      <w:pPr>
        <w:pStyle w:val="ListParagraph"/>
      </w:pPr>
    </w:p>
    <w:p w14:paraId="35B3BA51" w14:textId="4DE2B2EC" w:rsidR="003C64DF" w:rsidRDefault="003C64DF" w:rsidP="003C64DF">
      <w:pPr>
        <w:pStyle w:val="ListParagraph"/>
        <w:ind w:left="750"/>
        <w:jc w:val="both"/>
      </w:pPr>
      <w:r>
        <w:t>Delivery address</w:t>
      </w:r>
    </w:p>
    <w:p w14:paraId="0CF6F73B" w14:textId="53EE7F34" w:rsidR="003C64DF" w:rsidRDefault="003C64DF" w:rsidP="003C64DF">
      <w:pPr>
        <w:pStyle w:val="ListParagraph"/>
        <w:ind w:left="750"/>
        <w:jc w:val="both"/>
        <w:rPr>
          <w:b/>
          <w:i/>
        </w:rPr>
      </w:pPr>
      <w:r>
        <w:t xml:space="preserve">Special actions such as </w:t>
      </w:r>
      <w:r>
        <w:rPr>
          <w:b/>
          <w:i/>
        </w:rPr>
        <w:t>Must Provide Purchasing Reference.</w:t>
      </w:r>
    </w:p>
    <w:p w14:paraId="7F92BEBC" w14:textId="181DCA66" w:rsidR="003C64DF" w:rsidRDefault="003C64DF" w:rsidP="003C64DF">
      <w:pPr>
        <w:pStyle w:val="ListParagraph"/>
        <w:ind w:left="750"/>
        <w:jc w:val="both"/>
      </w:pPr>
      <w:r>
        <w:t>Telephone</w:t>
      </w:r>
    </w:p>
    <w:p w14:paraId="49EA5D42" w14:textId="4B47626C" w:rsidR="003C64DF" w:rsidRPr="003C64DF" w:rsidRDefault="003C64DF" w:rsidP="003C64DF">
      <w:pPr>
        <w:pStyle w:val="ListParagraph"/>
        <w:ind w:left="750"/>
        <w:jc w:val="both"/>
      </w:pPr>
      <w:r>
        <w:t>Contact details</w:t>
      </w:r>
    </w:p>
    <w:p w14:paraId="6BB70DD0" w14:textId="53A64B8E" w:rsidR="00C25F25" w:rsidRDefault="00C25F25" w:rsidP="00C25F25"/>
    <w:p w14:paraId="2DAD6BBE" w14:textId="6DE76F9B" w:rsidR="009B6DE3" w:rsidRPr="009B6DE3" w:rsidRDefault="009B6DE3" w:rsidP="009B6DE3">
      <w:pPr>
        <w:ind w:left="720"/>
        <w:rPr>
          <w:b/>
          <w:i/>
        </w:rPr>
      </w:pPr>
      <w:r w:rsidRPr="009B6DE3">
        <w:rPr>
          <w:b/>
          <w:i/>
        </w:rPr>
        <w:t>The discount code methodology is described in PROVIDE A LINK TO THE RELEVANT DOCUMENT</w:t>
      </w:r>
    </w:p>
    <w:p w14:paraId="6731709F" w14:textId="0939E59E" w:rsidR="006D2FE3" w:rsidRDefault="006D2FE3" w:rsidP="00034D37">
      <w:pPr>
        <w:pStyle w:val="Heading1"/>
        <w:numPr>
          <w:ilvl w:val="0"/>
          <w:numId w:val="16"/>
        </w:numPr>
      </w:pPr>
      <w:r>
        <w:t>Dependencies</w:t>
      </w:r>
      <w:bookmarkEnd w:id="4"/>
    </w:p>
    <w:p w14:paraId="371D3B78" w14:textId="2820AFF7" w:rsidR="006D2FE3" w:rsidRDefault="006D2FE3" w:rsidP="006D2F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5781"/>
        <w:gridCol w:w="2628"/>
      </w:tblGrid>
      <w:tr w:rsidR="006D2FE3" w14:paraId="11D29E66" w14:textId="77777777" w:rsidTr="0098013B">
        <w:tc>
          <w:tcPr>
            <w:tcW w:w="607" w:type="dxa"/>
            <w:vAlign w:val="center"/>
          </w:tcPr>
          <w:p w14:paraId="1671A825" w14:textId="77777777" w:rsidR="006D2FE3" w:rsidRDefault="006D2FE3" w:rsidP="0098013B">
            <w:r>
              <w:t>#</w:t>
            </w:r>
          </w:p>
        </w:tc>
        <w:tc>
          <w:tcPr>
            <w:tcW w:w="5781" w:type="dxa"/>
            <w:vAlign w:val="center"/>
          </w:tcPr>
          <w:p w14:paraId="214C5A1A" w14:textId="77777777" w:rsidR="006D2FE3" w:rsidRDefault="006D2FE3" w:rsidP="0098013B">
            <w:r>
              <w:t>Description</w:t>
            </w:r>
          </w:p>
        </w:tc>
        <w:tc>
          <w:tcPr>
            <w:tcW w:w="2628" w:type="dxa"/>
            <w:vAlign w:val="center"/>
          </w:tcPr>
          <w:p w14:paraId="092955F0" w14:textId="77777777" w:rsidR="006D2FE3" w:rsidRDefault="006D2FE3" w:rsidP="0098013B">
            <w:r>
              <w:t>Action / By whom</w:t>
            </w:r>
          </w:p>
        </w:tc>
      </w:tr>
      <w:tr w:rsidR="006D2FE3" w14:paraId="47472FD0" w14:textId="77777777" w:rsidTr="0098013B">
        <w:tc>
          <w:tcPr>
            <w:tcW w:w="607" w:type="dxa"/>
            <w:vAlign w:val="center"/>
          </w:tcPr>
          <w:p w14:paraId="58136A19" w14:textId="77777777" w:rsidR="006D2FE3" w:rsidRDefault="006D2FE3" w:rsidP="0098013B">
            <w:pPr>
              <w:jc w:val="center"/>
            </w:pPr>
            <w:r>
              <w:t>1</w:t>
            </w:r>
          </w:p>
        </w:tc>
        <w:tc>
          <w:tcPr>
            <w:tcW w:w="5781" w:type="dxa"/>
            <w:vAlign w:val="center"/>
          </w:tcPr>
          <w:p w14:paraId="7A0B189C" w14:textId="33CB3C42" w:rsidR="006D2FE3" w:rsidRDefault="001C6224" w:rsidP="001C6224">
            <w:pPr>
              <w:pStyle w:val="NoSpacing"/>
            </w:pPr>
            <w:r>
              <w:t>Accounts receivable</w:t>
            </w:r>
          </w:p>
        </w:tc>
        <w:tc>
          <w:tcPr>
            <w:tcW w:w="2628" w:type="dxa"/>
            <w:vAlign w:val="center"/>
          </w:tcPr>
          <w:p w14:paraId="16BC0CE3" w14:textId="77777777" w:rsidR="006D2FE3" w:rsidRDefault="006D2FE3" w:rsidP="0098013B"/>
        </w:tc>
      </w:tr>
      <w:tr w:rsidR="006D2FE3" w14:paraId="1ABA82B9" w14:textId="77777777" w:rsidTr="0098013B">
        <w:tc>
          <w:tcPr>
            <w:tcW w:w="607" w:type="dxa"/>
            <w:vAlign w:val="center"/>
          </w:tcPr>
          <w:p w14:paraId="1102261E" w14:textId="77777777" w:rsidR="006D2FE3" w:rsidRDefault="006D2FE3" w:rsidP="0098013B">
            <w:pPr>
              <w:jc w:val="center"/>
            </w:pPr>
            <w:r>
              <w:t>2</w:t>
            </w:r>
          </w:p>
        </w:tc>
        <w:tc>
          <w:tcPr>
            <w:tcW w:w="5781" w:type="dxa"/>
            <w:vAlign w:val="center"/>
          </w:tcPr>
          <w:p w14:paraId="1A7D016D" w14:textId="2F28E87E" w:rsidR="006D2FE3" w:rsidRDefault="001C6224" w:rsidP="0098013B">
            <w:r>
              <w:t>Pricing</w:t>
            </w:r>
          </w:p>
        </w:tc>
        <w:tc>
          <w:tcPr>
            <w:tcW w:w="2628" w:type="dxa"/>
            <w:vAlign w:val="center"/>
          </w:tcPr>
          <w:p w14:paraId="48AC72BC" w14:textId="77777777" w:rsidR="006D2FE3" w:rsidRDefault="006D2FE3" w:rsidP="0098013B"/>
        </w:tc>
      </w:tr>
      <w:tr w:rsidR="006D2FE3" w14:paraId="3F58A22B" w14:textId="77777777" w:rsidTr="0098013B">
        <w:tc>
          <w:tcPr>
            <w:tcW w:w="607" w:type="dxa"/>
            <w:vAlign w:val="center"/>
          </w:tcPr>
          <w:p w14:paraId="0035A051" w14:textId="77777777" w:rsidR="006D2FE3" w:rsidRDefault="006D2FE3" w:rsidP="0098013B">
            <w:pPr>
              <w:jc w:val="center"/>
            </w:pPr>
            <w:r>
              <w:t>3</w:t>
            </w:r>
          </w:p>
        </w:tc>
        <w:tc>
          <w:tcPr>
            <w:tcW w:w="5781" w:type="dxa"/>
            <w:vAlign w:val="center"/>
          </w:tcPr>
          <w:p w14:paraId="2454043E" w14:textId="013EBD81" w:rsidR="006D2FE3" w:rsidRDefault="001C6224" w:rsidP="0098013B">
            <w:r>
              <w:t>Catalogue maintenance</w:t>
            </w:r>
          </w:p>
        </w:tc>
        <w:tc>
          <w:tcPr>
            <w:tcW w:w="2628" w:type="dxa"/>
            <w:vAlign w:val="center"/>
          </w:tcPr>
          <w:p w14:paraId="46337692" w14:textId="77777777" w:rsidR="006D2FE3" w:rsidRDefault="006D2FE3" w:rsidP="0098013B"/>
        </w:tc>
      </w:tr>
      <w:tr w:rsidR="006D2FE3" w14:paraId="57B3F725" w14:textId="77777777" w:rsidTr="0098013B">
        <w:tc>
          <w:tcPr>
            <w:tcW w:w="607" w:type="dxa"/>
            <w:vAlign w:val="center"/>
          </w:tcPr>
          <w:p w14:paraId="46523160" w14:textId="77777777" w:rsidR="006D2FE3" w:rsidRDefault="006D2FE3" w:rsidP="0098013B">
            <w:pPr>
              <w:jc w:val="center"/>
            </w:pPr>
            <w:r>
              <w:t>4</w:t>
            </w:r>
          </w:p>
        </w:tc>
        <w:tc>
          <w:tcPr>
            <w:tcW w:w="5781" w:type="dxa"/>
            <w:vAlign w:val="center"/>
          </w:tcPr>
          <w:p w14:paraId="5A3CFCFA" w14:textId="37D91600" w:rsidR="006D2FE3" w:rsidRDefault="001C6224" w:rsidP="0098013B">
            <w:r>
              <w:t>Discount structures</w:t>
            </w:r>
          </w:p>
        </w:tc>
        <w:tc>
          <w:tcPr>
            <w:tcW w:w="2628" w:type="dxa"/>
            <w:vAlign w:val="center"/>
          </w:tcPr>
          <w:p w14:paraId="70C1D923" w14:textId="77777777" w:rsidR="006D2FE3" w:rsidRDefault="006D2FE3" w:rsidP="0098013B"/>
        </w:tc>
      </w:tr>
      <w:tr w:rsidR="006D2FE3" w14:paraId="3B456110" w14:textId="77777777" w:rsidTr="0098013B">
        <w:tc>
          <w:tcPr>
            <w:tcW w:w="607" w:type="dxa"/>
            <w:vAlign w:val="center"/>
          </w:tcPr>
          <w:p w14:paraId="2E1D21C8" w14:textId="77777777" w:rsidR="006D2FE3" w:rsidRDefault="006D2FE3" w:rsidP="0098013B">
            <w:pPr>
              <w:jc w:val="center"/>
            </w:pPr>
            <w:r>
              <w:t>5</w:t>
            </w:r>
          </w:p>
        </w:tc>
        <w:tc>
          <w:tcPr>
            <w:tcW w:w="5781" w:type="dxa"/>
            <w:vAlign w:val="center"/>
          </w:tcPr>
          <w:p w14:paraId="2EA5B93E" w14:textId="2DB49EC2" w:rsidR="006D2FE3" w:rsidRDefault="001C6224" w:rsidP="0098013B">
            <w:r>
              <w:t>Warehouse activities</w:t>
            </w:r>
          </w:p>
        </w:tc>
        <w:tc>
          <w:tcPr>
            <w:tcW w:w="2628" w:type="dxa"/>
            <w:vAlign w:val="center"/>
          </w:tcPr>
          <w:p w14:paraId="26C05338" w14:textId="77777777" w:rsidR="006D2FE3" w:rsidRDefault="006D2FE3" w:rsidP="0098013B"/>
        </w:tc>
      </w:tr>
      <w:tr w:rsidR="006D2FE3" w14:paraId="28894D84" w14:textId="77777777" w:rsidTr="0098013B">
        <w:tc>
          <w:tcPr>
            <w:tcW w:w="607" w:type="dxa"/>
            <w:vAlign w:val="center"/>
          </w:tcPr>
          <w:p w14:paraId="6FA974DB" w14:textId="77777777" w:rsidR="006D2FE3" w:rsidRDefault="006D2FE3" w:rsidP="0098013B">
            <w:pPr>
              <w:jc w:val="center"/>
            </w:pPr>
            <w:r>
              <w:t>6</w:t>
            </w:r>
          </w:p>
        </w:tc>
        <w:tc>
          <w:tcPr>
            <w:tcW w:w="5781" w:type="dxa"/>
            <w:vAlign w:val="center"/>
          </w:tcPr>
          <w:p w14:paraId="52F4F1CA" w14:textId="208CF2B4" w:rsidR="006D2FE3" w:rsidRDefault="001C6224" w:rsidP="0098013B">
            <w:r>
              <w:t>Sales order</w:t>
            </w:r>
          </w:p>
        </w:tc>
        <w:tc>
          <w:tcPr>
            <w:tcW w:w="2628" w:type="dxa"/>
            <w:vAlign w:val="center"/>
          </w:tcPr>
          <w:p w14:paraId="19ECB285" w14:textId="77777777" w:rsidR="006D2FE3" w:rsidRDefault="006D2FE3" w:rsidP="0098013B"/>
        </w:tc>
      </w:tr>
    </w:tbl>
    <w:p w14:paraId="090B6D6D" w14:textId="77777777" w:rsidR="006D2FE3" w:rsidRPr="006D2FE3" w:rsidRDefault="006D2FE3" w:rsidP="006D2FE3"/>
    <w:p w14:paraId="4C5B9CB4" w14:textId="77138374" w:rsidR="009B6DE3" w:rsidRDefault="009B6DE3" w:rsidP="008D3626">
      <w:pPr>
        <w:pStyle w:val="Heading1"/>
        <w:numPr>
          <w:ilvl w:val="0"/>
          <w:numId w:val="16"/>
        </w:numPr>
      </w:pPr>
      <w:bookmarkStart w:id="5" w:name="_Toc524948414"/>
      <w:r>
        <w:t>Design philosophy</w:t>
      </w:r>
    </w:p>
    <w:p w14:paraId="42A6F43F" w14:textId="19F4FF83" w:rsidR="009B6DE3" w:rsidRDefault="009B6DE3" w:rsidP="009B6DE3"/>
    <w:p w14:paraId="66FB0A45" w14:textId="04266C15" w:rsidR="009B6DE3" w:rsidRDefault="009B6DE3" w:rsidP="009B6DE3">
      <w:pPr>
        <w:ind w:left="720"/>
      </w:pPr>
      <w:r>
        <w:t xml:space="preserve">The design philosophy closely adheres to the </w:t>
      </w:r>
      <w:proofErr w:type="gramStart"/>
      <w:r>
        <w:t>manner in which</w:t>
      </w:r>
      <w:proofErr w:type="gramEnd"/>
      <w:r>
        <w:t xml:space="preserve"> the ePart was incarnated by splitting the entire application into 3 basic components:</w:t>
      </w:r>
    </w:p>
    <w:p w14:paraId="510D0645" w14:textId="7BB65815" w:rsidR="009B6DE3" w:rsidRDefault="009B6DE3" w:rsidP="009B6DE3">
      <w:pPr>
        <w:ind w:left="720"/>
      </w:pPr>
    </w:p>
    <w:p w14:paraId="1D5E27B9" w14:textId="679F8889" w:rsidR="009B6DE3" w:rsidRDefault="008118F0" w:rsidP="009B6DE3">
      <w:pPr>
        <w:pStyle w:val="ListParagraph"/>
        <w:numPr>
          <w:ilvl w:val="1"/>
          <w:numId w:val="16"/>
        </w:numPr>
      </w:pPr>
      <w:r>
        <w:lastRenderedPageBreak/>
        <w:t xml:space="preserve">Presentation – this is done in Builder </w:t>
      </w:r>
      <w:proofErr w:type="spellStart"/>
      <w:r>
        <w:t>c++</w:t>
      </w:r>
      <w:proofErr w:type="spellEnd"/>
      <w:r>
        <w:t xml:space="preserve"> with limited if any engagement of business logic</w:t>
      </w:r>
    </w:p>
    <w:p w14:paraId="6E45D48C" w14:textId="6EC97240" w:rsidR="008118F0" w:rsidRDefault="008118F0" w:rsidP="009B6DE3">
      <w:pPr>
        <w:pStyle w:val="ListParagraph"/>
        <w:numPr>
          <w:ilvl w:val="1"/>
          <w:numId w:val="16"/>
        </w:numPr>
      </w:pPr>
      <w:r>
        <w:t xml:space="preserve">Business logic – this is done using MSSQL stored procedures </w:t>
      </w:r>
    </w:p>
    <w:p w14:paraId="4130E14F" w14:textId="2B1B285B" w:rsidR="008118F0" w:rsidRDefault="008118F0" w:rsidP="009B6DE3">
      <w:pPr>
        <w:pStyle w:val="ListParagraph"/>
        <w:numPr>
          <w:ilvl w:val="1"/>
          <w:numId w:val="16"/>
        </w:numPr>
      </w:pPr>
      <w:r>
        <w:t>Data persistence – the fact that business logic is contained in Stored Procedures makes the persistence integral part of the business logic process.</w:t>
      </w:r>
    </w:p>
    <w:p w14:paraId="4BE80353" w14:textId="54409F76" w:rsidR="008118F0" w:rsidRDefault="008118F0" w:rsidP="008118F0"/>
    <w:p w14:paraId="4E325EE3" w14:textId="345C4923" w:rsidR="008118F0" w:rsidRDefault="008118F0" w:rsidP="008118F0">
      <w:pPr>
        <w:ind w:left="720"/>
      </w:pPr>
      <w:r>
        <w:t>The underlying benefit to this approach is simplicity and maintainability.</w:t>
      </w:r>
    </w:p>
    <w:p w14:paraId="536E9024" w14:textId="2832EDB5" w:rsidR="008118F0" w:rsidRDefault="008118F0" w:rsidP="008118F0">
      <w:pPr>
        <w:ind w:left="720"/>
      </w:pPr>
      <w:r>
        <w:t>The obvious notion to this is that the presentation logic can theoretically be swapped out retaining the business and persistence logic intact.</w:t>
      </w:r>
    </w:p>
    <w:p w14:paraId="52B5D920" w14:textId="77777777" w:rsidR="008118F0" w:rsidRPr="009B6DE3" w:rsidRDefault="008118F0" w:rsidP="008118F0">
      <w:pPr>
        <w:ind w:left="720"/>
      </w:pPr>
    </w:p>
    <w:p w14:paraId="6326E7CE" w14:textId="6136B803" w:rsidR="008118F0" w:rsidRDefault="008118F0" w:rsidP="008D3626">
      <w:pPr>
        <w:pStyle w:val="Heading1"/>
        <w:numPr>
          <w:ilvl w:val="0"/>
          <w:numId w:val="16"/>
        </w:numPr>
      </w:pPr>
      <w:r>
        <w:t>Database design approach</w:t>
      </w:r>
    </w:p>
    <w:p w14:paraId="0B3E39EA" w14:textId="6D406BEB" w:rsidR="008118F0" w:rsidRDefault="008118F0" w:rsidP="008118F0"/>
    <w:p w14:paraId="5B791320" w14:textId="60F3F0AA" w:rsidR="008118F0" w:rsidRDefault="008118F0" w:rsidP="008118F0">
      <w:pPr>
        <w:ind w:left="720"/>
      </w:pPr>
      <w:r>
        <w:t xml:space="preserve">Essentially the industry that </w:t>
      </w:r>
      <w:proofErr w:type="spellStart"/>
      <w:r>
        <w:t>Engnieparts</w:t>
      </w:r>
      <w:proofErr w:type="spellEnd"/>
      <w:r>
        <w:t xml:space="preserve"> participates in has a very strong engineering participation where assembly, sub-assembly and finite parts are strongly represented.</w:t>
      </w:r>
    </w:p>
    <w:p w14:paraId="09648926" w14:textId="1C5DE47A" w:rsidR="008118F0" w:rsidRDefault="008118F0" w:rsidP="008118F0">
      <w:pPr>
        <w:ind w:left="720"/>
      </w:pPr>
      <w:r>
        <w:t>Consequently, ePart catalogue follows this discipline in its relationship design structure.</w:t>
      </w:r>
      <w:r w:rsidR="001428FA">
        <w:t>as a “inverted tree” construct</w:t>
      </w:r>
      <w:r w:rsidR="009D7F46">
        <w:t xml:space="preserve">. </w:t>
      </w:r>
    </w:p>
    <w:p w14:paraId="1C90F1D9" w14:textId="4E3478DA" w:rsidR="001428FA" w:rsidRPr="001428FA" w:rsidRDefault="001428FA" w:rsidP="008118F0">
      <w:pPr>
        <w:ind w:left="720"/>
        <w:rPr>
          <w:b/>
        </w:rPr>
      </w:pPr>
      <w:r w:rsidRPr="001428FA">
        <w:rPr>
          <w:b/>
        </w:rPr>
        <w:t xml:space="preserve">Diagram 8.1 provides a high-level view of the </w:t>
      </w:r>
      <w:r w:rsidRPr="001428FA">
        <w:rPr>
          <w:b/>
          <w:i/>
        </w:rPr>
        <w:t>core</w:t>
      </w:r>
      <w:r w:rsidRPr="001428FA">
        <w:rPr>
          <w:b/>
        </w:rPr>
        <w:t xml:space="preserve"> catalogue Entity Relationship as deployed</w:t>
      </w:r>
    </w:p>
    <w:p w14:paraId="18D47D3A" w14:textId="35EFB0A3" w:rsidR="001428FA" w:rsidRPr="001428FA" w:rsidRDefault="001428FA" w:rsidP="008118F0">
      <w:pPr>
        <w:ind w:left="72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E931E96" wp14:editId="5E82DF88">
            <wp:simplePos x="0" y="0"/>
            <wp:positionH relativeFrom="column">
              <wp:posOffset>484576</wp:posOffset>
            </wp:positionH>
            <wp:positionV relativeFrom="paragraph">
              <wp:posOffset>237066</wp:posOffset>
            </wp:positionV>
            <wp:extent cx="5267325" cy="287782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7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9C83A3F" w14:textId="50A190AC" w:rsidR="008118F0" w:rsidRDefault="008118F0" w:rsidP="008118F0">
      <w:pPr>
        <w:ind w:left="720"/>
      </w:pPr>
    </w:p>
    <w:p w14:paraId="6138017B" w14:textId="42AE79DA" w:rsidR="001428FA" w:rsidRDefault="001428FA" w:rsidP="008118F0">
      <w:pPr>
        <w:ind w:left="720"/>
      </w:pPr>
      <w:r>
        <w:t xml:space="preserve">This </w:t>
      </w:r>
      <w:r>
        <w:rPr>
          <w:b/>
          <w:i/>
        </w:rPr>
        <w:t>self-referencing</w:t>
      </w:r>
      <w:r>
        <w:t xml:space="preserve"> relationship provides for unrestricted levels of relationships to be assembled in an </w:t>
      </w:r>
      <w:r>
        <w:rPr>
          <w:b/>
          <w:i/>
        </w:rPr>
        <w:t xml:space="preserve">assembly </w:t>
      </w:r>
      <w:r>
        <w:t xml:space="preserve">to </w:t>
      </w:r>
      <w:r>
        <w:rPr>
          <w:b/>
          <w:i/>
        </w:rPr>
        <w:t>Sub-Assembly</w:t>
      </w:r>
      <w:r>
        <w:t xml:space="preserve"> without limits. The </w:t>
      </w:r>
      <w:r>
        <w:rPr>
          <w:b/>
          <w:i/>
        </w:rPr>
        <w:t xml:space="preserve">Part(s) </w:t>
      </w:r>
      <w:r>
        <w:t xml:space="preserve">relationship provides the </w:t>
      </w:r>
      <w:r>
        <w:rPr>
          <w:b/>
          <w:i/>
        </w:rPr>
        <w:t xml:space="preserve">item level </w:t>
      </w:r>
      <w:r w:rsidRPr="001428FA">
        <w:rPr>
          <w:b/>
          <w:i/>
        </w:rPr>
        <w:t>component stocking attributes</w:t>
      </w:r>
      <w:r>
        <w:t xml:space="preserve"> as depicted in the following diagram:</w:t>
      </w:r>
    </w:p>
    <w:p w14:paraId="395C38BB" w14:textId="77777777" w:rsidR="0009429F" w:rsidRDefault="0009429F">
      <w:pPr>
        <w:rPr>
          <w:b/>
        </w:rPr>
      </w:pPr>
      <w:r>
        <w:rPr>
          <w:b/>
        </w:rPr>
        <w:br w:type="page"/>
      </w:r>
    </w:p>
    <w:p w14:paraId="3A8566B4" w14:textId="4E576828" w:rsidR="001428FA" w:rsidRPr="0009429F" w:rsidRDefault="009D7F46" w:rsidP="008118F0">
      <w:pPr>
        <w:ind w:left="720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DF2C9B4" wp14:editId="0D8C0455">
            <wp:simplePos x="0" y="0"/>
            <wp:positionH relativeFrom="column">
              <wp:posOffset>-339090</wp:posOffset>
            </wp:positionH>
            <wp:positionV relativeFrom="paragraph">
              <wp:posOffset>485140</wp:posOffset>
            </wp:positionV>
            <wp:extent cx="6355080" cy="4420235"/>
            <wp:effectExtent l="0" t="0" r="762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442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8FA" w:rsidRPr="0009429F">
        <w:rPr>
          <w:b/>
        </w:rPr>
        <w:t xml:space="preserve">Diagram 8.2 provides a view of how the </w:t>
      </w:r>
      <w:r w:rsidR="0009429F" w:rsidRPr="0009429F">
        <w:rPr>
          <w:b/>
        </w:rPr>
        <w:t xml:space="preserve">relationship is used to depict </w:t>
      </w:r>
      <w:proofErr w:type="gramStart"/>
      <w:r w:rsidR="0009429F" w:rsidRPr="0009429F">
        <w:rPr>
          <w:b/>
        </w:rPr>
        <w:t>a</w:t>
      </w:r>
      <w:proofErr w:type="gramEnd"/>
      <w:r w:rsidR="0009429F" w:rsidRPr="0009429F">
        <w:rPr>
          <w:b/>
        </w:rPr>
        <w:t xml:space="preserve"> easily viewed construct</w:t>
      </w:r>
    </w:p>
    <w:p w14:paraId="152EF0BE" w14:textId="356D48D1" w:rsidR="0009429F" w:rsidRDefault="0009429F" w:rsidP="008118F0">
      <w:pPr>
        <w:ind w:left="720"/>
      </w:pPr>
    </w:p>
    <w:p w14:paraId="6A7A4B26" w14:textId="3DAF8F91" w:rsidR="001428FA" w:rsidRDefault="0009429F" w:rsidP="009D7F46">
      <w:pPr>
        <w:ind w:left="720"/>
        <w:jc w:val="both"/>
      </w:pPr>
      <w:r>
        <w:t>The assembly / sub-assembly explosion indicates how elements with related attributes can be viewed with the highlighted entry indicating the actual stock item.</w:t>
      </w:r>
    </w:p>
    <w:p w14:paraId="13239228" w14:textId="22A5DBE5" w:rsidR="0009429F" w:rsidRDefault="0009429F" w:rsidP="009D7F46">
      <w:pPr>
        <w:ind w:left="720"/>
        <w:jc w:val="both"/>
      </w:pPr>
      <w:r>
        <w:t xml:space="preserve">By design the solution provides for the linking of assemblies to stocking items even when the stock item is made up of sub-assemblies i.e. a turbo charger can be sold as a complete unit yet some parts making up the turbo charger </w:t>
      </w:r>
      <w:r w:rsidR="009D7F46">
        <w:t>can be sold separately.</w:t>
      </w:r>
      <w:r>
        <w:t xml:space="preserve">  </w:t>
      </w:r>
    </w:p>
    <w:p w14:paraId="2B50EB7F" w14:textId="4857CE75" w:rsidR="0009429F" w:rsidRPr="009D7F46" w:rsidRDefault="0009429F" w:rsidP="009D7F46">
      <w:pPr>
        <w:ind w:left="720"/>
        <w:jc w:val="both"/>
        <w:rPr>
          <w:b/>
          <w:i/>
        </w:rPr>
      </w:pPr>
      <w:r w:rsidRPr="009D7F46">
        <w:rPr>
          <w:b/>
          <w:i/>
        </w:rPr>
        <w:t>Note that there are more control attributes such as assembly type, code and others. Refer to the full entity relationship chart for more details</w:t>
      </w:r>
    </w:p>
    <w:p w14:paraId="191AA847" w14:textId="77777777" w:rsidR="003C64DF" w:rsidRDefault="003C64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A5ABB27" w14:textId="5FC4B9D9" w:rsidR="009D7F46" w:rsidRDefault="009D7F46" w:rsidP="008D3626">
      <w:pPr>
        <w:pStyle w:val="Heading1"/>
        <w:numPr>
          <w:ilvl w:val="0"/>
          <w:numId w:val="16"/>
        </w:numPr>
      </w:pPr>
      <w:r>
        <w:lastRenderedPageBreak/>
        <w:t>The advanced searching approaches</w:t>
      </w:r>
    </w:p>
    <w:p w14:paraId="3DECDF81" w14:textId="44491DA6" w:rsidR="009D7F46" w:rsidRDefault="009D7F46" w:rsidP="009D7F46"/>
    <w:p w14:paraId="44033E33" w14:textId="68CEA5B8" w:rsidR="009D7F46" w:rsidRDefault="009D7F46" w:rsidP="009D7F46">
      <w:pPr>
        <w:ind w:left="720"/>
      </w:pPr>
      <w:r>
        <w:t xml:space="preserve">In addition to the parts explosion (inverted tree) </w:t>
      </w:r>
      <w:r w:rsidR="003C64DF">
        <w:t>format of searching, there is the advanced searching capability and is depicted in the following diagram:</w:t>
      </w:r>
    </w:p>
    <w:p w14:paraId="34203006" w14:textId="51DF1D35" w:rsidR="003C64DF" w:rsidRDefault="003C64DF" w:rsidP="009D7F46">
      <w:pPr>
        <w:ind w:left="720"/>
      </w:pPr>
    </w:p>
    <w:p w14:paraId="77704870" w14:textId="7495E694" w:rsidR="003C64DF" w:rsidRPr="003C64DF" w:rsidRDefault="003C64DF" w:rsidP="009D7F46">
      <w:pPr>
        <w:ind w:left="720"/>
        <w:rPr>
          <w:b/>
        </w:rPr>
      </w:pPr>
      <w:r w:rsidRPr="003C64DF">
        <w:rPr>
          <w:b/>
        </w:rPr>
        <w:t>Diagram 9.1 provides a high-level view of advanced search capabilities:</w:t>
      </w:r>
    </w:p>
    <w:p w14:paraId="15A39CDD" w14:textId="35BB9F0C" w:rsidR="003C64DF" w:rsidRDefault="003C64DF" w:rsidP="009D7F46">
      <w:pPr>
        <w:ind w:left="720"/>
      </w:pPr>
    </w:p>
    <w:p w14:paraId="79D15CC2" w14:textId="00D423D2" w:rsidR="003C64DF" w:rsidRDefault="003C64DF" w:rsidP="009D7F46">
      <w:pPr>
        <w:ind w:left="720"/>
      </w:pPr>
      <w:r>
        <w:t>DUIAGRAM</w:t>
      </w:r>
    </w:p>
    <w:p w14:paraId="656ECFBB" w14:textId="67242BB9" w:rsidR="003C64DF" w:rsidRDefault="003C64DF" w:rsidP="009D7F46">
      <w:pPr>
        <w:ind w:left="720"/>
      </w:pPr>
    </w:p>
    <w:p w14:paraId="0348E51F" w14:textId="2CAA08DB" w:rsidR="003C64DF" w:rsidRDefault="004F714B" w:rsidP="004F714B">
      <w:pPr>
        <w:ind w:left="720"/>
        <w:jc w:val="both"/>
      </w:pPr>
      <w:r>
        <w:t xml:space="preserve">Some of the search criteria can expose the concept of </w:t>
      </w:r>
      <w:r>
        <w:rPr>
          <w:b/>
          <w:i/>
        </w:rPr>
        <w:t xml:space="preserve">KITS </w:t>
      </w:r>
      <w:r>
        <w:t>being for servicing or engine overhaul and several others as well. This allows for opportunistic selling by the sales staff enhancing the customer experience.</w:t>
      </w:r>
    </w:p>
    <w:p w14:paraId="12228EC1" w14:textId="2BBD32C7" w:rsidR="002F6C63" w:rsidRDefault="002F6C63" w:rsidP="004F714B">
      <w:pPr>
        <w:ind w:left="720"/>
        <w:jc w:val="both"/>
      </w:pPr>
      <w:r>
        <w:t>The catalogue lookup allows for the searching using industry part numbers or supplier part numbers for the same stocking unit. This is for instance a piston ring can have multiple industry part numbers depending on which manufacturer distributer is called off by the customer.</w:t>
      </w:r>
    </w:p>
    <w:p w14:paraId="1451D0E4" w14:textId="36706AC6" w:rsidR="002F6C63" w:rsidRPr="009D7F46" w:rsidRDefault="002F6C63" w:rsidP="004F714B">
      <w:pPr>
        <w:ind w:left="720"/>
        <w:jc w:val="both"/>
      </w:pPr>
      <w:r>
        <w:t>To enhance customer experience, the system allows for supersessions, alternates and discontinuations.</w:t>
      </w:r>
      <w:bookmarkStart w:id="6" w:name="_GoBack"/>
      <w:bookmarkEnd w:id="6"/>
    </w:p>
    <w:p w14:paraId="7C17E655" w14:textId="551A637F" w:rsidR="003C64DF" w:rsidRDefault="003C64DF" w:rsidP="008D3626">
      <w:pPr>
        <w:pStyle w:val="Heading1"/>
        <w:numPr>
          <w:ilvl w:val="0"/>
          <w:numId w:val="16"/>
        </w:numPr>
      </w:pPr>
      <w:r>
        <w:t>Catalogue lookup to sales-order</w:t>
      </w:r>
    </w:p>
    <w:p w14:paraId="7067E077" w14:textId="5C1B338F" w:rsidR="003C64DF" w:rsidRDefault="003C64DF" w:rsidP="003C64DF"/>
    <w:p w14:paraId="3DED3561" w14:textId="5BADCDD0" w:rsidR="003C64DF" w:rsidRDefault="003C64DF" w:rsidP="003C64DF">
      <w:pPr>
        <w:ind w:left="720"/>
        <w:jc w:val="both"/>
      </w:pPr>
      <w:r>
        <w:t>The catalogue lookup application operates independently from the sales order program. However, there is a path of communication from the catalogue lookup to the sales order as depicted in the following diagram</w:t>
      </w:r>
    </w:p>
    <w:p w14:paraId="35BD8033" w14:textId="0C9796A4" w:rsidR="003C64DF" w:rsidRDefault="003C64DF" w:rsidP="003C64DF">
      <w:pPr>
        <w:ind w:left="720"/>
        <w:jc w:val="both"/>
      </w:pPr>
      <w:r>
        <w:t>Diagram 10.2 diagram provides a view of how the lookup interacts with the sales order</w:t>
      </w:r>
    </w:p>
    <w:p w14:paraId="2E7AB70B" w14:textId="34CCF3F1" w:rsidR="003C64DF" w:rsidRDefault="003C64DF" w:rsidP="003C64DF">
      <w:pPr>
        <w:ind w:left="720"/>
        <w:jc w:val="both"/>
      </w:pPr>
    </w:p>
    <w:p w14:paraId="35B74150" w14:textId="52516EF5" w:rsidR="003C64DF" w:rsidRDefault="003C64DF" w:rsidP="003C64DF">
      <w:pPr>
        <w:ind w:left="720"/>
        <w:jc w:val="both"/>
      </w:pPr>
    </w:p>
    <w:p w14:paraId="191A7F21" w14:textId="288BCB77" w:rsidR="003C64DF" w:rsidRDefault="003C64DF" w:rsidP="003C64DF">
      <w:pPr>
        <w:ind w:left="720"/>
        <w:jc w:val="both"/>
      </w:pPr>
    </w:p>
    <w:p w14:paraId="160949BB" w14:textId="57532804" w:rsidR="003C64DF" w:rsidRDefault="003C64DF" w:rsidP="003C64DF">
      <w:pPr>
        <w:ind w:left="720"/>
        <w:jc w:val="both"/>
      </w:pPr>
      <w:r>
        <w:t xml:space="preserve">The effective optimisation is that from the search and filter results set, a choice is made of the stocking unit to sell and by using the </w:t>
      </w:r>
      <w:r>
        <w:rPr>
          <w:b/>
          <w:i/>
        </w:rPr>
        <w:t>ENTER KEY</w:t>
      </w:r>
      <w:r>
        <w:t xml:space="preserve"> the entry is automatically transferred to the sales order</w:t>
      </w:r>
      <w:r w:rsidR="004F714B">
        <w:t>.</w:t>
      </w:r>
    </w:p>
    <w:p w14:paraId="2C3301D0" w14:textId="77777777" w:rsidR="004F714B" w:rsidRPr="003C64DF" w:rsidRDefault="004F714B" w:rsidP="003C64DF">
      <w:pPr>
        <w:ind w:left="720"/>
        <w:jc w:val="both"/>
      </w:pPr>
    </w:p>
    <w:p w14:paraId="0FF879DB" w14:textId="4A678C64" w:rsidR="009D7F46" w:rsidRDefault="009D7F46" w:rsidP="009D7F46"/>
    <w:p w14:paraId="4AFD6774" w14:textId="77777777" w:rsidR="009D7F46" w:rsidRPr="009D7F46" w:rsidRDefault="009D7F46" w:rsidP="009D7F46"/>
    <w:p w14:paraId="2796CE20" w14:textId="77777777" w:rsidR="001C6224" w:rsidRDefault="001C62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7" w:name="_Toc524948415"/>
      <w:bookmarkEnd w:id="5"/>
      <w:r>
        <w:br w:type="page"/>
      </w:r>
    </w:p>
    <w:p w14:paraId="4E0E7367" w14:textId="2DF192BB" w:rsidR="001C6224" w:rsidRDefault="001C6224" w:rsidP="00034D37">
      <w:pPr>
        <w:pStyle w:val="Heading1"/>
        <w:numPr>
          <w:ilvl w:val="0"/>
          <w:numId w:val="16"/>
        </w:numPr>
      </w:pPr>
      <w:r>
        <w:lastRenderedPageBreak/>
        <w:t>Database entities and relationships</w:t>
      </w:r>
    </w:p>
    <w:p w14:paraId="3E4D137E" w14:textId="26ED58D6" w:rsidR="001C6224" w:rsidRDefault="001C6224" w:rsidP="001C6224">
      <w:pPr>
        <w:jc w:val="both"/>
      </w:pPr>
    </w:p>
    <w:p w14:paraId="08731042" w14:textId="4C0309A3" w:rsidR="004F714B" w:rsidRDefault="004F714B" w:rsidP="001C6224">
      <w:pPr>
        <w:jc w:val="both"/>
      </w:pPr>
      <w:r>
        <w:t>The full catalogue related database diagram provides a view of the various participating relationships. Notably is the simplicity of the database tables participating in the core structure.</w:t>
      </w:r>
    </w:p>
    <w:p w14:paraId="2B959E7D" w14:textId="3D56F3B8" w:rsidR="004F714B" w:rsidRDefault="004F714B" w:rsidP="001C6224">
      <w:pPr>
        <w:jc w:val="both"/>
      </w:pPr>
      <w:r>
        <w:t>Many of the additional tables are there for control and optimisation purposes.</w:t>
      </w:r>
    </w:p>
    <w:p w14:paraId="3BEB019B" w14:textId="77777777" w:rsidR="002F6C63" w:rsidRDefault="004F714B" w:rsidP="001C6224">
      <w:pPr>
        <w:jc w:val="both"/>
      </w:pPr>
      <w:r>
        <w:t xml:space="preserve">A specific reference is made to the </w:t>
      </w:r>
      <w:r w:rsidR="002F6C63">
        <w:t xml:space="preserve">following </w:t>
      </w:r>
      <w:r>
        <w:t>table</w:t>
      </w:r>
      <w:r w:rsidR="002F6C63">
        <w:t>s:</w:t>
      </w:r>
    </w:p>
    <w:p w14:paraId="4BD0B1A9" w14:textId="56110449" w:rsidR="004F714B" w:rsidRDefault="004F714B" w:rsidP="002F6C63">
      <w:pPr>
        <w:pStyle w:val="ListParagraph"/>
        <w:numPr>
          <w:ilvl w:val="0"/>
          <w:numId w:val="32"/>
        </w:numPr>
        <w:jc w:val="both"/>
      </w:pPr>
      <w:r>
        <w:t xml:space="preserve"> “bridging table”</w:t>
      </w:r>
      <w:r w:rsidR="002F6C63">
        <w:t xml:space="preserve"> – this is often used in data mining structures where the volume of data requires a specialised table of this kind</w:t>
      </w:r>
    </w:p>
    <w:p w14:paraId="65DE46D3" w14:textId="12FB51BA" w:rsidR="002F6C63" w:rsidRDefault="002F6C63" w:rsidP="002F6C63">
      <w:pPr>
        <w:pStyle w:val="ListParagraph"/>
        <w:numPr>
          <w:ilvl w:val="0"/>
          <w:numId w:val="32"/>
        </w:numPr>
        <w:jc w:val="both"/>
      </w:pPr>
      <w:r>
        <w:t>BOM level – this table is a control table to prevent illogical parent child linking i.e. linking an engine to a water-pump rather than linking a water-pump to an engine</w:t>
      </w:r>
    </w:p>
    <w:p w14:paraId="4E7B0FA1" w14:textId="2DC76266" w:rsidR="002F6C63" w:rsidRDefault="002F6C63" w:rsidP="002F6C63">
      <w:pPr>
        <w:pStyle w:val="ListParagraph"/>
        <w:numPr>
          <w:ilvl w:val="0"/>
          <w:numId w:val="32"/>
        </w:numPr>
        <w:jc w:val="both"/>
      </w:pPr>
      <w:r>
        <w:t>….</w:t>
      </w:r>
    </w:p>
    <w:p w14:paraId="5516A1EB" w14:textId="6A92EA9D" w:rsidR="002F6C63" w:rsidRDefault="002F6C63" w:rsidP="002F6C63">
      <w:pPr>
        <w:pStyle w:val="ListParagraph"/>
        <w:numPr>
          <w:ilvl w:val="0"/>
          <w:numId w:val="32"/>
        </w:numPr>
        <w:jc w:val="both"/>
      </w:pPr>
      <w:r>
        <w:t>….</w:t>
      </w:r>
    </w:p>
    <w:p w14:paraId="213F7529" w14:textId="7E973B04" w:rsidR="002F6C63" w:rsidRDefault="002F6C63" w:rsidP="002F6C63">
      <w:pPr>
        <w:pStyle w:val="ListParagraph"/>
        <w:numPr>
          <w:ilvl w:val="0"/>
          <w:numId w:val="32"/>
        </w:numPr>
        <w:jc w:val="both"/>
      </w:pPr>
      <w:r>
        <w:t>….</w:t>
      </w:r>
    </w:p>
    <w:p w14:paraId="0ABFF9F9" w14:textId="69DB6196" w:rsidR="002F6C63" w:rsidRDefault="002F6C63" w:rsidP="002F6C63">
      <w:pPr>
        <w:pStyle w:val="ListParagraph"/>
        <w:numPr>
          <w:ilvl w:val="0"/>
          <w:numId w:val="32"/>
        </w:numPr>
        <w:jc w:val="both"/>
      </w:pPr>
      <w:r>
        <w:t>…</w:t>
      </w:r>
    </w:p>
    <w:p w14:paraId="203BAEB5" w14:textId="77777777" w:rsidR="002F6C63" w:rsidRDefault="002F6C63" w:rsidP="002F6C63">
      <w:pPr>
        <w:pStyle w:val="ListParagraph"/>
        <w:numPr>
          <w:ilvl w:val="0"/>
          <w:numId w:val="32"/>
        </w:numPr>
        <w:jc w:val="both"/>
      </w:pPr>
    </w:p>
    <w:p w14:paraId="53DBA82E" w14:textId="77777777" w:rsidR="004F714B" w:rsidRDefault="004F714B" w:rsidP="001C6224">
      <w:pPr>
        <w:jc w:val="both"/>
      </w:pPr>
    </w:p>
    <w:p w14:paraId="3D37DF43" w14:textId="41437491" w:rsidR="004F714B" w:rsidRDefault="001C6224" w:rsidP="001C6224">
      <w:pPr>
        <w:jc w:val="both"/>
      </w:pPr>
      <w:r>
        <w:t xml:space="preserve">The catalogue support system provides </w:t>
      </w:r>
      <w:r w:rsidR="004F714B">
        <w:t xml:space="preserve">for </w:t>
      </w:r>
      <w:r>
        <w:t xml:space="preserve">a </w:t>
      </w:r>
      <w:r w:rsidR="004F714B">
        <w:t xml:space="preserve">highly </w:t>
      </w:r>
      <w:r>
        <w:t>efficient source of information</w:t>
      </w:r>
      <w:r w:rsidR="004F714B">
        <w:t>, provided the underlying data is accurately maintained and kept up to date; failing which will result in poor customer experience.</w:t>
      </w:r>
    </w:p>
    <w:p w14:paraId="2B24A5AF" w14:textId="77777777" w:rsidR="001C6224" w:rsidRDefault="001C62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8816430" w14:textId="77777777" w:rsidR="001C6224" w:rsidRDefault="001C62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AFFBE0B" w14:textId="37F4E1A6" w:rsidR="00034D37" w:rsidRDefault="0031272F" w:rsidP="00034D37">
      <w:pPr>
        <w:pStyle w:val="Heading1"/>
        <w:numPr>
          <w:ilvl w:val="0"/>
          <w:numId w:val="16"/>
        </w:numPr>
      </w:pPr>
      <w:r>
        <w:lastRenderedPageBreak/>
        <w:t xml:space="preserve">Requirements </w:t>
      </w:r>
      <w:r w:rsidR="00034D37">
        <w:t>overview</w:t>
      </w:r>
      <w:bookmarkEnd w:id="7"/>
    </w:p>
    <w:p w14:paraId="5A115531" w14:textId="0AC05C57" w:rsidR="00034D37" w:rsidRDefault="00034D37" w:rsidP="00034D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5781"/>
        <w:gridCol w:w="2628"/>
      </w:tblGrid>
      <w:tr w:rsidR="00C35D96" w14:paraId="5A619C6C" w14:textId="77777777" w:rsidTr="00071B39">
        <w:tc>
          <w:tcPr>
            <w:tcW w:w="607" w:type="dxa"/>
            <w:vAlign w:val="center"/>
          </w:tcPr>
          <w:p w14:paraId="51BF2E60" w14:textId="136D433A" w:rsidR="00C35D96" w:rsidRDefault="00C35D96" w:rsidP="00034D37">
            <w:r>
              <w:t>#</w:t>
            </w:r>
          </w:p>
        </w:tc>
        <w:tc>
          <w:tcPr>
            <w:tcW w:w="5781" w:type="dxa"/>
            <w:vAlign w:val="center"/>
          </w:tcPr>
          <w:p w14:paraId="2E62FFD4" w14:textId="22299948" w:rsidR="00C35D96" w:rsidRDefault="00C35D96" w:rsidP="00034D37">
            <w:r>
              <w:t>Description</w:t>
            </w:r>
          </w:p>
        </w:tc>
        <w:tc>
          <w:tcPr>
            <w:tcW w:w="2628" w:type="dxa"/>
            <w:vAlign w:val="center"/>
          </w:tcPr>
          <w:p w14:paraId="26FD3186" w14:textId="59C9CF78" w:rsidR="00C35D96" w:rsidRDefault="00C35D96" w:rsidP="00034D37">
            <w:r>
              <w:t>Action / By whom</w:t>
            </w:r>
          </w:p>
        </w:tc>
      </w:tr>
      <w:tr w:rsidR="00C35D96" w14:paraId="28F986E4" w14:textId="77777777" w:rsidTr="00071B39">
        <w:tc>
          <w:tcPr>
            <w:tcW w:w="607" w:type="dxa"/>
            <w:vAlign w:val="center"/>
          </w:tcPr>
          <w:p w14:paraId="6DBAC4A8" w14:textId="51DD0F62" w:rsidR="00C35D96" w:rsidRDefault="001E09BD" w:rsidP="004D79C1">
            <w:pPr>
              <w:jc w:val="center"/>
            </w:pPr>
            <w:r>
              <w:t>1</w:t>
            </w:r>
          </w:p>
        </w:tc>
        <w:tc>
          <w:tcPr>
            <w:tcW w:w="5781" w:type="dxa"/>
            <w:vAlign w:val="center"/>
          </w:tcPr>
          <w:p w14:paraId="311750AD" w14:textId="1589201D" w:rsidR="003613C4" w:rsidRDefault="003613C4" w:rsidP="00034D37"/>
        </w:tc>
        <w:tc>
          <w:tcPr>
            <w:tcW w:w="2628" w:type="dxa"/>
            <w:vAlign w:val="center"/>
          </w:tcPr>
          <w:p w14:paraId="667EC933" w14:textId="77777777" w:rsidR="00C35D96" w:rsidRDefault="00C35D96" w:rsidP="00034D37"/>
        </w:tc>
      </w:tr>
      <w:tr w:rsidR="00C35D96" w14:paraId="1A2AEAC9" w14:textId="77777777" w:rsidTr="00071B39">
        <w:tc>
          <w:tcPr>
            <w:tcW w:w="607" w:type="dxa"/>
            <w:vAlign w:val="center"/>
          </w:tcPr>
          <w:p w14:paraId="07B898BF" w14:textId="28A40F1A" w:rsidR="00C35D96" w:rsidRDefault="001E09BD" w:rsidP="004D79C1">
            <w:pPr>
              <w:jc w:val="center"/>
            </w:pPr>
            <w:r>
              <w:t>2</w:t>
            </w:r>
          </w:p>
        </w:tc>
        <w:tc>
          <w:tcPr>
            <w:tcW w:w="5781" w:type="dxa"/>
            <w:vAlign w:val="center"/>
          </w:tcPr>
          <w:p w14:paraId="4FC8888A" w14:textId="48A1A8CA" w:rsidR="00C35D96" w:rsidRDefault="00C35D96" w:rsidP="00034D37"/>
        </w:tc>
        <w:tc>
          <w:tcPr>
            <w:tcW w:w="2628" w:type="dxa"/>
            <w:vAlign w:val="center"/>
          </w:tcPr>
          <w:p w14:paraId="5B2AF5F7" w14:textId="77777777" w:rsidR="00C35D96" w:rsidRDefault="00C35D96" w:rsidP="00034D37"/>
        </w:tc>
      </w:tr>
      <w:tr w:rsidR="00C35D96" w14:paraId="4089E30A" w14:textId="77777777" w:rsidTr="00071B39">
        <w:tc>
          <w:tcPr>
            <w:tcW w:w="607" w:type="dxa"/>
            <w:vAlign w:val="center"/>
          </w:tcPr>
          <w:p w14:paraId="7B7DE3A1" w14:textId="38E41AE8" w:rsidR="00C35D96" w:rsidRDefault="001E09BD" w:rsidP="004D79C1">
            <w:pPr>
              <w:jc w:val="center"/>
            </w:pPr>
            <w:r>
              <w:t>3</w:t>
            </w:r>
          </w:p>
        </w:tc>
        <w:tc>
          <w:tcPr>
            <w:tcW w:w="5781" w:type="dxa"/>
            <w:vAlign w:val="center"/>
          </w:tcPr>
          <w:p w14:paraId="279283B0" w14:textId="7CD52652" w:rsidR="00C35D96" w:rsidRDefault="00C35D96" w:rsidP="00034D37"/>
        </w:tc>
        <w:tc>
          <w:tcPr>
            <w:tcW w:w="2628" w:type="dxa"/>
            <w:vAlign w:val="center"/>
          </w:tcPr>
          <w:p w14:paraId="3AD2B581" w14:textId="77777777" w:rsidR="00C35D96" w:rsidRDefault="00C35D96" w:rsidP="00034D37"/>
        </w:tc>
      </w:tr>
      <w:tr w:rsidR="00C35D96" w14:paraId="20B43F4B" w14:textId="77777777" w:rsidTr="00071B39">
        <w:tc>
          <w:tcPr>
            <w:tcW w:w="607" w:type="dxa"/>
            <w:vAlign w:val="center"/>
          </w:tcPr>
          <w:p w14:paraId="04D7D3EC" w14:textId="21E9148B" w:rsidR="00C35D96" w:rsidRDefault="001E09BD" w:rsidP="004D79C1">
            <w:pPr>
              <w:jc w:val="center"/>
            </w:pPr>
            <w:r>
              <w:t>4</w:t>
            </w:r>
          </w:p>
        </w:tc>
        <w:tc>
          <w:tcPr>
            <w:tcW w:w="5781" w:type="dxa"/>
            <w:vAlign w:val="center"/>
          </w:tcPr>
          <w:p w14:paraId="66E9BDAE" w14:textId="182C08EF" w:rsidR="00C35D96" w:rsidRDefault="00C35D96" w:rsidP="00034D37"/>
        </w:tc>
        <w:tc>
          <w:tcPr>
            <w:tcW w:w="2628" w:type="dxa"/>
            <w:vAlign w:val="center"/>
          </w:tcPr>
          <w:p w14:paraId="301E97D9" w14:textId="77777777" w:rsidR="00C35D96" w:rsidRDefault="00C35D96" w:rsidP="00034D37"/>
        </w:tc>
      </w:tr>
      <w:tr w:rsidR="00C35D96" w14:paraId="734AB0CB" w14:textId="77777777" w:rsidTr="00071B39">
        <w:tc>
          <w:tcPr>
            <w:tcW w:w="607" w:type="dxa"/>
            <w:vAlign w:val="center"/>
          </w:tcPr>
          <w:p w14:paraId="3DECE375" w14:textId="05C5DF4F" w:rsidR="00C35D96" w:rsidRDefault="001E09BD" w:rsidP="004D79C1">
            <w:pPr>
              <w:jc w:val="center"/>
            </w:pPr>
            <w:r>
              <w:t>5</w:t>
            </w:r>
          </w:p>
        </w:tc>
        <w:tc>
          <w:tcPr>
            <w:tcW w:w="5781" w:type="dxa"/>
            <w:vAlign w:val="center"/>
          </w:tcPr>
          <w:p w14:paraId="43DED6B8" w14:textId="6C5F7716" w:rsidR="00C35D96" w:rsidRDefault="00C35D96" w:rsidP="00034D37"/>
        </w:tc>
        <w:tc>
          <w:tcPr>
            <w:tcW w:w="2628" w:type="dxa"/>
            <w:vAlign w:val="center"/>
          </w:tcPr>
          <w:p w14:paraId="56E03B2A" w14:textId="77777777" w:rsidR="00C35D96" w:rsidRDefault="00C35D96" w:rsidP="00034D37"/>
        </w:tc>
      </w:tr>
      <w:tr w:rsidR="004B68E8" w14:paraId="14F8FCEB" w14:textId="77777777" w:rsidTr="00071B39">
        <w:tc>
          <w:tcPr>
            <w:tcW w:w="607" w:type="dxa"/>
            <w:vAlign w:val="center"/>
          </w:tcPr>
          <w:p w14:paraId="05BE3FC8" w14:textId="13147FC4" w:rsidR="004B68E8" w:rsidRDefault="001E09BD" w:rsidP="004D79C1">
            <w:pPr>
              <w:jc w:val="center"/>
            </w:pPr>
            <w:r>
              <w:t>6</w:t>
            </w:r>
          </w:p>
        </w:tc>
        <w:tc>
          <w:tcPr>
            <w:tcW w:w="5781" w:type="dxa"/>
            <w:vAlign w:val="center"/>
          </w:tcPr>
          <w:p w14:paraId="6EA19460" w14:textId="25688506" w:rsidR="004B68E8" w:rsidRDefault="004B68E8" w:rsidP="00034D37"/>
        </w:tc>
        <w:tc>
          <w:tcPr>
            <w:tcW w:w="2628" w:type="dxa"/>
            <w:vAlign w:val="center"/>
          </w:tcPr>
          <w:p w14:paraId="47C613F8" w14:textId="77777777" w:rsidR="004B68E8" w:rsidRDefault="004B68E8" w:rsidP="00034D37"/>
        </w:tc>
      </w:tr>
      <w:tr w:rsidR="00E46EC8" w14:paraId="50EAEDA1" w14:textId="77777777" w:rsidTr="00071B39">
        <w:tc>
          <w:tcPr>
            <w:tcW w:w="607" w:type="dxa"/>
            <w:vAlign w:val="center"/>
          </w:tcPr>
          <w:p w14:paraId="1EBAAE76" w14:textId="5FAB0EC1" w:rsidR="00E46EC8" w:rsidRDefault="00E46EC8" w:rsidP="004D79C1">
            <w:pPr>
              <w:jc w:val="center"/>
            </w:pPr>
            <w:r>
              <w:t>7</w:t>
            </w:r>
          </w:p>
        </w:tc>
        <w:tc>
          <w:tcPr>
            <w:tcW w:w="5781" w:type="dxa"/>
            <w:vAlign w:val="center"/>
          </w:tcPr>
          <w:p w14:paraId="7AC3A7B3" w14:textId="35C3FEBD" w:rsidR="00E46EC8" w:rsidRDefault="00E46EC8" w:rsidP="00034D37"/>
        </w:tc>
        <w:tc>
          <w:tcPr>
            <w:tcW w:w="2628" w:type="dxa"/>
            <w:vAlign w:val="center"/>
          </w:tcPr>
          <w:p w14:paraId="3F057F21" w14:textId="77777777" w:rsidR="00E46EC8" w:rsidRDefault="00E46EC8" w:rsidP="00034D37"/>
        </w:tc>
      </w:tr>
      <w:tr w:rsidR="00EB729A" w14:paraId="4653D135" w14:textId="77777777" w:rsidTr="00071B39">
        <w:tc>
          <w:tcPr>
            <w:tcW w:w="607" w:type="dxa"/>
            <w:vAlign w:val="center"/>
          </w:tcPr>
          <w:p w14:paraId="473B8C40" w14:textId="05C4DD40" w:rsidR="00EB729A" w:rsidRDefault="00EB729A" w:rsidP="004D79C1">
            <w:pPr>
              <w:jc w:val="center"/>
            </w:pPr>
            <w:r>
              <w:t>8</w:t>
            </w:r>
          </w:p>
        </w:tc>
        <w:tc>
          <w:tcPr>
            <w:tcW w:w="5781" w:type="dxa"/>
            <w:vAlign w:val="center"/>
          </w:tcPr>
          <w:p w14:paraId="52805D59" w14:textId="3B105E0B" w:rsidR="00EB729A" w:rsidRPr="00EB729A" w:rsidRDefault="00EB729A" w:rsidP="00034D37"/>
        </w:tc>
        <w:tc>
          <w:tcPr>
            <w:tcW w:w="2628" w:type="dxa"/>
            <w:vAlign w:val="center"/>
          </w:tcPr>
          <w:p w14:paraId="218A00F7" w14:textId="77777777" w:rsidR="00EB729A" w:rsidRDefault="00EB729A" w:rsidP="00034D37"/>
        </w:tc>
      </w:tr>
      <w:tr w:rsidR="00E46EC8" w14:paraId="4653FD62" w14:textId="77777777" w:rsidTr="00071B39">
        <w:tc>
          <w:tcPr>
            <w:tcW w:w="607" w:type="dxa"/>
            <w:vAlign w:val="center"/>
          </w:tcPr>
          <w:p w14:paraId="2FF835D7" w14:textId="6C688E8E" w:rsidR="00E46EC8" w:rsidRDefault="00EB729A" w:rsidP="004D79C1">
            <w:pPr>
              <w:jc w:val="center"/>
            </w:pPr>
            <w:r>
              <w:t>9</w:t>
            </w:r>
          </w:p>
        </w:tc>
        <w:tc>
          <w:tcPr>
            <w:tcW w:w="5781" w:type="dxa"/>
            <w:vAlign w:val="center"/>
          </w:tcPr>
          <w:p w14:paraId="60363472" w14:textId="7DF4AD79" w:rsidR="00E46EC8" w:rsidRPr="00B56AB6" w:rsidRDefault="00E46EC8" w:rsidP="00034D37">
            <w:pPr>
              <w:rPr>
                <w:b/>
              </w:rPr>
            </w:pPr>
          </w:p>
        </w:tc>
        <w:tc>
          <w:tcPr>
            <w:tcW w:w="2628" w:type="dxa"/>
            <w:vAlign w:val="center"/>
          </w:tcPr>
          <w:p w14:paraId="1A86F439" w14:textId="77777777" w:rsidR="00E46EC8" w:rsidRDefault="00E46EC8" w:rsidP="00034D37"/>
        </w:tc>
      </w:tr>
      <w:tr w:rsidR="00EB729A" w14:paraId="12C742CD" w14:textId="77777777" w:rsidTr="00071B39">
        <w:tc>
          <w:tcPr>
            <w:tcW w:w="607" w:type="dxa"/>
            <w:vAlign w:val="center"/>
          </w:tcPr>
          <w:p w14:paraId="52EB9950" w14:textId="49CC5188" w:rsidR="00EB729A" w:rsidRDefault="00EB729A" w:rsidP="004D79C1">
            <w:pPr>
              <w:jc w:val="center"/>
            </w:pPr>
            <w:r>
              <w:t>10</w:t>
            </w:r>
          </w:p>
        </w:tc>
        <w:tc>
          <w:tcPr>
            <w:tcW w:w="5781" w:type="dxa"/>
            <w:vAlign w:val="center"/>
          </w:tcPr>
          <w:p w14:paraId="33657EDC" w14:textId="2EB00739" w:rsidR="00EB729A" w:rsidRDefault="00EB729A" w:rsidP="00034D37"/>
        </w:tc>
        <w:tc>
          <w:tcPr>
            <w:tcW w:w="2628" w:type="dxa"/>
            <w:vAlign w:val="center"/>
          </w:tcPr>
          <w:p w14:paraId="57C09955" w14:textId="77777777" w:rsidR="00EB729A" w:rsidRDefault="00EB729A" w:rsidP="00034D37"/>
        </w:tc>
      </w:tr>
      <w:tr w:rsidR="001E09BD" w14:paraId="309E172E" w14:textId="77777777" w:rsidTr="00071B39">
        <w:tc>
          <w:tcPr>
            <w:tcW w:w="607" w:type="dxa"/>
            <w:vAlign w:val="center"/>
          </w:tcPr>
          <w:p w14:paraId="3967A543" w14:textId="2C441028" w:rsidR="001E09BD" w:rsidRDefault="00EB729A" w:rsidP="004D79C1">
            <w:pPr>
              <w:jc w:val="center"/>
            </w:pPr>
            <w:r>
              <w:t>11</w:t>
            </w:r>
          </w:p>
        </w:tc>
        <w:tc>
          <w:tcPr>
            <w:tcW w:w="5781" w:type="dxa"/>
            <w:vAlign w:val="center"/>
          </w:tcPr>
          <w:p w14:paraId="583BD879" w14:textId="3211F0BF" w:rsidR="001E09BD" w:rsidRDefault="001E09BD" w:rsidP="00034D37"/>
        </w:tc>
        <w:tc>
          <w:tcPr>
            <w:tcW w:w="2628" w:type="dxa"/>
            <w:vAlign w:val="center"/>
          </w:tcPr>
          <w:p w14:paraId="0AEC91B2" w14:textId="77777777" w:rsidR="001E09BD" w:rsidRDefault="001E09BD" w:rsidP="00034D37"/>
        </w:tc>
      </w:tr>
      <w:tr w:rsidR="0031272F" w14:paraId="6E4E3142" w14:textId="77777777" w:rsidTr="00071B39">
        <w:tc>
          <w:tcPr>
            <w:tcW w:w="607" w:type="dxa"/>
            <w:vAlign w:val="center"/>
          </w:tcPr>
          <w:p w14:paraId="7ACDF0B3" w14:textId="170BB2CA" w:rsidR="0031272F" w:rsidRDefault="00EB729A" w:rsidP="004D79C1">
            <w:pPr>
              <w:jc w:val="center"/>
            </w:pPr>
            <w:r>
              <w:t>12</w:t>
            </w:r>
          </w:p>
        </w:tc>
        <w:tc>
          <w:tcPr>
            <w:tcW w:w="5781" w:type="dxa"/>
            <w:vAlign w:val="center"/>
          </w:tcPr>
          <w:p w14:paraId="49980B52" w14:textId="754D9D76" w:rsidR="00F41CF8" w:rsidRDefault="00F41CF8" w:rsidP="00034D37"/>
        </w:tc>
        <w:tc>
          <w:tcPr>
            <w:tcW w:w="2628" w:type="dxa"/>
            <w:vAlign w:val="center"/>
          </w:tcPr>
          <w:p w14:paraId="68F73236" w14:textId="77777777" w:rsidR="0031272F" w:rsidRDefault="0031272F" w:rsidP="00034D37"/>
        </w:tc>
      </w:tr>
    </w:tbl>
    <w:p w14:paraId="10A32D35" w14:textId="5F09F530" w:rsidR="00C35D96" w:rsidRDefault="00C35D96" w:rsidP="00034D37"/>
    <w:p w14:paraId="1C100F5A" w14:textId="2F29AC2A" w:rsidR="00C35D96" w:rsidRDefault="00C35D96" w:rsidP="00034D37"/>
    <w:p w14:paraId="6CBE9122" w14:textId="77777777" w:rsidR="00C35D96" w:rsidRDefault="00C35D96" w:rsidP="00034D37"/>
    <w:p w14:paraId="599297AB" w14:textId="67D163F2" w:rsidR="00034D37" w:rsidRDefault="00034D37" w:rsidP="00D56555">
      <w:pPr>
        <w:ind w:left="720"/>
        <w:jc w:val="both"/>
      </w:pPr>
    </w:p>
    <w:p w14:paraId="66F4192C" w14:textId="77777777" w:rsidR="00034D37" w:rsidRPr="00034D37" w:rsidRDefault="00034D37" w:rsidP="00D56555">
      <w:pPr>
        <w:ind w:left="720"/>
        <w:jc w:val="both"/>
      </w:pPr>
    </w:p>
    <w:p w14:paraId="72F2205F" w14:textId="77777777" w:rsidR="006E3EF6" w:rsidRPr="006E3EF6" w:rsidRDefault="006E3EF6" w:rsidP="00D56555">
      <w:pPr>
        <w:ind w:left="720"/>
        <w:jc w:val="both"/>
      </w:pPr>
    </w:p>
    <w:p w14:paraId="341B7C4E" w14:textId="77777777" w:rsidR="00B56AB6" w:rsidRDefault="00B56A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C9E708" w14:textId="58544658" w:rsidR="00F5622E" w:rsidRDefault="00DB130A" w:rsidP="00DB130A">
      <w:pPr>
        <w:pStyle w:val="Heading1"/>
        <w:numPr>
          <w:ilvl w:val="0"/>
          <w:numId w:val="16"/>
        </w:numPr>
      </w:pPr>
      <w:bookmarkStart w:id="8" w:name="_Toc524948416"/>
      <w:r>
        <w:lastRenderedPageBreak/>
        <w:t>Acceptance</w:t>
      </w:r>
      <w:bookmarkEnd w:id="8"/>
    </w:p>
    <w:p w14:paraId="588AB7F3" w14:textId="5CBFBB72" w:rsidR="00DB130A" w:rsidRDefault="00DB130A" w:rsidP="00DB130A"/>
    <w:p w14:paraId="13761C2A" w14:textId="77777777" w:rsidR="00D62482" w:rsidRDefault="00DB130A" w:rsidP="00DB130A">
      <w:r>
        <w:t xml:space="preserve">I hereby confirm that I have been fully informed of the documents content </w:t>
      </w:r>
      <w:r w:rsidR="00D62482">
        <w:t>and, received training to understand how the detailed instructions are to be applied</w:t>
      </w:r>
    </w:p>
    <w:p w14:paraId="36CF5DFA" w14:textId="1AA60B78" w:rsidR="00DB130A" w:rsidRDefault="00DB130A" w:rsidP="00DB130A">
      <w:pPr>
        <w:pStyle w:val="Heading1"/>
      </w:pPr>
    </w:p>
    <w:p w14:paraId="6F12AB72" w14:textId="3A481EBD" w:rsidR="00D62482" w:rsidRDefault="00D62482" w:rsidP="00D62482"/>
    <w:p w14:paraId="7BD008E8" w14:textId="76F29AB9" w:rsidR="00D62482" w:rsidRDefault="00D62482" w:rsidP="00D62482"/>
    <w:p w14:paraId="5426A185" w14:textId="216BE9B0" w:rsidR="00D62482" w:rsidRDefault="00D62482" w:rsidP="00D62482">
      <w:pPr>
        <w:rPr>
          <w:sz w:val="24"/>
        </w:rPr>
      </w:pPr>
      <w:r>
        <w:rPr>
          <w:sz w:val="24"/>
        </w:rPr>
        <w:t>Name …………………………………………………………………………….</w:t>
      </w:r>
    </w:p>
    <w:p w14:paraId="3C814D97" w14:textId="478A68FB" w:rsidR="00D62482" w:rsidRDefault="00D62482" w:rsidP="00D62482">
      <w:pPr>
        <w:rPr>
          <w:sz w:val="24"/>
        </w:rPr>
      </w:pPr>
    </w:p>
    <w:p w14:paraId="23EA37D5" w14:textId="6B6CA744" w:rsidR="00D62482" w:rsidRDefault="00D62482" w:rsidP="00D62482">
      <w:pPr>
        <w:rPr>
          <w:sz w:val="24"/>
        </w:rPr>
      </w:pPr>
    </w:p>
    <w:p w14:paraId="4259C115" w14:textId="50FA745B" w:rsidR="00D62482" w:rsidRDefault="00D62482" w:rsidP="00D62482">
      <w:pPr>
        <w:rPr>
          <w:sz w:val="24"/>
        </w:rPr>
      </w:pPr>
      <w:r>
        <w:rPr>
          <w:sz w:val="24"/>
        </w:rPr>
        <w:t>Job Title ………………………………………………………………………….</w:t>
      </w:r>
    </w:p>
    <w:p w14:paraId="334EA099" w14:textId="6A73E9BE" w:rsidR="00D62482" w:rsidRDefault="00D62482" w:rsidP="00D62482">
      <w:pPr>
        <w:rPr>
          <w:sz w:val="24"/>
        </w:rPr>
      </w:pPr>
    </w:p>
    <w:p w14:paraId="7BDB07E5" w14:textId="1CCACF49" w:rsidR="00D62482" w:rsidRDefault="00D62482" w:rsidP="00D62482">
      <w:pPr>
        <w:rPr>
          <w:sz w:val="24"/>
        </w:rPr>
      </w:pPr>
    </w:p>
    <w:p w14:paraId="2B7ED6FF" w14:textId="7294C723" w:rsidR="00D62482" w:rsidRDefault="00D62482" w:rsidP="00D62482">
      <w:pPr>
        <w:rPr>
          <w:sz w:val="24"/>
        </w:rPr>
      </w:pPr>
      <w:r>
        <w:rPr>
          <w:sz w:val="24"/>
        </w:rPr>
        <w:t>Signed ……………………………………………………………………………</w:t>
      </w:r>
    </w:p>
    <w:p w14:paraId="50A8766F" w14:textId="69D46FBE" w:rsidR="00D62482" w:rsidRDefault="00D62482" w:rsidP="00D62482">
      <w:pPr>
        <w:rPr>
          <w:sz w:val="24"/>
        </w:rPr>
      </w:pPr>
    </w:p>
    <w:p w14:paraId="15CFA9B0" w14:textId="2E761FE4" w:rsidR="00D62482" w:rsidRPr="00D62482" w:rsidRDefault="00D62482" w:rsidP="00D62482">
      <w:pPr>
        <w:rPr>
          <w:sz w:val="24"/>
        </w:rPr>
      </w:pPr>
      <w:r>
        <w:rPr>
          <w:sz w:val="24"/>
        </w:rPr>
        <w:t>Date ………………………………………………………………………………</w:t>
      </w:r>
    </w:p>
    <w:sectPr w:rsidR="00D62482" w:rsidRPr="00D62482" w:rsidSect="00F77ACA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3536E" w14:textId="77777777" w:rsidR="00F3637D" w:rsidRDefault="00F3637D" w:rsidP="005E292E">
      <w:pPr>
        <w:spacing w:after="0" w:line="240" w:lineRule="auto"/>
      </w:pPr>
      <w:r>
        <w:separator/>
      </w:r>
    </w:p>
  </w:endnote>
  <w:endnote w:type="continuationSeparator" w:id="0">
    <w:p w14:paraId="308C57F5" w14:textId="77777777" w:rsidR="00F3637D" w:rsidRDefault="00F3637D" w:rsidP="005E2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Pro 45 Lt">
    <w:altName w:val="Trebuchet MS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GE Dinar One">
    <w:altName w:val="Times New Roman"/>
    <w:panose1 w:val="00000000000000000000"/>
    <w:charset w:val="B2"/>
    <w:family w:val="roman"/>
    <w:notTrueType/>
    <w:pitch w:val="variable"/>
    <w:sig w:usb0="00002000" w:usb1="80000100" w:usb2="0000002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EE902" w14:textId="5442DB34" w:rsidR="006E3EF6" w:rsidRDefault="006E3EF6" w:rsidP="004B68E8">
    <w:pPr>
      <w:spacing w:after="0" w:line="240" w:lineRule="auto"/>
      <w:rPr>
        <w:noProof/>
      </w:rPr>
    </w:pPr>
    <w:r>
      <w:t xml:space="preserve">Document file name: </w:t>
    </w:r>
    <w:r w:rsidR="00337D4B">
      <w:rPr>
        <w:noProof/>
      </w:rPr>
      <w:fldChar w:fldCharType="begin"/>
    </w:r>
    <w:r w:rsidR="00337D4B">
      <w:rPr>
        <w:noProof/>
      </w:rPr>
      <w:instrText xml:space="preserve"> FILENAME  \* Caps  \* MERGEFORMAT </w:instrText>
    </w:r>
    <w:r w:rsidR="00337D4B">
      <w:rPr>
        <w:noProof/>
      </w:rPr>
      <w:fldChar w:fldCharType="separate"/>
    </w:r>
    <w:r w:rsidR="00CE78D0">
      <w:rPr>
        <w:noProof/>
      </w:rPr>
      <w:t>Eptemplatev1.Docx</w:t>
    </w:r>
    <w:r w:rsidR="00337D4B">
      <w:rPr>
        <w:noProof/>
      </w:rPr>
      <w:fldChar w:fldCharType="end"/>
    </w:r>
    <w:r>
      <w:tab/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27</w:t>
    </w:r>
    <w:r>
      <w:fldChar w:fldCharType="end"/>
    </w:r>
    <w:r>
      <w:t xml:space="preserve"> of </w:t>
    </w:r>
    <w:r w:rsidR="00337D4B">
      <w:rPr>
        <w:noProof/>
      </w:rPr>
      <w:fldChar w:fldCharType="begin"/>
    </w:r>
    <w:r w:rsidR="00337D4B">
      <w:rPr>
        <w:noProof/>
      </w:rPr>
      <w:instrText xml:space="preserve"> NUMPAGES   \* MERGEFORMAT </w:instrText>
    </w:r>
    <w:r w:rsidR="00337D4B">
      <w:rPr>
        <w:noProof/>
      </w:rPr>
      <w:fldChar w:fldCharType="separate"/>
    </w:r>
    <w:r>
      <w:rPr>
        <w:noProof/>
      </w:rPr>
      <w:t>27</w:t>
    </w:r>
    <w:r w:rsidR="00337D4B">
      <w:rPr>
        <w:noProof/>
      </w:rPr>
      <w:fldChar w:fldCharType="end"/>
    </w:r>
  </w:p>
  <w:p w14:paraId="5E5EA8A7" w14:textId="0F69B82D" w:rsidR="004B68E8" w:rsidRDefault="004B68E8" w:rsidP="004B68E8">
    <w:pPr>
      <w:spacing w:after="0" w:line="240" w:lineRule="auto"/>
    </w:pPr>
    <w:r>
      <w:t>Private &amp;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6AE6A" w14:textId="77777777" w:rsidR="00F3637D" w:rsidRDefault="00F3637D" w:rsidP="005E292E">
      <w:pPr>
        <w:spacing w:after="0" w:line="240" w:lineRule="auto"/>
      </w:pPr>
      <w:r>
        <w:separator/>
      </w:r>
    </w:p>
  </w:footnote>
  <w:footnote w:type="continuationSeparator" w:id="0">
    <w:p w14:paraId="69C7AB3D" w14:textId="77777777" w:rsidR="00F3637D" w:rsidRDefault="00F3637D" w:rsidP="005E2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75688" w14:textId="54A29D50" w:rsidR="006E3EF6" w:rsidRPr="00DA72CD" w:rsidRDefault="00CE78D0">
    <w:pPr>
      <w:pStyle w:val="Header"/>
      <w:rPr>
        <w:b/>
        <w:sz w:val="18"/>
      </w:rPr>
    </w:pPr>
    <w:r>
      <w:rPr>
        <w:b/>
        <w:sz w:val="18"/>
      </w:rPr>
      <w:t>State the purpose in a summary format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13328"/>
    <w:multiLevelType w:val="hybridMultilevel"/>
    <w:tmpl w:val="A65ED7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2669BC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84660C"/>
    <w:multiLevelType w:val="hybridMultilevel"/>
    <w:tmpl w:val="3422630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B7645FC"/>
    <w:multiLevelType w:val="hybridMultilevel"/>
    <w:tmpl w:val="14344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D7121A"/>
    <w:multiLevelType w:val="hybridMultilevel"/>
    <w:tmpl w:val="4802E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523DB5"/>
    <w:multiLevelType w:val="hybridMultilevel"/>
    <w:tmpl w:val="3872F6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927678"/>
    <w:multiLevelType w:val="hybridMultilevel"/>
    <w:tmpl w:val="54FE2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B360BB"/>
    <w:multiLevelType w:val="hybridMultilevel"/>
    <w:tmpl w:val="4B988E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8D24B3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D914F25"/>
    <w:multiLevelType w:val="hybridMultilevel"/>
    <w:tmpl w:val="309AF6B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C75A18"/>
    <w:multiLevelType w:val="hybridMultilevel"/>
    <w:tmpl w:val="AE52086C"/>
    <w:lvl w:ilvl="0" w:tplc="7C181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E44662"/>
    <w:multiLevelType w:val="hybridMultilevel"/>
    <w:tmpl w:val="89C26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AC53AF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4474BBC"/>
    <w:multiLevelType w:val="hybridMultilevel"/>
    <w:tmpl w:val="12EC39D6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2B5C0A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98C67CD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9D55FCC"/>
    <w:multiLevelType w:val="hybridMultilevel"/>
    <w:tmpl w:val="B2ACF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5C7882"/>
    <w:multiLevelType w:val="hybridMultilevel"/>
    <w:tmpl w:val="B98E2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2627FC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187518"/>
    <w:multiLevelType w:val="hybridMultilevel"/>
    <w:tmpl w:val="D8D644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FE13A3F"/>
    <w:multiLevelType w:val="hybridMultilevel"/>
    <w:tmpl w:val="7332DC14"/>
    <w:lvl w:ilvl="0" w:tplc="A9DE2D9E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263C58"/>
    <w:multiLevelType w:val="hybridMultilevel"/>
    <w:tmpl w:val="7FE28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8AE511F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592E0A0A"/>
    <w:multiLevelType w:val="hybridMultilevel"/>
    <w:tmpl w:val="C54C8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9C052BD"/>
    <w:multiLevelType w:val="hybridMultilevel"/>
    <w:tmpl w:val="E0887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7769B"/>
    <w:multiLevelType w:val="hybridMultilevel"/>
    <w:tmpl w:val="BFD00A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D5F1773"/>
    <w:multiLevelType w:val="hybridMultilevel"/>
    <w:tmpl w:val="AFA00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722D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8A51851"/>
    <w:multiLevelType w:val="hybridMultilevel"/>
    <w:tmpl w:val="002E27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ABE18F6"/>
    <w:multiLevelType w:val="hybridMultilevel"/>
    <w:tmpl w:val="78003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BA64F8C"/>
    <w:multiLevelType w:val="hybridMultilevel"/>
    <w:tmpl w:val="EE9ED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E333F37"/>
    <w:multiLevelType w:val="hybridMultilevel"/>
    <w:tmpl w:val="B0FEA1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21"/>
  </w:num>
  <w:num w:numId="4">
    <w:abstractNumId w:val="16"/>
  </w:num>
  <w:num w:numId="5">
    <w:abstractNumId w:val="2"/>
  </w:num>
  <w:num w:numId="6">
    <w:abstractNumId w:val="28"/>
  </w:num>
  <w:num w:numId="7">
    <w:abstractNumId w:val="29"/>
  </w:num>
  <w:num w:numId="8">
    <w:abstractNumId w:val="6"/>
  </w:num>
  <w:num w:numId="9">
    <w:abstractNumId w:val="11"/>
  </w:num>
  <w:num w:numId="10">
    <w:abstractNumId w:val="19"/>
  </w:num>
  <w:num w:numId="11">
    <w:abstractNumId w:val="5"/>
  </w:num>
  <w:num w:numId="12">
    <w:abstractNumId w:val="25"/>
  </w:num>
  <w:num w:numId="13">
    <w:abstractNumId w:val="31"/>
  </w:num>
  <w:num w:numId="14">
    <w:abstractNumId w:val="12"/>
  </w:num>
  <w:num w:numId="15">
    <w:abstractNumId w:val="7"/>
  </w:num>
  <w:num w:numId="16">
    <w:abstractNumId w:val="15"/>
  </w:num>
  <w:num w:numId="17">
    <w:abstractNumId w:val="0"/>
  </w:num>
  <w:num w:numId="18">
    <w:abstractNumId w:val="9"/>
  </w:num>
  <w:num w:numId="19">
    <w:abstractNumId w:val="13"/>
  </w:num>
  <w:num w:numId="20">
    <w:abstractNumId w:val="10"/>
  </w:num>
  <w:num w:numId="21">
    <w:abstractNumId w:val="30"/>
  </w:num>
  <w:num w:numId="22">
    <w:abstractNumId w:val="17"/>
  </w:num>
  <w:num w:numId="23">
    <w:abstractNumId w:val="4"/>
  </w:num>
  <w:num w:numId="24">
    <w:abstractNumId w:val="23"/>
  </w:num>
  <w:num w:numId="25">
    <w:abstractNumId w:val="27"/>
  </w:num>
  <w:num w:numId="26">
    <w:abstractNumId w:val="8"/>
  </w:num>
  <w:num w:numId="27">
    <w:abstractNumId w:val="26"/>
  </w:num>
  <w:num w:numId="28">
    <w:abstractNumId w:val="24"/>
  </w:num>
  <w:num w:numId="29">
    <w:abstractNumId w:val="1"/>
  </w:num>
  <w:num w:numId="30">
    <w:abstractNumId w:val="22"/>
  </w:num>
  <w:num w:numId="31">
    <w:abstractNumId w:val="18"/>
  </w:num>
  <w:num w:numId="32">
    <w:abstractNumId w:val="2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ACA"/>
    <w:rsid w:val="00003508"/>
    <w:rsid w:val="00014922"/>
    <w:rsid w:val="00015634"/>
    <w:rsid w:val="00017C7A"/>
    <w:rsid w:val="00022C4B"/>
    <w:rsid w:val="000314DE"/>
    <w:rsid w:val="000329D4"/>
    <w:rsid w:val="00032BFC"/>
    <w:rsid w:val="00034D37"/>
    <w:rsid w:val="00035C31"/>
    <w:rsid w:val="0003680E"/>
    <w:rsid w:val="00036F23"/>
    <w:rsid w:val="00040A81"/>
    <w:rsid w:val="000443D9"/>
    <w:rsid w:val="00046532"/>
    <w:rsid w:val="000517A3"/>
    <w:rsid w:val="000554F8"/>
    <w:rsid w:val="00057635"/>
    <w:rsid w:val="00057730"/>
    <w:rsid w:val="0006091F"/>
    <w:rsid w:val="0006178D"/>
    <w:rsid w:val="00061BEE"/>
    <w:rsid w:val="00064A10"/>
    <w:rsid w:val="000704BC"/>
    <w:rsid w:val="000704FB"/>
    <w:rsid w:val="00070DB5"/>
    <w:rsid w:val="00071B39"/>
    <w:rsid w:val="00073006"/>
    <w:rsid w:val="000742F2"/>
    <w:rsid w:val="0007536E"/>
    <w:rsid w:val="0007693C"/>
    <w:rsid w:val="00077312"/>
    <w:rsid w:val="000834CB"/>
    <w:rsid w:val="00084228"/>
    <w:rsid w:val="000843DC"/>
    <w:rsid w:val="00084AAA"/>
    <w:rsid w:val="000861EA"/>
    <w:rsid w:val="00087782"/>
    <w:rsid w:val="00092CB0"/>
    <w:rsid w:val="0009429F"/>
    <w:rsid w:val="000A1C48"/>
    <w:rsid w:val="000A3576"/>
    <w:rsid w:val="000A3721"/>
    <w:rsid w:val="000A503E"/>
    <w:rsid w:val="000A5180"/>
    <w:rsid w:val="000A618C"/>
    <w:rsid w:val="000B457C"/>
    <w:rsid w:val="000B4AA0"/>
    <w:rsid w:val="000C1808"/>
    <w:rsid w:val="000D272F"/>
    <w:rsid w:val="000D593D"/>
    <w:rsid w:val="000D7372"/>
    <w:rsid w:val="000E51E5"/>
    <w:rsid w:val="000E6033"/>
    <w:rsid w:val="000F1409"/>
    <w:rsid w:val="000F3FEE"/>
    <w:rsid w:val="000F5AF2"/>
    <w:rsid w:val="00100DC1"/>
    <w:rsid w:val="00101243"/>
    <w:rsid w:val="00101C36"/>
    <w:rsid w:val="00103CA4"/>
    <w:rsid w:val="00104113"/>
    <w:rsid w:val="00105821"/>
    <w:rsid w:val="00106F29"/>
    <w:rsid w:val="001122E3"/>
    <w:rsid w:val="00113CDD"/>
    <w:rsid w:val="0013505D"/>
    <w:rsid w:val="001363BD"/>
    <w:rsid w:val="00141886"/>
    <w:rsid w:val="001428FA"/>
    <w:rsid w:val="00146FB5"/>
    <w:rsid w:val="00150862"/>
    <w:rsid w:val="00150BF6"/>
    <w:rsid w:val="00151F11"/>
    <w:rsid w:val="00154532"/>
    <w:rsid w:val="00154AC4"/>
    <w:rsid w:val="00157DF1"/>
    <w:rsid w:val="00161BD6"/>
    <w:rsid w:val="00162139"/>
    <w:rsid w:val="001707BB"/>
    <w:rsid w:val="001731C0"/>
    <w:rsid w:val="00173E76"/>
    <w:rsid w:val="00175689"/>
    <w:rsid w:val="001779AD"/>
    <w:rsid w:val="00177D33"/>
    <w:rsid w:val="00181C90"/>
    <w:rsid w:val="00183EB7"/>
    <w:rsid w:val="0018408C"/>
    <w:rsid w:val="001866B9"/>
    <w:rsid w:val="00187118"/>
    <w:rsid w:val="001878E9"/>
    <w:rsid w:val="00193013"/>
    <w:rsid w:val="00193F0A"/>
    <w:rsid w:val="00194047"/>
    <w:rsid w:val="001950EB"/>
    <w:rsid w:val="001A0214"/>
    <w:rsid w:val="001A145C"/>
    <w:rsid w:val="001A2805"/>
    <w:rsid w:val="001A2F60"/>
    <w:rsid w:val="001B11F5"/>
    <w:rsid w:val="001B26B2"/>
    <w:rsid w:val="001B673B"/>
    <w:rsid w:val="001C04A3"/>
    <w:rsid w:val="001C17A6"/>
    <w:rsid w:val="001C48A1"/>
    <w:rsid w:val="001C6224"/>
    <w:rsid w:val="001C6773"/>
    <w:rsid w:val="001C7617"/>
    <w:rsid w:val="001D08C5"/>
    <w:rsid w:val="001D344D"/>
    <w:rsid w:val="001D5E21"/>
    <w:rsid w:val="001E0396"/>
    <w:rsid w:val="001E09BD"/>
    <w:rsid w:val="001E0A71"/>
    <w:rsid w:val="001F0D82"/>
    <w:rsid w:val="001F67E3"/>
    <w:rsid w:val="00200971"/>
    <w:rsid w:val="00204FD1"/>
    <w:rsid w:val="00205C94"/>
    <w:rsid w:val="002103A2"/>
    <w:rsid w:val="0021163C"/>
    <w:rsid w:val="00216830"/>
    <w:rsid w:val="00216BF5"/>
    <w:rsid w:val="00216F85"/>
    <w:rsid w:val="00220AAA"/>
    <w:rsid w:val="00221990"/>
    <w:rsid w:val="00221B32"/>
    <w:rsid w:val="0022553C"/>
    <w:rsid w:val="00233231"/>
    <w:rsid w:val="002342B5"/>
    <w:rsid w:val="00235F77"/>
    <w:rsid w:val="00241CF0"/>
    <w:rsid w:val="002436CF"/>
    <w:rsid w:val="00244D5A"/>
    <w:rsid w:val="00247A8C"/>
    <w:rsid w:val="00250365"/>
    <w:rsid w:val="00252BB1"/>
    <w:rsid w:val="00255A7B"/>
    <w:rsid w:val="00255D04"/>
    <w:rsid w:val="002643B4"/>
    <w:rsid w:val="0027071C"/>
    <w:rsid w:val="00270868"/>
    <w:rsid w:val="002742E9"/>
    <w:rsid w:val="0027585F"/>
    <w:rsid w:val="00275D5B"/>
    <w:rsid w:val="00281F17"/>
    <w:rsid w:val="00281F88"/>
    <w:rsid w:val="00282B79"/>
    <w:rsid w:val="00285C77"/>
    <w:rsid w:val="00291D96"/>
    <w:rsid w:val="00292121"/>
    <w:rsid w:val="002955DB"/>
    <w:rsid w:val="00295D53"/>
    <w:rsid w:val="002A0082"/>
    <w:rsid w:val="002A2CA5"/>
    <w:rsid w:val="002A3F96"/>
    <w:rsid w:val="002A5127"/>
    <w:rsid w:val="002A61EF"/>
    <w:rsid w:val="002A6ED0"/>
    <w:rsid w:val="002A7649"/>
    <w:rsid w:val="002B265D"/>
    <w:rsid w:val="002B3503"/>
    <w:rsid w:val="002B7215"/>
    <w:rsid w:val="002C522B"/>
    <w:rsid w:val="002C5868"/>
    <w:rsid w:val="002C7996"/>
    <w:rsid w:val="002C7D5E"/>
    <w:rsid w:val="002D0C72"/>
    <w:rsid w:val="002D2336"/>
    <w:rsid w:val="002D4A20"/>
    <w:rsid w:val="002D5826"/>
    <w:rsid w:val="002D7B58"/>
    <w:rsid w:val="002E13D9"/>
    <w:rsid w:val="002E2E53"/>
    <w:rsid w:val="002E378F"/>
    <w:rsid w:val="002E7F21"/>
    <w:rsid w:val="002F2D34"/>
    <w:rsid w:val="002F3107"/>
    <w:rsid w:val="002F5EF8"/>
    <w:rsid w:val="002F6C63"/>
    <w:rsid w:val="002F6CBE"/>
    <w:rsid w:val="00305062"/>
    <w:rsid w:val="00307939"/>
    <w:rsid w:val="00307986"/>
    <w:rsid w:val="0031272F"/>
    <w:rsid w:val="00312E7C"/>
    <w:rsid w:val="00315402"/>
    <w:rsid w:val="003211C2"/>
    <w:rsid w:val="003339A8"/>
    <w:rsid w:val="00337D4B"/>
    <w:rsid w:val="00342589"/>
    <w:rsid w:val="003456B2"/>
    <w:rsid w:val="00347743"/>
    <w:rsid w:val="00354100"/>
    <w:rsid w:val="0035791A"/>
    <w:rsid w:val="003605ED"/>
    <w:rsid w:val="003606CF"/>
    <w:rsid w:val="003613C4"/>
    <w:rsid w:val="00364C46"/>
    <w:rsid w:val="00364E8F"/>
    <w:rsid w:val="003713E5"/>
    <w:rsid w:val="00374B8F"/>
    <w:rsid w:val="00376356"/>
    <w:rsid w:val="003809FA"/>
    <w:rsid w:val="00397E67"/>
    <w:rsid w:val="003A0514"/>
    <w:rsid w:val="003A2CBD"/>
    <w:rsid w:val="003A49E9"/>
    <w:rsid w:val="003A520D"/>
    <w:rsid w:val="003A6375"/>
    <w:rsid w:val="003B13C1"/>
    <w:rsid w:val="003B277C"/>
    <w:rsid w:val="003C4844"/>
    <w:rsid w:val="003C64DF"/>
    <w:rsid w:val="003D29BD"/>
    <w:rsid w:val="003D57BA"/>
    <w:rsid w:val="003E1F7B"/>
    <w:rsid w:val="003E7725"/>
    <w:rsid w:val="003E78EC"/>
    <w:rsid w:val="003F05D4"/>
    <w:rsid w:val="003F2B1B"/>
    <w:rsid w:val="003F523F"/>
    <w:rsid w:val="00400DB1"/>
    <w:rsid w:val="00401E20"/>
    <w:rsid w:val="00402663"/>
    <w:rsid w:val="00404B20"/>
    <w:rsid w:val="00407408"/>
    <w:rsid w:val="004113DC"/>
    <w:rsid w:val="00411ED4"/>
    <w:rsid w:val="00415EB1"/>
    <w:rsid w:val="00420270"/>
    <w:rsid w:val="00425156"/>
    <w:rsid w:val="004261A8"/>
    <w:rsid w:val="004263E4"/>
    <w:rsid w:val="004276BF"/>
    <w:rsid w:val="00432E64"/>
    <w:rsid w:val="004448B4"/>
    <w:rsid w:val="004450A6"/>
    <w:rsid w:val="0044546B"/>
    <w:rsid w:val="00445817"/>
    <w:rsid w:val="0044595E"/>
    <w:rsid w:val="00445E71"/>
    <w:rsid w:val="00445E76"/>
    <w:rsid w:val="00447268"/>
    <w:rsid w:val="0045057B"/>
    <w:rsid w:val="00451FE4"/>
    <w:rsid w:val="00452B85"/>
    <w:rsid w:val="004538B0"/>
    <w:rsid w:val="00455583"/>
    <w:rsid w:val="004558C2"/>
    <w:rsid w:val="004567AF"/>
    <w:rsid w:val="004638F3"/>
    <w:rsid w:val="00464DB9"/>
    <w:rsid w:val="0047251A"/>
    <w:rsid w:val="00472ED3"/>
    <w:rsid w:val="00476818"/>
    <w:rsid w:val="00477778"/>
    <w:rsid w:val="00480963"/>
    <w:rsid w:val="0048153B"/>
    <w:rsid w:val="004844B0"/>
    <w:rsid w:val="004902C2"/>
    <w:rsid w:val="004920D4"/>
    <w:rsid w:val="004933D9"/>
    <w:rsid w:val="00493871"/>
    <w:rsid w:val="0049565B"/>
    <w:rsid w:val="00495CB4"/>
    <w:rsid w:val="00496071"/>
    <w:rsid w:val="00496CCC"/>
    <w:rsid w:val="004A09D7"/>
    <w:rsid w:val="004A6F8B"/>
    <w:rsid w:val="004B3953"/>
    <w:rsid w:val="004B5896"/>
    <w:rsid w:val="004B68E8"/>
    <w:rsid w:val="004C29FD"/>
    <w:rsid w:val="004C2E76"/>
    <w:rsid w:val="004C65B1"/>
    <w:rsid w:val="004D09CB"/>
    <w:rsid w:val="004D1D21"/>
    <w:rsid w:val="004D562B"/>
    <w:rsid w:val="004D79C1"/>
    <w:rsid w:val="004E090E"/>
    <w:rsid w:val="004F4E24"/>
    <w:rsid w:val="004F505F"/>
    <w:rsid w:val="004F56CC"/>
    <w:rsid w:val="004F5BEA"/>
    <w:rsid w:val="004F714B"/>
    <w:rsid w:val="00502AF9"/>
    <w:rsid w:val="00504B2B"/>
    <w:rsid w:val="0050502D"/>
    <w:rsid w:val="00510BDA"/>
    <w:rsid w:val="00511DD0"/>
    <w:rsid w:val="00513480"/>
    <w:rsid w:val="00517228"/>
    <w:rsid w:val="00522BC6"/>
    <w:rsid w:val="0052737A"/>
    <w:rsid w:val="005275E1"/>
    <w:rsid w:val="00533D6A"/>
    <w:rsid w:val="0053786B"/>
    <w:rsid w:val="00540D9F"/>
    <w:rsid w:val="00542A53"/>
    <w:rsid w:val="00543B30"/>
    <w:rsid w:val="0054587D"/>
    <w:rsid w:val="00553518"/>
    <w:rsid w:val="00553721"/>
    <w:rsid w:val="00563FAF"/>
    <w:rsid w:val="00564010"/>
    <w:rsid w:val="0056476E"/>
    <w:rsid w:val="005667A1"/>
    <w:rsid w:val="00571B05"/>
    <w:rsid w:val="00572849"/>
    <w:rsid w:val="0057452F"/>
    <w:rsid w:val="00574D77"/>
    <w:rsid w:val="00574D91"/>
    <w:rsid w:val="005775F0"/>
    <w:rsid w:val="00581C1D"/>
    <w:rsid w:val="00583BF6"/>
    <w:rsid w:val="00583EA1"/>
    <w:rsid w:val="00585334"/>
    <w:rsid w:val="00587659"/>
    <w:rsid w:val="005927E1"/>
    <w:rsid w:val="00595A91"/>
    <w:rsid w:val="00596105"/>
    <w:rsid w:val="00596395"/>
    <w:rsid w:val="005A1AE3"/>
    <w:rsid w:val="005A3E11"/>
    <w:rsid w:val="005B2105"/>
    <w:rsid w:val="005B31F3"/>
    <w:rsid w:val="005B369B"/>
    <w:rsid w:val="005B3C69"/>
    <w:rsid w:val="005B5A16"/>
    <w:rsid w:val="005B653F"/>
    <w:rsid w:val="005B6C44"/>
    <w:rsid w:val="005C1CE1"/>
    <w:rsid w:val="005C2515"/>
    <w:rsid w:val="005C28DF"/>
    <w:rsid w:val="005C49B4"/>
    <w:rsid w:val="005C6600"/>
    <w:rsid w:val="005D3A2E"/>
    <w:rsid w:val="005D5F18"/>
    <w:rsid w:val="005E0654"/>
    <w:rsid w:val="005E274D"/>
    <w:rsid w:val="005E292E"/>
    <w:rsid w:val="005E4472"/>
    <w:rsid w:val="005E46BD"/>
    <w:rsid w:val="005E4F7F"/>
    <w:rsid w:val="005F1D9C"/>
    <w:rsid w:val="005F2CB6"/>
    <w:rsid w:val="005F353E"/>
    <w:rsid w:val="005F37D6"/>
    <w:rsid w:val="0060283A"/>
    <w:rsid w:val="00603316"/>
    <w:rsid w:val="006076A5"/>
    <w:rsid w:val="00611695"/>
    <w:rsid w:val="006167CC"/>
    <w:rsid w:val="00624371"/>
    <w:rsid w:val="006245CC"/>
    <w:rsid w:val="00625269"/>
    <w:rsid w:val="00626710"/>
    <w:rsid w:val="006269F4"/>
    <w:rsid w:val="0062726C"/>
    <w:rsid w:val="0063165F"/>
    <w:rsid w:val="00632870"/>
    <w:rsid w:val="00640D22"/>
    <w:rsid w:val="0064453D"/>
    <w:rsid w:val="006477AB"/>
    <w:rsid w:val="006519DF"/>
    <w:rsid w:val="0065336C"/>
    <w:rsid w:val="00654676"/>
    <w:rsid w:val="00655E3B"/>
    <w:rsid w:val="00663394"/>
    <w:rsid w:val="006651A4"/>
    <w:rsid w:val="00665208"/>
    <w:rsid w:val="00671C20"/>
    <w:rsid w:val="00676887"/>
    <w:rsid w:val="00676AC6"/>
    <w:rsid w:val="00681F25"/>
    <w:rsid w:val="00685993"/>
    <w:rsid w:val="00685BDD"/>
    <w:rsid w:val="006A10DB"/>
    <w:rsid w:val="006A22BA"/>
    <w:rsid w:val="006A390C"/>
    <w:rsid w:val="006A5C94"/>
    <w:rsid w:val="006B0034"/>
    <w:rsid w:val="006B12EC"/>
    <w:rsid w:val="006B1D74"/>
    <w:rsid w:val="006B3523"/>
    <w:rsid w:val="006B5B13"/>
    <w:rsid w:val="006B7E04"/>
    <w:rsid w:val="006C00A7"/>
    <w:rsid w:val="006C421A"/>
    <w:rsid w:val="006C608A"/>
    <w:rsid w:val="006C63D6"/>
    <w:rsid w:val="006D029C"/>
    <w:rsid w:val="006D0CBC"/>
    <w:rsid w:val="006D1944"/>
    <w:rsid w:val="006D2FE3"/>
    <w:rsid w:val="006D73CF"/>
    <w:rsid w:val="006E057E"/>
    <w:rsid w:val="006E39FD"/>
    <w:rsid w:val="006E3EF6"/>
    <w:rsid w:val="006E6839"/>
    <w:rsid w:val="006E70F7"/>
    <w:rsid w:val="006F0227"/>
    <w:rsid w:val="006F2843"/>
    <w:rsid w:val="006F359F"/>
    <w:rsid w:val="00703B69"/>
    <w:rsid w:val="007054FE"/>
    <w:rsid w:val="00706A10"/>
    <w:rsid w:val="00710BE3"/>
    <w:rsid w:val="00710E37"/>
    <w:rsid w:val="007114DB"/>
    <w:rsid w:val="00717483"/>
    <w:rsid w:val="007227DD"/>
    <w:rsid w:val="00723B14"/>
    <w:rsid w:val="00726233"/>
    <w:rsid w:val="00730FA1"/>
    <w:rsid w:val="007321D1"/>
    <w:rsid w:val="007335EA"/>
    <w:rsid w:val="00734E96"/>
    <w:rsid w:val="00735BF3"/>
    <w:rsid w:val="00736B54"/>
    <w:rsid w:val="007378F2"/>
    <w:rsid w:val="00740587"/>
    <w:rsid w:val="00742CC0"/>
    <w:rsid w:val="00742CC4"/>
    <w:rsid w:val="00743A36"/>
    <w:rsid w:val="007455DC"/>
    <w:rsid w:val="00746136"/>
    <w:rsid w:val="00751D28"/>
    <w:rsid w:val="00754BF0"/>
    <w:rsid w:val="00756D66"/>
    <w:rsid w:val="00762A95"/>
    <w:rsid w:val="00765AC4"/>
    <w:rsid w:val="00767253"/>
    <w:rsid w:val="007709F6"/>
    <w:rsid w:val="00771ADA"/>
    <w:rsid w:val="00774229"/>
    <w:rsid w:val="00781B98"/>
    <w:rsid w:val="00781F15"/>
    <w:rsid w:val="00782782"/>
    <w:rsid w:val="00794392"/>
    <w:rsid w:val="00794A76"/>
    <w:rsid w:val="00795108"/>
    <w:rsid w:val="00796C7D"/>
    <w:rsid w:val="007A2F6F"/>
    <w:rsid w:val="007A2FCA"/>
    <w:rsid w:val="007A3731"/>
    <w:rsid w:val="007B778E"/>
    <w:rsid w:val="007C4EF9"/>
    <w:rsid w:val="007D5595"/>
    <w:rsid w:val="007E2659"/>
    <w:rsid w:val="007E4F9C"/>
    <w:rsid w:val="007E7684"/>
    <w:rsid w:val="007F37DA"/>
    <w:rsid w:val="007F39C9"/>
    <w:rsid w:val="00803F90"/>
    <w:rsid w:val="0080666D"/>
    <w:rsid w:val="008106A7"/>
    <w:rsid w:val="008110D4"/>
    <w:rsid w:val="008110DD"/>
    <w:rsid w:val="008118F0"/>
    <w:rsid w:val="008130B6"/>
    <w:rsid w:val="00813C90"/>
    <w:rsid w:val="0082002F"/>
    <w:rsid w:val="00822DAC"/>
    <w:rsid w:val="00832830"/>
    <w:rsid w:val="00833963"/>
    <w:rsid w:val="0083422C"/>
    <w:rsid w:val="00834BE2"/>
    <w:rsid w:val="00837B6A"/>
    <w:rsid w:val="0084029E"/>
    <w:rsid w:val="00846152"/>
    <w:rsid w:val="008474B2"/>
    <w:rsid w:val="00847D38"/>
    <w:rsid w:val="00852A66"/>
    <w:rsid w:val="00852E47"/>
    <w:rsid w:val="00856AD0"/>
    <w:rsid w:val="00857647"/>
    <w:rsid w:val="00857ED8"/>
    <w:rsid w:val="0086489E"/>
    <w:rsid w:val="00866897"/>
    <w:rsid w:val="00873CEA"/>
    <w:rsid w:val="00880FC5"/>
    <w:rsid w:val="0088258A"/>
    <w:rsid w:val="00884D87"/>
    <w:rsid w:val="0088581C"/>
    <w:rsid w:val="0088647B"/>
    <w:rsid w:val="008920FB"/>
    <w:rsid w:val="008A6EEB"/>
    <w:rsid w:val="008B0350"/>
    <w:rsid w:val="008B084E"/>
    <w:rsid w:val="008B59B8"/>
    <w:rsid w:val="008B5A73"/>
    <w:rsid w:val="008B76E0"/>
    <w:rsid w:val="008C2EF1"/>
    <w:rsid w:val="008D067E"/>
    <w:rsid w:val="008D3331"/>
    <w:rsid w:val="008D3626"/>
    <w:rsid w:val="008D4E4D"/>
    <w:rsid w:val="008E16B5"/>
    <w:rsid w:val="008E46F8"/>
    <w:rsid w:val="008E57BE"/>
    <w:rsid w:val="008F1BDB"/>
    <w:rsid w:val="008F5AA5"/>
    <w:rsid w:val="008F6C7F"/>
    <w:rsid w:val="008F7473"/>
    <w:rsid w:val="009004D4"/>
    <w:rsid w:val="00900897"/>
    <w:rsid w:val="00901C29"/>
    <w:rsid w:val="00903F1F"/>
    <w:rsid w:val="009058E5"/>
    <w:rsid w:val="00910BF9"/>
    <w:rsid w:val="009131CC"/>
    <w:rsid w:val="009205BF"/>
    <w:rsid w:val="00922C04"/>
    <w:rsid w:val="00922F60"/>
    <w:rsid w:val="00926022"/>
    <w:rsid w:val="0093049F"/>
    <w:rsid w:val="00931664"/>
    <w:rsid w:val="009319B3"/>
    <w:rsid w:val="00933F12"/>
    <w:rsid w:val="00934EA3"/>
    <w:rsid w:val="009415CB"/>
    <w:rsid w:val="00943F06"/>
    <w:rsid w:val="00946B5D"/>
    <w:rsid w:val="00946D79"/>
    <w:rsid w:val="00950D09"/>
    <w:rsid w:val="00953AB4"/>
    <w:rsid w:val="00961D83"/>
    <w:rsid w:val="0096228E"/>
    <w:rsid w:val="00962FEC"/>
    <w:rsid w:val="00963149"/>
    <w:rsid w:val="009655F4"/>
    <w:rsid w:val="009666DF"/>
    <w:rsid w:val="009678E7"/>
    <w:rsid w:val="00972CAB"/>
    <w:rsid w:val="00974D72"/>
    <w:rsid w:val="00974E55"/>
    <w:rsid w:val="009771C9"/>
    <w:rsid w:val="009807E4"/>
    <w:rsid w:val="0098625C"/>
    <w:rsid w:val="00991AA3"/>
    <w:rsid w:val="009A0224"/>
    <w:rsid w:val="009A261F"/>
    <w:rsid w:val="009A2DA5"/>
    <w:rsid w:val="009A3554"/>
    <w:rsid w:val="009A6A2E"/>
    <w:rsid w:val="009B0745"/>
    <w:rsid w:val="009B3E43"/>
    <w:rsid w:val="009B5668"/>
    <w:rsid w:val="009B6DE3"/>
    <w:rsid w:val="009B7FB7"/>
    <w:rsid w:val="009C2D2E"/>
    <w:rsid w:val="009C5D94"/>
    <w:rsid w:val="009C7C48"/>
    <w:rsid w:val="009D077A"/>
    <w:rsid w:val="009D0F0C"/>
    <w:rsid w:val="009D1AFF"/>
    <w:rsid w:val="009D3253"/>
    <w:rsid w:val="009D7F46"/>
    <w:rsid w:val="009E2CA3"/>
    <w:rsid w:val="009E2EF7"/>
    <w:rsid w:val="009E6C56"/>
    <w:rsid w:val="009F4F14"/>
    <w:rsid w:val="009F72A0"/>
    <w:rsid w:val="00A004D6"/>
    <w:rsid w:val="00A024ED"/>
    <w:rsid w:val="00A05E73"/>
    <w:rsid w:val="00A10D39"/>
    <w:rsid w:val="00A155D8"/>
    <w:rsid w:val="00A177EF"/>
    <w:rsid w:val="00A25372"/>
    <w:rsid w:val="00A31024"/>
    <w:rsid w:val="00A312C9"/>
    <w:rsid w:val="00A32E4F"/>
    <w:rsid w:val="00A33691"/>
    <w:rsid w:val="00A33F21"/>
    <w:rsid w:val="00A47D06"/>
    <w:rsid w:val="00A525C3"/>
    <w:rsid w:val="00A52708"/>
    <w:rsid w:val="00A554C7"/>
    <w:rsid w:val="00A578BC"/>
    <w:rsid w:val="00A66770"/>
    <w:rsid w:val="00A678BA"/>
    <w:rsid w:val="00A71685"/>
    <w:rsid w:val="00A73A1D"/>
    <w:rsid w:val="00A8224F"/>
    <w:rsid w:val="00A8530C"/>
    <w:rsid w:val="00A8677D"/>
    <w:rsid w:val="00A8762A"/>
    <w:rsid w:val="00A877B1"/>
    <w:rsid w:val="00A90CCE"/>
    <w:rsid w:val="00A94A42"/>
    <w:rsid w:val="00A95DF1"/>
    <w:rsid w:val="00AA01A2"/>
    <w:rsid w:val="00AA1E88"/>
    <w:rsid w:val="00AA5F51"/>
    <w:rsid w:val="00AB0DBA"/>
    <w:rsid w:val="00AC1848"/>
    <w:rsid w:val="00AC1EA0"/>
    <w:rsid w:val="00AC3724"/>
    <w:rsid w:val="00AC37C6"/>
    <w:rsid w:val="00AC69C4"/>
    <w:rsid w:val="00AC7255"/>
    <w:rsid w:val="00AC7617"/>
    <w:rsid w:val="00AD19A7"/>
    <w:rsid w:val="00AD3590"/>
    <w:rsid w:val="00AD690A"/>
    <w:rsid w:val="00AD7E25"/>
    <w:rsid w:val="00AE0BC9"/>
    <w:rsid w:val="00AE1802"/>
    <w:rsid w:val="00AE5286"/>
    <w:rsid w:val="00AE5C84"/>
    <w:rsid w:val="00AE77D6"/>
    <w:rsid w:val="00AF120B"/>
    <w:rsid w:val="00AF35DA"/>
    <w:rsid w:val="00B01D5F"/>
    <w:rsid w:val="00B07AEF"/>
    <w:rsid w:val="00B07C1C"/>
    <w:rsid w:val="00B11593"/>
    <w:rsid w:val="00B12411"/>
    <w:rsid w:val="00B13200"/>
    <w:rsid w:val="00B13539"/>
    <w:rsid w:val="00B13EF4"/>
    <w:rsid w:val="00B14267"/>
    <w:rsid w:val="00B2150D"/>
    <w:rsid w:val="00B21AD0"/>
    <w:rsid w:val="00B22302"/>
    <w:rsid w:val="00B26B8D"/>
    <w:rsid w:val="00B330C9"/>
    <w:rsid w:val="00B34228"/>
    <w:rsid w:val="00B36EE3"/>
    <w:rsid w:val="00B45141"/>
    <w:rsid w:val="00B4569D"/>
    <w:rsid w:val="00B51500"/>
    <w:rsid w:val="00B5577B"/>
    <w:rsid w:val="00B56AB6"/>
    <w:rsid w:val="00B63947"/>
    <w:rsid w:val="00B65656"/>
    <w:rsid w:val="00B7309C"/>
    <w:rsid w:val="00B757D9"/>
    <w:rsid w:val="00B762D6"/>
    <w:rsid w:val="00B842B1"/>
    <w:rsid w:val="00B847DC"/>
    <w:rsid w:val="00B85E81"/>
    <w:rsid w:val="00B861F8"/>
    <w:rsid w:val="00B92C0F"/>
    <w:rsid w:val="00B95518"/>
    <w:rsid w:val="00B97EA8"/>
    <w:rsid w:val="00BB14F1"/>
    <w:rsid w:val="00BC4B80"/>
    <w:rsid w:val="00BC62C8"/>
    <w:rsid w:val="00BC65F2"/>
    <w:rsid w:val="00BD21CF"/>
    <w:rsid w:val="00BD26C7"/>
    <w:rsid w:val="00BD273E"/>
    <w:rsid w:val="00BD401A"/>
    <w:rsid w:val="00BD4626"/>
    <w:rsid w:val="00BE5766"/>
    <w:rsid w:val="00BE6CA4"/>
    <w:rsid w:val="00BE7EAA"/>
    <w:rsid w:val="00BF047F"/>
    <w:rsid w:val="00BF2712"/>
    <w:rsid w:val="00BF3C2B"/>
    <w:rsid w:val="00BF51DD"/>
    <w:rsid w:val="00BF6F33"/>
    <w:rsid w:val="00C014B0"/>
    <w:rsid w:val="00C02027"/>
    <w:rsid w:val="00C15616"/>
    <w:rsid w:val="00C17935"/>
    <w:rsid w:val="00C20556"/>
    <w:rsid w:val="00C2109B"/>
    <w:rsid w:val="00C21759"/>
    <w:rsid w:val="00C22313"/>
    <w:rsid w:val="00C232F5"/>
    <w:rsid w:val="00C24936"/>
    <w:rsid w:val="00C24F2D"/>
    <w:rsid w:val="00C25F25"/>
    <w:rsid w:val="00C31D76"/>
    <w:rsid w:val="00C32226"/>
    <w:rsid w:val="00C350ED"/>
    <w:rsid w:val="00C351D6"/>
    <w:rsid w:val="00C35D96"/>
    <w:rsid w:val="00C40480"/>
    <w:rsid w:val="00C424DE"/>
    <w:rsid w:val="00C44258"/>
    <w:rsid w:val="00C456BE"/>
    <w:rsid w:val="00C45A44"/>
    <w:rsid w:val="00C5550A"/>
    <w:rsid w:val="00C63FF8"/>
    <w:rsid w:val="00C648EC"/>
    <w:rsid w:val="00C67260"/>
    <w:rsid w:val="00C7108A"/>
    <w:rsid w:val="00C77A28"/>
    <w:rsid w:val="00C803DE"/>
    <w:rsid w:val="00C82D84"/>
    <w:rsid w:val="00C82FD4"/>
    <w:rsid w:val="00C83D21"/>
    <w:rsid w:val="00C83D3D"/>
    <w:rsid w:val="00C93718"/>
    <w:rsid w:val="00C93B15"/>
    <w:rsid w:val="00C97585"/>
    <w:rsid w:val="00CA5CF8"/>
    <w:rsid w:val="00CB057F"/>
    <w:rsid w:val="00CB0E9E"/>
    <w:rsid w:val="00CB4971"/>
    <w:rsid w:val="00CB7170"/>
    <w:rsid w:val="00CC1A24"/>
    <w:rsid w:val="00CC4C18"/>
    <w:rsid w:val="00CC77B6"/>
    <w:rsid w:val="00CD3C8A"/>
    <w:rsid w:val="00CE225A"/>
    <w:rsid w:val="00CE3A3E"/>
    <w:rsid w:val="00CE4F32"/>
    <w:rsid w:val="00CE61B5"/>
    <w:rsid w:val="00CE78D0"/>
    <w:rsid w:val="00CF08C5"/>
    <w:rsid w:val="00CF5C38"/>
    <w:rsid w:val="00D01CB7"/>
    <w:rsid w:val="00D02193"/>
    <w:rsid w:val="00D04B99"/>
    <w:rsid w:val="00D20FA3"/>
    <w:rsid w:val="00D21100"/>
    <w:rsid w:val="00D21DE6"/>
    <w:rsid w:val="00D225F6"/>
    <w:rsid w:val="00D24215"/>
    <w:rsid w:val="00D258AA"/>
    <w:rsid w:val="00D27299"/>
    <w:rsid w:val="00D32216"/>
    <w:rsid w:val="00D3510A"/>
    <w:rsid w:val="00D354AD"/>
    <w:rsid w:val="00D35E70"/>
    <w:rsid w:val="00D4511B"/>
    <w:rsid w:val="00D46E78"/>
    <w:rsid w:val="00D5288C"/>
    <w:rsid w:val="00D536FE"/>
    <w:rsid w:val="00D53CB9"/>
    <w:rsid w:val="00D56555"/>
    <w:rsid w:val="00D56EB4"/>
    <w:rsid w:val="00D60B23"/>
    <w:rsid w:val="00D62482"/>
    <w:rsid w:val="00D63B2A"/>
    <w:rsid w:val="00D66214"/>
    <w:rsid w:val="00D704E2"/>
    <w:rsid w:val="00D818F7"/>
    <w:rsid w:val="00D825FC"/>
    <w:rsid w:val="00D8344E"/>
    <w:rsid w:val="00D87117"/>
    <w:rsid w:val="00D90E09"/>
    <w:rsid w:val="00D93214"/>
    <w:rsid w:val="00D93B2C"/>
    <w:rsid w:val="00D95C09"/>
    <w:rsid w:val="00D972E3"/>
    <w:rsid w:val="00D979D1"/>
    <w:rsid w:val="00DA1182"/>
    <w:rsid w:val="00DA1C4F"/>
    <w:rsid w:val="00DA3A72"/>
    <w:rsid w:val="00DA4C26"/>
    <w:rsid w:val="00DA4F52"/>
    <w:rsid w:val="00DA5295"/>
    <w:rsid w:val="00DA5E88"/>
    <w:rsid w:val="00DA6213"/>
    <w:rsid w:val="00DA6F6C"/>
    <w:rsid w:val="00DA72CD"/>
    <w:rsid w:val="00DB0E3F"/>
    <w:rsid w:val="00DB130A"/>
    <w:rsid w:val="00DB1C4E"/>
    <w:rsid w:val="00DB3B43"/>
    <w:rsid w:val="00DC1A8C"/>
    <w:rsid w:val="00DC6507"/>
    <w:rsid w:val="00DC6DA7"/>
    <w:rsid w:val="00DD0199"/>
    <w:rsid w:val="00DD5C85"/>
    <w:rsid w:val="00DE3E16"/>
    <w:rsid w:val="00DF10E2"/>
    <w:rsid w:val="00DF177E"/>
    <w:rsid w:val="00DF694D"/>
    <w:rsid w:val="00E012A2"/>
    <w:rsid w:val="00E035E3"/>
    <w:rsid w:val="00E063C2"/>
    <w:rsid w:val="00E07CD8"/>
    <w:rsid w:val="00E12E29"/>
    <w:rsid w:val="00E146C5"/>
    <w:rsid w:val="00E162A5"/>
    <w:rsid w:val="00E20025"/>
    <w:rsid w:val="00E21B03"/>
    <w:rsid w:val="00E23EDA"/>
    <w:rsid w:val="00E30919"/>
    <w:rsid w:val="00E37B5C"/>
    <w:rsid w:val="00E42B7E"/>
    <w:rsid w:val="00E46EC8"/>
    <w:rsid w:val="00E47123"/>
    <w:rsid w:val="00E500BE"/>
    <w:rsid w:val="00E529BB"/>
    <w:rsid w:val="00E53139"/>
    <w:rsid w:val="00E536D7"/>
    <w:rsid w:val="00E600F7"/>
    <w:rsid w:val="00E60AB8"/>
    <w:rsid w:val="00E61535"/>
    <w:rsid w:val="00E63D2E"/>
    <w:rsid w:val="00E70798"/>
    <w:rsid w:val="00E71441"/>
    <w:rsid w:val="00E71CBE"/>
    <w:rsid w:val="00E71DE9"/>
    <w:rsid w:val="00E80B88"/>
    <w:rsid w:val="00E83A00"/>
    <w:rsid w:val="00E85F97"/>
    <w:rsid w:val="00E8731B"/>
    <w:rsid w:val="00E87CEA"/>
    <w:rsid w:val="00E87D46"/>
    <w:rsid w:val="00E90014"/>
    <w:rsid w:val="00E91266"/>
    <w:rsid w:val="00E941DF"/>
    <w:rsid w:val="00E96007"/>
    <w:rsid w:val="00E964DF"/>
    <w:rsid w:val="00EA73AF"/>
    <w:rsid w:val="00EB001A"/>
    <w:rsid w:val="00EB0997"/>
    <w:rsid w:val="00EB2BDC"/>
    <w:rsid w:val="00EB69A8"/>
    <w:rsid w:val="00EB728C"/>
    <w:rsid w:val="00EB729A"/>
    <w:rsid w:val="00EC464C"/>
    <w:rsid w:val="00EC54E2"/>
    <w:rsid w:val="00ED0E78"/>
    <w:rsid w:val="00ED5C71"/>
    <w:rsid w:val="00ED66A9"/>
    <w:rsid w:val="00ED7D5A"/>
    <w:rsid w:val="00EE280C"/>
    <w:rsid w:val="00EE290D"/>
    <w:rsid w:val="00EE290E"/>
    <w:rsid w:val="00EE49FD"/>
    <w:rsid w:val="00EE6A9D"/>
    <w:rsid w:val="00EE6EC0"/>
    <w:rsid w:val="00EF142B"/>
    <w:rsid w:val="00EF2623"/>
    <w:rsid w:val="00EF4677"/>
    <w:rsid w:val="00EF5613"/>
    <w:rsid w:val="00EF5948"/>
    <w:rsid w:val="00EF73FC"/>
    <w:rsid w:val="00F00A30"/>
    <w:rsid w:val="00F01F6A"/>
    <w:rsid w:val="00F0488B"/>
    <w:rsid w:val="00F0606D"/>
    <w:rsid w:val="00F06081"/>
    <w:rsid w:val="00F067AB"/>
    <w:rsid w:val="00F16385"/>
    <w:rsid w:val="00F20E3E"/>
    <w:rsid w:val="00F2383A"/>
    <w:rsid w:val="00F263C5"/>
    <w:rsid w:val="00F31F7F"/>
    <w:rsid w:val="00F35EC0"/>
    <w:rsid w:val="00F3637D"/>
    <w:rsid w:val="00F41CF8"/>
    <w:rsid w:val="00F46257"/>
    <w:rsid w:val="00F475D9"/>
    <w:rsid w:val="00F50C18"/>
    <w:rsid w:val="00F51E2B"/>
    <w:rsid w:val="00F53EDF"/>
    <w:rsid w:val="00F54013"/>
    <w:rsid w:val="00F541EA"/>
    <w:rsid w:val="00F55731"/>
    <w:rsid w:val="00F5622E"/>
    <w:rsid w:val="00F5684C"/>
    <w:rsid w:val="00F61111"/>
    <w:rsid w:val="00F61BCE"/>
    <w:rsid w:val="00F61E66"/>
    <w:rsid w:val="00F66300"/>
    <w:rsid w:val="00F677D2"/>
    <w:rsid w:val="00F7582E"/>
    <w:rsid w:val="00F7789B"/>
    <w:rsid w:val="00F77ACA"/>
    <w:rsid w:val="00F83A29"/>
    <w:rsid w:val="00F84A29"/>
    <w:rsid w:val="00F8717D"/>
    <w:rsid w:val="00FA11F0"/>
    <w:rsid w:val="00FB00C4"/>
    <w:rsid w:val="00FB27A4"/>
    <w:rsid w:val="00FB4033"/>
    <w:rsid w:val="00FC53EE"/>
    <w:rsid w:val="00FC64DF"/>
    <w:rsid w:val="00FD6A30"/>
    <w:rsid w:val="00FD6D78"/>
    <w:rsid w:val="00FE389D"/>
    <w:rsid w:val="00FE3B8F"/>
    <w:rsid w:val="00FE4B7C"/>
    <w:rsid w:val="00FE58AD"/>
    <w:rsid w:val="00FF10F6"/>
    <w:rsid w:val="00FF1135"/>
    <w:rsid w:val="00FF4255"/>
    <w:rsid w:val="00FF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E37B83"/>
  <w15:chartTrackingRefBased/>
  <w15:docId w15:val="{385A5FEB-6AD1-45F5-A80B-9E1C021F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8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28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7AC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77ACA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F77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77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18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E"/>
  </w:style>
  <w:style w:type="paragraph" w:styleId="Footer">
    <w:name w:val="footer"/>
    <w:basedOn w:val="Normal"/>
    <w:link w:val="Foot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E"/>
  </w:style>
  <w:style w:type="paragraph" w:styleId="TOC1">
    <w:name w:val="toc 1"/>
    <w:basedOn w:val="Normal"/>
    <w:next w:val="Normal"/>
    <w:autoRedefine/>
    <w:uiPriority w:val="39"/>
    <w:unhideWhenUsed/>
    <w:rsid w:val="001756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5689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D0F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84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844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D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28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92121"/>
    <w:pPr>
      <w:spacing w:after="100"/>
      <w:ind w:left="440"/>
    </w:pPr>
  </w:style>
  <w:style w:type="paragraph" w:customStyle="1" w:styleId="Default">
    <w:name w:val="Default"/>
    <w:rsid w:val="00857E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40D9F"/>
    <w:rPr>
      <w:color w:val="808080"/>
    </w:rPr>
  </w:style>
  <w:style w:type="paragraph" w:styleId="Revision">
    <w:name w:val="Revision"/>
    <w:hidden/>
    <w:uiPriority w:val="99"/>
    <w:semiHidden/>
    <w:rsid w:val="00D21DE6"/>
    <w:pPr>
      <w:spacing w:after="0" w:line="240" w:lineRule="auto"/>
    </w:pPr>
  </w:style>
  <w:style w:type="character" w:customStyle="1" w:styleId="Bodytext1Char">
    <w:name w:val="Body text (1) Char"/>
    <w:basedOn w:val="DefaultParagraphFont"/>
    <w:link w:val="Bodytext1"/>
    <w:locked/>
    <w:rsid w:val="00C35D96"/>
    <w:rPr>
      <w:rFonts w:ascii="HelveticaNeueLT Pro 45 Lt" w:hAnsi="HelveticaNeueLT Pro 45 Lt" w:cs="GE Dinar One"/>
      <w:bCs/>
      <w:sz w:val="20"/>
      <w:szCs w:val="24"/>
    </w:rPr>
  </w:style>
  <w:style w:type="paragraph" w:customStyle="1" w:styleId="Bodytext1">
    <w:name w:val="Body text (1)"/>
    <w:basedOn w:val="Normal"/>
    <w:link w:val="Bodytext1Char"/>
    <w:qFormat/>
    <w:rsid w:val="00C35D96"/>
    <w:pPr>
      <w:spacing w:after="120" w:line="240" w:lineRule="auto"/>
      <w:jc w:val="both"/>
    </w:pPr>
    <w:rPr>
      <w:rFonts w:ascii="HelveticaNeueLT Pro 45 Lt" w:hAnsi="HelveticaNeueLT Pro 45 Lt" w:cs="GE Dinar One"/>
      <w:bCs/>
      <w:sz w:val="20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25F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5F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836EB57-6430-4C48-B7EF-88682A4070A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06D45D-AE0F-4C59-BA07-97F006030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12</Pages>
  <Words>1136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</vt:lpstr>
    </vt:vector>
  </TitlesOfParts>
  <Company/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subject/>
  <dc:creator>Bonny Scheepers</dc:creator>
  <cp:keywords/>
  <dc:description/>
  <cp:lastModifiedBy>Graham Smith</cp:lastModifiedBy>
  <cp:revision>7</cp:revision>
  <cp:lastPrinted>2018-03-22T15:58:00Z</cp:lastPrinted>
  <dcterms:created xsi:type="dcterms:W3CDTF">2018-09-17T09:32:00Z</dcterms:created>
  <dcterms:modified xsi:type="dcterms:W3CDTF">2018-09-17T13:18:00Z</dcterms:modified>
</cp:coreProperties>
</file>