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88520904"/>
        <w:docPartObj>
          <w:docPartGallery w:val="Cover Pages"/>
          <w:docPartUnique/>
        </w:docPartObj>
      </w:sdtPr>
      <w:sdtEndPr/>
      <w:sdtContent>
        <w:p w14:paraId="60B76C64" w14:textId="77777777" w:rsidR="00F77ACA" w:rsidRDefault="008D3626">
          <w:r>
            <w:rPr>
              <w:noProof/>
              <w:lang w:val="af-ZA" w:eastAsia="af-ZA"/>
            </w:rPr>
            <mc:AlternateContent>
              <mc:Choice Requires="wpg">
                <w:drawing>
                  <wp:anchor distT="0" distB="0" distL="114300" distR="114300" simplePos="0" relativeHeight="251651072" behindDoc="0" locked="0" layoutInCell="1" allowOverlap="1" wp14:anchorId="081B2202" wp14:editId="13F46598">
                    <wp:simplePos x="0" y="0"/>
                    <wp:positionH relativeFrom="page">
                      <wp:posOffset>4519295</wp:posOffset>
                    </wp:positionH>
                    <wp:positionV relativeFrom="page">
                      <wp:posOffset>78740</wp:posOffset>
                    </wp:positionV>
                    <wp:extent cx="3113405" cy="10058400"/>
                    <wp:effectExtent l="0" t="0" r="5080" b="0"/>
                    <wp:wrapNone/>
                    <wp:docPr id="453" name="Group 453"/>
                    <wp:cNvGraphicFramePr/>
                    <a:graphic xmlns:a="http://schemas.openxmlformats.org/drawingml/2006/main">
                      <a:graphicData uri="http://schemas.microsoft.com/office/word/2010/wordprocessingGroup">
                        <wpg:wgp>
                          <wpg:cNvGrpSpPr/>
                          <wpg:grpSpPr>
                            <a:xfrm>
                              <a:off x="0" y="0"/>
                              <a:ext cx="3113405" cy="10058400"/>
                              <a:chOff x="0" y="0"/>
                              <a:chExt cx="3113670" cy="10058400"/>
                            </a:xfrm>
                            <a:solidFill>
                              <a:srgbClr val="00B0F0"/>
                            </a:solidFill>
                          </wpg:grpSpPr>
                          <wps:wsp>
                            <wps:cNvPr id="459" name="Rectangle 459" descr="Light vertical"/>
                            <wps:cNvSpPr>
                              <a:spLocks noChangeArrowheads="1"/>
                            </wps:cNvSpPr>
                            <wps:spPr bwMode="auto">
                              <a:xfrm>
                                <a:off x="0" y="0"/>
                                <a:ext cx="138545" cy="10058400"/>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grp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1BAFBE81" w14:textId="77777777" w:rsidR="006E3EF6" w:rsidRDefault="00B31955">
                                  <w:pPr>
                                    <w:pStyle w:val="NoSpacing"/>
                                    <w:rPr>
                                      <w:color w:val="FFFFFF" w:themeColor="background1"/>
                                      <w:sz w:val="96"/>
                                      <w:szCs w:val="96"/>
                                    </w:rPr>
                                  </w:pPr>
                                  <w:sdt>
                                    <w:sdtPr>
                                      <w:rPr>
                                        <w:color w:val="FFFFFF" w:themeColor="background1"/>
                                        <w:sz w:val="96"/>
                                        <w:szCs w:val="96"/>
                                      </w:rPr>
                                      <w:alias w:val="Year"/>
                                      <w:id w:val="1012341074"/>
                                      <w:showingPlcHdr/>
                                      <w:dataBinding w:prefixMappings="xmlns:ns0='http://schemas.microsoft.com/office/2006/coverPageProps'" w:xpath="/ns0:CoverPageProperties[1]/ns0:PublishDate[1]" w:storeItemID="{55AF091B-3C7A-41E3-B477-F2FDAA23CFDA}"/>
                                      <w:date w:fullDate="2018-01-01T00:00:00Z">
                                        <w:dateFormat w:val="yyyy"/>
                                        <w:lid w:val="en-US"/>
                                        <w:storeMappedDataAs w:val="dateTime"/>
                                        <w:calendar w:val="gregorian"/>
                                      </w:date>
                                    </w:sdtPr>
                                    <w:sdtEndPr/>
                                    <w:sdtContent>
                                      <w:r w:rsidR="006E3EF6">
                                        <w:rPr>
                                          <w:color w:val="FFFFFF" w:themeColor="background1"/>
                                          <w:sz w:val="96"/>
                                          <w:szCs w:val="96"/>
                                        </w:rPr>
                                        <w:t xml:space="preserve">     </w:t>
                                      </w:r>
                                    </w:sdtContent>
                                  </w:sdt>
                                </w:p>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749F37BE" w14:textId="77777777" w:rsidR="006E3EF6" w:rsidRDefault="006E3EF6">
                                  <w:pPr>
                                    <w:pStyle w:val="NoSpacing"/>
                                    <w:spacing w:line="360" w:lineRule="auto"/>
                                    <w:rPr>
                                      <w:b/>
                                      <w:color w:val="FF0000"/>
                                      <w:sz w:val="28"/>
                                      <w:lang w:val="en-ZA"/>
                                    </w:rPr>
                                  </w:pPr>
                                  <w:r w:rsidRPr="00F77ACA">
                                    <w:rPr>
                                      <w:b/>
                                      <w:color w:val="FF0000"/>
                                      <w:sz w:val="28"/>
                                      <w:lang w:val="en-ZA"/>
                                    </w:rPr>
                                    <w:t xml:space="preserve">Version </w:t>
                                  </w:r>
                                  <w:r>
                                    <w:rPr>
                                      <w:b/>
                                      <w:color w:val="FF0000"/>
                                      <w:sz w:val="28"/>
                                      <w:lang w:val="en-ZA"/>
                                    </w:rPr>
                                    <w:t>1</w:t>
                                  </w:r>
                                  <w:r w:rsidRPr="00F77ACA">
                                    <w:rPr>
                                      <w:b/>
                                      <w:color w:val="FF0000"/>
                                      <w:sz w:val="28"/>
                                      <w:lang w:val="en-ZA"/>
                                    </w:rPr>
                                    <w:t>.</w:t>
                                  </w:r>
                                  <w:r w:rsidR="00EB729A">
                                    <w:rPr>
                                      <w:b/>
                                      <w:color w:val="FF0000"/>
                                      <w:sz w:val="28"/>
                                      <w:lang w:val="en-ZA"/>
                                    </w:rPr>
                                    <w:t>1</w:t>
                                  </w:r>
                                </w:p>
                                <w:p w14:paraId="1B2A5BA7" w14:textId="5DB36858" w:rsidR="006E3EF6" w:rsidRPr="00F77ACA" w:rsidRDefault="006E3EF6">
                                  <w:pPr>
                                    <w:pStyle w:val="NoSpacing"/>
                                    <w:spacing w:line="360" w:lineRule="auto"/>
                                    <w:rPr>
                                      <w:b/>
                                      <w:color w:val="FF0000"/>
                                      <w:sz w:val="28"/>
                                      <w:lang w:val="en-ZA"/>
                                    </w:rPr>
                                  </w:pPr>
                                  <w:r>
                                    <w:rPr>
                                      <w:b/>
                                      <w:color w:val="FF0000"/>
                                      <w:sz w:val="28"/>
                                      <w:lang w:val="en-ZA"/>
                                    </w:rPr>
                                    <w:t>Date: 201</w:t>
                                  </w:r>
                                  <w:r w:rsidR="00C865BE">
                                    <w:rPr>
                                      <w:b/>
                                      <w:color w:val="FF0000"/>
                                      <w:sz w:val="28"/>
                                      <w:lang w:val="en-ZA"/>
                                    </w:rPr>
                                    <w:t>9</w:t>
                                  </w:r>
                                  <w:r>
                                    <w:rPr>
                                      <w:b/>
                                      <w:color w:val="FF0000"/>
                                      <w:sz w:val="28"/>
                                      <w:lang w:val="en-ZA"/>
                                    </w:rPr>
                                    <w:t>/</w:t>
                                  </w:r>
                                  <w:r w:rsidR="00C865BE">
                                    <w:rPr>
                                      <w:b/>
                                      <w:color w:val="FF0000"/>
                                      <w:sz w:val="28"/>
                                      <w:lang w:val="en-ZA"/>
                                    </w:rPr>
                                    <w:t>0</w:t>
                                  </w:r>
                                  <w:r w:rsidR="005A3DEE">
                                    <w:rPr>
                                      <w:b/>
                                      <w:color w:val="FF0000"/>
                                      <w:sz w:val="28"/>
                                      <w:lang w:val="en-ZA"/>
                                    </w:rPr>
                                    <w:t>3</w:t>
                                  </w:r>
                                  <w:r>
                                    <w:rPr>
                                      <w:b/>
                                      <w:color w:val="FF0000"/>
                                      <w:sz w:val="28"/>
                                      <w:lang w:val="en-ZA"/>
                                    </w:rPr>
                                    <w:t>/</w:t>
                                  </w:r>
                                  <w:r w:rsidR="005A3DEE">
                                    <w:rPr>
                                      <w:b/>
                                      <w:color w:val="FF0000"/>
                                      <w:sz w:val="28"/>
                                      <w:lang w:val="en-ZA"/>
                                    </w:rPr>
                                    <w:t>0</w:t>
                                  </w:r>
                                  <w:r w:rsidR="00C74C54">
                                    <w:rPr>
                                      <w:b/>
                                      <w:color w:val="FF0000"/>
                                      <w:sz w:val="28"/>
                                      <w:lang w:val="en-ZA"/>
                                    </w:rPr>
                                    <w:t>7</w:t>
                                  </w: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081B2202" id="Group 453" o:spid="_x0000_s1026" style="position:absolute;margin-left:355.85pt;margin-top:6.2pt;width:245.15pt;height:11in;z-index:251651072;mso-width-percent:400;mso-height-percent:1000;mso-position-horizontal-relative:page;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tRYOwQAAIoTAAAOAAAAZHJzL2Uyb0RvYy54bWzsWNtu4zYQfS/QfyD07ljUXUKcRexYQYG0&#10;u2ha9JmWKImoJKokHTlb9N93SMm27CzavTTb3SIOoIjibebMnDMSL1/tmho9UCEZbxcWvrAtRNuM&#10;56wtF9avv6SzyEJSkTYnNW/pwnqk0np19f13l32XUIdXvM6pQLBIK5O+W1iVUl0yn8usog2RF7yj&#10;LXQWXDREQVOU81yQHlZv6rlj28G85yLvBM+olPD0Zui0rsz6RUEz9booJFWoXlhgmzJXYa4bfZ1f&#10;XZKkFKSrWDaaQT7BioawFjY9LHVDFEFbwZ4s1bBMcMkLdZHxZs6LgmXU+ADeYPvMm1vBt53xpUz6&#10;sjvABNCe4fTJy2Y/PbwRiOULy/NdC7WkgSCZfZF+APD0XZnAqFvR3XdvxPigHFra410hGv0ffEE7&#10;A+zjAVi6UyiDhy7Grmf7FsqgD9u2H3n2iH1WQYCeTMyq9WRqEELozqfOj1tLXrM8ZXWt7ZCi3Kxq&#10;gR6IDrm9tFOzEwyfDJtrrw5O9B0knzziKz8P3/uKdNSETWrkDvjGe3x/hrQkbVlTwBge5lRmkJJ3&#10;rKyU5pJiGakH6M0CGnfjWXfHs98lavmqgun0WgjeV5TkYC/W48GryQTdkDAVbfofeQ5hJVvFTZJ+&#10;SMiwG/neeyI2gb0TUt1S3iB9s7AEeGWWJw93UmlzSLIfos0HuHWMoIMkkBgwZrwbiPJnjB3PXjrx&#10;LA2icOalnj+LQzua2ThexoHtxd5N+pfeAHtJxfKctnespXvSYu/DgjbKx0A3Q1vUA3xOCAmp7Zkk&#10;yVkupeZncD4b1jAFIlazZmFFtv7pQSTRoVm3ublXhNXD/fzUfgMTwHGKxXXq26HnRrMw9N2Z567t&#10;2TJKV7PrFQ6CcL1cLdf4FIu1ETv5+XAYQ8xiY4T4Fry7r/Ie5UzH2XejyIGsZZCzGjbtLyJ1Cfqf&#10;KWEhwdVvTFWGBVoJDKpTUt5E+m8E8rD6AMRx4wlOo29HqCCz9hlkcl6nuVYqmWx4/ggpDzborQ2b&#10;IC+4eGuhHlR+Yck/tkRQC9U/tECbGHueLgum4fmhAw0x7dlMe0ibwVKjm0NjpaANk7ad0PTVRNT+&#10;tvwayFYwQ4OjXeCBboDWDNY+v+gEYNsg6hPRgYeQlNoSkKfnVhdgdRBjCz2tCk4cYuDL30r7XkD+&#10;BxoT+47/DxJzwowTJfp3JOY/5o0CnTAU+upZA/n6lDWmxn4p1ujy+z7SuHYcRzgYSOO4YagFDNj8&#10;UpcNBs9AGlNrxneUl7oMiXZ4//qIuqx2m91Ycz6yRLuBH+oqNtRoHDlRBK2hSO9bQ5Xet/ZlevPN&#10;yA28Tp3LTfwFSzTgCdU5CANsY/NeNqS8+XKzo9jH43eAE7muC99iL3KTjhi8yM3X+Rmg5cacahxq&#10;9rekOuZ0Ag58TEUbD6f0idK0DffTI7SrdwAAAP//AwBQSwMEFAAGAAgAAAAhAIOynhbhAAAADAEA&#10;AA8AAABkcnMvZG93bnJldi54bWxMjztvg0AQhPtI+Q+njZQuPkAOBMJhRZFQmjR+FE53cBvAuQfi&#10;zjb+91lXdrej+TQ7U65mo9kJJz84KyBeRMDQtk4NthOw29Yvb8B8kFZJ7SwKuKCHVfX4UMpCubNd&#10;42kTOkYh1hdSQB/CWHDu2x6N9As3oiXv101GBpJTx9UkzxRuNE+iKOVGDpY+9HLEzx7bv83RCDD7&#10;Q73Xu7z7qXXWpIdtfvn+yoV4fpo/3oEFnMMNhmt9qg4VdWrc0SrPtIAsjjNCyUiWwK5AEiW0rqHr&#10;NU+XwKuS34+o/gEAAP//AwBQSwECLQAUAAYACAAAACEAtoM4kv4AAADhAQAAEwAAAAAAAAAAAAAA&#10;AAAAAAAAW0NvbnRlbnRfVHlwZXNdLnhtbFBLAQItABQABgAIAAAAIQA4/SH/1gAAAJQBAAALAAAA&#10;AAAAAAAAAAAAAC8BAABfcmVscy8ucmVsc1BLAQItABQABgAIAAAAIQASBtRYOwQAAIoTAAAOAAAA&#10;AAAAAAAAAAAAAC4CAABkcnMvZTJvRG9jLnhtbFBLAQItABQABgAIAAAAIQCDsp4W4QAAAAwBAAAP&#10;AAAAAAAAAAAAAAAAAJUGAABkcnMvZG93bnJldi54bWxQSwUGAAAAAAQABADzAAAAowc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6tCxwAAANwAAAAPAAAAZHJzL2Rvd25yZXYueG1sRI9Ba8JA&#10;FITvhf6H5Qm91Y21LRpdpUgt7UHBVRBvz+wzCWbfhuyapP++Wyj0OMzMN8x82dtKtNT40rGC0TAB&#10;QZw5U3Ku4LBfP05A+IBssHJMCr7Jw3JxfzfH1LiOd9TqkIsIYZ+igiKEOpXSZwVZ9ENXE0fv4hqL&#10;Icoml6bBLsJtJZ+S5FVaLDkuFFjTqqDsqm9WwdeHXsnbZnt611vdncfr4xXbsVIPg/5tBiJQH/7D&#10;f+1Po+D5ZQq/Z+IRkIsfAAAA//8DAFBLAQItABQABgAIAAAAIQDb4fbL7gAAAIUBAAATAAAAAAAA&#10;AAAAAAAAAAAAAABbQ29udGVudF9UeXBlc10ueG1sUEsBAi0AFAAGAAgAAAAhAFr0LFu/AAAAFQEA&#10;AAsAAAAAAAAAAAAAAAAAHwEAAF9yZWxzLy5yZWxzUEsBAi0AFAAGAAgAAAAhAOOTq0LHAAAA3AAA&#10;AA8AAAAAAAAAAAAAAAAABwIAAGRycy9kb3ducmV2LnhtbFBLBQYAAAAAAwADALcAAAD7AgAAAAA=&#10;" filled="f" stroked="f" strokecolor="white" strokeweight="1pt">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MScwgAAANwAAAAPAAAAZHJzL2Rvd25yZXYueG1sRE9Ni8Iw&#10;EL0L/ocwwt401RUr1SjLouhSL+162OPQjG2xmZQmav33m4Pg8fG+19veNOJOnastK5hOIhDEhdU1&#10;lwrOv/vxEoTzyBoby6TgSQ62m+FgjYm2D87onvtShBB2CSqovG8TKV1RkUE3sS1x4C62M+gD7Eqp&#10;O3yEcNPIWRQtpMGaQ0OFLX1XVFzzm1EQ53F6S//S887tfk7ZMv60l+tBqY9R/7UC4an3b/HLfdQK&#10;5oswP5wJR0Bu/gEAAP//AwBQSwECLQAUAAYACAAAACEA2+H2y+4AAACFAQAAEwAAAAAAAAAAAAAA&#10;AAAAAAAAW0NvbnRlbnRfVHlwZXNdLnhtbFBLAQItABQABgAIAAAAIQBa9CxbvwAAABUBAAALAAAA&#10;AAAAAAAAAAAAAB8BAABfcmVscy8ucmVsc1BLAQItABQABgAIAAAAIQDzkMScwgAAANwAAAAPAAAA&#10;AAAAAAAAAAAAAAcCAABkcnMvZG93bnJldi54bWxQSwUGAAAAAAMAAwC3AAAA9gIAAAAA&#10;" filled="f"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It5xQAAANwAAAAPAAAAZHJzL2Rvd25yZXYueG1sRI9Ba8JA&#10;FITvBf/D8gRvdaPEUKOrSKHixYNWPT92n0kw+zbJrpr213cLhR6HmfmGWa57W4sHdb5yrGAyTkAQ&#10;a2cqLhScPj9e30D4gGywdkwKvsjDejV4WWJu3JMP9DiGQkQI+xwVlCE0uZRel2TRj11DHL2r6yyG&#10;KLtCmg6fEW5rOU2STFqsOC6U2NB7Sfp2vFsFWdp+X7XOTrND2k73bXI5m/lWqdGw3yxABOrDf/iv&#10;vTMK0mwCv2fiEZCrHwAAAP//AwBQSwECLQAUAAYACAAAACEA2+H2y+4AAACFAQAAEwAAAAAAAAAA&#10;AAAAAAAAAAAAW0NvbnRlbnRfVHlwZXNdLnhtbFBLAQItABQABgAIAAAAIQBa9CxbvwAAABUBAAAL&#10;AAAAAAAAAAAAAAAAAB8BAABfcmVscy8ucmVsc1BLAQItABQABgAIAAAAIQAizIt5xQAAANwAAAAP&#10;AAAAAAAAAAAAAAAAAAcCAABkcnMvZG93bnJldi54bWxQSwUGAAAAAAMAAwC3AAAA+QIAAAAA&#10;" filled="f" stroked="f" strokecolor="white" strokeweight="1pt">
                      <v:shadow color="#d8d8d8" offset="3pt,3pt"/>
                      <v:textbox inset="28.8pt,14.4pt,14.4pt,14.4pt">
                        <w:txbxContent>
                          <w:p w14:paraId="1BAFBE81" w14:textId="77777777" w:rsidR="006E3EF6" w:rsidRDefault="00B31955">
                            <w:pPr>
                              <w:pStyle w:val="NoSpacing"/>
                              <w:rPr>
                                <w:color w:val="FFFFFF" w:themeColor="background1"/>
                                <w:sz w:val="96"/>
                                <w:szCs w:val="96"/>
                              </w:rPr>
                            </w:pPr>
                            <w:sdt>
                              <w:sdtPr>
                                <w:rPr>
                                  <w:color w:val="FFFFFF" w:themeColor="background1"/>
                                  <w:sz w:val="96"/>
                                  <w:szCs w:val="96"/>
                                </w:rPr>
                                <w:alias w:val="Year"/>
                                <w:id w:val="1012341074"/>
                                <w:showingPlcHdr/>
                                <w:dataBinding w:prefixMappings="xmlns:ns0='http://schemas.microsoft.com/office/2006/coverPageProps'" w:xpath="/ns0:CoverPageProperties[1]/ns0:PublishDate[1]" w:storeItemID="{55AF091B-3C7A-41E3-B477-F2FDAA23CFDA}"/>
                                <w:date w:fullDate="2018-01-01T00:00:00Z">
                                  <w:dateFormat w:val="yyyy"/>
                                  <w:lid w:val="en-US"/>
                                  <w:storeMappedDataAs w:val="dateTime"/>
                                  <w:calendar w:val="gregorian"/>
                                </w:date>
                              </w:sdtPr>
                              <w:sdtEndPr/>
                              <w:sdtContent>
                                <w:r w:rsidR="006E3EF6">
                                  <w:rPr>
                                    <w:color w:val="FFFFFF" w:themeColor="background1"/>
                                    <w:sz w:val="96"/>
                                    <w:szCs w:val="96"/>
                                  </w:rPr>
                                  <w:t xml:space="preserve">     </w:t>
                                </w:r>
                              </w:sdtContent>
                            </w:sdt>
                          </w:p>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hUOxQAAANwAAAAPAAAAZHJzL2Rvd25yZXYueG1sRI/NasMw&#10;EITvhbyD2EJviVzjmsSNEkKhoZce8ntepI1taq1sS0mcPH1VCPQ4zMw3zHw52EZcqPe1YwWvkwQE&#10;sXam5lLBfvc5noLwAdlg45gU3MjDcjF6mmNh3JU3dNmGUkQI+wIVVCG0hZReV2TRT1xLHL2T6y2G&#10;KPtSmh6vEW4bmSZJLi3WHBcqbOmjIv2zPVsFedbdT1rn+7dN1qXfXXI8mNlaqZfnYfUOItAQ/sOP&#10;9pdRkOUp/J2JR0AufgEAAP//AwBQSwECLQAUAAYACAAAACEA2+H2y+4AAACFAQAAEwAAAAAAAAAA&#10;AAAAAAAAAAAAW0NvbnRlbnRfVHlwZXNdLnhtbFBLAQItABQABgAIAAAAIQBa9CxbvwAAABUBAAAL&#10;AAAAAAAAAAAAAAAAAB8BAABfcmVscy8ucmVsc1BLAQItABQABgAIAAAAIQDSHhUOxQAAANwAAAAP&#10;AAAAAAAAAAAAAAAAAAcCAABkcnMvZG93bnJldi54bWxQSwUGAAAAAAMAAwC3AAAA+QIAAAAA&#10;" filled="f" stroked="f" strokecolor="white" strokeweight="1pt">
                      <v:shadow color="#d8d8d8" offset="3pt,3pt"/>
                      <v:textbox inset="28.8pt,14.4pt,14.4pt,14.4pt">
                        <w:txbxContent>
                          <w:p w14:paraId="749F37BE" w14:textId="77777777" w:rsidR="006E3EF6" w:rsidRDefault="006E3EF6">
                            <w:pPr>
                              <w:pStyle w:val="NoSpacing"/>
                              <w:spacing w:line="360" w:lineRule="auto"/>
                              <w:rPr>
                                <w:b/>
                                <w:color w:val="FF0000"/>
                                <w:sz w:val="28"/>
                                <w:lang w:val="en-ZA"/>
                              </w:rPr>
                            </w:pPr>
                            <w:r w:rsidRPr="00F77ACA">
                              <w:rPr>
                                <w:b/>
                                <w:color w:val="FF0000"/>
                                <w:sz w:val="28"/>
                                <w:lang w:val="en-ZA"/>
                              </w:rPr>
                              <w:t xml:space="preserve">Version </w:t>
                            </w:r>
                            <w:r>
                              <w:rPr>
                                <w:b/>
                                <w:color w:val="FF0000"/>
                                <w:sz w:val="28"/>
                                <w:lang w:val="en-ZA"/>
                              </w:rPr>
                              <w:t>1</w:t>
                            </w:r>
                            <w:r w:rsidRPr="00F77ACA">
                              <w:rPr>
                                <w:b/>
                                <w:color w:val="FF0000"/>
                                <w:sz w:val="28"/>
                                <w:lang w:val="en-ZA"/>
                              </w:rPr>
                              <w:t>.</w:t>
                            </w:r>
                            <w:r w:rsidR="00EB729A">
                              <w:rPr>
                                <w:b/>
                                <w:color w:val="FF0000"/>
                                <w:sz w:val="28"/>
                                <w:lang w:val="en-ZA"/>
                              </w:rPr>
                              <w:t>1</w:t>
                            </w:r>
                          </w:p>
                          <w:p w14:paraId="1B2A5BA7" w14:textId="5DB36858" w:rsidR="006E3EF6" w:rsidRPr="00F77ACA" w:rsidRDefault="006E3EF6">
                            <w:pPr>
                              <w:pStyle w:val="NoSpacing"/>
                              <w:spacing w:line="360" w:lineRule="auto"/>
                              <w:rPr>
                                <w:b/>
                                <w:color w:val="FF0000"/>
                                <w:sz w:val="28"/>
                                <w:lang w:val="en-ZA"/>
                              </w:rPr>
                            </w:pPr>
                            <w:r>
                              <w:rPr>
                                <w:b/>
                                <w:color w:val="FF0000"/>
                                <w:sz w:val="28"/>
                                <w:lang w:val="en-ZA"/>
                              </w:rPr>
                              <w:t>Date: 201</w:t>
                            </w:r>
                            <w:r w:rsidR="00C865BE">
                              <w:rPr>
                                <w:b/>
                                <w:color w:val="FF0000"/>
                                <w:sz w:val="28"/>
                                <w:lang w:val="en-ZA"/>
                              </w:rPr>
                              <w:t>9</w:t>
                            </w:r>
                            <w:r>
                              <w:rPr>
                                <w:b/>
                                <w:color w:val="FF0000"/>
                                <w:sz w:val="28"/>
                                <w:lang w:val="en-ZA"/>
                              </w:rPr>
                              <w:t>/</w:t>
                            </w:r>
                            <w:r w:rsidR="00C865BE">
                              <w:rPr>
                                <w:b/>
                                <w:color w:val="FF0000"/>
                                <w:sz w:val="28"/>
                                <w:lang w:val="en-ZA"/>
                              </w:rPr>
                              <w:t>0</w:t>
                            </w:r>
                            <w:r w:rsidR="005A3DEE">
                              <w:rPr>
                                <w:b/>
                                <w:color w:val="FF0000"/>
                                <w:sz w:val="28"/>
                                <w:lang w:val="en-ZA"/>
                              </w:rPr>
                              <w:t>3</w:t>
                            </w:r>
                            <w:r>
                              <w:rPr>
                                <w:b/>
                                <w:color w:val="FF0000"/>
                                <w:sz w:val="28"/>
                                <w:lang w:val="en-ZA"/>
                              </w:rPr>
                              <w:t>/</w:t>
                            </w:r>
                            <w:r w:rsidR="005A3DEE">
                              <w:rPr>
                                <w:b/>
                                <w:color w:val="FF0000"/>
                                <w:sz w:val="28"/>
                                <w:lang w:val="en-ZA"/>
                              </w:rPr>
                              <w:t>0</w:t>
                            </w:r>
                            <w:r w:rsidR="00C74C54">
                              <w:rPr>
                                <w:b/>
                                <w:color w:val="FF0000"/>
                                <w:sz w:val="28"/>
                                <w:lang w:val="en-ZA"/>
                              </w:rPr>
                              <w:t>7</w:t>
                            </w:r>
                          </w:p>
                        </w:txbxContent>
                      </v:textbox>
                    </v:rect>
                    <w10:wrap anchorx="page" anchory="page"/>
                  </v:group>
                </w:pict>
              </mc:Fallback>
            </mc:AlternateContent>
          </w:r>
          <w:r w:rsidR="00A525C3">
            <w:rPr>
              <w:noProof/>
              <w:lang w:val="af-ZA" w:eastAsia="af-ZA"/>
            </w:rPr>
            <w:drawing>
              <wp:inline distT="0" distB="0" distL="0" distR="0" wp14:anchorId="21EA3AE8" wp14:editId="31E2A315">
                <wp:extent cx="3206115" cy="7340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6115" cy="734060"/>
                        </a:xfrm>
                        <a:prstGeom prst="rect">
                          <a:avLst/>
                        </a:prstGeom>
                        <a:noFill/>
                        <a:ln>
                          <a:noFill/>
                        </a:ln>
                      </pic:spPr>
                    </pic:pic>
                  </a:graphicData>
                </a:graphic>
              </wp:inline>
            </w:drawing>
          </w:r>
        </w:p>
        <w:p w14:paraId="77C634A2" w14:textId="77777777" w:rsidR="00F77ACA" w:rsidRDefault="001A145C">
          <w:r>
            <w:rPr>
              <w:noProof/>
              <w:lang w:val="af-ZA" w:eastAsia="af-ZA"/>
            </w:rPr>
            <mc:AlternateContent>
              <mc:Choice Requires="wps">
                <w:drawing>
                  <wp:anchor distT="0" distB="0" distL="114300" distR="114300" simplePos="0" relativeHeight="251656192" behindDoc="0" locked="0" layoutInCell="1" allowOverlap="1" wp14:anchorId="5E973D6F" wp14:editId="6B1CBF3C">
                    <wp:simplePos x="0" y="0"/>
                    <wp:positionH relativeFrom="page">
                      <wp:posOffset>447675</wp:posOffset>
                    </wp:positionH>
                    <wp:positionV relativeFrom="page">
                      <wp:posOffset>6943725</wp:posOffset>
                    </wp:positionV>
                    <wp:extent cx="3810000" cy="1895475"/>
                    <wp:effectExtent l="0" t="0" r="0" b="9525"/>
                    <wp:wrapSquare wrapText="bothSides"/>
                    <wp:docPr id="153" name="Text Box 153"/>
                    <wp:cNvGraphicFramePr/>
                    <a:graphic xmlns:a="http://schemas.openxmlformats.org/drawingml/2006/main">
                      <a:graphicData uri="http://schemas.microsoft.com/office/word/2010/wordprocessingShape">
                        <wps:wsp>
                          <wps:cNvSpPr txBox="1"/>
                          <wps:spPr>
                            <a:xfrm>
                              <a:off x="0" y="0"/>
                              <a:ext cx="3810000" cy="1895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CFE034" w14:textId="5589C2EB" w:rsidR="00C865BE" w:rsidRDefault="006E3EF6" w:rsidP="00660FAD">
                                <w:pPr>
                                  <w:pStyle w:val="NoSpacing"/>
                                  <w:jc w:val="right"/>
                                  <w:rPr>
                                    <w:b/>
                                    <w:i/>
                                    <w:color w:val="595959" w:themeColor="text1" w:themeTint="A6"/>
                                    <w:sz w:val="20"/>
                                    <w:szCs w:val="20"/>
                                  </w:rPr>
                                </w:pPr>
                                <w:r>
                                  <w:rPr>
                                    <w:color w:val="4472C4" w:themeColor="accent1"/>
                                    <w:sz w:val="28"/>
                                    <w:szCs w:val="28"/>
                                  </w:rPr>
                                  <w:t>Abstract</w:t>
                                </w:r>
                                <w:r w:rsidRPr="00AD690A">
                                  <w:rPr>
                                    <w:b/>
                                    <w:i/>
                                    <w:color w:val="595959" w:themeColor="text1" w:themeTint="A6"/>
                                    <w:sz w:val="20"/>
                                    <w:szCs w:val="20"/>
                                  </w:rPr>
                                  <w:t xml:space="preserve"> </w:t>
                                </w:r>
                                <w:sdt>
                                  <w:sdtPr>
                                    <w:rPr>
                                      <w:b/>
                                      <w:i/>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r>
                                      <w:rPr>
                                        <w:b/>
                                        <w:i/>
                                        <w:color w:val="595959" w:themeColor="text1" w:themeTint="A6"/>
                                        <w:sz w:val="20"/>
                                        <w:szCs w:val="20"/>
                                      </w:rPr>
                                      <w:br/>
                                    </w:r>
                                  </w:sdtContent>
                                </w:sdt>
                                <w:r w:rsidR="005A3DEE">
                                  <w:rPr>
                                    <w:b/>
                                    <w:i/>
                                    <w:color w:val="595959" w:themeColor="text1" w:themeTint="A6"/>
                                    <w:sz w:val="20"/>
                                    <w:szCs w:val="20"/>
                                  </w:rPr>
                                  <w:t>Stock modelling forms part of an essential function within Engineparts due to the number of stock items that carry stock on hand. The replenishment cycle needs to operate an autonomous manner whenever possible with minor user input largely aimed to fine tune the selection and re-ordering process.</w:t>
                                </w:r>
                              </w:p>
                              <w:p w14:paraId="21078A17" w14:textId="4CB2B80A" w:rsidR="005A3DEE" w:rsidRDefault="005A3DEE" w:rsidP="00660FAD">
                                <w:pPr>
                                  <w:pStyle w:val="NoSpacing"/>
                                  <w:jc w:val="right"/>
                                  <w:rPr>
                                    <w:color w:val="595959" w:themeColor="text1" w:themeTint="A6"/>
                                    <w:sz w:val="20"/>
                                    <w:szCs w:val="20"/>
                                  </w:rPr>
                                </w:pPr>
                                <w:r>
                                  <w:rPr>
                                    <w:b/>
                                    <w:i/>
                                    <w:color w:val="595959" w:themeColor="text1" w:themeTint="A6"/>
                                    <w:sz w:val="20"/>
                                    <w:szCs w:val="20"/>
                                  </w:rPr>
                                  <w:t>For new stocking items, multiple warehouse replenishment models need to be defined until sales / demand history has become effective</w:t>
                                </w:r>
                              </w:p>
                            </w:txbxContent>
                          </wps:txbx>
                          <wps:bodyPr rot="0" spcFirstLastPara="0" vertOverflow="overflow" horzOverflow="overflow" vert="horz" wrap="square" lIns="360000" tIns="0" rIns="36000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E973D6F" id="_x0000_t202" coordsize="21600,21600" o:spt="202" path="m,l,21600r21600,l21600,xe">
                    <v:stroke joinstyle="miter"/>
                    <v:path gradientshapeok="t" o:connecttype="rect"/>
                  </v:shapetype>
                  <v:shape id="Text Box 153" o:spid="_x0000_s1031" type="#_x0000_t202" style="position:absolute;margin-left:35.25pt;margin-top:546.75pt;width:300pt;height:149.2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K1nfgIAAGgFAAAOAAAAZHJzL2Uyb0RvYy54bWysVEtv2zAMvg/YfxB0X53H0mVBnSJr0WFA&#10;0RZrh54VWUqMSaImMbGzXz9KttOu26XDclBo8hPFx0eenbfWsL0KsQZX8vHJiDPlJFS125T828PV&#10;uzlnEYWrhAGnSn5QkZ8v3745a/xCTWALplKBkRMXF40v+RbRL4oiyq2yIp6AV46MGoIVSJ9hU1RB&#10;NOTdmmIyGp0WDYTKB5AqRtJedka+zP61VhJvtY4KmSk5xYb5DPlcp7NYnonFJgi/rWUfhviHKKyo&#10;HT16dHUpULBdqP9wZWsZIILGEwm2AK1rqXIOlM149CKb+63wKudCxYn+WKb4/9zKm/1dYHVFvZtN&#10;OXPCUpMeVIvsE7Qs6ahCjY8LAt57gmJLBkIP+kjKlHirg03/lBIjO9X6cKxvcidJOZ2PR/TjTJJt&#10;PP84e/9hlvwUT9d9iPhZgWVJKHmgBua6iv11xA46QNJrDq5qY3ITjWNNyU+ns1G+cLSQc+MSVmU6&#10;9G5SSl3oWcKDUQlj3FelqRw5g6TIRFQXJrC9IAoJKZXDnHz2S+iE0hTEay72+KeoXnO5y2N4GRwe&#10;L9vaQcjZvwi7+j6ErDs81fxZ3knEdt1mHkyGzq6hOlDDA3RDE728qqkp1yLinQg0JdRImny8pUMb&#10;oOJDL3G2hfDzb/qEJ/KSlbOGpq7k8cdOBMWZ+eKI1tPTjiCYv+iB8Jt6Pajdzl4A9WNM28XLLCYw&#10;mkHUAewjrYZVeo9Mwkl6teQ4iBfYbQFaLVKtVhlEI+kFXrt7L5Pr1J5Etof2UQTfMxKJzDcwTKZY&#10;vCBmh003Hax2CLrOrE0V7urZV57GOfO+Xz1pXzz/zqinBbn8BQAA//8DAFBLAwQUAAYACAAAACEA&#10;nJd7b+IAAAAMAQAADwAAAGRycy9kb3ducmV2LnhtbEyPzU7DMBCE70i8g7WVuFG7iShtiFPxI0o5&#10;AKL00psbL0lEvI5itw08PQsXuO3OjGa/zReDa8UB+9B40jAZKxBIpbcNVRo2b/fnMxAhGrKm9YQa&#10;PjHAojg9yU1m/ZFe8bCOleASCpnRUMfYZVKGskZnwth3SOy9+96ZyGtfSdubI5e7ViZKTaUzDfGF&#10;2nR4W2P5sd47DY+rm+eZfdneVV8PnXVPPlmly6XWZ6Ph+gpExCH+heEHn9GhYKad35MNotVwqS44&#10;ybqapzxxYvor7VhK54kCWeTy/xPFNwAAAP//AwBQSwECLQAUAAYACAAAACEAtoM4kv4AAADhAQAA&#10;EwAAAAAAAAAAAAAAAAAAAAAAW0NvbnRlbnRfVHlwZXNdLnhtbFBLAQItABQABgAIAAAAIQA4/SH/&#10;1gAAAJQBAAALAAAAAAAAAAAAAAAAAC8BAABfcmVscy8ucmVsc1BLAQItABQABgAIAAAAIQD8eK1n&#10;fgIAAGgFAAAOAAAAAAAAAAAAAAAAAC4CAABkcnMvZTJvRG9jLnhtbFBLAQItABQABgAIAAAAIQCc&#10;l3tv4gAAAAwBAAAPAAAAAAAAAAAAAAAAANgEAABkcnMvZG93bnJldi54bWxQSwUGAAAAAAQABADz&#10;AAAA5wUAAAAA&#10;" filled="f" stroked="f" strokeweight=".5pt">
                    <v:textbox inset="10mm,0,10mm,0">
                      <w:txbxContent>
                        <w:p w14:paraId="77CFE034" w14:textId="5589C2EB" w:rsidR="00C865BE" w:rsidRDefault="006E3EF6" w:rsidP="00660FAD">
                          <w:pPr>
                            <w:pStyle w:val="NoSpacing"/>
                            <w:jc w:val="right"/>
                            <w:rPr>
                              <w:b/>
                              <w:i/>
                              <w:color w:val="595959" w:themeColor="text1" w:themeTint="A6"/>
                              <w:sz w:val="20"/>
                              <w:szCs w:val="20"/>
                            </w:rPr>
                          </w:pPr>
                          <w:r>
                            <w:rPr>
                              <w:color w:val="4472C4" w:themeColor="accent1"/>
                              <w:sz w:val="28"/>
                              <w:szCs w:val="28"/>
                            </w:rPr>
                            <w:t>Abstract</w:t>
                          </w:r>
                          <w:r w:rsidRPr="00AD690A">
                            <w:rPr>
                              <w:b/>
                              <w:i/>
                              <w:color w:val="595959" w:themeColor="text1" w:themeTint="A6"/>
                              <w:sz w:val="20"/>
                              <w:szCs w:val="20"/>
                            </w:rPr>
                            <w:t xml:space="preserve"> </w:t>
                          </w:r>
                          <w:sdt>
                            <w:sdtPr>
                              <w:rPr>
                                <w:b/>
                                <w:i/>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r>
                                <w:rPr>
                                  <w:b/>
                                  <w:i/>
                                  <w:color w:val="595959" w:themeColor="text1" w:themeTint="A6"/>
                                  <w:sz w:val="20"/>
                                  <w:szCs w:val="20"/>
                                </w:rPr>
                                <w:br/>
                              </w:r>
                            </w:sdtContent>
                          </w:sdt>
                          <w:r w:rsidR="005A3DEE">
                            <w:rPr>
                              <w:b/>
                              <w:i/>
                              <w:color w:val="595959" w:themeColor="text1" w:themeTint="A6"/>
                              <w:sz w:val="20"/>
                              <w:szCs w:val="20"/>
                            </w:rPr>
                            <w:t>Stock modelling forms part of an essential function within Engineparts due to the number of stock items that carry stock on hand. The replenishment cycle needs to operate an autonomous manner whenever possible with minor user input largely aimed to fine tune the selection and re-ordering process.</w:t>
                          </w:r>
                        </w:p>
                        <w:p w14:paraId="21078A17" w14:textId="4CB2B80A" w:rsidR="005A3DEE" w:rsidRDefault="005A3DEE" w:rsidP="00660FAD">
                          <w:pPr>
                            <w:pStyle w:val="NoSpacing"/>
                            <w:jc w:val="right"/>
                            <w:rPr>
                              <w:color w:val="595959" w:themeColor="text1" w:themeTint="A6"/>
                              <w:sz w:val="20"/>
                              <w:szCs w:val="20"/>
                            </w:rPr>
                          </w:pPr>
                          <w:r>
                            <w:rPr>
                              <w:b/>
                              <w:i/>
                              <w:color w:val="595959" w:themeColor="text1" w:themeTint="A6"/>
                              <w:sz w:val="20"/>
                              <w:szCs w:val="20"/>
                            </w:rPr>
                            <w:t>For new stocking items, multiple warehouse replenishment models need to be defined until sales / demand history has become effective</w:t>
                          </w:r>
                        </w:p>
                      </w:txbxContent>
                    </v:textbox>
                    <w10:wrap type="square" anchorx="page" anchory="page"/>
                  </v:shape>
                </w:pict>
              </mc:Fallback>
            </mc:AlternateContent>
          </w:r>
          <w:r w:rsidR="00F77ACA">
            <w:rPr>
              <w:noProof/>
              <w:lang w:val="af-ZA" w:eastAsia="af-ZA"/>
            </w:rPr>
            <mc:AlternateContent>
              <mc:Choice Requires="wps">
                <w:drawing>
                  <wp:anchor distT="0" distB="0" distL="114300" distR="114300" simplePos="0" relativeHeight="251653120" behindDoc="0" locked="0" layoutInCell="0" allowOverlap="1" wp14:anchorId="48E160ED" wp14:editId="623A2935">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7486650" cy="640080"/>
                    <wp:effectExtent l="0" t="0" r="19050" b="1143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86650" cy="640080"/>
                            </a:xfrm>
                            <a:prstGeom prst="rect">
                              <a:avLst/>
                            </a:prstGeom>
                            <a:solidFill>
                              <a:schemeClr val="tx1"/>
                            </a:solidFill>
                            <a:ln w="19050">
                              <a:solidFill>
                                <a:schemeClr val="tx1"/>
                              </a:solidFill>
                              <a:miter lim="800000"/>
                              <a:headEnd/>
                              <a:tailEnd/>
                            </a:ln>
                          </wps:spPr>
                          <wps:txbx>
                            <w:txbxContent>
                              <w:p w14:paraId="0159923C" w14:textId="3079E6CB" w:rsidR="006E3EF6" w:rsidRDefault="005A3DEE">
                                <w:pPr>
                                  <w:pStyle w:val="NoSpacing"/>
                                  <w:jc w:val="right"/>
                                  <w:rPr>
                                    <w:color w:val="FFFFFF" w:themeColor="background1"/>
                                    <w:sz w:val="72"/>
                                    <w:szCs w:val="72"/>
                                    <w:lang w:val="en-ZA"/>
                                  </w:rPr>
                                </w:pPr>
                                <w:r>
                                  <w:rPr>
                                    <w:color w:val="FFFFFF" w:themeColor="background1"/>
                                    <w:sz w:val="72"/>
                                    <w:szCs w:val="72"/>
                                    <w:lang w:val="en-ZA"/>
                                  </w:rPr>
                                  <w:t>Stock Workbench</w:t>
                                </w:r>
                              </w:p>
                              <w:p w14:paraId="68377401" w14:textId="506CD37E" w:rsidR="00C865BE" w:rsidRDefault="00E867A2">
                                <w:pPr>
                                  <w:pStyle w:val="NoSpacing"/>
                                  <w:jc w:val="right"/>
                                  <w:rPr>
                                    <w:color w:val="FFFFFF" w:themeColor="background1"/>
                                    <w:sz w:val="72"/>
                                    <w:szCs w:val="72"/>
                                    <w:lang w:val="en-ZA"/>
                                  </w:rPr>
                                </w:pPr>
                                <w:r>
                                  <w:rPr>
                                    <w:color w:val="FFFFFF" w:themeColor="background1"/>
                                    <w:sz w:val="72"/>
                                    <w:szCs w:val="72"/>
                                    <w:lang w:val="en-ZA"/>
                                  </w:rPr>
                                  <w:t xml:space="preserve">Optimised </w:t>
                                </w:r>
                                <w:r w:rsidR="005A3DEE">
                                  <w:rPr>
                                    <w:color w:val="FFFFFF" w:themeColor="background1"/>
                                    <w:sz w:val="72"/>
                                    <w:szCs w:val="72"/>
                                    <w:lang w:val="en-ZA"/>
                                  </w:rPr>
                                  <w:t>Stock Modelling Integrating several sub-system data sources</w:t>
                                </w:r>
                              </w:p>
                            </w:txbxContent>
                          </wps:txbx>
                          <wps:bodyPr rot="0" vert="horz" wrap="square" lIns="182880" tIns="45720" rIns="182880" bIns="45720" anchor="ctr" anchorCtr="0" upright="1">
                            <a:spAutoFit/>
                          </wps:bodyPr>
                        </wps:wsp>
                      </a:graphicData>
                    </a:graphic>
                    <wp14:sizeRelH relativeFrom="page">
                      <wp14:pctWidth>0</wp14:pctWidth>
                    </wp14:sizeRelH>
                    <wp14:sizeRelV relativeFrom="page">
                      <wp14:pctHeight>7300</wp14:pctHeight>
                    </wp14:sizeRelV>
                  </wp:anchor>
                </w:drawing>
              </mc:Choice>
              <mc:Fallback>
                <w:pict>
                  <v:rect w14:anchorId="48E160ED" id="Rectangle 16" o:spid="_x0000_s1032" style="position:absolute;margin-left:0;margin-top:0;width:589.5pt;height:50.4pt;z-index:251653120;visibility:visible;mso-wrap-style:square;mso-width-percent:0;mso-height-percent:73;mso-top-percent:250;mso-wrap-distance-left:9pt;mso-wrap-distance-top:0;mso-wrap-distance-right:9pt;mso-wrap-distance-bottom:0;mso-position-horizontal:left;mso-position-horizontal-relative:page;mso-position-vertical-relative:page;mso-width-percent: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qZdJwIAAFQEAAAOAAAAZHJzL2Uyb0RvYy54bWysVF1v0zAUfUfiP1h+p0m7LgtR02nqKEIa&#10;MDH4Aa7jNBb+4tptUn79rp22dPA2kQfLN/f65NxzrrO4HbQiewFeWlPT6SSnRBhuG2m2Nf3xff2u&#10;pMQHZhqmrBE1PQhPb5dv3yx6V4mZ7axqBBAEMb7qXU27EFyVZZ53QjM/sU4YTLYWNAsYwjZrgPWI&#10;rlU2y/Mi6y00DiwX3uPb+zFJlwm/bQUPX9vWi0BUTZFbSCukdRPXbLlg1RaY6yQ/0mCvYKGZNPjR&#10;M9Q9C4zsQP4DpSUH620bJtzqzLat5CL1gN1M87+6eeqYE6kXFMe7s0z+/8HyL/tHILKp6by4osQw&#10;jSZ9Q9mY2SpBpkVUqHe+wsIn9wixR+8eLP/pibGrDsvEHYDtO8Ea5DWN9dmLAzHweJRs+s+2QXi2&#10;CzaJNbSgIyDKQIbkyeHsiRgC4fjyZl4WxTVaxzFXzPO8TKZlrDqdduDDR2E1iZuaApJP6Gz/4ENk&#10;w6pTSWJvlWzWUqkUxDkTKwVkz3BCwjDyxx4vq5QhPbb2Pkcer4TQMuCcK6lrWubxGScvqvbBNGkK&#10;A5Nq3CNjZY4yRuVGB8KwGZJTVydPNrY5oK5gx7HGa4ibzsJvSnoc6Zr6XzsGghL1yURvylmJ6pGQ&#10;ovn1zQwDeJHaXKaY4QhWUx6AkjFYhfHu7BzIbYdfm46CuDv0dC2T3NHvkdmxBRzd5MLxmsW7cRmn&#10;qj8/g+UzAAAA//8DAFBLAwQUAAYACAAAACEAJanaUN0AAAAGAQAADwAAAGRycy9kb3ducmV2Lnht&#10;bEyPQUvDQBCF74L/YRnBm91tK7aJ2ZRSEE+ijSJ622anSWh2NmS3afz3Tr3YyzCPN7z5XrYaXSsG&#10;7EPjScN0okAgld42VGn4eH+6W4II0ZA1rSfU8IMBVvn1VWZS60+0xaGIleAQCqnRUMfYpVKGskZn&#10;wsR3SOztfe9MZNlX0vbmxOGulTOlHqQzDfGH2nS4qbE8FEenYb7/HL/isH6bvz5/Jy9JWdwPh0br&#10;25tx/Qgi4hj/j+GMz+iQM9POH8kG0WrgIvFvnr3pImG9402pJcg8k5f4+S8AAAD//wMAUEsBAi0A&#10;FAAGAAgAAAAhALaDOJL+AAAA4QEAABMAAAAAAAAAAAAAAAAAAAAAAFtDb250ZW50X1R5cGVzXS54&#10;bWxQSwECLQAUAAYACAAAACEAOP0h/9YAAACUAQAACwAAAAAAAAAAAAAAAAAvAQAAX3JlbHMvLnJl&#10;bHNQSwECLQAUAAYACAAAACEAW8amXScCAABUBAAADgAAAAAAAAAAAAAAAAAuAgAAZHJzL2Uyb0Rv&#10;Yy54bWxQSwECLQAUAAYACAAAACEAJanaUN0AAAAGAQAADwAAAAAAAAAAAAAAAACBBAAAZHJzL2Rv&#10;d25yZXYueG1sUEsFBgAAAAAEAAQA8wAAAIsFAAAAAA==&#10;" o:allowincell="f" fillcolor="black [3213]" strokecolor="black [3213]" strokeweight="1.5pt">
                    <v:textbox style="mso-fit-shape-to-text:t" inset="14.4pt,,14.4pt">
                      <w:txbxContent>
                        <w:p w14:paraId="0159923C" w14:textId="3079E6CB" w:rsidR="006E3EF6" w:rsidRDefault="005A3DEE">
                          <w:pPr>
                            <w:pStyle w:val="NoSpacing"/>
                            <w:jc w:val="right"/>
                            <w:rPr>
                              <w:color w:val="FFFFFF" w:themeColor="background1"/>
                              <w:sz w:val="72"/>
                              <w:szCs w:val="72"/>
                              <w:lang w:val="en-ZA"/>
                            </w:rPr>
                          </w:pPr>
                          <w:r>
                            <w:rPr>
                              <w:color w:val="FFFFFF" w:themeColor="background1"/>
                              <w:sz w:val="72"/>
                              <w:szCs w:val="72"/>
                              <w:lang w:val="en-ZA"/>
                            </w:rPr>
                            <w:t>Stock Workbench</w:t>
                          </w:r>
                        </w:p>
                        <w:p w14:paraId="68377401" w14:textId="506CD37E" w:rsidR="00C865BE" w:rsidRDefault="00E867A2">
                          <w:pPr>
                            <w:pStyle w:val="NoSpacing"/>
                            <w:jc w:val="right"/>
                            <w:rPr>
                              <w:color w:val="FFFFFF" w:themeColor="background1"/>
                              <w:sz w:val="72"/>
                              <w:szCs w:val="72"/>
                              <w:lang w:val="en-ZA"/>
                            </w:rPr>
                          </w:pPr>
                          <w:r>
                            <w:rPr>
                              <w:color w:val="FFFFFF" w:themeColor="background1"/>
                              <w:sz w:val="72"/>
                              <w:szCs w:val="72"/>
                              <w:lang w:val="en-ZA"/>
                            </w:rPr>
                            <w:t xml:space="preserve">Optimised </w:t>
                          </w:r>
                          <w:r w:rsidR="005A3DEE">
                            <w:rPr>
                              <w:color w:val="FFFFFF" w:themeColor="background1"/>
                              <w:sz w:val="72"/>
                              <w:szCs w:val="72"/>
                              <w:lang w:val="en-ZA"/>
                            </w:rPr>
                            <w:t>Stock Modelling Integrating several sub-system data sources</w:t>
                          </w:r>
                        </w:p>
                      </w:txbxContent>
                    </v:textbox>
                    <w10:wrap anchorx="page" anchory="page"/>
                  </v:rect>
                </w:pict>
              </mc:Fallback>
            </mc:AlternateContent>
          </w:r>
          <w:r w:rsidR="00F77ACA">
            <w:br w:type="page"/>
          </w:r>
        </w:p>
      </w:sdtContent>
    </w:sdt>
    <w:p w14:paraId="09DE11CF" w14:textId="77777777" w:rsidR="00C24F2D" w:rsidRPr="00603316" w:rsidRDefault="00F77ACA" w:rsidP="00603316">
      <w:pPr>
        <w:jc w:val="center"/>
        <w:rPr>
          <w:b/>
          <w:sz w:val="28"/>
          <w:u w:val="single"/>
        </w:rPr>
      </w:pPr>
      <w:r w:rsidRPr="00603316">
        <w:rPr>
          <w:b/>
          <w:sz w:val="28"/>
          <w:u w:val="single"/>
        </w:rPr>
        <w:lastRenderedPageBreak/>
        <w:t>Table of Contents</w:t>
      </w:r>
    </w:p>
    <w:p w14:paraId="275DD57E" w14:textId="77777777" w:rsidR="00F77ACA" w:rsidRDefault="00F77ACA"/>
    <w:p w14:paraId="55D40B74" w14:textId="77777777" w:rsidR="00147D7C" w:rsidRDefault="00175689">
      <w:pPr>
        <w:pStyle w:val="TOC1"/>
        <w:tabs>
          <w:tab w:val="right" w:leader="dot" w:pos="9016"/>
        </w:tabs>
        <w:rPr>
          <w:rFonts w:eastAsiaTheme="minorEastAsia"/>
          <w:noProof/>
          <w:lang w:val="af-ZA" w:eastAsia="af-ZA"/>
        </w:rPr>
      </w:pPr>
      <w:r>
        <w:fldChar w:fldCharType="begin"/>
      </w:r>
      <w:r>
        <w:instrText xml:space="preserve"> TOC  \* MERGEFORMAT </w:instrText>
      </w:r>
      <w:r>
        <w:fldChar w:fldCharType="separate"/>
      </w:r>
      <w:r w:rsidR="00147D7C">
        <w:rPr>
          <w:noProof/>
        </w:rPr>
        <w:t>Document approval and distribution list</w:t>
      </w:r>
      <w:r w:rsidR="00147D7C">
        <w:rPr>
          <w:noProof/>
        </w:rPr>
        <w:tab/>
      </w:r>
      <w:r w:rsidR="00147D7C">
        <w:rPr>
          <w:noProof/>
        </w:rPr>
        <w:fldChar w:fldCharType="begin"/>
      </w:r>
      <w:r w:rsidR="00147D7C">
        <w:rPr>
          <w:noProof/>
        </w:rPr>
        <w:instrText xml:space="preserve"> PAGEREF _Toc525038506 \h </w:instrText>
      </w:r>
      <w:r w:rsidR="00147D7C">
        <w:rPr>
          <w:noProof/>
        </w:rPr>
      </w:r>
      <w:r w:rsidR="00147D7C">
        <w:rPr>
          <w:noProof/>
        </w:rPr>
        <w:fldChar w:fldCharType="separate"/>
      </w:r>
      <w:r w:rsidR="00147D7C">
        <w:rPr>
          <w:noProof/>
        </w:rPr>
        <w:t>2</w:t>
      </w:r>
      <w:r w:rsidR="00147D7C">
        <w:rPr>
          <w:noProof/>
        </w:rPr>
        <w:fldChar w:fldCharType="end"/>
      </w:r>
    </w:p>
    <w:p w14:paraId="42C84253" w14:textId="77777777" w:rsidR="00147D7C" w:rsidRDefault="00147D7C">
      <w:pPr>
        <w:pStyle w:val="TOC1"/>
        <w:tabs>
          <w:tab w:val="left" w:pos="440"/>
          <w:tab w:val="right" w:leader="dot" w:pos="9016"/>
        </w:tabs>
        <w:rPr>
          <w:rFonts w:eastAsiaTheme="minorEastAsia"/>
          <w:noProof/>
          <w:lang w:val="af-ZA" w:eastAsia="af-ZA"/>
        </w:rPr>
      </w:pPr>
      <w:r>
        <w:rPr>
          <w:noProof/>
        </w:rPr>
        <w:t>1.</w:t>
      </w:r>
      <w:r>
        <w:rPr>
          <w:rFonts w:eastAsiaTheme="minorEastAsia"/>
          <w:noProof/>
          <w:lang w:val="af-ZA" w:eastAsia="af-ZA"/>
        </w:rPr>
        <w:tab/>
      </w:r>
      <w:r>
        <w:rPr>
          <w:noProof/>
        </w:rPr>
        <w:t>Introduction</w:t>
      </w:r>
      <w:r>
        <w:rPr>
          <w:noProof/>
        </w:rPr>
        <w:tab/>
      </w:r>
      <w:r>
        <w:rPr>
          <w:noProof/>
        </w:rPr>
        <w:fldChar w:fldCharType="begin"/>
      </w:r>
      <w:r>
        <w:rPr>
          <w:noProof/>
        </w:rPr>
        <w:instrText xml:space="preserve"> PAGEREF _Toc525038507 \h </w:instrText>
      </w:r>
      <w:r>
        <w:rPr>
          <w:noProof/>
        </w:rPr>
      </w:r>
      <w:r>
        <w:rPr>
          <w:noProof/>
        </w:rPr>
        <w:fldChar w:fldCharType="separate"/>
      </w:r>
      <w:r>
        <w:rPr>
          <w:noProof/>
        </w:rPr>
        <w:t>3</w:t>
      </w:r>
      <w:r>
        <w:rPr>
          <w:noProof/>
        </w:rPr>
        <w:fldChar w:fldCharType="end"/>
      </w:r>
    </w:p>
    <w:p w14:paraId="17A5342F" w14:textId="77777777" w:rsidR="00147D7C" w:rsidRDefault="00147D7C">
      <w:pPr>
        <w:pStyle w:val="TOC1"/>
        <w:tabs>
          <w:tab w:val="left" w:pos="440"/>
          <w:tab w:val="right" w:leader="dot" w:pos="9016"/>
        </w:tabs>
        <w:rPr>
          <w:rFonts w:eastAsiaTheme="minorEastAsia"/>
          <w:noProof/>
          <w:lang w:val="af-ZA" w:eastAsia="af-ZA"/>
        </w:rPr>
      </w:pPr>
      <w:r>
        <w:rPr>
          <w:noProof/>
        </w:rPr>
        <w:t>2.</w:t>
      </w:r>
      <w:r>
        <w:rPr>
          <w:rFonts w:eastAsiaTheme="minorEastAsia"/>
          <w:noProof/>
          <w:lang w:val="af-ZA" w:eastAsia="af-ZA"/>
        </w:rPr>
        <w:tab/>
      </w:r>
      <w:r>
        <w:rPr>
          <w:noProof/>
        </w:rPr>
        <w:t>Audience</w:t>
      </w:r>
      <w:r>
        <w:rPr>
          <w:noProof/>
        </w:rPr>
        <w:tab/>
      </w:r>
      <w:r>
        <w:rPr>
          <w:noProof/>
        </w:rPr>
        <w:fldChar w:fldCharType="begin"/>
      </w:r>
      <w:r>
        <w:rPr>
          <w:noProof/>
        </w:rPr>
        <w:instrText xml:space="preserve"> PAGEREF _Toc525038508 \h </w:instrText>
      </w:r>
      <w:r>
        <w:rPr>
          <w:noProof/>
        </w:rPr>
      </w:r>
      <w:r>
        <w:rPr>
          <w:noProof/>
        </w:rPr>
        <w:fldChar w:fldCharType="separate"/>
      </w:r>
      <w:r>
        <w:rPr>
          <w:noProof/>
        </w:rPr>
        <w:t>3</w:t>
      </w:r>
      <w:r>
        <w:rPr>
          <w:noProof/>
        </w:rPr>
        <w:fldChar w:fldCharType="end"/>
      </w:r>
    </w:p>
    <w:p w14:paraId="37CFB43C" w14:textId="77777777" w:rsidR="00147D7C" w:rsidRDefault="00147D7C">
      <w:pPr>
        <w:pStyle w:val="TOC1"/>
        <w:tabs>
          <w:tab w:val="left" w:pos="440"/>
          <w:tab w:val="right" w:leader="dot" w:pos="9016"/>
        </w:tabs>
        <w:rPr>
          <w:rFonts w:eastAsiaTheme="minorEastAsia"/>
          <w:noProof/>
          <w:lang w:val="af-ZA" w:eastAsia="af-ZA"/>
        </w:rPr>
      </w:pPr>
      <w:r>
        <w:rPr>
          <w:noProof/>
        </w:rPr>
        <w:t>3.</w:t>
      </w:r>
      <w:r>
        <w:rPr>
          <w:rFonts w:eastAsiaTheme="minorEastAsia"/>
          <w:noProof/>
          <w:lang w:val="af-ZA" w:eastAsia="af-ZA"/>
        </w:rPr>
        <w:tab/>
      </w:r>
      <w:r>
        <w:rPr>
          <w:noProof/>
        </w:rPr>
        <w:t>Objectives</w:t>
      </w:r>
      <w:r>
        <w:rPr>
          <w:noProof/>
        </w:rPr>
        <w:tab/>
      </w:r>
      <w:r>
        <w:rPr>
          <w:noProof/>
        </w:rPr>
        <w:fldChar w:fldCharType="begin"/>
      </w:r>
      <w:r>
        <w:rPr>
          <w:noProof/>
        </w:rPr>
        <w:instrText xml:space="preserve"> PAGEREF _Toc525038509 \h </w:instrText>
      </w:r>
      <w:r>
        <w:rPr>
          <w:noProof/>
        </w:rPr>
      </w:r>
      <w:r>
        <w:rPr>
          <w:noProof/>
        </w:rPr>
        <w:fldChar w:fldCharType="separate"/>
      </w:r>
      <w:r>
        <w:rPr>
          <w:noProof/>
        </w:rPr>
        <w:t>3</w:t>
      </w:r>
      <w:r>
        <w:rPr>
          <w:noProof/>
        </w:rPr>
        <w:fldChar w:fldCharType="end"/>
      </w:r>
    </w:p>
    <w:p w14:paraId="36422E60" w14:textId="77777777" w:rsidR="00147D7C" w:rsidRDefault="00147D7C">
      <w:pPr>
        <w:pStyle w:val="TOC1"/>
        <w:tabs>
          <w:tab w:val="left" w:pos="440"/>
          <w:tab w:val="right" w:leader="dot" w:pos="9016"/>
        </w:tabs>
        <w:rPr>
          <w:rFonts w:eastAsiaTheme="minorEastAsia"/>
          <w:noProof/>
          <w:lang w:val="af-ZA" w:eastAsia="af-ZA"/>
        </w:rPr>
      </w:pPr>
      <w:r>
        <w:rPr>
          <w:noProof/>
        </w:rPr>
        <w:t>4.</w:t>
      </w:r>
      <w:r>
        <w:rPr>
          <w:rFonts w:eastAsiaTheme="minorEastAsia"/>
          <w:noProof/>
          <w:lang w:val="af-ZA" w:eastAsia="af-ZA"/>
        </w:rPr>
        <w:tab/>
      </w:r>
      <w:r>
        <w:rPr>
          <w:noProof/>
        </w:rPr>
        <w:t>Business Flow</w:t>
      </w:r>
      <w:r>
        <w:rPr>
          <w:noProof/>
        </w:rPr>
        <w:tab/>
      </w:r>
      <w:r>
        <w:rPr>
          <w:noProof/>
        </w:rPr>
        <w:fldChar w:fldCharType="begin"/>
      </w:r>
      <w:r>
        <w:rPr>
          <w:noProof/>
        </w:rPr>
        <w:instrText xml:space="preserve"> PAGEREF _Toc525038510 \h </w:instrText>
      </w:r>
      <w:r>
        <w:rPr>
          <w:noProof/>
        </w:rPr>
      </w:r>
      <w:r>
        <w:rPr>
          <w:noProof/>
        </w:rPr>
        <w:fldChar w:fldCharType="separate"/>
      </w:r>
      <w:r>
        <w:rPr>
          <w:noProof/>
        </w:rPr>
        <w:t>3</w:t>
      </w:r>
      <w:r>
        <w:rPr>
          <w:noProof/>
        </w:rPr>
        <w:fldChar w:fldCharType="end"/>
      </w:r>
    </w:p>
    <w:p w14:paraId="23F9E4C8" w14:textId="77777777" w:rsidR="00147D7C" w:rsidRDefault="00147D7C">
      <w:pPr>
        <w:pStyle w:val="TOC1"/>
        <w:tabs>
          <w:tab w:val="left" w:pos="440"/>
          <w:tab w:val="right" w:leader="dot" w:pos="9016"/>
        </w:tabs>
        <w:rPr>
          <w:rFonts w:eastAsiaTheme="minorEastAsia"/>
          <w:noProof/>
          <w:lang w:val="af-ZA" w:eastAsia="af-ZA"/>
        </w:rPr>
      </w:pPr>
      <w:r>
        <w:rPr>
          <w:noProof/>
        </w:rPr>
        <w:t>5.</w:t>
      </w:r>
      <w:r>
        <w:rPr>
          <w:rFonts w:eastAsiaTheme="minorEastAsia"/>
          <w:noProof/>
          <w:lang w:val="af-ZA" w:eastAsia="af-ZA"/>
        </w:rPr>
        <w:tab/>
      </w:r>
      <w:r>
        <w:rPr>
          <w:noProof/>
        </w:rPr>
        <w:t>Detailed description of functionality</w:t>
      </w:r>
      <w:r>
        <w:rPr>
          <w:noProof/>
        </w:rPr>
        <w:tab/>
      </w:r>
      <w:r>
        <w:rPr>
          <w:noProof/>
        </w:rPr>
        <w:fldChar w:fldCharType="begin"/>
      </w:r>
      <w:r>
        <w:rPr>
          <w:noProof/>
        </w:rPr>
        <w:instrText xml:space="preserve"> PAGEREF _Toc525038511 \h </w:instrText>
      </w:r>
      <w:r>
        <w:rPr>
          <w:noProof/>
        </w:rPr>
      </w:r>
      <w:r>
        <w:rPr>
          <w:noProof/>
        </w:rPr>
        <w:fldChar w:fldCharType="separate"/>
      </w:r>
      <w:r>
        <w:rPr>
          <w:noProof/>
        </w:rPr>
        <w:t>3</w:t>
      </w:r>
      <w:r>
        <w:rPr>
          <w:noProof/>
        </w:rPr>
        <w:fldChar w:fldCharType="end"/>
      </w:r>
    </w:p>
    <w:p w14:paraId="44CA8035" w14:textId="77777777" w:rsidR="00147D7C" w:rsidRDefault="00147D7C">
      <w:pPr>
        <w:pStyle w:val="TOC1"/>
        <w:tabs>
          <w:tab w:val="left" w:pos="440"/>
          <w:tab w:val="right" w:leader="dot" w:pos="9016"/>
        </w:tabs>
        <w:rPr>
          <w:rFonts w:eastAsiaTheme="minorEastAsia"/>
          <w:noProof/>
          <w:lang w:val="af-ZA" w:eastAsia="af-ZA"/>
        </w:rPr>
      </w:pPr>
      <w:r>
        <w:rPr>
          <w:noProof/>
        </w:rPr>
        <w:t>6.</w:t>
      </w:r>
      <w:r>
        <w:rPr>
          <w:rFonts w:eastAsiaTheme="minorEastAsia"/>
          <w:noProof/>
          <w:lang w:val="af-ZA" w:eastAsia="af-ZA"/>
        </w:rPr>
        <w:tab/>
      </w:r>
      <w:r>
        <w:rPr>
          <w:noProof/>
        </w:rPr>
        <w:t>Dependencies</w:t>
      </w:r>
      <w:r>
        <w:rPr>
          <w:noProof/>
        </w:rPr>
        <w:tab/>
      </w:r>
      <w:r>
        <w:rPr>
          <w:noProof/>
        </w:rPr>
        <w:fldChar w:fldCharType="begin"/>
      </w:r>
      <w:r>
        <w:rPr>
          <w:noProof/>
        </w:rPr>
        <w:instrText xml:space="preserve"> PAGEREF _Toc525038512 \h </w:instrText>
      </w:r>
      <w:r>
        <w:rPr>
          <w:noProof/>
        </w:rPr>
      </w:r>
      <w:r>
        <w:rPr>
          <w:noProof/>
        </w:rPr>
        <w:fldChar w:fldCharType="separate"/>
      </w:r>
      <w:r>
        <w:rPr>
          <w:noProof/>
        </w:rPr>
        <w:t>4</w:t>
      </w:r>
      <w:r>
        <w:rPr>
          <w:noProof/>
        </w:rPr>
        <w:fldChar w:fldCharType="end"/>
      </w:r>
    </w:p>
    <w:p w14:paraId="27A549E5" w14:textId="77777777" w:rsidR="00147D7C" w:rsidRDefault="00147D7C">
      <w:pPr>
        <w:pStyle w:val="TOC1"/>
        <w:tabs>
          <w:tab w:val="left" w:pos="440"/>
          <w:tab w:val="right" w:leader="dot" w:pos="9016"/>
        </w:tabs>
        <w:rPr>
          <w:rFonts w:eastAsiaTheme="minorEastAsia"/>
          <w:noProof/>
          <w:lang w:val="af-ZA" w:eastAsia="af-ZA"/>
        </w:rPr>
      </w:pPr>
      <w:r>
        <w:rPr>
          <w:noProof/>
        </w:rPr>
        <w:t>7.</w:t>
      </w:r>
      <w:r>
        <w:rPr>
          <w:rFonts w:eastAsiaTheme="minorEastAsia"/>
          <w:noProof/>
          <w:lang w:val="af-ZA" w:eastAsia="af-ZA"/>
        </w:rPr>
        <w:tab/>
      </w:r>
      <w:r>
        <w:rPr>
          <w:noProof/>
        </w:rPr>
        <w:t>Application design philosophy</w:t>
      </w:r>
      <w:r>
        <w:rPr>
          <w:noProof/>
        </w:rPr>
        <w:tab/>
      </w:r>
      <w:r>
        <w:rPr>
          <w:noProof/>
        </w:rPr>
        <w:fldChar w:fldCharType="begin"/>
      </w:r>
      <w:r>
        <w:rPr>
          <w:noProof/>
        </w:rPr>
        <w:instrText xml:space="preserve"> PAGEREF _Toc525038513 \h </w:instrText>
      </w:r>
      <w:r>
        <w:rPr>
          <w:noProof/>
        </w:rPr>
      </w:r>
      <w:r>
        <w:rPr>
          <w:noProof/>
        </w:rPr>
        <w:fldChar w:fldCharType="separate"/>
      </w:r>
      <w:r>
        <w:rPr>
          <w:noProof/>
        </w:rPr>
        <w:t>4</w:t>
      </w:r>
      <w:r>
        <w:rPr>
          <w:noProof/>
        </w:rPr>
        <w:fldChar w:fldCharType="end"/>
      </w:r>
    </w:p>
    <w:p w14:paraId="0B10AB77" w14:textId="77777777" w:rsidR="00147D7C" w:rsidRDefault="00147D7C">
      <w:pPr>
        <w:pStyle w:val="TOC1"/>
        <w:tabs>
          <w:tab w:val="left" w:pos="440"/>
          <w:tab w:val="right" w:leader="dot" w:pos="9016"/>
        </w:tabs>
        <w:rPr>
          <w:rFonts w:eastAsiaTheme="minorEastAsia"/>
          <w:noProof/>
          <w:lang w:val="af-ZA" w:eastAsia="af-ZA"/>
        </w:rPr>
      </w:pPr>
      <w:r>
        <w:rPr>
          <w:noProof/>
        </w:rPr>
        <w:t>8.</w:t>
      </w:r>
      <w:r>
        <w:rPr>
          <w:rFonts w:eastAsiaTheme="minorEastAsia"/>
          <w:noProof/>
          <w:lang w:val="af-ZA" w:eastAsia="af-ZA"/>
        </w:rPr>
        <w:tab/>
      </w:r>
      <w:r>
        <w:rPr>
          <w:noProof/>
        </w:rPr>
        <w:t>Database design philosophy</w:t>
      </w:r>
      <w:r>
        <w:rPr>
          <w:noProof/>
        </w:rPr>
        <w:tab/>
      </w:r>
      <w:r>
        <w:rPr>
          <w:noProof/>
        </w:rPr>
        <w:fldChar w:fldCharType="begin"/>
      </w:r>
      <w:r>
        <w:rPr>
          <w:noProof/>
        </w:rPr>
        <w:instrText xml:space="preserve"> PAGEREF _Toc525038514 \h </w:instrText>
      </w:r>
      <w:r>
        <w:rPr>
          <w:noProof/>
        </w:rPr>
      </w:r>
      <w:r>
        <w:rPr>
          <w:noProof/>
        </w:rPr>
        <w:fldChar w:fldCharType="separate"/>
      </w:r>
      <w:r>
        <w:rPr>
          <w:noProof/>
        </w:rPr>
        <w:t>4</w:t>
      </w:r>
      <w:r>
        <w:rPr>
          <w:noProof/>
        </w:rPr>
        <w:fldChar w:fldCharType="end"/>
      </w:r>
    </w:p>
    <w:p w14:paraId="198E9C78" w14:textId="77777777" w:rsidR="00147D7C" w:rsidRDefault="00147D7C">
      <w:pPr>
        <w:pStyle w:val="TOC1"/>
        <w:tabs>
          <w:tab w:val="left" w:pos="440"/>
          <w:tab w:val="right" w:leader="dot" w:pos="9016"/>
        </w:tabs>
        <w:rPr>
          <w:rFonts w:eastAsiaTheme="minorEastAsia"/>
          <w:noProof/>
          <w:lang w:val="af-ZA" w:eastAsia="af-ZA"/>
        </w:rPr>
      </w:pPr>
      <w:r>
        <w:rPr>
          <w:noProof/>
        </w:rPr>
        <w:t>9.</w:t>
      </w:r>
      <w:r>
        <w:rPr>
          <w:rFonts w:eastAsiaTheme="minorEastAsia"/>
          <w:noProof/>
          <w:lang w:val="af-ZA" w:eastAsia="af-ZA"/>
        </w:rPr>
        <w:tab/>
      </w:r>
      <w:r>
        <w:rPr>
          <w:noProof/>
        </w:rPr>
        <w:t>Catalogue lookup to sales-order</w:t>
      </w:r>
      <w:r>
        <w:rPr>
          <w:noProof/>
        </w:rPr>
        <w:tab/>
      </w:r>
      <w:r>
        <w:rPr>
          <w:noProof/>
        </w:rPr>
        <w:fldChar w:fldCharType="begin"/>
      </w:r>
      <w:r>
        <w:rPr>
          <w:noProof/>
        </w:rPr>
        <w:instrText xml:space="preserve"> PAGEREF _Toc525038515 \h </w:instrText>
      </w:r>
      <w:r>
        <w:rPr>
          <w:noProof/>
        </w:rPr>
      </w:r>
      <w:r>
        <w:rPr>
          <w:noProof/>
        </w:rPr>
        <w:fldChar w:fldCharType="separate"/>
      </w:r>
      <w:r>
        <w:rPr>
          <w:noProof/>
        </w:rPr>
        <w:t>4</w:t>
      </w:r>
      <w:r>
        <w:rPr>
          <w:noProof/>
        </w:rPr>
        <w:fldChar w:fldCharType="end"/>
      </w:r>
    </w:p>
    <w:p w14:paraId="0F156FD4" w14:textId="77777777" w:rsidR="00147D7C" w:rsidRDefault="00147D7C">
      <w:pPr>
        <w:pStyle w:val="TOC1"/>
        <w:tabs>
          <w:tab w:val="left" w:pos="660"/>
          <w:tab w:val="right" w:leader="dot" w:pos="9016"/>
        </w:tabs>
        <w:rPr>
          <w:rFonts w:eastAsiaTheme="minorEastAsia"/>
          <w:noProof/>
          <w:lang w:val="af-ZA" w:eastAsia="af-ZA"/>
        </w:rPr>
      </w:pPr>
      <w:r>
        <w:rPr>
          <w:noProof/>
        </w:rPr>
        <w:t>10.</w:t>
      </w:r>
      <w:r>
        <w:rPr>
          <w:rFonts w:eastAsiaTheme="minorEastAsia"/>
          <w:noProof/>
          <w:lang w:val="af-ZA" w:eastAsia="af-ZA"/>
        </w:rPr>
        <w:tab/>
      </w:r>
      <w:r>
        <w:rPr>
          <w:noProof/>
        </w:rPr>
        <w:t>Database entities and relationships</w:t>
      </w:r>
      <w:r>
        <w:rPr>
          <w:noProof/>
        </w:rPr>
        <w:tab/>
      </w:r>
      <w:r>
        <w:rPr>
          <w:noProof/>
        </w:rPr>
        <w:fldChar w:fldCharType="begin"/>
      </w:r>
      <w:r>
        <w:rPr>
          <w:noProof/>
        </w:rPr>
        <w:instrText xml:space="preserve"> PAGEREF _Toc525038516 \h </w:instrText>
      </w:r>
      <w:r>
        <w:rPr>
          <w:noProof/>
        </w:rPr>
      </w:r>
      <w:r>
        <w:rPr>
          <w:noProof/>
        </w:rPr>
        <w:fldChar w:fldCharType="separate"/>
      </w:r>
      <w:r>
        <w:rPr>
          <w:noProof/>
        </w:rPr>
        <w:t>6</w:t>
      </w:r>
      <w:r>
        <w:rPr>
          <w:noProof/>
        </w:rPr>
        <w:fldChar w:fldCharType="end"/>
      </w:r>
    </w:p>
    <w:p w14:paraId="446FCF63" w14:textId="77777777" w:rsidR="00147D7C" w:rsidRDefault="00147D7C">
      <w:pPr>
        <w:pStyle w:val="TOC1"/>
        <w:tabs>
          <w:tab w:val="left" w:pos="660"/>
          <w:tab w:val="right" w:leader="dot" w:pos="9016"/>
        </w:tabs>
        <w:rPr>
          <w:rFonts w:eastAsiaTheme="minorEastAsia"/>
          <w:noProof/>
          <w:lang w:val="af-ZA" w:eastAsia="af-ZA"/>
        </w:rPr>
      </w:pPr>
      <w:r>
        <w:rPr>
          <w:noProof/>
        </w:rPr>
        <w:t>11.</w:t>
      </w:r>
      <w:r>
        <w:rPr>
          <w:rFonts w:eastAsiaTheme="minorEastAsia"/>
          <w:noProof/>
          <w:lang w:val="af-ZA" w:eastAsia="af-ZA"/>
        </w:rPr>
        <w:tab/>
      </w:r>
      <w:r>
        <w:rPr>
          <w:noProof/>
        </w:rPr>
        <w:t>Programs</w:t>
      </w:r>
      <w:r>
        <w:rPr>
          <w:noProof/>
        </w:rPr>
        <w:tab/>
      </w:r>
      <w:r>
        <w:rPr>
          <w:noProof/>
        </w:rPr>
        <w:fldChar w:fldCharType="begin"/>
      </w:r>
      <w:r>
        <w:rPr>
          <w:noProof/>
        </w:rPr>
        <w:instrText xml:space="preserve"> PAGEREF _Toc525038517 \h </w:instrText>
      </w:r>
      <w:r>
        <w:rPr>
          <w:noProof/>
        </w:rPr>
      </w:r>
      <w:r>
        <w:rPr>
          <w:noProof/>
        </w:rPr>
        <w:fldChar w:fldCharType="separate"/>
      </w:r>
      <w:r>
        <w:rPr>
          <w:noProof/>
        </w:rPr>
        <w:t>8</w:t>
      </w:r>
      <w:r>
        <w:rPr>
          <w:noProof/>
        </w:rPr>
        <w:fldChar w:fldCharType="end"/>
      </w:r>
    </w:p>
    <w:p w14:paraId="1073EBB9" w14:textId="77777777" w:rsidR="00147D7C" w:rsidRDefault="00147D7C">
      <w:pPr>
        <w:pStyle w:val="TOC1"/>
        <w:tabs>
          <w:tab w:val="left" w:pos="660"/>
          <w:tab w:val="right" w:leader="dot" w:pos="9016"/>
        </w:tabs>
        <w:rPr>
          <w:rFonts w:eastAsiaTheme="minorEastAsia"/>
          <w:noProof/>
          <w:lang w:val="af-ZA" w:eastAsia="af-ZA"/>
        </w:rPr>
      </w:pPr>
      <w:r>
        <w:rPr>
          <w:noProof/>
        </w:rPr>
        <w:t>11.1</w:t>
      </w:r>
      <w:r>
        <w:rPr>
          <w:rFonts w:eastAsiaTheme="minorEastAsia"/>
          <w:noProof/>
          <w:lang w:val="af-ZA" w:eastAsia="af-ZA"/>
        </w:rPr>
        <w:tab/>
      </w:r>
      <w:r>
        <w:rPr>
          <w:noProof/>
        </w:rPr>
        <w:t>MS Windows Executables</w:t>
      </w:r>
      <w:r>
        <w:rPr>
          <w:noProof/>
        </w:rPr>
        <w:tab/>
      </w:r>
      <w:r>
        <w:rPr>
          <w:noProof/>
        </w:rPr>
        <w:fldChar w:fldCharType="begin"/>
      </w:r>
      <w:r>
        <w:rPr>
          <w:noProof/>
        </w:rPr>
        <w:instrText xml:space="preserve"> PAGEREF _Toc525038518 \h </w:instrText>
      </w:r>
      <w:r>
        <w:rPr>
          <w:noProof/>
        </w:rPr>
      </w:r>
      <w:r>
        <w:rPr>
          <w:noProof/>
        </w:rPr>
        <w:fldChar w:fldCharType="separate"/>
      </w:r>
      <w:r>
        <w:rPr>
          <w:noProof/>
        </w:rPr>
        <w:t>8</w:t>
      </w:r>
      <w:r>
        <w:rPr>
          <w:noProof/>
        </w:rPr>
        <w:fldChar w:fldCharType="end"/>
      </w:r>
    </w:p>
    <w:p w14:paraId="4A26DB1E" w14:textId="77777777" w:rsidR="00147D7C" w:rsidRDefault="00147D7C">
      <w:pPr>
        <w:pStyle w:val="TOC1"/>
        <w:tabs>
          <w:tab w:val="left" w:pos="660"/>
          <w:tab w:val="right" w:leader="dot" w:pos="9016"/>
        </w:tabs>
        <w:rPr>
          <w:rFonts w:eastAsiaTheme="minorEastAsia"/>
          <w:noProof/>
          <w:lang w:val="af-ZA" w:eastAsia="af-ZA"/>
        </w:rPr>
      </w:pPr>
      <w:r>
        <w:rPr>
          <w:noProof/>
        </w:rPr>
        <w:t>11.2</w:t>
      </w:r>
      <w:r>
        <w:rPr>
          <w:rFonts w:eastAsiaTheme="minorEastAsia"/>
          <w:noProof/>
          <w:lang w:val="af-ZA" w:eastAsia="af-ZA"/>
        </w:rPr>
        <w:tab/>
      </w:r>
      <w:r>
        <w:rPr>
          <w:noProof/>
        </w:rPr>
        <w:t>SQL Stored Procedures</w:t>
      </w:r>
      <w:r>
        <w:rPr>
          <w:noProof/>
        </w:rPr>
        <w:tab/>
      </w:r>
      <w:r>
        <w:rPr>
          <w:noProof/>
        </w:rPr>
        <w:fldChar w:fldCharType="begin"/>
      </w:r>
      <w:r>
        <w:rPr>
          <w:noProof/>
        </w:rPr>
        <w:instrText xml:space="preserve"> PAGEREF _Toc525038519 \h </w:instrText>
      </w:r>
      <w:r>
        <w:rPr>
          <w:noProof/>
        </w:rPr>
      </w:r>
      <w:r>
        <w:rPr>
          <w:noProof/>
        </w:rPr>
        <w:fldChar w:fldCharType="separate"/>
      </w:r>
      <w:r>
        <w:rPr>
          <w:noProof/>
        </w:rPr>
        <w:t>8</w:t>
      </w:r>
      <w:r>
        <w:rPr>
          <w:noProof/>
        </w:rPr>
        <w:fldChar w:fldCharType="end"/>
      </w:r>
    </w:p>
    <w:p w14:paraId="4FB0EF9B" w14:textId="77777777" w:rsidR="00147D7C" w:rsidRDefault="00147D7C">
      <w:pPr>
        <w:pStyle w:val="TOC1"/>
        <w:tabs>
          <w:tab w:val="left" w:pos="660"/>
          <w:tab w:val="right" w:leader="dot" w:pos="9016"/>
        </w:tabs>
        <w:rPr>
          <w:rFonts w:eastAsiaTheme="minorEastAsia"/>
          <w:noProof/>
          <w:lang w:val="af-ZA" w:eastAsia="af-ZA"/>
        </w:rPr>
      </w:pPr>
      <w:r>
        <w:rPr>
          <w:noProof/>
        </w:rPr>
        <w:t>12.</w:t>
      </w:r>
      <w:r>
        <w:rPr>
          <w:rFonts w:eastAsiaTheme="minorEastAsia"/>
          <w:noProof/>
          <w:lang w:val="af-ZA" w:eastAsia="af-ZA"/>
        </w:rPr>
        <w:tab/>
      </w:r>
      <w:r>
        <w:rPr>
          <w:noProof/>
        </w:rPr>
        <w:t>Acceptance</w:t>
      </w:r>
      <w:r>
        <w:rPr>
          <w:noProof/>
        </w:rPr>
        <w:tab/>
      </w:r>
      <w:r>
        <w:rPr>
          <w:noProof/>
        </w:rPr>
        <w:fldChar w:fldCharType="begin"/>
      </w:r>
      <w:r>
        <w:rPr>
          <w:noProof/>
        </w:rPr>
        <w:instrText xml:space="preserve"> PAGEREF _Toc525038520 \h </w:instrText>
      </w:r>
      <w:r>
        <w:rPr>
          <w:noProof/>
        </w:rPr>
      </w:r>
      <w:r>
        <w:rPr>
          <w:noProof/>
        </w:rPr>
        <w:fldChar w:fldCharType="separate"/>
      </w:r>
      <w:r>
        <w:rPr>
          <w:noProof/>
        </w:rPr>
        <w:t>10</w:t>
      </w:r>
      <w:r>
        <w:rPr>
          <w:noProof/>
        </w:rPr>
        <w:fldChar w:fldCharType="end"/>
      </w:r>
    </w:p>
    <w:p w14:paraId="51E4E1C1" w14:textId="77777777" w:rsidR="00F77ACA" w:rsidRDefault="00175689">
      <w:r>
        <w:fldChar w:fldCharType="end"/>
      </w:r>
    </w:p>
    <w:p w14:paraId="54B577C9" w14:textId="77777777" w:rsidR="00C35D96" w:rsidRDefault="00C35D96">
      <w:pPr>
        <w:rPr>
          <w:rFonts w:asciiTheme="majorHAnsi" w:eastAsiaTheme="majorEastAsia" w:hAnsiTheme="majorHAnsi" w:cstheme="majorBidi"/>
          <w:color w:val="2F5496" w:themeColor="accent1" w:themeShade="BF"/>
          <w:sz w:val="32"/>
          <w:szCs w:val="32"/>
        </w:rPr>
      </w:pPr>
      <w:r>
        <w:br w:type="page"/>
      </w:r>
    </w:p>
    <w:p w14:paraId="50C14F95" w14:textId="77777777" w:rsidR="00C35D96" w:rsidRDefault="00C35D96" w:rsidP="00C35D96">
      <w:pPr>
        <w:pStyle w:val="Heading1"/>
      </w:pPr>
      <w:bookmarkStart w:id="0" w:name="_Toc525038506"/>
      <w:r>
        <w:lastRenderedPageBreak/>
        <w:t>Document approval and distribution list</w:t>
      </w:r>
      <w:bookmarkEnd w:id="0"/>
    </w:p>
    <w:p w14:paraId="2316E0BF" w14:textId="77777777" w:rsidR="00C35D96" w:rsidRDefault="00C35D96" w:rsidP="00C35D96"/>
    <w:p w14:paraId="3FB8BC27" w14:textId="77777777" w:rsidR="00C35D96" w:rsidRDefault="00C35D96" w:rsidP="00C35D96">
      <w:pPr>
        <w:pStyle w:val="Bodytext1"/>
      </w:pPr>
    </w:p>
    <w:tbl>
      <w:tblPr>
        <w:tblStyle w:val="TableGrid"/>
        <w:tblW w:w="5000" w:type="pct"/>
        <w:tblInd w:w="108"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1580"/>
        <w:gridCol w:w="3186"/>
        <w:gridCol w:w="2533"/>
        <w:gridCol w:w="1697"/>
      </w:tblGrid>
      <w:tr w:rsidR="00C35D96" w:rsidRPr="00C35D96" w14:paraId="3F724000" w14:textId="77777777" w:rsidTr="004B68E8">
        <w:tc>
          <w:tcPr>
            <w:tcW w:w="878" w:type="pct"/>
            <w:tcBorders>
              <w:top w:val="double" w:sz="4" w:space="0" w:color="auto"/>
              <w:left w:val="double" w:sz="4" w:space="0" w:color="auto"/>
              <w:bottom w:val="double" w:sz="4" w:space="0" w:color="auto"/>
              <w:right w:val="single" w:sz="6" w:space="0" w:color="auto"/>
            </w:tcBorders>
            <w:shd w:val="clear" w:color="auto" w:fill="92D050"/>
            <w:vAlign w:val="center"/>
            <w:hideMark/>
          </w:tcPr>
          <w:p w14:paraId="2D1709EC" w14:textId="77777777" w:rsidR="00C35D96" w:rsidRPr="00C35D96" w:rsidRDefault="00C35D96">
            <w:pPr>
              <w:pStyle w:val="Bodytext1"/>
              <w:rPr>
                <w:b/>
              </w:rPr>
            </w:pPr>
            <w:r w:rsidRPr="00C35D96">
              <w:rPr>
                <w:b/>
              </w:rPr>
              <w:t>Description</w:t>
            </w:r>
          </w:p>
        </w:tc>
        <w:tc>
          <w:tcPr>
            <w:tcW w:w="1771" w:type="pct"/>
            <w:tcBorders>
              <w:top w:val="double" w:sz="4" w:space="0" w:color="auto"/>
              <w:left w:val="single" w:sz="6" w:space="0" w:color="auto"/>
              <w:bottom w:val="double" w:sz="4" w:space="0" w:color="auto"/>
              <w:right w:val="single" w:sz="6" w:space="0" w:color="auto"/>
            </w:tcBorders>
            <w:shd w:val="clear" w:color="auto" w:fill="92D050"/>
            <w:vAlign w:val="center"/>
            <w:hideMark/>
          </w:tcPr>
          <w:p w14:paraId="67E46FD5" w14:textId="77777777" w:rsidR="00C35D96" w:rsidRPr="00C35D96" w:rsidRDefault="00C35D96">
            <w:pPr>
              <w:pStyle w:val="Bodytext1"/>
              <w:rPr>
                <w:b/>
              </w:rPr>
            </w:pPr>
            <w:r w:rsidRPr="00C35D96">
              <w:rPr>
                <w:b/>
              </w:rPr>
              <w:t>Name / Title</w:t>
            </w:r>
          </w:p>
        </w:tc>
        <w:tc>
          <w:tcPr>
            <w:tcW w:w="1408" w:type="pct"/>
            <w:tcBorders>
              <w:top w:val="double" w:sz="4" w:space="0" w:color="auto"/>
              <w:left w:val="single" w:sz="6" w:space="0" w:color="auto"/>
              <w:bottom w:val="double" w:sz="4" w:space="0" w:color="auto"/>
              <w:right w:val="single" w:sz="6" w:space="0" w:color="auto"/>
            </w:tcBorders>
            <w:shd w:val="clear" w:color="auto" w:fill="92D050"/>
            <w:vAlign w:val="center"/>
            <w:hideMark/>
          </w:tcPr>
          <w:p w14:paraId="41A33B0F" w14:textId="77777777" w:rsidR="00C35D96" w:rsidRPr="00C35D96" w:rsidRDefault="00C35D96">
            <w:pPr>
              <w:pStyle w:val="Bodytext1"/>
              <w:rPr>
                <w:b/>
              </w:rPr>
            </w:pPr>
            <w:r w:rsidRPr="00C35D96">
              <w:rPr>
                <w:b/>
              </w:rPr>
              <w:t>Signature</w:t>
            </w:r>
          </w:p>
        </w:tc>
        <w:tc>
          <w:tcPr>
            <w:tcW w:w="944" w:type="pct"/>
            <w:tcBorders>
              <w:top w:val="double" w:sz="4" w:space="0" w:color="auto"/>
              <w:left w:val="single" w:sz="6" w:space="0" w:color="auto"/>
              <w:bottom w:val="double" w:sz="4" w:space="0" w:color="auto"/>
              <w:right w:val="double" w:sz="4" w:space="0" w:color="auto"/>
            </w:tcBorders>
            <w:shd w:val="clear" w:color="auto" w:fill="92D050"/>
            <w:vAlign w:val="center"/>
            <w:hideMark/>
          </w:tcPr>
          <w:p w14:paraId="2E1D91E1" w14:textId="77777777" w:rsidR="00C35D96" w:rsidRPr="00C35D96" w:rsidRDefault="00C35D96">
            <w:pPr>
              <w:pStyle w:val="Bodytext1"/>
              <w:rPr>
                <w:b/>
              </w:rPr>
            </w:pPr>
            <w:r w:rsidRPr="00C35D96">
              <w:rPr>
                <w:b/>
              </w:rPr>
              <w:t>Date</w:t>
            </w:r>
          </w:p>
        </w:tc>
      </w:tr>
      <w:tr w:rsidR="004B68E8" w:rsidRPr="00C35D96" w14:paraId="4260CF00" w14:textId="77777777" w:rsidTr="004B68E8">
        <w:tc>
          <w:tcPr>
            <w:tcW w:w="5000" w:type="pct"/>
            <w:gridSpan w:val="4"/>
            <w:tcBorders>
              <w:top w:val="double" w:sz="4" w:space="0" w:color="auto"/>
              <w:left w:val="double" w:sz="4" w:space="0" w:color="auto"/>
              <w:bottom w:val="single" w:sz="6" w:space="0" w:color="auto"/>
              <w:right w:val="double" w:sz="4" w:space="0" w:color="auto"/>
            </w:tcBorders>
            <w:shd w:val="clear" w:color="auto" w:fill="F2F2F2" w:themeFill="background1" w:themeFillShade="F2"/>
            <w:vAlign w:val="center"/>
          </w:tcPr>
          <w:p w14:paraId="1D0E22FC" w14:textId="77777777" w:rsidR="004B68E8" w:rsidRPr="00C35D96" w:rsidRDefault="00CE78D0" w:rsidP="004B68E8">
            <w:pPr>
              <w:pStyle w:val="Bodytext1"/>
              <w:jc w:val="center"/>
              <w:rPr>
                <w:b/>
              </w:rPr>
            </w:pPr>
            <w:r>
              <w:rPr>
                <w:b/>
              </w:rPr>
              <w:t>Document Type / purpose</w:t>
            </w:r>
          </w:p>
        </w:tc>
      </w:tr>
      <w:tr w:rsidR="00C35D96" w14:paraId="5FC8D115" w14:textId="77777777" w:rsidTr="004B68E8">
        <w:tc>
          <w:tcPr>
            <w:tcW w:w="878" w:type="pct"/>
            <w:tcBorders>
              <w:top w:val="single" w:sz="6" w:space="0" w:color="auto"/>
              <w:left w:val="double" w:sz="4" w:space="0" w:color="auto"/>
              <w:bottom w:val="single" w:sz="6" w:space="0" w:color="auto"/>
              <w:right w:val="single" w:sz="6" w:space="0" w:color="auto"/>
            </w:tcBorders>
            <w:hideMark/>
          </w:tcPr>
          <w:p w14:paraId="16F20859" w14:textId="77777777" w:rsidR="00C35D96" w:rsidRDefault="00C35D96">
            <w:pPr>
              <w:pStyle w:val="Bodytext1"/>
            </w:pPr>
            <w:r>
              <w:t>Prepared by</w:t>
            </w:r>
          </w:p>
        </w:tc>
        <w:tc>
          <w:tcPr>
            <w:tcW w:w="1771" w:type="pct"/>
            <w:tcBorders>
              <w:top w:val="single" w:sz="6" w:space="0" w:color="auto"/>
              <w:left w:val="single" w:sz="6" w:space="0" w:color="auto"/>
              <w:bottom w:val="single" w:sz="6" w:space="0" w:color="auto"/>
              <w:right w:val="single" w:sz="6" w:space="0" w:color="auto"/>
            </w:tcBorders>
          </w:tcPr>
          <w:p w14:paraId="5E36ED89" w14:textId="77777777" w:rsidR="00C35D96" w:rsidRDefault="00C35D96">
            <w:pPr>
              <w:pStyle w:val="Bodytext1"/>
              <w:jc w:val="left"/>
            </w:pPr>
          </w:p>
        </w:tc>
        <w:tc>
          <w:tcPr>
            <w:tcW w:w="1408" w:type="pct"/>
            <w:tcBorders>
              <w:top w:val="single" w:sz="6" w:space="0" w:color="auto"/>
              <w:left w:val="single" w:sz="6" w:space="0" w:color="auto"/>
              <w:bottom w:val="single" w:sz="6" w:space="0" w:color="auto"/>
              <w:right w:val="single" w:sz="6" w:space="0" w:color="auto"/>
            </w:tcBorders>
          </w:tcPr>
          <w:p w14:paraId="7C438B3D" w14:textId="77777777" w:rsidR="00C35D96" w:rsidRDefault="00C35D96">
            <w:pPr>
              <w:pStyle w:val="Bodytext1"/>
            </w:pPr>
          </w:p>
        </w:tc>
        <w:tc>
          <w:tcPr>
            <w:tcW w:w="944" w:type="pct"/>
            <w:tcBorders>
              <w:top w:val="single" w:sz="6" w:space="0" w:color="auto"/>
              <w:left w:val="single" w:sz="6" w:space="0" w:color="auto"/>
              <w:bottom w:val="single" w:sz="6" w:space="0" w:color="auto"/>
              <w:right w:val="double" w:sz="4" w:space="0" w:color="auto"/>
            </w:tcBorders>
          </w:tcPr>
          <w:p w14:paraId="4641A7A2" w14:textId="77777777" w:rsidR="00C35D96" w:rsidRDefault="00C35D96">
            <w:pPr>
              <w:pStyle w:val="Bodytext1"/>
            </w:pPr>
          </w:p>
        </w:tc>
      </w:tr>
      <w:tr w:rsidR="00C35D96" w14:paraId="3FE75522" w14:textId="77777777" w:rsidTr="004B68E8">
        <w:tc>
          <w:tcPr>
            <w:tcW w:w="878" w:type="pct"/>
            <w:tcBorders>
              <w:top w:val="single" w:sz="6" w:space="0" w:color="auto"/>
              <w:left w:val="double" w:sz="4" w:space="0" w:color="auto"/>
              <w:bottom w:val="single" w:sz="6" w:space="0" w:color="auto"/>
              <w:right w:val="single" w:sz="6" w:space="0" w:color="auto"/>
            </w:tcBorders>
            <w:hideMark/>
          </w:tcPr>
          <w:p w14:paraId="360A0DA9" w14:textId="77777777" w:rsidR="00C35D96" w:rsidRDefault="00C35D96">
            <w:pPr>
              <w:pStyle w:val="Bodytext1"/>
            </w:pPr>
            <w:r>
              <w:t>Reviewed by</w:t>
            </w:r>
          </w:p>
        </w:tc>
        <w:tc>
          <w:tcPr>
            <w:tcW w:w="1771" w:type="pct"/>
            <w:tcBorders>
              <w:top w:val="single" w:sz="6" w:space="0" w:color="auto"/>
              <w:left w:val="single" w:sz="6" w:space="0" w:color="auto"/>
              <w:bottom w:val="single" w:sz="6" w:space="0" w:color="auto"/>
              <w:right w:val="single" w:sz="6" w:space="0" w:color="auto"/>
            </w:tcBorders>
          </w:tcPr>
          <w:p w14:paraId="3ABAEFFA" w14:textId="77777777" w:rsidR="00C35D96" w:rsidRDefault="00C35D96">
            <w:pPr>
              <w:pStyle w:val="Bodytext1"/>
              <w:jc w:val="left"/>
            </w:pPr>
          </w:p>
        </w:tc>
        <w:tc>
          <w:tcPr>
            <w:tcW w:w="1408" w:type="pct"/>
            <w:tcBorders>
              <w:top w:val="single" w:sz="6" w:space="0" w:color="auto"/>
              <w:left w:val="single" w:sz="6" w:space="0" w:color="auto"/>
              <w:bottom w:val="single" w:sz="6" w:space="0" w:color="auto"/>
              <w:right w:val="single" w:sz="6" w:space="0" w:color="auto"/>
            </w:tcBorders>
          </w:tcPr>
          <w:p w14:paraId="30950CA8" w14:textId="77777777" w:rsidR="00C35D96" w:rsidRDefault="00C35D96">
            <w:pPr>
              <w:pStyle w:val="Bodytext1"/>
            </w:pPr>
          </w:p>
        </w:tc>
        <w:tc>
          <w:tcPr>
            <w:tcW w:w="944" w:type="pct"/>
            <w:tcBorders>
              <w:top w:val="single" w:sz="6" w:space="0" w:color="auto"/>
              <w:left w:val="single" w:sz="6" w:space="0" w:color="auto"/>
              <w:bottom w:val="single" w:sz="6" w:space="0" w:color="auto"/>
              <w:right w:val="double" w:sz="4" w:space="0" w:color="auto"/>
            </w:tcBorders>
          </w:tcPr>
          <w:p w14:paraId="611363C5" w14:textId="77777777" w:rsidR="00C35D96" w:rsidRDefault="00C35D96">
            <w:pPr>
              <w:pStyle w:val="Bodytext1"/>
            </w:pPr>
          </w:p>
        </w:tc>
      </w:tr>
      <w:tr w:rsidR="00C35D96" w14:paraId="3DE3C1BF" w14:textId="77777777" w:rsidTr="00681F25">
        <w:trPr>
          <w:trHeight w:val="94"/>
        </w:trPr>
        <w:tc>
          <w:tcPr>
            <w:tcW w:w="878" w:type="pct"/>
            <w:tcBorders>
              <w:top w:val="single" w:sz="6" w:space="0" w:color="auto"/>
              <w:left w:val="double" w:sz="4" w:space="0" w:color="auto"/>
              <w:bottom w:val="double" w:sz="4" w:space="0" w:color="auto"/>
              <w:right w:val="single" w:sz="6" w:space="0" w:color="auto"/>
            </w:tcBorders>
            <w:hideMark/>
          </w:tcPr>
          <w:p w14:paraId="28B9C7A7" w14:textId="77777777" w:rsidR="00C35D96" w:rsidRDefault="00C35D96">
            <w:pPr>
              <w:pStyle w:val="Bodytext1"/>
            </w:pPr>
            <w:r>
              <w:t>Approved by</w:t>
            </w:r>
          </w:p>
        </w:tc>
        <w:tc>
          <w:tcPr>
            <w:tcW w:w="1771" w:type="pct"/>
            <w:tcBorders>
              <w:top w:val="single" w:sz="6" w:space="0" w:color="auto"/>
              <w:left w:val="single" w:sz="6" w:space="0" w:color="auto"/>
              <w:bottom w:val="double" w:sz="4" w:space="0" w:color="auto"/>
              <w:right w:val="single" w:sz="6" w:space="0" w:color="auto"/>
            </w:tcBorders>
          </w:tcPr>
          <w:p w14:paraId="7A2D2463" w14:textId="77777777" w:rsidR="00C35D96" w:rsidRDefault="00C35D96">
            <w:pPr>
              <w:pStyle w:val="Bodytext1"/>
              <w:jc w:val="left"/>
            </w:pPr>
          </w:p>
        </w:tc>
        <w:tc>
          <w:tcPr>
            <w:tcW w:w="1408" w:type="pct"/>
            <w:tcBorders>
              <w:top w:val="single" w:sz="6" w:space="0" w:color="auto"/>
              <w:left w:val="single" w:sz="6" w:space="0" w:color="auto"/>
              <w:bottom w:val="double" w:sz="4" w:space="0" w:color="auto"/>
              <w:right w:val="single" w:sz="6" w:space="0" w:color="auto"/>
            </w:tcBorders>
          </w:tcPr>
          <w:p w14:paraId="30D9D830" w14:textId="77777777" w:rsidR="00C35D96" w:rsidRDefault="00C35D96">
            <w:pPr>
              <w:pStyle w:val="Bodytext1"/>
            </w:pPr>
          </w:p>
        </w:tc>
        <w:tc>
          <w:tcPr>
            <w:tcW w:w="944" w:type="pct"/>
            <w:tcBorders>
              <w:top w:val="single" w:sz="6" w:space="0" w:color="auto"/>
              <w:left w:val="single" w:sz="6" w:space="0" w:color="auto"/>
              <w:bottom w:val="double" w:sz="4" w:space="0" w:color="auto"/>
              <w:right w:val="double" w:sz="4" w:space="0" w:color="auto"/>
            </w:tcBorders>
          </w:tcPr>
          <w:p w14:paraId="30476468" w14:textId="77777777" w:rsidR="00C35D96" w:rsidRDefault="00C35D96">
            <w:pPr>
              <w:pStyle w:val="Bodytext1"/>
            </w:pPr>
          </w:p>
        </w:tc>
      </w:tr>
    </w:tbl>
    <w:p w14:paraId="658C9FAA" w14:textId="77777777" w:rsidR="00C35D96" w:rsidRDefault="00C35D96" w:rsidP="00C35D96">
      <w:pPr>
        <w:pStyle w:val="Bodytext1"/>
      </w:pPr>
    </w:p>
    <w:p w14:paraId="5ED63072" w14:textId="77777777" w:rsidR="00C35D96" w:rsidRDefault="00C35D96" w:rsidP="00C35D96">
      <w:pPr>
        <w:pStyle w:val="Bodytext1"/>
      </w:pPr>
    </w:p>
    <w:p w14:paraId="5A0D70A3" w14:textId="77777777" w:rsidR="00C35D96" w:rsidRDefault="00C35D96" w:rsidP="00C35D96">
      <w:pPr>
        <w:pStyle w:val="Bodytext1"/>
      </w:pPr>
    </w:p>
    <w:p w14:paraId="50A6F448" w14:textId="77777777" w:rsidR="00C35D96" w:rsidRPr="00C35D96" w:rsidRDefault="00C35D96" w:rsidP="00C35D96"/>
    <w:p w14:paraId="2FF64A8B" w14:textId="77777777" w:rsidR="00C35D96" w:rsidRDefault="00C35D96">
      <w:pPr>
        <w:rPr>
          <w:rFonts w:asciiTheme="majorHAnsi" w:eastAsiaTheme="majorEastAsia" w:hAnsiTheme="majorHAnsi" w:cstheme="majorBidi"/>
          <w:color w:val="2F5496" w:themeColor="accent1" w:themeShade="BF"/>
          <w:sz w:val="32"/>
          <w:szCs w:val="32"/>
        </w:rPr>
      </w:pPr>
      <w:r>
        <w:br w:type="page"/>
      </w:r>
    </w:p>
    <w:p w14:paraId="16968EEA" w14:textId="77777777" w:rsidR="0027071C" w:rsidRDefault="00281F88" w:rsidP="008D067E">
      <w:pPr>
        <w:pStyle w:val="Heading1"/>
        <w:numPr>
          <w:ilvl w:val="0"/>
          <w:numId w:val="16"/>
        </w:numPr>
      </w:pPr>
      <w:bookmarkStart w:id="1" w:name="_Toc525038507"/>
      <w:r>
        <w:lastRenderedPageBreak/>
        <w:t>Introduction</w:t>
      </w:r>
      <w:bookmarkEnd w:id="1"/>
    </w:p>
    <w:p w14:paraId="28F5675F" w14:textId="4EF6BF6A" w:rsidR="006E3EF6" w:rsidRDefault="006E3EF6" w:rsidP="00D56555">
      <w:pPr>
        <w:ind w:left="720"/>
        <w:jc w:val="both"/>
      </w:pPr>
    </w:p>
    <w:p w14:paraId="6B1A1382" w14:textId="1A2A4DE8" w:rsidR="00C74C54" w:rsidRDefault="00E867A2" w:rsidP="00C74C54">
      <w:pPr>
        <w:ind w:left="567"/>
        <w:jc w:val="both"/>
        <w:rPr>
          <w:rFonts w:ascii="Helvetica" w:hAnsi="Helvetica"/>
          <w:color w:val="595A5A"/>
          <w:sz w:val="20"/>
          <w:szCs w:val="20"/>
          <w:shd w:val="clear" w:color="auto" w:fill="FFFFFF"/>
        </w:rPr>
      </w:pPr>
      <w:r>
        <w:rPr>
          <w:rFonts w:ascii="Helvetica" w:hAnsi="Helvetica"/>
          <w:color w:val="595A5A"/>
          <w:sz w:val="20"/>
          <w:szCs w:val="20"/>
          <w:shd w:val="clear" w:color="auto" w:fill="FFFFFF"/>
        </w:rPr>
        <w:t xml:space="preserve">Due to the great number of stocking items and </w:t>
      </w:r>
      <w:proofErr w:type="gramStart"/>
      <w:r>
        <w:rPr>
          <w:rFonts w:ascii="Helvetica" w:hAnsi="Helvetica"/>
          <w:color w:val="595A5A"/>
          <w:sz w:val="20"/>
          <w:szCs w:val="20"/>
          <w:shd w:val="clear" w:color="auto" w:fill="FFFFFF"/>
        </w:rPr>
        <w:t>broad based</w:t>
      </w:r>
      <w:proofErr w:type="gramEnd"/>
      <w:r>
        <w:rPr>
          <w:rFonts w:ascii="Helvetica" w:hAnsi="Helvetica"/>
          <w:color w:val="595A5A"/>
          <w:sz w:val="20"/>
          <w:szCs w:val="20"/>
          <w:shd w:val="clear" w:color="auto" w:fill="FFFFFF"/>
        </w:rPr>
        <w:t xml:space="preserve"> demand planning, much of the purchasing decisions is driven by a semi-automated process based on sales demand, supplier fulfilment rate, available funding etc</w:t>
      </w:r>
      <w:r w:rsidR="004D2FDA">
        <w:rPr>
          <w:rFonts w:ascii="Helvetica" w:hAnsi="Helvetica"/>
          <w:color w:val="595A5A"/>
          <w:sz w:val="20"/>
          <w:szCs w:val="20"/>
          <w:shd w:val="clear" w:color="auto" w:fill="FFFFFF"/>
        </w:rPr>
        <w:t>.</w:t>
      </w:r>
    </w:p>
    <w:p w14:paraId="63FB6A16" w14:textId="5B0E9A1A" w:rsidR="004D2FDA" w:rsidRDefault="004D2FDA" w:rsidP="00C74C54">
      <w:pPr>
        <w:ind w:left="567"/>
        <w:jc w:val="both"/>
        <w:rPr>
          <w:rFonts w:ascii="Helvetica" w:hAnsi="Helvetica"/>
          <w:color w:val="595A5A"/>
          <w:sz w:val="20"/>
          <w:szCs w:val="20"/>
          <w:shd w:val="clear" w:color="auto" w:fill="FFFFFF"/>
        </w:rPr>
      </w:pPr>
      <w:r>
        <w:rPr>
          <w:rFonts w:ascii="Helvetica" w:hAnsi="Helvetica"/>
          <w:color w:val="595A5A"/>
          <w:sz w:val="20"/>
          <w:szCs w:val="20"/>
          <w:shd w:val="clear" w:color="auto" w:fill="FFFFFF"/>
        </w:rPr>
        <w:t xml:space="preserve">The function </w:t>
      </w:r>
      <w:proofErr w:type="spellStart"/>
      <w:r>
        <w:rPr>
          <w:rFonts w:ascii="Helvetica" w:hAnsi="Helvetica"/>
          <w:color w:val="595A5A"/>
          <w:sz w:val="20"/>
          <w:szCs w:val="20"/>
          <w:shd w:val="clear" w:color="auto" w:fill="FFFFFF"/>
        </w:rPr>
        <w:t>o</w:t>
      </w:r>
      <w:proofErr w:type="spellEnd"/>
      <w:r>
        <w:rPr>
          <w:rFonts w:ascii="Helvetica" w:hAnsi="Helvetica"/>
          <w:color w:val="595A5A"/>
          <w:sz w:val="20"/>
          <w:szCs w:val="20"/>
          <w:shd w:val="clear" w:color="auto" w:fill="FFFFFF"/>
        </w:rPr>
        <w:t xml:space="preserve"> the workbench is to give a broad yet definitive view of all the factors that have an influence on each stocking item’s strategic employment in Engineparts. Some of the elements presented:</w:t>
      </w:r>
    </w:p>
    <w:p w14:paraId="5A3ACF7B" w14:textId="231DFB1B" w:rsidR="004D2FDA" w:rsidRDefault="004D2FDA" w:rsidP="004D2FDA">
      <w:pPr>
        <w:pStyle w:val="ListParagraph"/>
        <w:numPr>
          <w:ilvl w:val="0"/>
          <w:numId w:val="36"/>
        </w:numPr>
        <w:jc w:val="both"/>
        <w:rPr>
          <w:rFonts w:ascii="Helvetica" w:hAnsi="Helvetica"/>
          <w:color w:val="595A5A"/>
          <w:sz w:val="20"/>
          <w:szCs w:val="20"/>
          <w:shd w:val="clear" w:color="auto" w:fill="FFFFFF"/>
        </w:rPr>
      </w:pPr>
      <w:r>
        <w:rPr>
          <w:rFonts w:ascii="Helvetica" w:hAnsi="Helvetica"/>
          <w:color w:val="595A5A"/>
          <w:sz w:val="20"/>
          <w:szCs w:val="20"/>
          <w:shd w:val="clear" w:color="auto" w:fill="FFFFFF"/>
        </w:rPr>
        <w:t>Supplier details of the specific stocking item such as industry part references, lead time country of origin</w:t>
      </w:r>
    </w:p>
    <w:p w14:paraId="5036FF98" w14:textId="5D0037BC" w:rsidR="004D2FDA" w:rsidRDefault="004D2FDA" w:rsidP="004D2FDA">
      <w:pPr>
        <w:pStyle w:val="ListParagraph"/>
        <w:numPr>
          <w:ilvl w:val="0"/>
          <w:numId w:val="36"/>
        </w:numPr>
        <w:jc w:val="both"/>
        <w:rPr>
          <w:rFonts w:ascii="Helvetica" w:hAnsi="Helvetica"/>
          <w:color w:val="595A5A"/>
          <w:sz w:val="20"/>
          <w:szCs w:val="20"/>
          <w:shd w:val="clear" w:color="auto" w:fill="FFFFFF"/>
        </w:rPr>
      </w:pPr>
      <w:r>
        <w:rPr>
          <w:rFonts w:ascii="Helvetica" w:hAnsi="Helvetica"/>
          <w:color w:val="595A5A"/>
          <w:sz w:val="20"/>
          <w:szCs w:val="20"/>
          <w:shd w:val="clear" w:color="auto" w:fill="FFFFFF"/>
        </w:rPr>
        <w:t>Pricing available</w:t>
      </w:r>
    </w:p>
    <w:p w14:paraId="386EC863" w14:textId="63E9A85F" w:rsidR="004D2FDA" w:rsidRDefault="004D2FDA" w:rsidP="004D2FDA">
      <w:pPr>
        <w:pStyle w:val="ListParagraph"/>
        <w:numPr>
          <w:ilvl w:val="0"/>
          <w:numId w:val="36"/>
        </w:numPr>
        <w:jc w:val="both"/>
        <w:rPr>
          <w:rFonts w:ascii="Helvetica" w:hAnsi="Helvetica"/>
          <w:color w:val="595A5A"/>
          <w:sz w:val="20"/>
          <w:szCs w:val="20"/>
          <w:shd w:val="clear" w:color="auto" w:fill="FFFFFF"/>
        </w:rPr>
      </w:pPr>
      <w:r>
        <w:rPr>
          <w:rFonts w:ascii="Helvetica" w:hAnsi="Helvetica"/>
          <w:color w:val="595A5A"/>
          <w:sz w:val="20"/>
          <w:szCs w:val="20"/>
          <w:shd w:val="clear" w:color="auto" w:fill="FFFFFF"/>
        </w:rPr>
        <w:t>Rebate conditions</w:t>
      </w:r>
    </w:p>
    <w:p w14:paraId="15ED3222" w14:textId="2A6111EF" w:rsidR="004D2FDA" w:rsidRDefault="004D2FDA" w:rsidP="004D2FDA">
      <w:pPr>
        <w:pStyle w:val="ListParagraph"/>
        <w:numPr>
          <w:ilvl w:val="0"/>
          <w:numId w:val="36"/>
        </w:numPr>
        <w:jc w:val="both"/>
        <w:rPr>
          <w:rFonts w:ascii="Helvetica" w:hAnsi="Helvetica"/>
          <w:color w:val="595A5A"/>
          <w:sz w:val="20"/>
          <w:szCs w:val="20"/>
          <w:shd w:val="clear" w:color="auto" w:fill="FFFFFF"/>
        </w:rPr>
      </w:pPr>
      <w:r>
        <w:rPr>
          <w:rFonts w:ascii="Helvetica" w:hAnsi="Helvetica"/>
          <w:color w:val="595A5A"/>
          <w:sz w:val="20"/>
          <w:szCs w:val="20"/>
          <w:shd w:val="clear" w:color="auto" w:fill="FFFFFF"/>
        </w:rPr>
        <w:t>Actual cost after rebate. This is required to be taken into consideration during cost price calculation as to not do so results in a market related selling price that is lower than the acquisition price</w:t>
      </w:r>
    </w:p>
    <w:p w14:paraId="68F9D6FD" w14:textId="35F1A999" w:rsidR="004D2FDA" w:rsidRDefault="004D2FDA" w:rsidP="004D2FDA">
      <w:pPr>
        <w:pStyle w:val="ListParagraph"/>
        <w:numPr>
          <w:ilvl w:val="0"/>
          <w:numId w:val="36"/>
        </w:numPr>
        <w:jc w:val="both"/>
        <w:rPr>
          <w:rFonts w:ascii="Helvetica" w:hAnsi="Helvetica"/>
          <w:color w:val="595A5A"/>
          <w:sz w:val="20"/>
          <w:szCs w:val="20"/>
          <w:shd w:val="clear" w:color="auto" w:fill="FFFFFF"/>
        </w:rPr>
      </w:pPr>
      <w:r>
        <w:rPr>
          <w:rFonts w:ascii="Helvetica" w:hAnsi="Helvetica"/>
          <w:color w:val="595A5A"/>
          <w:sz w:val="20"/>
          <w:szCs w:val="20"/>
          <w:shd w:val="clear" w:color="auto" w:fill="FFFFFF"/>
        </w:rPr>
        <w:t xml:space="preserve">Current state of </w:t>
      </w:r>
      <w:r w:rsidR="00650080">
        <w:rPr>
          <w:rFonts w:ascii="Helvetica" w:hAnsi="Helvetica"/>
          <w:color w:val="595A5A"/>
          <w:sz w:val="20"/>
          <w:szCs w:val="20"/>
          <w:shd w:val="clear" w:color="auto" w:fill="FFFFFF"/>
        </w:rPr>
        <w:t xml:space="preserve">active </w:t>
      </w:r>
      <w:r>
        <w:rPr>
          <w:rFonts w:ascii="Helvetica" w:hAnsi="Helvetica"/>
          <w:color w:val="595A5A"/>
          <w:sz w:val="20"/>
          <w:szCs w:val="20"/>
          <w:shd w:val="clear" w:color="auto" w:fill="FFFFFF"/>
        </w:rPr>
        <w:t>supplier orders</w:t>
      </w:r>
      <w:r w:rsidR="00650080">
        <w:rPr>
          <w:rFonts w:ascii="Helvetica" w:hAnsi="Helvetica"/>
          <w:color w:val="595A5A"/>
          <w:sz w:val="20"/>
          <w:szCs w:val="20"/>
          <w:shd w:val="clear" w:color="auto" w:fill="FFFFFF"/>
        </w:rPr>
        <w:t>.</w:t>
      </w:r>
    </w:p>
    <w:p w14:paraId="1304356A" w14:textId="292D5A52" w:rsidR="00650080" w:rsidRDefault="00650080" w:rsidP="004D2FDA">
      <w:pPr>
        <w:pStyle w:val="ListParagraph"/>
        <w:numPr>
          <w:ilvl w:val="0"/>
          <w:numId w:val="36"/>
        </w:numPr>
        <w:jc w:val="both"/>
        <w:rPr>
          <w:rFonts w:ascii="Helvetica" w:hAnsi="Helvetica"/>
          <w:color w:val="595A5A"/>
          <w:sz w:val="20"/>
          <w:szCs w:val="20"/>
          <w:shd w:val="clear" w:color="auto" w:fill="FFFFFF"/>
        </w:rPr>
      </w:pPr>
      <w:r>
        <w:rPr>
          <w:rFonts w:ascii="Helvetica" w:hAnsi="Helvetica"/>
          <w:color w:val="595A5A"/>
          <w:sz w:val="20"/>
          <w:szCs w:val="20"/>
          <w:shd w:val="clear" w:color="auto" w:fill="FFFFFF"/>
        </w:rPr>
        <w:t>When will Engineparts run out of stock given delayed replenishment at current demand</w:t>
      </w:r>
    </w:p>
    <w:p w14:paraId="4BEED4BB" w14:textId="0EF28B97" w:rsidR="00650080" w:rsidRDefault="00650080" w:rsidP="004D2FDA">
      <w:pPr>
        <w:pStyle w:val="ListParagraph"/>
        <w:numPr>
          <w:ilvl w:val="0"/>
          <w:numId w:val="36"/>
        </w:numPr>
        <w:jc w:val="both"/>
        <w:rPr>
          <w:rFonts w:ascii="Helvetica" w:hAnsi="Helvetica"/>
          <w:color w:val="595A5A"/>
          <w:sz w:val="20"/>
          <w:szCs w:val="20"/>
          <w:shd w:val="clear" w:color="auto" w:fill="FFFFFF"/>
        </w:rPr>
      </w:pPr>
      <w:r>
        <w:rPr>
          <w:rFonts w:ascii="Helvetica" w:hAnsi="Helvetica"/>
          <w:color w:val="595A5A"/>
          <w:sz w:val="20"/>
          <w:szCs w:val="20"/>
          <w:shd w:val="clear" w:color="auto" w:fill="FFFFFF"/>
        </w:rPr>
        <w:t xml:space="preserve">Sales demand trend graph </w:t>
      </w:r>
    </w:p>
    <w:p w14:paraId="24B70E43" w14:textId="0C24171C" w:rsidR="004D2FDA" w:rsidRDefault="00650080" w:rsidP="004D2FDA">
      <w:pPr>
        <w:pStyle w:val="ListParagraph"/>
        <w:numPr>
          <w:ilvl w:val="0"/>
          <w:numId w:val="36"/>
        </w:numPr>
        <w:jc w:val="both"/>
        <w:rPr>
          <w:rFonts w:ascii="Helvetica" w:hAnsi="Helvetica"/>
          <w:color w:val="595A5A"/>
          <w:sz w:val="20"/>
          <w:szCs w:val="20"/>
          <w:shd w:val="clear" w:color="auto" w:fill="FFFFFF"/>
        </w:rPr>
      </w:pPr>
      <w:r>
        <w:rPr>
          <w:rFonts w:ascii="Helvetica" w:hAnsi="Helvetica"/>
          <w:color w:val="595A5A"/>
          <w:sz w:val="20"/>
          <w:szCs w:val="20"/>
          <w:shd w:val="clear" w:color="auto" w:fill="FFFFFF"/>
        </w:rPr>
        <w:t>Stock levels in the various warehouse locations (Branches)</w:t>
      </w:r>
    </w:p>
    <w:p w14:paraId="5F97430B" w14:textId="7573BD92" w:rsidR="00650080" w:rsidRDefault="00650080" w:rsidP="004D2FDA">
      <w:pPr>
        <w:pStyle w:val="ListParagraph"/>
        <w:numPr>
          <w:ilvl w:val="0"/>
          <w:numId w:val="36"/>
        </w:numPr>
        <w:jc w:val="both"/>
        <w:rPr>
          <w:rFonts w:ascii="Helvetica" w:hAnsi="Helvetica"/>
          <w:color w:val="595A5A"/>
          <w:sz w:val="20"/>
          <w:szCs w:val="20"/>
          <w:shd w:val="clear" w:color="auto" w:fill="FFFFFF"/>
        </w:rPr>
      </w:pPr>
      <w:r>
        <w:rPr>
          <w:rFonts w:ascii="Helvetica" w:hAnsi="Helvetica"/>
          <w:color w:val="595A5A"/>
          <w:sz w:val="20"/>
          <w:szCs w:val="20"/>
          <w:shd w:val="clear" w:color="auto" w:fill="FFFFFF"/>
        </w:rPr>
        <w:t xml:space="preserve">Comparative demands (AMD) of each warehouse location to see if over / under stocked. </w:t>
      </w:r>
    </w:p>
    <w:p w14:paraId="743C8E49" w14:textId="77777777" w:rsidR="00650080" w:rsidRPr="004D2FDA" w:rsidRDefault="00650080" w:rsidP="00650080">
      <w:pPr>
        <w:pStyle w:val="ListParagraph"/>
        <w:ind w:left="1287"/>
        <w:jc w:val="both"/>
        <w:rPr>
          <w:rFonts w:ascii="Helvetica" w:hAnsi="Helvetica"/>
          <w:color w:val="595A5A"/>
          <w:sz w:val="20"/>
          <w:szCs w:val="20"/>
          <w:shd w:val="clear" w:color="auto" w:fill="FFFFFF"/>
        </w:rPr>
      </w:pPr>
    </w:p>
    <w:p w14:paraId="5C6E73B2" w14:textId="06BE3DFD" w:rsidR="00E867A2" w:rsidRDefault="00E867A2" w:rsidP="00C74C54">
      <w:pPr>
        <w:ind w:left="567"/>
        <w:jc w:val="both"/>
        <w:rPr>
          <w:rFonts w:ascii="Helvetica" w:hAnsi="Helvetica"/>
          <w:color w:val="595A5A"/>
          <w:sz w:val="20"/>
          <w:szCs w:val="20"/>
          <w:shd w:val="clear" w:color="auto" w:fill="FFFFFF"/>
        </w:rPr>
      </w:pPr>
      <w:r>
        <w:rPr>
          <w:rFonts w:ascii="Helvetica" w:hAnsi="Helvetica"/>
          <w:color w:val="595A5A"/>
          <w:sz w:val="20"/>
          <w:szCs w:val="20"/>
          <w:shd w:val="clear" w:color="auto" w:fill="FFFFFF"/>
        </w:rPr>
        <w:t>More recently, post liquidation, an advanced stock demand modelling system was acquired and now forms [art of the bulk of purchasing done by Engineparts from internal (Imperial based) suppliers.</w:t>
      </w:r>
      <w:r w:rsidR="00650080">
        <w:rPr>
          <w:rFonts w:ascii="Helvetica" w:hAnsi="Helvetica"/>
          <w:color w:val="595A5A"/>
          <w:sz w:val="20"/>
          <w:szCs w:val="20"/>
          <w:shd w:val="clear" w:color="auto" w:fill="FFFFFF"/>
        </w:rPr>
        <w:t xml:space="preserve"> However, for other suppliers, Engineparts remains reliant on the AMS / workbench modelling methodology.</w:t>
      </w:r>
    </w:p>
    <w:p w14:paraId="4B5CC51D" w14:textId="77777777" w:rsidR="00650080" w:rsidRDefault="00650080" w:rsidP="00C74C54">
      <w:pPr>
        <w:ind w:left="567"/>
        <w:jc w:val="both"/>
      </w:pPr>
    </w:p>
    <w:p w14:paraId="698B8279" w14:textId="77777777" w:rsidR="00B56AB6" w:rsidRDefault="00B56AB6" w:rsidP="00034D37">
      <w:pPr>
        <w:pStyle w:val="Heading1"/>
        <w:numPr>
          <w:ilvl w:val="0"/>
          <w:numId w:val="16"/>
        </w:numPr>
      </w:pPr>
      <w:bookmarkStart w:id="2" w:name="_Toc525038508"/>
      <w:r>
        <w:t>Audience</w:t>
      </w:r>
      <w:bookmarkEnd w:id="2"/>
    </w:p>
    <w:p w14:paraId="4826DCD7" w14:textId="530C3E0A" w:rsidR="002A04BB" w:rsidRDefault="00C74C54" w:rsidP="00413E33">
      <w:pPr>
        <w:pStyle w:val="ListParagraph"/>
        <w:numPr>
          <w:ilvl w:val="0"/>
          <w:numId w:val="33"/>
        </w:numPr>
      </w:pPr>
      <w:r>
        <w:t>Management</w:t>
      </w:r>
    </w:p>
    <w:p w14:paraId="17B4DFB3" w14:textId="34601010" w:rsidR="00C74C54" w:rsidRDefault="00E867A2" w:rsidP="00413E33">
      <w:pPr>
        <w:pStyle w:val="ListParagraph"/>
        <w:numPr>
          <w:ilvl w:val="0"/>
          <w:numId w:val="33"/>
        </w:numPr>
      </w:pPr>
      <w:r>
        <w:t>Purchasing</w:t>
      </w:r>
    </w:p>
    <w:p w14:paraId="2B572495" w14:textId="77777777" w:rsidR="002A04BB" w:rsidRDefault="002A04BB" w:rsidP="002A04BB">
      <w:pPr>
        <w:pStyle w:val="ListParagraph"/>
        <w:ind w:left="1440"/>
      </w:pPr>
    </w:p>
    <w:p w14:paraId="699BC566" w14:textId="77777777" w:rsidR="006D2FE3" w:rsidRDefault="006D2FE3" w:rsidP="00034D37">
      <w:pPr>
        <w:pStyle w:val="Heading1"/>
        <w:numPr>
          <w:ilvl w:val="0"/>
          <w:numId w:val="16"/>
        </w:numPr>
      </w:pPr>
      <w:bookmarkStart w:id="3" w:name="_Toc525038509"/>
      <w:r>
        <w:t>Objectives</w:t>
      </w:r>
      <w:bookmarkEnd w:id="3"/>
    </w:p>
    <w:p w14:paraId="627D0806" w14:textId="645505E9" w:rsidR="002A04BB" w:rsidRDefault="002A04BB" w:rsidP="002A04BB">
      <w:pPr>
        <w:ind w:left="709"/>
        <w:jc w:val="both"/>
      </w:pPr>
    </w:p>
    <w:p w14:paraId="6F6FE13F" w14:textId="0DD0165F" w:rsidR="00650080" w:rsidRDefault="00650080" w:rsidP="00E867A2">
      <w:pPr>
        <w:ind w:left="567"/>
        <w:jc w:val="both"/>
      </w:pPr>
      <w:r>
        <w:t xml:space="preserve">To allow a </w:t>
      </w:r>
      <w:r w:rsidRPr="00C74BEC">
        <w:rPr>
          <w:b/>
          <w:i/>
        </w:rPr>
        <w:t>workbench style of access to all pertinent aspects</w:t>
      </w:r>
      <w:r>
        <w:t xml:space="preserve"> relating to the organisations need to manage its ability to:</w:t>
      </w:r>
    </w:p>
    <w:p w14:paraId="02F6FBDA" w14:textId="2712E7B6" w:rsidR="00650080" w:rsidRDefault="00650080" w:rsidP="00650080">
      <w:pPr>
        <w:pStyle w:val="ListParagraph"/>
        <w:numPr>
          <w:ilvl w:val="0"/>
          <w:numId w:val="37"/>
        </w:numPr>
        <w:jc w:val="both"/>
      </w:pPr>
      <w:r>
        <w:t>Not over-stock – purchase in line wit</w:t>
      </w:r>
      <w:r w:rsidR="00C74BEC">
        <w:t>h actual demand. However, a reasonable level of over stock is good provided a bulk purchasing agreement would yield better than normal beneficial purchase pricing</w:t>
      </w:r>
    </w:p>
    <w:p w14:paraId="0A56D6D8" w14:textId="77777777" w:rsidR="00C74BEC" w:rsidRDefault="00650080" w:rsidP="00650080">
      <w:pPr>
        <w:pStyle w:val="ListParagraph"/>
        <w:numPr>
          <w:ilvl w:val="0"/>
          <w:numId w:val="37"/>
        </w:numPr>
        <w:jc w:val="both"/>
      </w:pPr>
      <w:r>
        <w:t>Not run out of stock to sell</w:t>
      </w:r>
      <w:r w:rsidR="00C74BEC">
        <w:t xml:space="preserve"> – </w:t>
      </w:r>
    </w:p>
    <w:p w14:paraId="12201BFD" w14:textId="610A266F" w:rsidR="00650080" w:rsidRDefault="00C74BEC" w:rsidP="00C74BEC">
      <w:pPr>
        <w:pStyle w:val="ListParagraph"/>
        <w:numPr>
          <w:ilvl w:val="1"/>
          <w:numId w:val="37"/>
        </w:numPr>
        <w:jc w:val="both"/>
      </w:pPr>
      <w:r>
        <w:t>Early warning of low stocking levels</w:t>
      </w:r>
    </w:p>
    <w:p w14:paraId="0C9B10D3" w14:textId="3803A2AC" w:rsidR="00C74BEC" w:rsidRDefault="00C74BEC" w:rsidP="00C74BEC">
      <w:pPr>
        <w:pStyle w:val="ListParagraph"/>
        <w:numPr>
          <w:ilvl w:val="1"/>
          <w:numId w:val="37"/>
        </w:numPr>
        <w:jc w:val="both"/>
      </w:pPr>
      <w:r>
        <w:t>Identify alternate sources of supply</w:t>
      </w:r>
    </w:p>
    <w:p w14:paraId="7E846677" w14:textId="164DBF1C" w:rsidR="00C74BEC" w:rsidRDefault="00C74BEC" w:rsidP="00C74BEC">
      <w:pPr>
        <w:pStyle w:val="ListParagraph"/>
        <w:numPr>
          <w:ilvl w:val="1"/>
          <w:numId w:val="37"/>
        </w:numPr>
        <w:jc w:val="both"/>
      </w:pPr>
      <w:r>
        <w:t>Fill in from local suppliers in case of delayed imports</w:t>
      </w:r>
    </w:p>
    <w:p w14:paraId="20ADB8A5" w14:textId="5CB5B0D5" w:rsidR="00650080" w:rsidRDefault="00650080" w:rsidP="00650080">
      <w:pPr>
        <w:pStyle w:val="ListParagraph"/>
        <w:numPr>
          <w:ilvl w:val="0"/>
          <w:numId w:val="37"/>
        </w:numPr>
        <w:jc w:val="both"/>
      </w:pPr>
      <w:r>
        <w:t>Manage the best pricing possible for both purchasing and selling</w:t>
      </w:r>
    </w:p>
    <w:p w14:paraId="414DD1B1" w14:textId="6865C4BD" w:rsidR="00650080" w:rsidRDefault="00650080" w:rsidP="00650080">
      <w:pPr>
        <w:pStyle w:val="ListParagraph"/>
        <w:numPr>
          <w:ilvl w:val="0"/>
          <w:numId w:val="37"/>
        </w:numPr>
        <w:jc w:val="both"/>
      </w:pPr>
      <w:r>
        <w:lastRenderedPageBreak/>
        <w:t>Manage the even spreading of available stock on hand to the various points of selling and distribution – multi warehouse model.</w:t>
      </w:r>
    </w:p>
    <w:p w14:paraId="23398105" w14:textId="75CAA1DE" w:rsidR="00650080" w:rsidRDefault="00C74BEC" w:rsidP="00650080">
      <w:pPr>
        <w:pStyle w:val="ListParagraph"/>
        <w:numPr>
          <w:ilvl w:val="0"/>
          <w:numId w:val="37"/>
        </w:numPr>
        <w:jc w:val="both"/>
      </w:pPr>
      <w:r>
        <w:t>Manage import orders and the various stages it needs to follow</w:t>
      </w:r>
    </w:p>
    <w:p w14:paraId="79B0BCFA" w14:textId="3CACB12B" w:rsidR="00C74BEC" w:rsidRDefault="00C74BEC" w:rsidP="00650080">
      <w:pPr>
        <w:pStyle w:val="ListParagraph"/>
        <w:numPr>
          <w:ilvl w:val="0"/>
          <w:numId w:val="37"/>
        </w:numPr>
        <w:jc w:val="both"/>
      </w:pPr>
      <w:r>
        <w:t xml:space="preserve">Define sales discounts in various categories to meet with customer business profiles and to allow support of customers that operate in differing market segments. This would imply that auto electrical customers should earn a </w:t>
      </w:r>
      <w:r>
        <w:rPr>
          <w:b/>
          <w:i/>
        </w:rPr>
        <w:t>better</w:t>
      </w:r>
      <w:r>
        <w:t xml:space="preserve"> discount that customers in engine overhauling by way of an example.</w:t>
      </w:r>
    </w:p>
    <w:p w14:paraId="48158308" w14:textId="72D67091" w:rsidR="00C74BEC" w:rsidRDefault="00C74BEC" w:rsidP="00650080">
      <w:pPr>
        <w:pStyle w:val="ListParagraph"/>
        <w:numPr>
          <w:ilvl w:val="0"/>
          <w:numId w:val="37"/>
        </w:numPr>
        <w:jc w:val="both"/>
      </w:pPr>
      <w:r>
        <w:t>There are many more aspects that could be added to this list.</w:t>
      </w:r>
      <w:bookmarkStart w:id="4" w:name="_GoBack"/>
      <w:bookmarkEnd w:id="4"/>
    </w:p>
    <w:p w14:paraId="5642A28B" w14:textId="556287BC" w:rsidR="00C74BEC" w:rsidRDefault="00C74BEC" w:rsidP="00C74BEC">
      <w:pPr>
        <w:pStyle w:val="ListParagraph"/>
        <w:ind w:left="567"/>
        <w:jc w:val="both"/>
      </w:pPr>
    </w:p>
    <w:p w14:paraId="3FFE1DF3" w14:textId="1F8CC0BC" w:rsidR="00C74BEC" w:rsidRDefault="00C74BEC" w:rsidP="00C74BEC">
      <w:pPr>
        <w:pStyle w:val="ListParagraph"/>
        <w:ind w:left="567"/>
        <w:jc w:val="both"/>
      </w:pPr>
      <w:r>
        <w:t>The core driver of this part of the supply chain management in ePart is demand and fulfilment.</w:t>
      </w:r>
    </w:p>
    <w:p w14:paraId="2CD09C27" w14:textId="5015CD40" w:rsidR="00E867A2" w:rsidRDefault="00E867A2" w:rsidP="00E867A2">
      <w:pPr>
        <w:ind w:left="567"/>
        <w:jc w:val="both"/>
      </w:pPr>
      <w:r>
        <w:t xml:space="preserve">Sales demand is expressed as an AMS factor (3-month Average Monthly Sales). This is a calculated value using sales for the past period where every month’s sales </w:t>
      </w:r>
      <w:r w:rsidR="00650080">
        <w:t>are</w:t>
      </w:r>
      <w:r>
        <w:t xml:space="preserve"> folded into the current AMS factor.</w:t>
      </w:r>
    </w:p>
    <w:p w14:paraId="203FDC1D" w14:textId="4D3971CF" w:rsidR="00E867A2" w:rsidRDefault="00E867A2" w:rsidP="00E867A2">
      <w:pPr>
        <w:ind w:left="567"/>
        <w:jc w:val="both"/>
      </w:pPr>
      <w:r>
        <w:t>The main reason for using this method rather than re-calculating demand from the immediate past 3 months of turnover is that there can be an intrinsic demand without any stock availability. This will skew the AMS is based on the immediate past 3 month.</w:t>
      </w:r>
    </w:p>
    <w:p w14:paraId="2FCFE42C" w14:textId="7F3322A1" w:rsidR="00E867A2" w:rsidRDefault="00E867A2" w:rsidP="00E867A2">
      <w:pPr>
        <w:ind w:left="567"/>
        <w:jc w:val="both"/>
      </w:pPr>
      <w:r>
        <w:t xml:space="preserve">Additionally, the AMS recalculation is NOT recalculated when stock availability reaches zero. This is to preserve the purchasing </w:t>
      </w:r>
      <w:r w:rsidR="00BF7081">
        <w:t>model in the event of supply failure.</w:t>
      </w:r>
    </w:p>
    <w:p w14:paraId="42627691" w14:textId="25617CFB" w:rsidR="00BF7081" w:rsidRDefault="00BF7081" w:rsidP="00E867A2">
      <w:pPr>
        <w:ind w:left="567"/>
        <w:jc w:val="both"/>
      </w:pPr>
      <w:r>
        <w:t xml:space="preserve">Considering that ePart is designed to be multi-company multi-warehouse capable, demand is apportioned to each point of </w:t>
      </w:r>
      <w:r>
        <w:rPr>
          <w:b/>
          <w:i/>
        </w:rPr>
        <w:t xml:space="preserve">consumption, </w:t>
      </w:r>
      <w:r>
        <w:t>carrying and own AMS factor deriving a collective demand model.</w:t>
      </w:r>
    </w:p>
    <w:p w14:paraId="28047F21" w14:textId="44B4D9D3" w:rsidR="00BF7081" w:rsidRDefault="00BF7081" w:rsidP="00E867A2">
      <w:pPr>
        <w:ind w:left="567"/>
        <w:jc w:val="both"/>
      </w:pPr>
      <w:r>
        <w:t xml:space="preserve">Each point of consumption with its own demand model provides input to the purchasing levels and frequency based on several factors exposed in the </w:t>
      </w:r>
      <w:r>
        <w:rPr>
          <w:b/>
          <w:i/>
        </w:rPr>
        <w:t>workbench</w:t>
      </w:r>
      <w:r>
        <w:t xml:space="preserve"> program. </w:t>
      </w:r>
    </w:p>
    <w:p w14:paraId="691548D8" w14:textId="32DC5124" w:rsidR="00BF7081" w:rsidRDefault="00BF7081" w:rsidP="00E867A2">
      <w:pPr>
        <w:ind w:left="567"/>
        <w:jc w:val="both"/>
      </w:pPr>
      <w:r>
        <w:t>Some of these factors are GP%, AMS, supplier capacity / reliability to supply etc.</w:t>
      </w:r>
    </w:p>
    <w:p w14:paraId="49219464" w14:textId="2FA12634" w:rsidR="00BF7081" w:rsidRDefault="00BF7081" w:rsidP="00E867A2">
      <w:pPr>
        <w:ind w:left="567"/>
        <w:jc w:val="both"/>
      </w:pPr>
      <w:r>
        <w:t>The notion should be for the purchaser to minimise stock holding without negatively affecting sales availability. Using the ePart workbench empowers buying staff to make effective and informed decisions to balance investment vs availability; there is a cost in purchasing too much stock and loss of GP if unable to supply..</w:t>
      </w:r>
    </w:p>
    <w:p w14:paraId="0851EEFE" w14:textId="77777777" w:rsidR="00BF7081" w:rsidRPr="00BF7081" w:rsidRDefault="00BF7081" w:rsidP="00E867A2">
      <w:pPr>
        <w:ind w:left="567"/>
        <w:jc w:val="both"/>
      </w:pPr>
    </w:p>
    <w:p w14:paraId="40E11BF8" w14:textId="6108CC33" w:rsidR="000868A2" w:rsidRPr="00943902" w:rsidRDefault="000868A2" w:rsidP="00450696">
      <w:pPr>
        <w:pStyle w:val="Heading1"/>
        <w:numPr>
          <w:ilvl w:val="0"/>
          <w:numId w:val="16"/>
        </w:numPr>
      </w:pPr>
      <w:bookmarkStart w:id="5" w:name="_Toc525038516"/>
      <w:r>
        <w:t>Database entities and relationships</w:t>
      </w:r>
      <w:bookmarkEnd w:id="5"/>
    </w:p>
    <w:p w14:paraId="16FAD9FB" w14:textId="298EBD49" w:rsidR="003C64DF" w:rsidRDefault="003C64DF" w:rsidP="002A04BB">
      <w:pPr>
        <w:pStyle w:val="Heading1"/>
        <w:ind w:left="567"/>
      </w:pPr>
    </w:p>
    <w:p w14:paraId="17AA7F40" w14:textId="77777777" w:rsidR="004D4FE6" w:rsidRDefault="004D4FE6" w:rsidP="000868A2">
      <w:pPr>
        <w:pStyle w:val="Heading1"/>
        <w:numPr>
          <w:ilvl w:val="0"/>
          <w:numId w:val="16"/>
        </w:numPr>
      </w:pPr>
      <w:bookmarkStart w:id="6" w:name="_Toc525038517"/>
      <w:r>
        <w:t>Programs</w:t>
      </w:r>
      <w:bookmarkEnd w:id="6"/>
    </w:p>
    <w:p w14:paraId="02E08555" w14:textId="77777777" w:rsidR="004D4FE6" w:rsidRDefault="004D4FE6" w:rsidP="000868A2">
      <w:pPr>
        <w:pStyle w:val="Heading1"/>
        <w:numPr>
          <w:ilvl w:val="1"/>
          <w:numId w:val="16"/>
        </w:numPr>
        <w:ind w:left="1276" w:hanging="709"/>
      </w:pPr>
      <w:bookmarkStart w:id="7" w:name="_Toc525038518"/>
      <w:r>
        <w:t>MS Windows Executables</w:t>
      </w:r>
      <w:bookmarkEnd w:id="7"/>
    </w:p>
    <w:tbl>
      <w:tblPr>
        <w:tblStyle w:val="TableGrid"/>
        <w:tblW w:w="0" w:type="auto"/>
        <w:tblInd w:w="846" w:type="dxa"/>
        <w:tblLook w:val="04A0" w:firstRow="1" w:lastRow="0" w:firstColumn="1" w:lastColumn="0" w:noHBand="0" w:noVBand="1"/>
      </w:tblPr>
      <w:tblGrid>
        <w:gridCol w:w="2126"/>
        <w:gridCol w:w="5437"/>
      </w:tblGrid>
      <w:tr w:rsidR="004D4FE6" w:rsidRPr="004D4FE6" w14:paraId="717D772E" w14:textId="77777777" w:rsidTr="0090174E">
        <w:tc>
          <w:tcPr>
            <w:tcW w:w="2126" w:type="dxa"/>
            <w:vAlign w:val="center"/>
          </w:tcPr>
          <w:p w14:paraId="7A67C180" w14:textId="77777777" w:rsidR="004D4FE6" w:rsidRPr="004D4FE6" w:rsidRDefault="004D4FE6" w:rsidP="004D4FE6">
            <w:pPr>
              <w:jc w:val="center"/>
              <w:rPr>
                <w:b/>
              </w:rPr>
            </w:pPr>
            <w:r w:rsidRPr="004D4FE6">
              <w:rPr>
                <w:b/>
              </w:rPr>
              <w:t>Name</w:t>
            </w:r>
          </w:p>
        </w:tc>
        <w:tc>
          <w:tcPr>
            <w:tcW w:w="5437" w:type="dxa"/>
            <w:vAlign w:val="center"/>
          </w:tcPr>
          <w:p w14:paraId="79775179" w14:textId="77777777" w:rsidR="004D4FE6" w:rsidRPr="004D4FE6" w:rsidRDefault="004D4FE6" w:rsidP="004D4FE6">
            <w:pPr>
              <w:jc w:val="center"/>
              <w:rPr>
                <w:b/>
              </w:rPr>
            </w:pPr>
            <w:r w:rsidRPr="004D4FE6">
              <w:rPr>
                <w:b/>
              </w:rPr>
              <w:t>Description</w:t>
            </w:r>
          </w:p>
        </w:tc>
      </w:tr>
      <w:tr w:rsidR="004D4FE6" w14:paraId="5F29185A" w14:textId="77777777" w:rsidTr="0090174E">
        <w:tc>
          <w:tcPr>
            <w:tcW w:w="2126" w:type="dxa"/>
            <w:vAlign w:val="center"/>
          </w:tcPr>
          <w:p w14:paraId="75521306" w14:textId="32F3ADED" w:rsidR="004D4FE6" w:rsidRDefault="004D4FE6" w:rsidP="0090174E"/>
        </w:tc>
        <w:tc>
          <w:tcPr>
            <w:tcW w:w="5437" w:type="dxa"/>
            <w:vAlign w:val="center"/>
          </w:tcPr>
          <w:p w14:paraId="68B0BBFF" w14:textId="7D11E7B9" w:rsidR="004D4FE6" w:rsidRDefault="004D4FE6" w:rsidP="004D4FE6"/>
        </w:tc>
      </w:tr>
    </w:tbl>
    <w:p w14:paraId="4698120E" w14:textId="77777777" w:rsidR="004D4FE6" w:rsidRPr="004D4FE6" w:rsidRDefault="004D4FE6" w:rsidP="004D4FE6"/>
    <w:p w14:paraId="52F9895D" w14:textId="77777777" w:rsidR="00F850B0" w:rsidRDefault="004D4FE6" w:rsidP="000868A2">
      <w:pPr>
        <w:pStyle w:val="Heading1"/>
        <w:numPr>
          <w:ilvl w:val="1"/>
          <w:numId w:val="16"/>
        </w:numPr>
        <w:ind w:left="1276" w:hanging="709"/>
      </w:pPr>
      <w:bookmarkStart w:id="8" w:name="_Toc525038519"/>
      <w:r>
        <w:lastRenderedPageBreak/>
        <w:t>SQL Stored Procedure</w:t>
      </w:r>
      <w:r w:rsidR="00F850B0">
        <w:t>s</w:t>
      </w:r>
      <w:bookmarkEnd w:id="8"/>
    </w:p>
    <w:tbl>
      <w:tblPr>
        <w:tblStyle w:val="TableGrid"/>
        <w:tblW w:w="0" w:type="auto"/>
        <w:tblInd w:w="846" w:type="dxa"/>
        <w:tblLook w:val="04A0" w:firstRow="1" w:lastRow="0" w:firstColumn="1" w:lastColumn="0" w:noHBand="0" w:noVBand="1"/>
      </w:tblPr>
      <w:tblGrid>
        <w:gridCol w:w="4176"/>
        <w:gridCol w:w="3994"/>
      </w:tblGrid>
      <w:tr w:rsidR="00F850B0" w:rsidRPr="004D4FE6" w14:paraId="1578D5E4" w14:textId="77777777" w:rsidTr="00F850B0">
        <w:tc>
          <w:tcPr>
            <w:tcW w:w="4176" w:type="dxa"/>
            <w:vAlign w:val="center"/>
          </w:tcPr>
          <w:p w14:paraId="4A178C4D" w14:textId="77777777" w:rsidR="00F850B0" w:rsidRPr="004D4FE6" w:rsidRDefault="00F850B0" w:rsidP="0090174E">
            <w:pPr>
              <w:jc w:val="center"/>
              <w:rPr>
                <w:b/>
              </w:rPr>
            </w:pPr>
            <w:r w:rsidRPr="004D4FE6">
              <w:rPr>
                <w:b/>
              </w:rPr>
              <w:t>Name</w:t>
            </w:r>
          </w:p>
        </w:tc>
        <w:tc>
          <w:tcPr>
            <w:tcW w:w="3994" w:type="dxa"/>
            <w:vAlign w:val="center"/>
          </w:tcPr>
          <w:p w14:paraId="046E45CF" w14:textId="77777777" w:rsidR="00F850B0" w:rsidRPr="004D4FE6" w:rsidRDefault="00F850B0" w:rsidP="00F850B0">
            <w:pPr>
              <w:jc w:val="center"/>
              <w:rPr>
                <w:b/>
              </w:rPr>
            </w:pPr>
            <w:r w:rsidRPr="004D4FE6">
              <w:rPr>
                <w:b/>
              </w:rPr>
              <w:t>Description</w:t>
            </w:r>
          </w:p>
        </w:tc>
      </w:tr>
      <w:tr w:rsidR="00F850B0" w:rsidRPr="00310117" w14:paraId="0E466509" w14:textId="77777777" w:rsidTr="00F850B0">
        <w:tc>
          <w:tcPr>
            <w:tcW w:w="4176" w:type="dxa"/>
            <w:vAlign w:val="center"/>
          </w:tcPr>
          <w:p w14:paraId="57B24E70" w14:textId="23CD702C" w:rsidR="00F850B0" w:rsidRPr="00310117" w:rsidRDefault="00F850B0" w:rsidP="00310117"/>
        </w:tc>
        <w:tc>
          <w:tcPr>
            <w:tcW w:w="3994" w:type="dxa"/>
            <w:vAlign w:val="center"/>
          </w:tcPr>
          <w:p w14:paraId="6E780AE2" w14:textId="4964318B" w:rsidR="00F850B0" w:rsidRPr="00310117" w:rsidRDefault="00F850B0" w:rsidP="00310117"/>
        </w:tc>
      </w:tr>
      <w:tr w:rsidR="00310117" w:rsidRPr="00310117" w14:paraId="57D90D35" w14:textId="77777777" w:rsidTr="00F850B0">
        <w:tc>
          <w:tcPr>
            <w:tcW w:w="4176" w:type="dxa"/>
            <w:vAlign w:val="center"/>
          </w:tcPr>
          <w:p w14:paraId="3D9EB128" w14:textId="2A673FB1" w:rsidR="00310117" w:rsidRPr="00310117" w:rsidRDefault="00310117" w:rsidP="00310117"/>
        </w:tc>
        <w:tc>
          <w:tcPr>
            <w:tcW w:w="3994" w:type="dxa"/>
            <w:vAlign w:val="center"/>
          </w:tcPr>
          <w:p w14:paraId="0BFF2FCA" w14:textId="1B551730" w:rsidR="00310117" w:rsidRPr="00310117" w:rsidRDefault="00310117" w:rsidP="00310117"/>
        </w:tc>
      </w:tr>
      <w:tr w:rsidR="00310117" w:rsidRPr="00310117" w14:paraId="705FFA8B" w14:textId="77777777" w:rsidTr="00F850B0">
        <w:tc>
          <w:tcPr>
            <w:tcW w:w="4176" w:type="dxa"/>
            <w:vAlign w:val="center"/>
          </w:tcPr>
          <w:p w14:paraId="3CDC8644" w14:textId="51D83FED" w:rsidR="00310117" w:rsidRPr="00310117" w:rsidRDefault="00310117" w:rsidP="00310117"/>
        </w:tc>
        <w:tc>
          <w:tcPr>
            <w:tcW w:w="3994" w:type="dxa"/>
            <w:vAlign w:val="center"/>
          </w:tcPr>
          <w:p w14:paraId="7317BAA3" w14:textId="56032611" w:rsidR="00310117" w:rsidRPr="00310117" w:rsidRDefault="00310117" w:rsidP="00310117"/>
        </w:tc>
      </w:tr>
      <w:tr w:rsidR="00310117" w:rsidRPr="00310117" w14:paraId="16F9272A" w14:textId="77777777" w:rsidTr="00F850B0">
        <w:tc>
          <w:tcPr>
            <w:tcW w:w="4176" w:type="dxa"/>
            <w:vAlign w:val="center"/>
          </w:tcPr>
          <w:p w14:paraId="2D1BA61A" w14:textId="17B41CA2" w:rsidR="00310117" w:rsidRPr="00310117" w:rsidRDefault="00310117" w:rsidP="00310117"/>
        </w:tc>
        <w:tc>
          <w:tcPr>
            <w:tcW w:w="3994" w:type="dxa"/>
            <w:vAlign w:val="center"/>
          </w:tcPr>
          <w:p w14:paraId="18BFF3D0" w14:textId="70195A8F" w:rsidR="00310117" w:rsidRPr="00310117" w:rsidRDefault="00310117" w:rsidP="00310117"/>
        </w:tc>
      </w:tr>
      <w:tr w:rsidR="00DD467A" w:rsidRPr="00310117" w14:paraId="72797CD6" w14:textId="77777777" w:rsidTr="00F850B0">
        <w:tc>
          <w:tcPr>
            <w:tcW w:w="4176" w:type="dxa"/>
            <w:vAlign w:val="center"/>
          </w:tcPr>
          <w:p w14:paraId="6F603D5D" w14:textId="6F2A25A2" w:rsidR="00DD467A" w:rsidRDefault="00DD467A" w:rsidP="00310117"/>
        </w:tc>
        <w:tc>
          <w:tcPr>
            <w:tcW w:w="3994" w:type="dxa"/>
            <w:vAlign w:val="center"/>
          </w:tcPr>
          <w:p w14:paraId="5A1F0116" w14:textId="73BB2FEA" w:rsidR="00DD467A" w:rsidRPr="00310117" w:rsidRDefault="00DD467A" w:rsidP="00310117"/>
        </w:tc>
      </w:tr>
      <w:tr w:rsidR="00DD467A" w:rsidRPr="00310117" w14:paraId="4A7EE148" w14:textId="77777777" w:rsidTr="00F850B0">
        <w:tc>
          <w:tcPr>
            <w:tcW w:w="4176" w:type="dxa"/>
            <w:vAlign w:val="center"/>
          </w:tcPr>
          <w:p w14:paraId="39B70166" w14:textId="7C307502" w:rsidR="00DD467A" w:rsidRDefault="00DD467A" w:rsidP="00310117"/>
        </w:tc>
        <w:tc>
          <w:tcPr>
            <w:tcW w:w="3994" w:type="dxa"/>
            <w:vAlign w:val="center"/>
          </w:tcPr>
          <w:p w14:paraId="3CBD7002" w14:textId="3EF29AFB" w:rsidR="00DD467A" w:rsidRPr="00310117" w:rsidRDefault="00DD467A" w:rsidP="00310117"/>
        </w:tc>
      </w:tr>
      <w:tr w:rsidR="00DD467A" w:rsidRPr="00310117" w14:paraId="5F6C816D" w14:textId="77777777" w:rsidTr="00F850B0">
        <w:tc>
          <w:tcPr>
            <w:tcW w:w="4176" w:type="dxa"/>
            <w:vAlign w:val="center"/>
          </w:tcPr>
          <w:p w14:paraId="009557DC" w14:textId="7ADC9F3D" w:rsidR="00DD467A" w:rsidRDefault="00DD467A" w:rsidP="00310117"/>
        </w:tc>
        <w:tc>
          <w:tcPr>
            <w:tcW w:w="3994" w:type="dxa"/>
            <w:vAlign w:val="center"/>
          </w:tcPr>
          <w:p w14:paraId="7C583815" w14:textId="6A05C828" w:rsidR="00DD467A" w:rsidRPr="00310117" w:rsidRDefault="00DD467A" w:rsidP="00563B89"/>
        </w:tc>
      </w:tr>
      <w:tr w:rsidR="00DD467A" w:rsidRPr="00310117" w14:paraId="0B1A3F8D" w14:textId="77777777" w:rsidTr="00F850B0">
        <w:tc>
          <w:tcPr>
            <w:tcW w:w="4176" w:type="dxa"/>
            <w:vAlign w:val="center"/>
          </w:tcPr>
          <w:p w14:paraId="60AE2B75" w14:textId="32EEE591" w:rsidR="00DD467A" w:rsidRDefault="00DD467A" w:rsidP="00310117"/>
        </w:tc>
        <w:tc>
          <w:tcPr>
            <w:tcW w:w="3994" w:type="dxa"/>
            <w:vAlign w:val="center"/>
          </w:tcPr>
          <w:p w14:paraId="14C600D2" w14:textId="7CD5D8E6" w:rsidR="00DD467A" w:rsidRPr="00310117" w:rsidRDefault="00DD467A" w:rsidP="00563B89"/>
        </w:tc>
      </w:tr>
      <w:tr w:rsidR="00DD467A" w:rsidRPr="00310117" w14:paraId="291FEBF6" w14:textId="77777777" w:rsidTr="00F850B0">
        <w:tc>
          <w:tcPr>
            <w:tcW w:w="4176" w:type="dxa"/>
            <w:vAlign w:val="center"/>
          </w:tcPr>
          <w:p w14:paraId="0904ADBD" w14:textId="50C9A4EF" w:rsidR="00DD467A" w:rsidRDefault="00DD467A" w:rsidP="00310117"/>
        </w:tc>
        <w:tc>
          <w:tcPr>
            <w:tcW w:w="3994" w:type="dxa"/>
            <w:vAlign w:val="center"/>
          </w:tcPr>
          <w:p w14:paraId="1389D0E7" w14:textId="11E9C8D1" w:rsidR="00DD467A" w:rsidRPr="00310117" w:rsidRDefault="00DD467A" w:rsidP="0099027B"/>
        </w:tc>
      </w:tr>
      <w:tr w:rsidR="00DD467A" w:rsidRPr="00310117" w14:paraId="5F2AB729" w14:textId="77777777" w:rsidTr="00F850B0">
        <w:tc>
          <w:tcPr>
            <w:tcW w:w="4176" w:type="dxa"/>
            <w:vAlign w:val="center"/>
          </w:tcPr>
          <w:p w14:paraId="48ABFF21" w14:textId="5EF70019" w:rsidR="00DD467A" w:rsidRDefault="00DD467A" w:rsidP="00310117"/>
        </w:tc>
        <w:tc>
          <w:tcPr>
            <w:tcW w:w="3994" w:type="dxa"/>
            <w:vAlign w:val="center"/>
          </w:tcPr>
          <w:p w14:paraId="096768C3" w14:textId="62C948B4" w:rsidR="006C134E" w:rsidRPr="00310117" w:rsidRDefault="006C134E" w:rsidP="00F822C9"/>
        </w:tc>
      </w:tr>
      <w:tr w:rsidR="006C134E" w:rsidRPr="00310117" w14:paraId="76F8F0E2" w14:textId="77777777" w:rsidTr="00F850B0">
        <w:tc>
          <w:tcPr>
            <w:tcW w:w="4176" w:type="dxa"/>
            <w:vAlign w:val="center"/>
          </w:tcPr>
          <w:p w14:paraId="04C19430" w14:textId="55204017" w:rsidR="006C134E" w:rsidRPr="00DD467A" w:rsidRDefault="006C134E" w:rsidP="00310117"/>
        </w:tc>
        <w:tc>
          <w:tcPr>
            <w:tcW w:w="3994" w:type="dxa"/>
            <w:vAlign w:val="center"/>
          </w:tcPr>
          <w:p w14:paraId="115EA552" w14:textId="44CBAFB3" w:rsidR="006C134E" w:rsidRPr="00310117" w:rsidRDefault="006C134E" w:rsidP="006C134E"/>
        </w:tc>
      </w:tr>
      <w:tr w:rsidR="00DD467A" w:rsidRPr="00310117" w14:paraId="28ACD9E6" w14:textId="77777777" w:rsidTr="00F850B0">
        <w:tc>
          <w:tcPr>
            <w:tcW w:w="4176" w:type="dxa"/>
            <w:vAlign w:val="center"/>
          </w:tcPr>
          <w:p w14:paraId="473E13D9" w14:textId="42C2D5DA" w:rsidR="00DD467A" w:rsidRDefault="00DD467A" w:rsidP="00310117"/>
        </w:tc>
        <w:tc>
          <w:tcPr>
            <w:tcW w:w="3994" w:type="dxa"/>
            <w:vAlign w:val="center"/>
          </w:tcPr>
          <w:p w14:paraId="338C4E84" w14:textId="514798EE" w:rsidR="00DD467A" w:rsidRPr="00310117" w:rsidRDefault="00DD467A" w:rsidP="00310117"/>
        </w:tc>
      </w:tr>
      <w:tr w:rsidR="00DD467A" w:rsidRPr="00310117" w14:paraId="5F84A9A9" w14:textId="77777777" w:rsidTr="00F850B0">
        <w:tc>
          <w:tcPr>
            <w:tcW w:w="4176" w:type="dxa"/>
            <w:vAlign w:val="center"/>
          </w:tcPr>
          <w:p w14:paraId="0A300C06" w14:textId="67FD4B0B" w:rsidR="00DD467A" w:rsidRDefault="00DD467A" w:rsidP="00310117"/>
        </w:tc>
        <w:tc>
          <w:tcPr>
            <w:tcW w:w="3994" w:type="dxa"/>
            <w:vAlign w:val="center"/>
          </w:tcPr>
          <w:p w14:paraId="7049EFE2" w14:textId="4792DB8B" w:rsidR="00DD467A" w:rsidRPr="00310117" w:rsidRDefault="00DD467A" w:rsidP="00310117"/>
        </w:tc>
      </w:tr>
      <w:tr w:rsidR="00DD467A" w:rsidRPr="00310117" w14:paraId="47721755" w14:textId="77777777" w:rsidTr="00F850B0">
        <w:tc>
          <w:tcPr>
            <w:tcW w:w="4176" w:type="dxa"/>
            <w:vAlign w:val="center"/>
          </w:tcPr>
          <w:p w14:paraId="7F6D9C45" w14:textId="3771E564" w:rsidR="00DD467A" w:rsidRDefault="00DD467A" w:rsidP="00310117"/>
        </w:tc>
        <w:tc>
          <w:tcPr>
            <w:tcW w:w="3994" w:type="dxa"/>
            <w:vAlign w:val="center"/>
          </w:tcPr>
          <w:p w14:paraId="2B110824" w14:textId="7B34E63E" w:rsidR="00DD467A" w:rsidRPr="00310117" w:rsidRDefault="00DD467A" w:rsidP="00310117"/>
        </w:tc>
      </w:tr>
      <w:tr w:rsidR="00DD467A" w:rsidRPr="00310117" w14:paraId="537F6C17" w14:textId="77777777" w:rsidTr="00F850B0">
        <w:tc>
          <w:tcPr>
            <w:tcW w:w="4176" w:type="dxa"/>
            <w:vAlign w:val="center"/>
          </w:tcPr>
          <w:p w14:paraId="7EF5F1F0" w14:textId="0C7AF070" w:rsidR="00DD467A" w:rsidRDefault="00DD467A" w:rsidP="00310117"/>
        </w:tc>
        <w:tc>
          <w:tcPr>
            <w:tcW w:w="3994" w:type="dxa"/>
            <w:vAlign w:val="center"/>
          </w:tcPr>
          <w:p w14:paraId="3C4F9121" w14:textId="2779F363" w:rsidR="00DD467A" w:rsidRPr="00310117" w:rsidRDefault="00DD467A" w:rsidP="00310117"/>
        </w:tc>
      </w:tr>
      <w:tr w:rsidR="00DD467A" w:rsidRPr="00310117" w14:paraId="641EF545" w14:textId="77777777" w:rsidTr="00F850B0">
        <w:tc>
          <w:tcPr>
            <w:tcW w:w="4176" w:type="dxa"/>
            <w:vAlign w:val="center"/>
          </w:tcPr>
          <w:p w14:paraId="5A6284AC" w14:textId="76E741E8" w:rsidR="00DD467A" w:rsidRDefault="00DD467A" w:rsidP="00310117"/>
        </w:tc>
        <w:tc>
          <w:tcPr>
            <w:tcW w:w="3994" w:type="dxa"/>
            <w:vAlign w:val="center"/>
          </w:tcPr>
          <w:p w14:paraId="10889DEB" w14:textId="6366B980" w:rsidR="00DD467A" w:rsidRPr="00310117" w:rsidRDefault="00DD467A" w:rsidP="00317F39"/>
        </w:tc>
      </w:tr>
      <w:tr w:rsidR="00DD467A" w:rsidRPr="00310117" w14:paraId="5FCE7AB0" w14:textId="77777777" w:rsidTr="00F850B0">
        <w:tc>
          <w:tcPr>
            <w:tcW w:w="4176" w:type="dxa"/>
            <w:vAlign w:val="center"/>
          </w:tcPr>
          <w:p w14:paraId="12B43B0D" w14:textId="275D2C97" w:rsidR="00DD467A" w:rsidRDefault="00DD467A" w:rsidP="00D6737B"/>
        </w:tc>
        <w:tc>
          <w:tcPr>
            <w:tcW w:w="3994" w:type="dxa"/>
            <w:vAlign w:val="center"/>
          </w:tcPr>
          <w:p w14:paraId="274A132D" w14:textId="20D85C64" w:rsidR="00DD467A" w:rsidRPr="00310117" w:rsidRDefault="00DD467A" w:rsidP="00317F39"/>
        </w:tc>
      </w:tr>
      <w:tr w:rsidR="00D6737B" w:rsidRPr="00310117" w14:paraId="57406B5F" w14:textId="77777777" w:rsidTr="00F850B0">
        <w:tc>
          <w:tcPr>
            <w:tcW w:w="4176" w:type="dxa"/>
            <w:vAlign w:val="center"/>
          </w:tcPr>
          <w:p w14:paraId="0F45ADDF" w14:textId="3DC51F20" w:rsidR="00D6737B" w:rsidRDefault="00D6737B" w:rsidP="00D6737B"/>
        </w:tc>
        <w:tc>
          <w:tcPr>
            <w:tcW w:w="3994" w:type="dxa"/>
            <w:vAlign w:val="center"/>
          </w:tcPr>
          <w:p w14:paraId="7F2C081E" w14:textId="3C84628A" w:rsidR="00D6737B" w:rsidRPr="00310117" w:rsidRDefault="00D6737B" w:rsidP="00310117"/>
        </w:tc>
      </w:tr>
      <w:tr w:rsidR="00960743" w:rsidRPr="00310117" w14:paraId="49676AAA" w14:textId="77777777" w:rsidTr="00F850B0">
        <w:tc>
          <w:tcPr>
            <w:tcW w:w="4176" w:type="dxa"/>
            <w:vAlign w:val="center"/>
          </w:tcPr>
          <w:p w14:paraId="5D63FABE" w14:textId="37045689" w:rsidR="00960743" w:rsidRDefault="00960743" w:rsidP="00960743"/>
        </w:tc>
        <w:tc>
          <w:tcPr>
            <w:tcW w:w="3994" w:type="dxa"/>
            <w:vAlign w:val="center"/>
          </w:tcPr>
          <w:p w14:paraId="5F97460E" w14:textId="4E47E40B" w:rsidR="00960743" w:rsidRPr="00310117" w:rsidRDefault="00960743" w:rsidP="00960743"/>
        </w:tc>
      </w:tr>
      <w:tr w:rsidR="00960743" w:rsidRPr="00310117" w14:paraId="35030297" w14:textId="77777777" w:rsidTr="00F850B0">
        <w:tc>
          <w:tcPr>
            <w:tcW w:w="4176" w:type="dxa"/>
            <w:vAlign w:val="center"/>
          </w:tcPr>
          <w:p w14:paraId="1F73E4F6" w14:textId="76B041F5" w:rsidR="00960743" w:rsidRDefault="00960743" w:rsidP="00960743"/>
        </w:tc>
        <w:tc>
          <w:tcPr>
            <w:tcW w:w="3994" w:type="dxa"/>
            <w:vAlign w:val="center"/>
          </w:tcPr>
          <w:p w14:paraId="3C2365BE" w14:textId="3C7885C2" w:rsidR="00960743" w:rsidRPr="00310117" w:rsidRDefault="00960743" w:rsidP="00960743"/>
        </w:tc>
      </w:tr>
      <w:tr w:rsidR="00960743" w:rsidRPr="00310117" w14:paraId="0D56A379" w14:textId="77777777" w:rsidTr="00F850B0">
        <w:tc>
          <w:tcPr>
            <w:tcW w:w="4176" w:type="dxa"/>
            <w:vAlign w:val="center"/>
          </w:tcPr>
          <w:p w14:paraId="4F872928" w14:textId="2CF623B2" w:rsidR="00960743" w:rsidRDefault="00960743" w:rsidP="00960743"/>
        </w:tc>
        <w:tc>
          <w:tcPr>
            <w:tcW w:w="3994" w:type="dxa"/>
            <w:vAlign w:val="center"/>
          </w:tcPr>
          <w:p w14:paraId="0F42B641" w14:textId="62DF5614" w:rsidR="00960743" w:rsidRPr="00310117" w:rsidRDefault="00960743" w:rsidP="00960743"/>
        </w:tc>
      </w:tr>
      <w:tr w:rsidR="00960743" w:rsidRPr="00310117" w14:paraId="3DB23634" w14:textId="77777777" w:rsidTr="00F850B0">
        <w:tc>
          <w:tcPr>
            <w:tcW w:w="4176" w:type="dxa"/>
            <w:vAlign w:val="center"/>
          </w:tcPr>
          <w:p w14:paraId="4FCA13DA" w14:textId="74761DB4" w:rsidR="00960743" w:rsidRPr="00960743" w:rsidRDefault="00960743" w:rsidP="00960743"/>
        </w:tc>
        <w:tc>
          <w:tcPr>
            <w:tcW w:w="3994" w:type="dxa"/>
            <w:vAlign w:val="center"/>
          </w:tcPr>
          <w:p w14:paraId="16686332" w14:textId="79C422C0" w:rsidR="00960743" w:rsidRPr="00310117" w:rsidRDefault="00960743" w:rsidP="00563B89"/>
        </w:tc>
      </w:tr>
    </w:tbl>
    <w:p w14:paraId="78D635D7" w14:textId="77777777" w:rsidR="00C35D96" w:rsidRDefault="00C35D96" w:rsidP="00034D37"/>
    <w:p w14:paraId="4CDC67D9" w14:textId="77777777" w:rsidR="00C35D96" w:rsidRDefault="00C35D96" w:rsidP="00034D37"/>
    <w:p w14:paraId="3E88DBA7" w14:textId="77777777" w:rsidR="00034D37" w:rsidRDefault="00034D37" w:rsidP="00D56555">
      <w:pPr>
        <w:ind w:left="720"/>
        <w:jc w:val="both"/>
      </w:pPr>
    </w:p>
    <w:p w14:paraId="235F7E1F" w14:textId="77777777" w:rsidR="00034D37" w:rsidRPr="00034D37" w:rsidRDefault="00034D37" w:rsidP="00D56555">
      <w:pPr>
        <w:ind w:left="720"/>
        <w:jc w:val="both"/>
      </w:pPr>
    </w:p>
    <w:p w14:paraId="217626AF" w14:textId="77777777" w:rsidR="006E3EF6" w:rsidRPr="006E3EF6" w:rsidRDefault="006E3EF6" w:rsidP="00D56555">
      <w:pPr>
        <w:ind w:left="720"/>
        <w:jc w:val="both"/>
      </w:pPr>
    </w:p>
    <w:p w14:paraId="4CB6BC9F" w14:textId="77777777" w:rsidR="00B56AB6" w:rsidRDefault="00B56AB6">
      <w:pPr>
        <w:rPr>
          <w:rFonts w:asciiTheme="majorHAnsi" w:eastAsiaTheme="majorEastAsia" w:hAnsiTheme="majorHAnsi" w:cstheme="majorBidi"/>
          <w:color w:val="2F5496" w:themeColor="accent1" w:themeShade="BF"/>
          <w:sz w:val="32"/>
          <w:szCs w:val="32"/>
        </w:rPr>
      </w:pPr>
      <w:r>
        <w:br w:type="page"/>
      </w:r>
    </w:p>
    <w:p w14:paraId="196F10AE" w14:textId="77777777" w:rsidR="00F5622E" w:rsidRDefault="00DB130A" w:rsidP="000868A2">
      <w:pPr>
        <w:pStyle w:val="Heading1"/>
        <w:numPr>
          <w:ilvl w:val="0"/>
          <w:numId w:val="16"/>
        </w:numPr>
      </w:pPr>
      <w:bookmarkStart w:id="9" w:name="_Toc525038520"/>
      <w:r>
        <w:lastRenderedPageBreak/>
        <w:t>Acceptance</w:t>
      </w:r>
      <w:bookmarkEnd w:id="9"/>
    </w:p>
    <w:p w14:paraId="54DFB2C9" w14:textId="77777777" w:rsidR="00D62482" w:rsidRDefault="00DB130A" w:rsidP="000868A2">
      <w:pPr>
        <w:ind w:left="567"/>
      </w:pPr>
      <w:r>
        <w:t xml:space="preserve">I hereby confirm that I have been fully informed of the documents content </w:t>
      </w:r>
      <w:r w:rsidR="00D62482">
        <w:t>and, received training to understand how the detailed instructions are to be applied</w:t>
      </w:r>
      <w:r w:rsidR="000868A2">
        <w:t>:</w:t>
      </w:r>
    </w:p>
    <w:p w14:paraId="24DA9F1D" w14:textId="77777777" w:rsidR="00D62482" w:rsidRDefault="00D62482" w:rsidP="000868A2">
      <w:pPr>
        <w:ind w:left="567"/>
      </w:pPr>
    </w:p>
    <w:p w14:paraId="7216EA0F" w14:textId="77777777" w:rsidR="00D62482" w:rsidRDefault="00D62482" w:rsidP="000868A2">
      <w:pPr>
        <w:ind w:left="567"/>
      </w:pPr>
    </w:p>
    <w:p w14:paraId="741E2912" w14:textId="77777777" w:rsidR="00D62482" w:rsidRDefault="00D62482" w:rsidP="000868A2">
      <w:pPr>
        <w:ind w:left="567"/>
        <w:rPr>
          <w:sz w:val="24"/>
        </w:rPr>
      </w:pPr>
      <w:r>
        <w:rPr>
          <w:sz w:val="24"/>
        </w:rPr>
        <w:t>Name …………………………………………………………………………….</w:t>
      </w:r>
    </w:p>
    <w:p w14:paraId="441A9FD5" w14:textId="77777777" w:rsidR="00D62482" w:rsidRDefault="00D62482" w:rsidP="000868A2">
      <w:pPr>
        <w:ind w:left="567"/>
        <w:rPr>
          <w:sz w:val="24"/>
        </w:rPr>
      </w:pPr>
    </w:p>
    <w:p w14:paraId="4C7297CD" w14:textId="77777777" w:rsidR="00D62482" w:rsidRDefault="00D62482" w:rsidP="000868A2">
      <w:pPr>
        <w:ind w:left="567"/>
        <w:rPr>
          <w:sz w:val="24"/>
        </w:rPr>
      </w:pPr>
    </w:p>
    <w:p w14:paraId="6336831D" w14:textId="77777777" w:rsidR="00D62482" w:rsidRDefault="00D62482" w:rsidP="000868A2">
      <w:pPr>
        <w:ind w:left="567"/>
        <w:rPr>
          <w:sz w:val="24"/>
        </w:rPr>
      </w:pPr>
      <w:r>
        <w:rPr>
          <w:sz w:val="24"/>
        </w:rPr>
        <w:t>Job Title ………………………………………………………………………….</w:t>
      </w:r>
    </w:p>
    <w:p w14:paraId="3D50E21A" w14:textId="77777777" w:rsidR="00D62482" w:rsidRDefault="00D62482" w:rsidP="000868A2">
      <w:pPr>
        <w:ind w:left="567"/>
        <w:rPr>
          <w:sz w:val="24"/>
        </w:rPr>
      </w:pPr>
    </w:p>
    <w:p w14:paraId="62FECEDE" w14:textId="77777777" w:rsidR="00D62482" w:rsidRDefault="00D62482" w:rsidP="000868A2">
      <w:pPr>
        <w:ind w:left="567"/>
        <w:rPr>
          <w:sz w:val="24"/>
        </w:rPr>
      </w:pPr>
    </w:p>
    <w:p w14:paraId="6453092A" w14:textId="77777777" w:rsidR="00D62482" w:rsidRDefault="00D62482" w:rsidP="000868A2">
      <w:pPr>
        <w:ind w:left="567"/>
        <w:rPr>
          <w:sz w:val="24"/>
        </w:rPr>
      </w:pPr>
      <w:r>
        <w:rPr>
          <w:sz w:val="24"/>
        </w:rPr>
        <w:t>Signed ……………………………………………………………………………</w:t>
      </w:r>
    </w:p>
    <w:p w14:paraId="60938D63" w14:textId="77777777" w:rsidR="00D62482" w:rsidRDefault="00D62482" w:rsidP="000868A2">
      <w:pPr>
        <w:ind w:left="567"/>
        <w:rPr>
          <w:sz w:val="24"/>
        </w:rPr>
      </w:pPr>
    </w:p>
    <w:p w14:paraId="17A3F5D8" w14:textId="77777777" w:rsidR="00D62482" w:rsidRPr="00D62482" w:rsidRDefault="00D62482" w:rsidP="000868A2">
      <w:pPr>
        <w:ind w:left="567"/>
        <w:rPr>
          <w:sz w:val="24"/>
        </w:rPr>
      </w:pPr>
      <w:r>
        <w:rPr>
          <w:sz w:val="24"/>
        </w:rPr>
        <w:t>Date ………………………………………………………………………………</w:t>
      </w:r>
    </w:p>
    <w:sectPr w:rsidR="00D62482" w:rsidRPr="00D62482" w:rsidSect="00F77ACA">
      <w:headerReference w:type="default" r:id="rId10"/>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D957D3" w14:textId="77777777" w:rsidR="00B31955" w:rsidRDefault="00B31955" w:rsidP="005E292E">
      <w:pPr>
        <w:spacing w:after="0" w:line="240" w:lineRule="auto"/>
      </w:pPr>
      <w:r>
        <w:separator/>
      </w:r>
    </w:p>
  </w:endnote>
  <w:endnote w:type="continuationSeparator" w:id="0">
    <w:p w14:paraId="7D4D7F9E" w14:textId="77777777" w:rsidR="00B31955" w:rsidRDefault="00B31955" w:rsidP="005E29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NeueLT Pro 45 Lt">
    <w:altName w:val="Trebuchet MS"/>
    <w:panose1 w:val="00000000000000000000"/>
    <w:charset w:val="00"/>
    <w:family w:val="swiss"/>
    <w:notTrueType/>
    <w:pitch w:val="variable"/>
    <w:sig w:usb0="00000001" w:usb1="5000205B" w:usb2="00000000" w:usb3="00000000" w:csb0="0000009B" w:csb1="00000000"/>
  </w:font>
  <w:font w:name="GE Dinar One">
    <w:altName w:val="Times New Roman"/>
    <w:panose1 w:val="00000000000000000000"/>
    <w:charset w:val="B2"/>
    <w:family w:val="roman"/>
    <w:notTrueType/>
    <w:pitch w:val="variable"/>
    <w:sig w:usb0="00002000" w:usb1="80000100" w:usb2="00000028" w:usb3="00000000" w:csb0="00000040"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8B217C" w14:textId="0CFB9D3B" w:rsidR="006E3EF6" w:rsidRDefault="006E3EF6" w:rsidP="004B68E8">
    <w:pPr>
      <w:spacing w:after="0" w:line="240" w:lineRule="auto"/>
      <w:rPr>
        <w:noProof/>
      </w:rPr>
    </w:pPr>
    <w:r>
      <w:t xml:space="preserve">Document file name: </w:t>
    </w:r>
    <w:r w:rsidR="00E021B7">
      <w:rPr>
        <w:noProof/>
      </w:rPr>
      <w:fldChar w:fldCharType="begin"/>
    </w:r>
    <w:r w:rsidR="00E021B7">
      <w:rPr>
        <w:noProof/>
      </w:rPr>
      <w:instrText xml:space="preserve"> FILENAME   \* MERGEFORMAT </w:instrText>
    </w:r>
    <w:r w:rsidR="00E021B7">
      <w:rPr>
        <w:noProof/>
      </w:rPr>
      <w:fldChar w:fldCharType="separate"/>
    </w:r>
    <w:r w:rsidR="00C865BE">
      <w:rPr>
        <w:noProof/>
      </w:rPr>
      <w:t>ReturnsToVendorV1.docx</w:t>
    </w:r>
    <w:r w:rsidR="00E021B7">
      <w:rPr>
        <w:noProof/>
      </w:rPr>
      <w:fldChar w:fldCharType="end"/>
    </w:r>
    <w:r>
      <w:tab/>
    </w:r>
    <w:r>
      <w:tab/>
    </w:r>
    <w:r>
      <w:tab/>
    </w:r>
    <w:r>
      <w:tab/>
    </w:r>
    <w:r>
      <w:tab/>
      <w:t xml:space="preserve">Page </w:t>
    </w:r>
    <w:r>
      <w:fldChar w:fldCharType="begin"/>
    </w:r>
    <w:r>
      <w:instrText xml:space="preserve"> PAGE   \* MERGEFORMAT </w:instrText>
    </w:r>
    <w:r>
      <w:fldChar w:fldCharType="separate"/>
    </w:r>
    <w:r w:rsidR="00943902">
      <w:rPr>
        <w:noProof/>
      </w:rPr>
      <w:t>9</w:t>
    </w:r>
    <w:r>
      <w:fldChar w:fldCharType="end"/>
    </w:r>
    <w:r>
      <w:t xml:space="preserve"> of </w:t>
    </w:r>
    <w:r w:rsidR="00337D4B">
      <w:rPr>
        <w:noProof/>
      </w:rPr>
      <w:fldChar w:fldCharType="begin"/>
    </w:r>
    <w:r w:rsidR="00337D4B">
      <w:rPr>
        <w:noProof/>
      </w:rPr>
      <w:instrText xml:space="preserve"> NUMPAGES   \* MERGEFORMAT </w:instrText>
    </w:r>
    <w:r w:rsidR="00337D4B">
      <w:rPr>
        <w:noProof/>
      </w:rPr>
      <w:fldChar w:fldCharType="separate"/>
    </w:r>
    <w:r w:rsidR="00943902">
      <w:rPr>
        <w:noProof/>
      </w:rPr>
      <w:t>9</w:t>
    </w:r>
    <w:r w:rsidR="00337D4B">
      <w:rPr>
        <w:noProof/>
      </w:rPr>
      <w:fldChar w:fldCharType="end"/>
    </w:r>
  </w:p>
  <w:p w14:paraId="5E908356" w14:textId="77777777" w:rsidR="004B68E8" w:rsidRDefault="004B68E8" w:rsidP="004B68E8">
    <w:pPr>
      <w:spacing w:after="0" w:line="240" w:lineRule="auto"/>
    </w:pPr>
    <w:r>
      <w:t>Private &amp; 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FFE7A1" w14:textId="77777777" w:rsidR="00B31955" w:rsidRDefault="00B31955" w:rsidP="005E292E">
      <w:pPr>
        <w:spacing w:after="0" w:line="240" w:lineRule="auto"/>
      </w:pPr>
      <w:r>
        <w:separator/>
      </w:r>
    </w:p>
  </w:footnote>
  <w:footnote w:type="continuationSeparator" w:id="0">
    <w:p w14:paraId="246C6C97" w14:textId="77777777" w:rsidR="00B31955" w:rsidRDefault="00B31955" w:rsidP="005E29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22A9E2" w14:textId="3BF24445" w:rsidR="006E3EF6" w:rsidRPr="00413E33" w:rsidRDefault="00413E33" w:rsidP="00413E33">
    <w:pPr>
      <w:pStyle w:val="Header"/>
    </w:pPr>
    <w:r w:rsidRPr="00413E33">
      <w:rPr>
        <w:b/>
        <w:sz w:val="18"/>
      </w:rPr>
      <w:t xml:space="preserve">The objective of this document </w:t>
    </w:r>
    <w:r w:rsidR="00C865BE">
      <w:rPr>
        <w:b/>
        <w:sz w:val="18"/>
      </w:rPr>
      <w:t>describes Goods Returned to Vendor process and to highlight to the vendor why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13328"/>
    <w:multiLevelType w:val="hybridMultilevel"/>
    <w:tmpl w:val="A65ED70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22669BC"/>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384660C"/>
    <w:multiLevelType w:val="hybridMultilevel"/>
    <w:tmpl w:val="34226306"/>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3" w15:restartNumberingAfterBreak="0">
    <w:nsid w:val="17B95463"/>
    <w:multiLevelType w:val="hybridMultilevel"/>
    <w:tmpl w:val="8190F23A"/>
    <w:lvl w:ilvl="0" w:tplc="04360001">
      <w:start w:val="1"/>
      <w:numFmt w:val="bullet"/>
      <w:lvlText w:val=""/>
      <w:lvlJc w:val="left"/>
      <w:pPr>
        <w:ind w:left="1440" w:hanging="360"/>
      </w:pPr>
      <w:rPr>
        <w:rFonts w:ascii="Symbol" w:hAnsi="Symbol" w:hint="default"/>
      </w:rPr>
    </w:lvl>
    <w:lvl w:ilvl="1" w:tplc="04360003" w:tentative="1">
      <w:start w:val="1"/>
      <w:numFmt w:val="bullet"/>
      <w:lvlText w:val="o"/>
      <w:lvlJc w:val="left"/>
      <w:pPr>
        <w:ind w:left="2160" w:hanging="360"/>
      </w:pPr>
      <w:rPr>
        <w:rFonts w:ascii="Courier New" w:hAnsi="Courier New" w:cs="Courier New" w:hint="default"/>
      </w:rPr>
    </w:lvl>
    <w:lvl w:ilvl="2" w:tplc="04360005" w:tentative="1">
      <w:start w:val="1"/>
      <w:numFmt w:val="bullet"/>
      <w:lvlText w:val=""/>
      <w:lvlJc w:val="left"/>
      <w:pPr>
        <w:ind w:left="2880" w:hanging="360"/>
      </w:pPr>
      <w:rPr>
        <w:rFonts w:ascii="Wingdings" w:hAnsi="Wingdings" w:hint="default"/>
      </w:rPr>
    </w:lvl>
    <w:lvl w:ilvl="3" w:tplc="04360001" w:tentative="1">
      <w:start w:val="1"/>
      <w:numFmt w:val="bullet"/>
      <w:lvlText w:val=""/>
      <w:lvlJc w:val="left"/>
      <w:pPr>
        <w:ind w:left="3600" w:hanging="360"/>
      </w:pPr>
      <w:rPr>
        <w:rFonts w:ascii="Symbol" w:hAnsi="Symbol" w:hint="default"/>
      </w:rPr>
    </w:lvl>
    <w:lvl w:ilvl="4" w:tplc="04360003" w:tentative="1">
      <w:start w:val="1"/>
      <w:numFmt w:val="bullet"/>
      <w:lvlText w:val="o"/>
      <w:lvlJc w:val="left"/>
      <w:pPr>
        <w:ind w:left="4320" w:hanging="360"/>
      </w:pPr>
      <w:rPr>
        <w:rFonts w:ascii="Courier New" w:hAnsi="Courier New" w:cs="Courier New" w:hint="default"/>
      </w:rPr>
    </w:lvl>
    <w:lvl w:ilvl="5" w:tplc="04360005" w:tentative="1">
      <w:start w:val="1"/>
      <w:numFmt w:val="bullet"/>
      <w:lvlText w:val=""/>
      <w:lvlJc w:val="left"/>
      <w:pPr>
        <w:ind w:left="5040" w:hanging="360"/>
      </w:pPr>
      <w:rPr>
        <w:rFonts w:ascii="Wingdings" w:hAnsi="Wingdings" w:hint="default"/>
      </w:rPr>
    </w:lvl>
    <w:lvl w:ilvl="6" w:tplc="04360001" w:tentative="1">
      <w:start w:val="1"/>
      <w:numFmt w:val="bullet"/>
      <w:lvlText w:val=""/>
      <w:lvlJc w:val="left"/>
      <w:pPr>
        <w:ind w:left="5760" w:hanging="360"/>
      </w:pPr>
      <w:rPr>
        <w:rFonts w:ascii="Symbol" w:hAnsi="Symbol" w:hint="default"/>
      </w:rPr>
    </w:lvl>
    <w:lvl w:ilvl="7" w:tplc="04360003" w:tentative="1">
      <w:start w:val="1"/>
      <w:numFmt w:val="bullet"/>
      <w:lvlText w:val="o"/>
      <w:lvlJc w:val="left"/>
      <w:pPr>
        <w:ind w:left="6480" w:hanging="360"/>
      </w:pPr>
      <w:rPr>
        <w:rFonts w:ascii="Courier New" w:hAnsi="Courier New" w:cs="Courier New" w:hint="default"/>
      </w:rPr>
    </w:lvl>
    <w:lvl w:ilvl="8" w:tplc="04360005" w:tentative="1">
      <w:start w:val="1"/>
      <w:numFmt w:val="bullet"/>
      <w:lvlText w:val=""/>
      <w:lvlJc w:val="left"/>
      <w:pPr>
        <w:ind w:left="7200" w:hanging="360"/>
      </w:pPr>
      <w:rPr>
        <w:rFonts w:ascii="Wingdings" w:hAnsi="Wingdings" w:hint="default"/>
      </w:rPr>
    </w:lvl>
  </w:abstractNum>
  <w:abstractNum w:abstractNumId="4" w15:restartNumberingAfterBreak="0">
    <w:nsid w:val="1B7645FC"/>
    <w:multiLevelType w:val="hybridMultilevel"/>
    <w:tmpl w:val="14344D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CD7121A"/>
    <w:multiLevelType w:val="hybridMultilevel"/>
    <w:tmpl w:val="4802E5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D364E1B"/>
    <w:multiLevelType w:val="hybridMultilevel"/>
    <w:tmpl w:val="6040F8CA"/>
    <w:lvl w:ilvl="0" w:tplc="1C090001">
      <w:start w:val="1"/>
      <w:numFmt w:val="bullet"/>
      <w:lvlText w:val=""/>
      <w:lvlJc w:val="left"/>
      <w:pPr>
        <w:ind w:left="1287" w:hanging="360"/>
      </w:pPr>
      <w:rPr>
        <w:rFonts w:ascii="Symbol" w:hAnsi="Symbol" w:hint="default"/>
      </w:rPr>
    </w:lvl>
    <w:lvl w:ilvl="1" w:tplc="1C090003" w:tentative="1">
      <w:start w:val="1"/>
      <w:numFmt w:val="bullet"/>
      <w:lvlText w:val="o"/>
      <w:lvlJc w:val="left"/>
      <w:pPr>
        <w:ind w:left="2007" w:hanging="360"/>
      </w:pPr>
      <w:rPr>
        <w:rFonts w:ascii="Courier New" w:hAnsi="Courier New" w:cs="Courier New" w:hint="default"/>
      </w:rPr>
    </w:lvl>
    <w:lvl w:ilvl="2" w:tplc="1C090005" w:tentative="1">
      <w:start w:val="1"/>
      <w:numFmt w:val="bullet"/>
      <w:lvlText w:val=""/>
      <w:lvlJc w:val="left"/>
      <w:pPr>
        <w:ind w:left="2727" w:hanging="360"/>
      </w:pPr>
      <w:rPr>
        <w:rFonts w:ascii="Wingdings" w:hAnsi="Wingdings" w:hint="default"/>
      </w:rPr>
    </w:lvl>
    <w:lvl w:ilvl="3" w:tplc="1C090001" w:tentative="1">
      <w:start w:val="1"/>
      <w:numFmt w:val="bullet"/>
      <w:lvlText w:val=""/>
      <w:lvlJc w:val="left"/>
      <w:pPr>
        <w:ind w:left="3447" w:hanging="360"/>
      </w:pPr>
      <w:rPr>
        <w:rFonts w:ascii="Symbol" w:hAnsi="Symbol" w:hint="default"/>
      </w:rPr>
    </w:lvl>
    <w:lvl w:ilvl="4" w:tplc="1C090003" w:tentative="1">
      <w:start w:val="1"/>
      <w:numFmt w:val="bullet"/>
      <w:lvlText w:val="o"/>
      <w:lvlJc w:val="left"/>
      <w:pPr>
        <w:ind w:left="4167" w:hanging="360"/>
      </w:pPr>
      <w:rPr>
        <w:rFonts w:ascii="Courier New" w:hAnsi="Courier New" w:cs="Courier New" w:hint="default"/>
      </w:rPr>
    </w:lvl>
    <w:lvl w:ilvl="5" w:tplc="1C090005" w:tentative="1">
      <w:start w:val="1"/>
      <w:numFmt w:val="bullet"/>
      <w:lvlText w:val=""/>
      <w:lvlJc w:val="left"/>
      <w:pPr>
        <w:ind w:left="4887" w:hanging="360"/>
      </w:pPr>
      <w:rPr>
        <w:rFonts w:ascii="Wingdings" w:hAnsi="Wingdings" w:hint="default"/>
      </w:rPr>
    </w:lvl>
    <w:lvl w:ilvl="6" w:tplc="1C090001" w:tentative="1">
      <w:start w:val="1"/>
      <w:numFmt w:val="bullet"/>
      <w:lvlText w:val=""/>
      <w:lvlJc w:val="left"/>
      <w:pPr>
        <w:ind w:left="5607" w:hanging="360"/>
      </w:pPr>
      <w:rPr>
        <w:rFonts w:ascii="Symbol" w:hAnsi="Symbol" w:hint="default"/>
      </w:rPr>
    </w:lvl>
    <w:lvl w:ilvl="7" w:tplc="1C090003" w:tentative="1">
      <w:start w:val="1"/>
      <w:numFmt w:val="bullet"/>
      <w:lvlText w:val="o"/>
      <w:lvlJc w:val="left"/>
      <w:pPr>
        <w:ind w:left="6327" w:hanging="360"/>
      </w:pPr>
      <w:rPr>
        <w:rFonts w:ascii="Courier New" w:hAnsi="Courier New" w:cs="Courier New" w:hint="default"/>
      </w:rPr>
    </w:lvl>
    <w:lvl w:ilvl="8" w:tplc="1C090005" w:tentative="1">
      <w:start w:val="1"/>
      <w:numFmt w:val="bullet"/>
      <w:lvlText w:val=""/>
      <w:lvlJc w:val="left"/>
      <w:pPr>
        <w:ind w:left="7047" w:hanging="360"/>
      </w:pPr>
      <w:rPr>
        <w:rFonts w:ascii="Wingdings" w:hAnsi="Wingdings" w:hint="default"/>
      </w:rPr>
    </w:lvl>
  </w:abstractNum>
  <w:abstractNum w:abstractNumId="7" w15:restartNumberingAfterBreak="0">
    <w:nsid w:val="1F523DB5"/>
    <w:multiLevelType w:val="hybridMultilevel"/>
    <w:tmpl w:val="3872F63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2927678"/>
    <w:multiLevelType w:val="hybridMultilevel"/>
    <w:tmpl w:val="54FE23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2B360BB"/>
    <w:multiLevelType w:val="hybridMultilevel"/>
    <w:tmpl w:val="4B988EC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A8D24B3"/>
    <w:multiLevelType w:val="multilevel"/>
    <w:tmpl w:val="95A2127A"/>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2D914F25"/>
    <w:multiLevelType w:val="hybridMultilevel"/>
    <w:tmpl w:val="309AF6B0"/>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2" w15:restartNumberingAfterBreak="0">
    <w:nsid w:val="2DC75A18"/>
    <w:multiLevelType w:val="hybridMultilevel"/>
    <w:tmpl w:val="AE52086C"/>
    <w:lvl w:ilvl="0" w:tplc="7C181AE6">
      <w:start w:val="1"/>
      <w:numFmt w:val="decimal"/>
      <w:lvlText w:val="%1."/>
      <w:lvlJc w:val="left"/>
      <w:pPr>
        <w:ind w:left="108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3" w15:restartNumberingAfterBreak="0">
    <w:nsid w:val="2DE44662"/>
    <w:multiLevelType w:val="hybridMultilevel"/>
    <w:tmpl w:val="89C2624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1AC53AF"/>
    <w:multiLevelType w:val="multilevel"/>
    <w:tmpl w:val="95A2127A"/>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34474BBC"/>
    <w:multiLevelType w:val="hybridMultilevel"/>
    <w:tmpl w:val="12EC39D6"/>
    <w:lvl w:ilvl="0" w:tplc="1C090001">
      <w:start w:val="1"/>
      <w:numFmt w:val="bullet"/>
      <w:lvlText w:val=""/>
      <w:lvlJc w:val="left"/>
      <w:pPr>
        <w:ind w:left="1080" w:hanging="360"/>
      </w:pPr>
      <w:rPr>
        <w:rFonts w:ascii="Symbol" w:hAnsi="Symbol" w:hint="default"/>
      </w:rPr>
    </w:lvl>
    <w:lvl w:ilvl="1" w:tplc="1C090009">
      <w:start w:val="1"/>
      <w:numFmt w:val="bullet"/>
      <w:lvlText w:val=""/>
      <w:lvlJc w:val="left"/>
      <w:pPr>
        <w:ind w:left="1800" w:hanging="360"/>
      </w:pPr>
      <w:rPr>
        <w:rFonts w:ascii="Wingdings" w:hAnsi="Wingdings"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6" w15:restartNumberingAfterBreak="0">
    <w:nsid w:val="392B5C0A"/>
    <w:multiLevelType w:val="multilevel"/>
    <w:tmpl w:val="95A2127A"/>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398C67CD"/>
    <w:multiLevelType w:val="multilevel"/>
    <w:tmpl w:val="694E5FE2"/>
    <w:lvl w:ilvl="0">
      <w:start w:val="1"/>
      <w:numFmt w:val="decimal"/>
      <w:lvlText w:val="%1."/>
      <w:lvlJc w:val="left"/>
      <w:pPr>
        <w:ind w:left="567" w:hanging="567"/>
      </w:pPr>
      <w:rPr>
        <w:rFonts w:hint="default"/>
      </w:rPr>
    </w:lvl>
    <w:lvl w:ilvl="1">
      <w:start w:val="1"/>
      <w:numFmt w:val="decimal"/>
      <w:isLgl/>
      <w:lvlText w:val="%1.%2"/>
      <w:lvlJc w:val="left"/>
      <w:pPr>
        <w:ind w:left="1134" w:hanging="567"/>
      </w:pPr>
      <w:rPr>
        <w:rFonts w:hint="default"/>
      </w:rPr>
    </w:lvl>
    <w:lvl w:ilvl="2">
      <w:start w:val="1"/>
      <w:numFmt w:val="decimal"/>
      <w:isLgl/>
      <w:lvlText w:val="%1.%2.%3"/>
      <w:lvlJc w:val="left"/>
      <w:pPr>
        <w:ind w:left="1701" w:hanging="567"/>
      </w:pPr>
      <w:rPr>
        <w:rFonts w:hint="default"/>
      </w:rPr>
    </w:lvl>
    <w:lvl w:ilvl="3">
      <w:start w:val="1"/>
      <w:numFmt w:val="decimal"/>
      <w:isLgl/>
      <w:lvlText w:val="%1.%2.%3.%4"/>
      <w:lvlJc w:val="left"/>
      <w:pPr>
        <w:ind w:left="2268" w:hanging="567"/>
      </w:pPr>
      <w:rPr>
        <w:rFonts w:hint="default"/>
      </w:rPr>
    </w:lvl>
    <w:lvl w:ilvl="4">
      <w:start w:val="1"/>
      <w:numFmt w:val="decimal"/>
      <w:isLgl/>
      <w:lvlText w:val="%1.%2.%3.%4.%5"/>
      <w:lvlJc w:val="left"/>
      <w:pPr>
        <w:ind w:left="2835" w:hanging="567"/>
      </w:pPr>
      <w:rPr>
        <w:rFonts w:hint="default"/>
      </w:rPr>
    </w:lvl>
    <w:lvl w:ilvl="5">
      <w:start w:val="1"/>
      <w:numFmt w:val="decimal"/>
      <w:isLgl/>
      <w:lvlText w:val="%1.%2.%3.%4.%5.%6"/>
      <w:lvlJc w:val="left"/>
      <w:pPr>
        <w:ind w:left="3402" w:hanging="567"/>
      </w:pPr>
      <w:rPr>
        <w:rFonts w:hint="default"/>
      </w:rPr>
    </w:lvl>
    <w:lvl w:ilvl="6">
      <w:start w:val="1"/>
      <w:numFmt w:val="decimal"/>
      <w:isLgl/>
      <w:lvlText w:val="%1.%2.%3.%4.%5.%6.%7"/>
      <w:lvlJc w:val="left"/>
      <w:pPr>
        <w:ind w:left="3969" w:hanging="567"/>
      </w:pPr>
      <w:rPr>
        <w:rFonts w:hint="default"/>
      </w:rPr>
    </w:lvl>
    <w:lvl w:ilvl="7">
      <w:start w:val="1"/>
      <w:numFmt w:val="decimal"/>
      <w:isLgl/>
      <w:lvlText w:val="%1.%2.%3.%4.%5.%6.%7.%8"/>
      <w:lvlJc w:val="left"/>
      <w:pPr>
        <w:ind w:left="4536" w:hanging="567"/>
      </w:pPr>
      <w:rPr>
        <w:rFonts w:hint="default"/>
      </w:rPr>
    </w:lvl>
    <w:lvl w:ilvl="8">
      <w:start w:val="1"/>
      <w:numFmt w:val="decimal"/>
      <w:isLgl/>
      <w:lvlText w:val="%1.%2.%3.%4.%5.%6.%7.%8.%9"/>
      <w:lvlJc w:val="left"/>
      <w:pPr>
        <w:ind w:left="5103" w:hanging="567"/>
      </w:pPr>
      <w:rPr>
        <w:rFonts w:hint="default"/>
      </w:rPr>
    </w:lvl>
  </w:abstractNum>
  <w:abstractNum w:abstractNumId="18" w15:restartNumberingAfterBreak="0">
    <w:nsid w:val="39D55FCC"/>
    <w:multiLevelType w:val="hybridMultilevel"/>
    <w:tmpl w:val="B2ACF2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B5C7882"/>
    <w:multiLevelType w:val="hybridMultilevel"/>
    <w:tmpl w:val="B98E248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02627FC"/>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1687EDA"/>
    <w:multiLevelType w:val="hybridMultilevel"/>
    <w:tmpl w:val="742C54AE"/>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22" w15:restartNumberingAfterBreak="0">
    <w:nsid w:val="440A02CE"/>
    <w:multiLevelType w:val="hybridMultilevel"/>
    <w:tmpl w:val="93EC40F8"/>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23" w15:restartNumberingAfterBreak="0">
    <w:nsid w:val="48187518"/>
    <w:multiLevelType w:val="hybridMultilevel"/>
    <w:tmpl w:val="D8D644A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FE13A3F"/>
    <w:multiLevelType w:val="hybridMultilevel"/>
    <w:tmpl w:val="7332DC14"/>
    <w:lvl w:ilvl="0" w:tplc="A9DE2D9E">
      <w:start w:val="7"/>
      <w:numFmt w:val="bullet"/>
      <w:lvlText w:val=""/>
      <w:lvlJc w:val="left"/>
      <w:pPr>
        <w:ind w:left="720" w:hanging="360"/>
      </w:pPr>
      <w:rPr>
        <w:rFonts w:ascii="Symbol" w:eastAsiaTheme="minorHAnsi" w:hAnsi="Symbol"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5" w15:restartNumberingAfterBreak="0">
    <w:nsid w:val="56263C58"/>
    <w:multiLevelType w:val="hybridMultilevel"/>
    <w:tmpl w:val="7FE28E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827290E"/>
    <w:multiLevelType w:val="hybridMultilevel"/>
    <w:tmpl w:val="693452F6"/>
    <w:lvl w:ilvl="0" w:tplc="1C090001">
      <w:start w:val="1"/>
      <w:numFmt w:val="bullet"/>
      <w:lvlText w:val=""/>
      <w:lvlJc w:val="left"/>
      <w:pPr>
        <w:ind w:left="1287" w:hanging="360"/>
      </w:pPr>
      <w:rPr>
        <w:rFonts w:ascii="Symbol" w:hAnsi="Symbol" w:hint="default"/>
      </w:rPr>
    </w:lvl>
    <w:lvl w:ilvl="1" w:tplc="1C090003">
      <w:start w:val="1"/>
      <w:numFmt w:val="bullet"/>
      <w:lvlText w:val="o"/>
      <w:lvlJc w:val="left"/>
      <w:pPr>
        <w:ind w:left="2007" w:hanging="360"/>
      </w:pPr>
      <w:rPr>
        <w:rFonts w:ascii="Courier New" w:hAnsi="Courier New" w:cs="Courier New" w:hint="default"/>
      </w:rPr>
    </w:lvl>
    <w:lvl w:ilvl="2" w:tplc="1C090005" w:tentative="1">
      <w:start w:val="1"/>
      <w:numFmt w:val="bullet"/>
      <w:lvlText w:val=""/>
      <w:lvlJc w:val="left"/>
      <w:pPr>
        <w:ind w:left="2727" w:hanging="360"/>
      </w:pPr>
      <w:rPr>
        <w:rFonts w:ascii="Wingdings" w:hAnsi="Wingdings" w:hint="default"/>
      </w:rPr>
    </w:lvl>
    <w:lvl w:ilvl="3" w:tplc="1C090001" w:tentative="1">
      <w:start w:val="1"/>
      <w:numFmt w:val="bullet"/>
      <w:lvlText w:val=""/>
      <w:lvlJc w:val="left"/>
      <w:pPr>
        <w:ind w:left="3447" w:hanging="360"/>
      </w:pPr>
      <w:rPr>
        <w:rFonts w:ascii="Symbol" w:hAnsi="Symbol" w:hint="default"/>
      </w:rPr>
    </w:lvl>
    <w:lvl w:ilvl="4" w:tplc="1C090003" w:tentative="1">
      <w:start w:val="1"/>
      <w:numFmt w:val="bullet"/>
      <w:lvlText w:val="o"/>
      <w:lvlJc w:val="left"/>
      <w:pPr>
        <w:ind w:left="4167" w:hanging="360"/>
      </w:pPr>
      <w:rPr>
        <w:rFonts w:ascii="Courier New" w:hAnsi="Courier New" w:cs="Courier New" w:hint="default"/>
      </w:rPr>
    </w:lvl>
    <w:lvl w:ilvl="5" w:tplc="1C090005" w:tentative="1">
      <w:start w:val="1"/>
      <w:numFmt w:val="bullet"/>
      <w:lvlText w:val=""/>
      <w:lvlJc w:val="left"/>
      <w:pPr>
        <w:ind w:left="4887" w:hanging="360"/>
      </w:pPr>
      <w:rPr>
        <w:rFonts w:ascii="Wingdings" w:hAnsi="Wingdings" w:hint="default"/>
      </w:rPr>
    </w:lvl>
    <w:lvl w:ilvl="6" w:tplc="1C090001" w:tentative="1">
      <w:start w:val="1"/>
      <w:numFmt w:val="bullet"/>
      <w:lvlText w:val=""/>
      <w:lvlJc w:val="left"/>
      <w:pPr>
        <w:ind w:left="5607" w:hanging="360"/>
      </w:pPr>
      <w:rPr>
        <w:rFonts w:ascii="Symbol" w:hAnsi="Symbol" w:hint="default"/>
      </w:rPr>
    </w:lvl>
    <w:lvl w:ilvl="7" w:tplc="1C090003" w:tentative="1">
      <w:start w:val="1"/>
      <w:numFmt w:val="bullet"/>
      <w:lvlText w:val="o"/>
      <w:lvlJc w:val="left"/>
      <w:pPr>
        <w:ind w:left="6327" w:hanging="360"/>
      </w:pPr>
      <w:rPr>
        <w:rFonts w:ascii="Courier New" w:hAnsi="Courier New" w:cs="Courier New" w:hint="default"/>
      </w:rPr>
    </w:lvl>
    <w:lvl w:ilvl="8" w:tplc="1C090005" w:tentative="1">
      <w:start w:val="1"/>
      <w:numFmt w:val="bullet"/>
      <w:lvlText w:val=""/>
      <w:lvlJc w:val="left"/>
      <w:pPr>
        <w:ind w:left="7047" w:hanging="360"/>
      </w:pPr>
      <w:rPr>
        <w:rFonts w:ascii="Wingdings" w:hAnsi="Wingdings" w:hint="default"/>
      </w:rPr>
    </w:lvl>
  </w:abstractNum>
  <w:abstractNum w:abstractNumId="27" w15:restartNumberingAfterBreak="0">
    <w:nsid w:val="58AE511F"/>
    <w:multiLevelType w:val="multilevel"/>
    <w:tmpl w:val="95A2127A"/>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592E0A0A"/>
    <w:multiLevelType w:val="hybridMultilevel"/>
    <w:tmpl w:val="C54C85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9C052BD"/>
    <w:multiLevelType w:val="hybridMultilevel"/>
    <w:tmpl w:val="E0887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A97769B"/>
    <w:multiLevelType w:val="hybridMultilevel"/>
    <w:tmpl w:val="BFD00A9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D5F1773"/>
    <w:multiLevelType w:val="hybridMultilevel"/>
    <w:tmpl w:val="AFA00F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3722DE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8A51851"/>
    <w:multiLevelType w:val="hybridMultilevel"/>
    <w:tmpl w:val="002E279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15:restartNumberingAfterBreak="0">
    <w:nsid w:val="7ABE18F6"/>
    <w:multiLevelType w:val="hybridMultilevel"/>
    <w:tmpl w:val="780031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7BA64F8C"/>
    <w:multiLevelType w:val="hybridMultilevel"/>
    <w:tmpl w:val="EE9ED9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7E333F37"/>
    <w:multiLevelType w:val="hybridMultilevel"/>
    <w:tmpl w:val="B0FEA18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6"/>
  </w:num>
  <w:num w:numId="2">
    <w:abstractNumId w:val="4"/>
  </w:num>
  <w:num w:numId="3">
    <w:abstractNumId w:val="25"/>
  </w:num>
  <w:num w:numId="4">
    <w:abstractNumId w:val="18"/>
  </w:num>
  <w:num w:numId="5">
    <w:abstractNumId w:val="2"/>
  </w:num>
  <w:num w:numId="6">
    <w:abstractNumId w:val="33"/>
  </w:num>
  <w:num w:numId="7">
    <w:abstractNumId w:val="34"/>
  </w:num>
  <w:num w:numId="8">
    <w:abstractNumId w:val="8"/>
  </w:num>
  <w:num w:numId="9">
    <w:abstractNumId w:val="13"/>
  </w:num>
  <w:num w:numId="10">
    <w:abstractNumId w:val="23"/>
  </w:num>
  <w:num w:numId="11">
    <w:abstractNumId w:val="7"/>
  </w:num>
  <w:num w:numId="12">
    <w:abstractNumId w:val="30"/>
  </w:num>
  <w:num w:numId="13">
    <w:abstractNumId w:val="36"/>
  </w:num>
  <w:num w:numId="14">
    <w:abstractNumId w:val="14"/>
  </w:num>
  <w:num w:numId="15">
    <w:abstractNumId w:val="9"/>
  </w:num>
  <w:num w:numId="16">
    <w:abstractNumId w:val="17"/>
  </w:num>
  <w:num w:numId="17">
    <w:abstractNumId w:val="0"/>
  </w:num>
  <w:num w:numId="18">
    <w:abstractNumId w:val="11"/>
  </w:num>
  <w:num w:numId="19">
    <w:abstractNumId w:val="15"/>
  </w:num>
  <w:num w:numId="20">
    <w:abstractNumId w:val="12"/>
  </w:num>
  <w:num w:numId="21">
    <w:abstractNumId w:val="35"/>
  </w:num>
  <w:num w:numId="22">
    <w:abstractNumId w:val="19"/>
  </w:num>
  <w:num w:numId="23">
    <w:abstractNumId w:val="5"/>
  </w:num>
  <w:num w:numId="24">
    <w:abstractNumId w:val="28"/>
  </w:num>
  <w:num w:numId="25">
    <w:abstractNumId w:val="32"/>
  </w:num>
  <w:num w:numId="26">
    <w:abstractNumId w:val="10"/>
  </w:num>
  <w:num w:numId="27">
    <w:abstractNumId w:val="31"/>
  </w:num>
  <w:num w:numId="28">
    <w:abstractNumId w:val="29"/>
  </w:num>
  <w:num w:numId="29">
    <w:abstractNumId w:val="1"/>
  </w:num>
  <w:num w:numId="30">
    <w:abstractNumId w:val="27"/>
  </w:num>
  <w:num w:numId="31">
    <w:abstractNumId w:val="20"/>
  </w:num>
  <w:num w:numId="32">
    <w:abstractNumId w:val="24"/>
  </w:num>
  <w:num w:numId="33">
    <w:abstractNumId w:val="3"/>
  </w:num>
  <w:num w:numId="34">
    <w:abstractNumId w:val="21"/>
  </w:num>
  <w:num w:numId="35">
    <w:abstractNumId w:val="22"/>
  </w:num>
  <w:num w:numId="36">
    <w:abstractNumId w:val="6"/>
  </w:num>
  <w:num w:numId="37">
    <w:abstractNumId w:val="2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7ACA"/>
    <w:rsid w:val="00003508"/>
    <w:rsid w:val="00014922"/>
    <w:rsid w:val="00015634"/>
    <w:rsid w:val="00017C7A"/>
    <w:rsid w:val="00022C4B"/>
    <w:rsid w:val="000314DE"/>
    <w:rsid w:val="000329D4"/>
    <w:rsid w:val="00032BFC"/>
    <w:rsid w:val="00034D37"/>
    <w:rsid w:val="00035C31"/>
    <w:rsid w:val="0003680E"/>
    <w:rsid w:val="00036F23"/>
    <w:rsid w:val="00040A81"/>
    <w:rsid w:val="000443D9"/>
    <w:rsid w:val="00046532"/>
    <w:rsid w:val="000517A3"/>
    <w:rsid w:val="000554F8"/>
    <w:rsid w:val="00057635"/>
    <w:rsid w:val="00057730"/>
    <w:rsid w:val="0006091F"/>
    <w:rsid w:val="0006178D"/>
    <w:rsid w:val="00061BEE"/>
    <w:rsid w:val="00064A10"/>
    <w:rsid w:val="000704BC"/>
    <w:rsid w:val="000704FB"/>
    <w:rsid w:val="00070DB5"/>
    <w:rsid w:val="00071B39"/>
    <w:rsid w:val="00073006"/>
    <w:rsid w:val="000742F2"/>
    <w:rsid w:val="0007536E"/>
    <w:rsid w:val="0007693C"/>
    <w:rsid w:val="00077312"/>
    <w:rsid w:val="000834CB"/>
    <w:rsid w:val="00084228"/>
    <w:rsid w:val="000843DC"/>
    <w:rsid w:val="00084AAA"/>
    <w:rsid w:val="000861EA"/>
    <w:rsid w:val="000868A2"/>
    <w:rsid w:val="00087782"/>
    <w:rsid w:val="00092CB0"/>
    <w:rsid w:val="0009429F"/>
    <w:rsid w:val="000A1C48"/>
    <w:rsid w:val="000A3576"/>
    <w:rsid w:val="000A3721"/>
    <w:rsid w:val="000A503E"/>
    <w:rsid w:val="000A5180"/>
    <w:rsid w:val="000A618C"/>
    <w:rsid w:val="000B457C"/>
    <w:rsid w:val="000B4AA0"/>
    <w:rsid w:val="000C1808"/>
    <w:rsid w:val="000D272F"/>
    <w:rsid w:val="000D593D"/>
    <w:rsid w:val="000D5D08"/>
    <w:rsid w:val="000D7372"/>
    <w:rsid w:val="000E51E5"/>
    <w:rsid w:val="000E6033"/>
    <w:rsid w:val="000F1409"/>
    <w:rsid w:val="000F3FEE"/>
    <w:rsid w:val="000F5AF2"/>
    <w:rsid w:val="00100DC1"/>
    <w:rsid w:val="00101243"/>
    <w:rsid w:val="00101C36"/>
    <w:rsid w:val="00103CA4"/>
    <w:rsid w:val="00104113"/>
    <w:rsid w:val="00105821"/>
    <w:rsid w:val="00106F29"/>
    <w:rsid w:val="001122E3"/>
    <w:rsid w:val="00113CDD"/>
    <w:rsid w:val="0013505D"/>
    <w:rsid w:val="001363BD"/>
    <w:rsid w:val="00141886"/>
    <w:rsid w:val="001428FA"/>
    <w:rsid w:val="00146FB5"/>
    <w:rsid w:val="00147D7C"/>
    <w:rsid w:val="00150862"/>
    <w:rsid w:val="00150BF6"/>
    <w:rsid w:val="00151F11"/>
    <w:rsid w:val="00154532"/>
    <w:rsid w:val="00154AC4"/>
    <w:rsid w:val="00157DF1"/>
    <w:rsid w:val="00161BD6"/>
    <w:rsid w:val="00162139"/>
    <w:rsid w:val="001707BB"/>
    <w:rsid w:val="001731C0"/>
    <w:rsid w:val="00173E76"/>
    <w:rsid w:val="00175689"/>
    <w:rsid w:val="001779AD"/>
    <w:rsid w:val="00177D33"/>
    <w:rsid w:val="00181C90"/>
    <w:rsid w:val="00182ECB"/>
    <w:rsid w:val="00183EB7"/>
    <w:rsid w:val="0018408C"/>
    <w:rsid w:val="001866B9"/>
    <w:rsid w:val="00187118"/>
    <w:rsid w:val="001878E9"/>
    <w:rsid w:val="00193013"/>
    <w:rsid w:val="00193F0A"/>
    <w:rsid w:val="00194047"/>
    <w:rsid w:val="001950EB"/>
    <w:rsid w:val="001A0214"/>
    <w:rsid w:val="001A145C"/>
    <w:rsid w:val="001A2805"/>
    <w:rsid w:val="001A2F60"/>
    <w:rsid w:val="001B11F5"/>
    <w:rsid w:val="001B26B2"/>
    <w:rsid w:val="001B673B"/>
    <w:rsid w:val="001C04A3"/>
    <w:rsid w:val="001C17A6"/>
    <w:rsid w:val="001C48A1"/>
    <w:rsid w:val="001C6224"/>
    <w:rsid w:val="001C66C5"/>
    <w:rsid w:val="001C6773"/>
    <w:rsid w:val="001C7617"/>
    <w:rsid w:val="001D08C5"/>
    <w:rsid w:val="001D344D"/>
    <w:rsid w:val="001D5E21"/>
    <w:rsid w:val="001E0396"/>
    <w:rsid w:val="001E09BD"/>
    <w:rsid w:val="001E0A71"/>
    <w:rsid w:val="001F0D82"/>
    <w:rsid w:val="001F67E3"/>
    <w:rsid w:val="00200971"/>
    <w:rsid w:val="00204FD1"/>
    <w:rsid w:val="00205C94"/>
    <w:rsid w:val="002103A2"/>
    <w:rsid w:val="0021163C"/>
    <w:rsid w:val="00216830"/>
    <w:rsid w:val="00216BF5"/>
    <w:rsid w:val="00216F85"/>
    <w:rsid w:val="00220AAA"/>
    <w:rsid w:val="00221990"/>
    <w:rsid w:val="00221B32"/>
    <w:rsid w:val="0022553C"/>
    <w:rsid w:val="00233231"/>
    <w:rsid w:val="002342B5"/>
    <w:rsid w:val="00235F77"/>
    <w:rsid w:val="00241CF0"/>
    <w:rsid w:val="002436CF"/>
    <w:rsid w:val="00244D5A"/>
    <w:rsid w:val="00247A8C"/>
    <w:rsid w:val="00250365"/>
    <w:rsid w:val="00252BB1"/>
    <w:rsid w:val="00255A7B"/>
    <w:rsid w:val="00255D04"/>
    <w:rsid w:val="002643B4"/>
    <w:rsid w:val="00265E0E"/>
    <w:rsid w:val="0027071C"/>
    <w:rsid w:val="00270868"/>
    <w:rsid w:val="002742E9"/>
    <w:rsid w:val="0027585F"/>
    <w:rsid w:val="00275D5B"/>
    <w:rsid w:val="00281F17"/>
    <w:rsid w:val="00281F88"/>
    <w:rsid w:val="00282B79"/>
    <w:rsid w:val="00285C77"/>
    <w:rsid w:val="00291D96"/>
    <w:rsid w:val="00292121"/>
    <w:rsid w:val="002955DB"/>
    <w:rsid w:val="00295D53"/>
    <w:rsid w:val="002A0082"/>
    <w:rsid w:val="002A04BB"/>
    <w:rsid w:val="002A2CA5"/>
    <w:rsid w:val="002A3F96"/>
    <w:rsid w:val="002A5127"/>
    <w:rsid w:val="002A61EF"/>
    <w:rsid w:val="002A6ED0"/>
    <w:rsid w:val="002A7649"/>
    <w:rsid w:val="002B265D"/>
    <w:rsid w:val="002B3503"/>
    <w:rsid w:val="002B7215"/>
    <w:rsid w:val="002C522B"/>
    <w:rsid w:val="002C5868"/>
    <w:rsid w:val="002C7996"/>
    <w:rsid w:val="002C7D5E"/>
    <w:rsid w:val="002D0C72"/>
    <w:rsid w:val="002D2336"/>
    <w:rsid w:val="002D4A20"/>
    <w:rsid w:val="002D5826"/>
    <w:rsid w:val="002D7B58"/>
    <w:rsid w:val="002E13D9"/>
    <w:rsid w:val="002E2E53"/>
    <w:rsid w:val="002E378F"/>
    <w:rsid w:val="002E7F21"/>
    <w:rsid w:val="002F2D34"/>
    <w:rsid w:val="002F3107"/>
    <w:rsid w:val="002F5EF8"/>
    <w:rsid w:val="002F6C63"/>
    <w:rsid w:val="002F6CBE"/>
    <w:rsid w:val="00305062"/>
    <w:rsid w:val="00307939"/>
    <w:rsid w:val="00307986"/>
    <w:rsid w:val="00310117"/>
    <w:rsid w:val="0031272F"/>
    <w:rsid w:val="00312E7C"/>
    <w:rsid w:val="00315402"/>
    <w:rsid w:val="00317F39"/>
    <w:rsid w:val="003211C2"/>
    <w:rsid w:val="003339A8"/>
    <w:rsid w:val="00337D4B"/>
    <w:rsid w:val="00342589"/>
    <w:rsid w:val="003456B2"/>
    <w:rsid w:val="00347743"/>
    <w:rsid w:val="00354100"/>
    <w:rsid w:val="0035791A"/>
    <w:rsid w:val="003605ED"/>
    <w:rsid w:val="003606CF"/>
    <w:rsid w:val="003613C4"/>
    <w:rsid w:val="00364C46"/>
    <w:rsid w:val="00364E8F"/>
    <w:rsid w:val="003713E5"/>
    <w:rsid w:val="00374B8F"/>
    <w:rsid w:val="00376356"/>
    <w:rsid w:val="003809FA"/>
    <w:rsid w:val="00397E67"/>
    <w:rsid w:val="003A0514"/>
    <w:rsid w:val="003A2CBD"/>
    <w:rsid w:val="003A49E9"/>
    <w:rsid w:val="003A520D"/>
    <w:rsid w:val="003A6375"/>
    <w:rsid w:val="003B13C1"/>
    <w:rsid w:val="003B26FF"/>
    <w:rsid w:val="003B277C"/>
    <w:rsid w:val="003C4844"/>
    <w:rsid w:val="003C64DF"/>
    <w:rsid w:val="003D29BD"/>
    <w:rsid w:val="003D57BA"/>
    <w:rsid w:val="003E1F7B"/>
    <w:rsid w:val="003E7725"/>
    <w:rsid w:val="003E78EC"/>
    <w:rsid w:val="003F05D4"/>
    <w:rsid w:val="003F2B1B"/>
    <w:rsid w:val="003F3F3F"/>
    <w:rsid w:val="003F4EB8"/>
    <w:rsid w:val="003F523F"/>
    <w:rsid w:val="00400DB1"/>
    <w:rsid w:val="00401E20"/>
    <w:rsid w:val="00402663"/>
    <w:rsid w:val="00404B20"/>
    <w:rsid w:val="00407408"/>
    <w:rsid w:val="004113DC"/>
    <w:rsid w:val="00411ED4"/>
    <w:rsid w:val="00413E33"/>
    <w:rsid w:val="00415EB1"/>
    <w:rsid w:val="00420270"/>
    <w:rsid w:val="00425156"/>
    <w:rsid w:val="004261A8"/>
    <w:rsid w:val="004263E4"/>
    <w:rsid w:val="004276BF"/>
    <w:rsid w:val="00432E64"/>
    <w:rsid w:val="004448B4"/>
    <w:rsid w:val="004450A6"/>
    <w:rsid w:val="0044546B"/>
    <w:rsid w:val="00445817"/>
    <w:rsid w:val="0044595E"/>
    <w:rsid w:val="00445E71"/>
    <w:rsid w:val="00445E76"/>
    <w:rsid w:val="00447268"/>
    <w:rsid w:val="0045057B"/>
    <w:rsid w:val="00451FE4"/>
    <w:rsid w:val="00452B85"/>
    <w:rsid w:val="004538B0"/>
    <w:rsid w:val="00455583"/>
    <w:rsid w:val="004558C2"/>
    <w:rsid w:val="004567AF"/>
    <w:rsid w:val="004638F3"/>
    <w:rsid w:val="00464DB9"/>
    <w:rsid w:val="0047251A"/>
    <w:rsid w:val="00472ED3"/>
    <w:rsid w:val="00476818"/>
    <w:rsid w:val="00477778"/>
    <w:rsid w:val="00480963"/>
    <w:rsid w:val="0048153B"/>
    <w:rsid w:val="004844B0"/>
    <w:rsid w:val="004848BA"/>
    <w:rsid w:val="004902C2"/>
    <w:rsid w:val="004920D4"/>
    <w:rsid w:val="004933D9"/>
    <w:rsid w:val="00493871"/>
    <w:rsid w:val="0049565B"/>
    <w:rsid w:val="00495CB4"/>
    <w:rsid w:val="00496071"/>
    <w:rsid w:val="00496CCC"/>
    <w:rsid w:val="004A09D7"/>
    <w:rsid w:val="004A6F8B"/>
    <w:rsid w:val="004B3953"/>
    <w:rsid w:val="004B5896"/>
    <w:rsid w:val="004B68E8"/>
    <w:rsid w:val="004C29FD"/>
    <w:rsid w:val="004C2E76"/>
    <w:rsid w:val="004C65B1"/>
    <w:rsid w:val="004D09CB"/>
    <w:rsid w:val="004D1D21"/>
    <w:rsid w:val="004D2FDA"/>
    <w:rsid w:val="004D4FE6"/>
    <w:rsid w:val="004D562B"/>
    <w:rsid w:val="004D79C1"/>
    <w:rsid w:val="004E090E"/>
    <w:rsid w:val="004F2EB6"/>
    <w:rsid w:val="004F4E24"/>
    <w:rsid w:val="004F505F"/>
    <w:rsid w:val="004F56CC"/>
    <w:rsid w:val="004F5BEA"/>
    <w:rsid w:val="004F714B"/>
    <w:rsid w:val="00502AF9"/>
    <w:rsid w:val="00504B2B"/>
    <w:rsid w:val="0050502D"/>
    <w:rsid w:val="00510BDA"/>
    <w:rsid w:val="00511DD0"/>
    <w:rsid w:val="00513480"/>
    <w:rsid w:val="00517228"/>
    <w:rsid w:val="00522BC6"/>
    <w:rsid w:val="005230DF"/>
    <w:rsid w:val="0052737A"/>
    <w:rsid w:val="005275E1"/>
    <w:rsid w:val="00533D6A"/>
    <w:rsid w:val="0053786B"/>
    <w:rsid w:val="00540D9F"/>
    <w:rsid w:val="00542A53"/>
    <w:rsid w:val="00543B30"/>
    <w:rsid w:val="0054587D"/>
    <w:rsid w:val="00553518"/>
    <w:rsid w:val="00553721"/>
    <w:rsid w:val="00563B89"/>
    <w:rsid w:val="00563FAF"/>
    <w:rsid w:val="00564010"/>
    <w:rsid w:val="0056476E"/>
    <w:rsid w:val="005667A1"/>
    <w:rsid w:val="00571B05"/>
    <w:rsid w:val="00572849"/>
    <w:rsid w:val="0057452F"/>
    <w:rsid w:val="00574D77"/>
    <w:rsid w:val="00574D91"/>
    <w:rsid w:val="005775F0"/>
    <w:rsid w:val="00581C1D"/>
    <w:rsid w:val="00583BF6"/>
    <w:rsid w:val="00583EA1"/>
    <w:rsid w:val="00585334"/>
    <w:rsid w:val="00587659"/>
    <w:rsid w:val="005927E1"/>
    <w:rsid w:val="00595A91"/>
    <w:rsid w:val="00596105"/>
    <w:rsid w:val="00596395"/>
    <w:rsid w:val="005A1AE3"/>
    <w:rsid w:val="005A3DEE"/>
    <w:rsid w:val="005A3E11"/>
    <w:rsid w:val="005B2105"/>
    <w:rsid w:val="005B31F3"/>
    <w:rsid w:val="005B369B"/>
    <w:rsid w:val="005B3C69"/>
    <w:rsid w:val="005B5A16"/>
    <w:rsid w:val="005B653F"/>
    <w:rsid w:val="005B6C44"/>
    <w:rsid w:val="005C1CE1"/>
    <w:rsid w:val="005C2515"/>
    <w:rsid w:val="005C28DF"/>
    <w:rsid w:val="005C49B4"/>
    <w:rsid w:val="005C6600"/>
    <w:rsid w:val="005D3A2E"/>
    <w:rsid w:val="005D5F18"/>
    <w:rsid w:val="005E0654"/>
    <w:rsid w:val="005E274D"/>
    <w:rsid w:val="005E292E"/>
    <w:rsid w:val="005E4472"/>
    <w:rsid w:val="005E46BD"/>
    <w:rsid w:val="005E4F7F"/>
    <w:rsid w:val="005F1D9C"/>
    <w:rsid w:val="005F2CB6"/>
    <w:rsid w:val="005F353E"/>
    <w:rsid w:val="005F37D6"/>
    <w:rsid w:val="005F7278"/>
    <w:rsid w:val="0060283A"/>
    <w:rsid w:val="00603316"/>
    <w:rsid w:val="006076A5"/>
    <w:rsid w:val="00611695"/>
    <w:rsid w:val="006167CC"/>
    <w:rsid w:val="00624371"/>
    <w:rsid w:val="006245CC"/>
    <w:rsid w:val="00625269"/>
    <w:rsid w:val="00626710"/>
    <w:rsid w:val="006269F4"/>
    <w:rsid w:val="0062726C"/>
    <w:rsid w:val="0063165F"/>
    <w:rsid w:val="00632870"/>
    <w:rsid w:val="00640D22"/>
    <w:rsid w:val="0064453D"/>
    <w:rsid w:val="006477AB"/>
    <w:rsid w:val="00650080"/>
    <w:rsid w:val="006519DF"/>
    <w:rsid w:val="0065336C"/>
    <w:rsid w:val="00654676"/>
    <w:rsid w:val="00655E3B"/>
    <w:rsid w:val="00660FAD"/>
    <w:rsid w:val="00663394"/>
    <w:rsid w:val="006651A4"/>
    <w:rsid w:val="00665208"/>
    <w:rsid w:val="00671C20"/>
    <w:rsid w:val="00676887"/>
    <w:rsid w:val="00676AC6"/>
    <w:rsid w:val="00681F25"/>
    <w:rsid w:val="00685993"/>
    <w:rsid w:val="00685BDD"/>
    <w:rsid w:val="006A10DB"/>
    <w:rsid w:val="006A22BA"/>
    <w:rsid w:val="006A390C"/>
    <w:rsid w:val="006A5C94"/>
    <w:rsid w:val="006B0034"/>
    <w:rsid w:val="006B12EC"/>
    <w:rsid w:val="006B1D74"/>
    <w:rsid w:val="006B3523"/>
    <w:rsid w:val="006B5B13"/>
    <w:rsid w:val="006B7E04"/>
    <w:rsid w:val="006C00A7"/>
    <w:rsid w:val="006C134E"/>
    <w:rsid w:val="006C421A"/>
    <w:rsid w:val="006C608A"/>
    <w:rsid w:val="006C63D6"/>
    <w:rsid w:val="006D029C"/>
    <w:rsid w:val="006D0CBC"/>
    <w:rsid w:val="006D1944"/>
    <w:rsid w:val="006D2FE3"/>
    <w:rsid w:val="006D73CF"/>
    <w:rsid w:val="006E057E"/>
    <w:rsid w:val="006E39FD"/>
    <w:rsid w:val="006E3EF6"/>
    <w:rsid w:val="006E6839"/>
    <w:rsid w:val="006E70F7"/>
    <w:rsid w:val="006F0227"/>
    <w:rsid w:val="006F2843"/>
    <w:rsid w:val="006F359F"/>
    <w:rsid w:val="006F740C"/>
    <w:rsid w:val="00703B69"/>
    <w:rsid w:val="007054FE"/>
    <w:rsid w:val="00706A10"/>
    <w:rsid w:val="00710BE3"/>
    <w:rsid w:val="00710E37"/>
    <w:rsid w:val="007114DB"/>
    <w:rsid w:val="00717483"/>
    <w:rsid w:val="007227DD"/>
    <w:rsid w:val="00723B14"/>
    <w:rsid w:val="00726233"/>
    <w:rsid w:val="00730FA1"/>
    <w:rsid w:val="007321D1"/>
    <w:rsid w:val="007335EA"/>
    <w:rsid w:val="00734E96"/>
    <w:rsid w:val="00735BF3"/>
    <w:rsid w:val="00736B54"/>
    <w:rsid w:val="007378F2"/>
    <w:rsid w:val="00740587"/>
    <w:rsid w:val="00742CC0"/>
    <w:rsid w:val="00742CC4"/>
    <w:rsid w:val="00743A36"/>
    <w:rsid w:val="007455DC"/>
    <w:rsid w:val="00746136"/>
    <w:rsid w:val="00751D28"/>
    <w:rsid w:val="00754BF0"/>
    <w:rsid w:val="00756D66"/>
    <w:rsid w:val="00762A95"/>
    <w:rsid w:val="00765AC4"/>
    <w:rsid w:val="00767253"/>
    <w:rsid w:val="007709F6"/>
    <w:rsid w:val="00771ADA"/>
    <w:rsid w:val="00774229"/>
    <w:rsid w:val="00781B98"/>
    <w:rsid w:val="00781F15"/>
    <w:rsid w:val="00782782"/>
    <w:rsid w:val="00794392"/>
    <w:rsid w:val="00794A76"/>
    <w:rsid w:val="00795108"/>
    <w:rsid w:val="00796C7D"/>
    <w:rsid w:val="007A2F6F"/>
    <w:rsid w:val="007A2FCA"/>
    <w:rsid w:val="007A3731"/>
    <w:rsid w:val="007B1AB0"/>
    <w:rsid w:val="007B778E"/>
    <w:rsid w:val="007C4EF9"/>
    <w:rsid w:val="007C7A44"/>
    <w:rsid w:val="007D5595"/>
    <w:rsid w:val="007D7AD9"/>
    <w:rsid w:val="007E2659"/>
    <w:rsid w:val="007E4F9C"/>
    <w:rsid w:val="007E7684"/>
    <w:rsid w:val="007F37DA"/>
    <w:rsid w:val="007F39C9"/>
    <w:rsid w:val="00803F90"/>
    <w:rsid w:val="0080666D"/>
    <w:rsid w:val="008106A7"/>
    <w:rsid w:val="008110D4"/>
    <w:rsid w:val="008110DD"/>
    <w:rsid w:val="008118F0"/>
    <w:rsid w:val="008130B6"/>
    <w:rsid w:val="00813C90"/>
    <w:rsid w:val="0082002F"/>
    <w:rsid w:val="00822DAC"/>
    <w:rsid w:val="00832830"/>
    <w:rsid w:val="00833963"/>
    <w:rsid w:val="0083422C"/>
    <w:rsid w:val="00834BE2"/>
    <w:rsid w:val="00837B6A"/>
    <w:rsid w:val="0084029E"/>
    <w:rsid w:val="00846152"/>
    <w:rsid w:val="008474B2"/>
    <w:rsid w:val="00847D38"/>
    <w:rsid w:val="00852A66"/>
    <w:rsid w:val="00852E47"/>
    <w:rsid w:val="00856AD0"/>
    <w:rsid w:val="00857647"/>
    <w:rsid w:val="00857ED8"/>
    <w:rsid w:val="0086489E"/>
    <w:rsid w:val="00866897"/>
    <w:rsid w:val="00873CEA"/>
    <w:rsid w:val="00880FC5"/>
    <w:rsid w:val="0088258A"/>
    <w:rsid w:val="00884D87"/>
    <w:rsid w:val="0088581C"/>
    <w:rsid w:val="0088647B"/>
    <w:rsid w:val="008920FB"/>
    <w:rsid w:val="00893114"/>
    <w:rsid w:val="0089329E"/>
    <w:rsid w:val="008A6EEB"/>
    <w:rsid w:val="008B0350"/>
    <w:rsid w:val="008B084E"/>
    <w:rsid w:val="008B59B8"/>
    <w:rsid w:val="008B5A73"/>
    <w:rsid w:val="008B76E0"/>
    <w:rsid w:val="008C2EF1"/>
    <w:rsid w:val="008D067E"/>
    <w:rsid w:val="008D3331"/>
    <w:rsid w:val="008D3626"/>
    <w:rsid w:val="008D4E4D"/>
    <w:rsid w:val="008E032C"/>
    <w:rsid w:val="008E16B5"/>
    <w:rsid w:val="008E46F8"/>
    <w:rsid w:val="008E57BE"/>
    <w:rsid w:val="008F1BDB"/>
    <w:rsid w:val="008F5AA5"/>
    <w:rsid w:val="008F6C7F"/>
    <w:rsid w:val="008F7473"/>
    <w:rsid w:val="009004D4"/>
    <w:rsid w:val="00900897"/>
    <w:rsid w:val="00901C29"/>
    <w:rsid w:val="00903F1F"/>
    <w:rsid w:val="009058E5"/>
    <w:rsid w:val="00910BF9"/>
    <w:rsid w:val="009131CC"/>
    <w:rsid w:val="009205BF"/>
    <w:rsid w:val="00922C04"/>
    <w:rsid w:val="00922F60"/>
    <w:rsid w:val="00926022"/>
    <w:rsid w:val="0093049F"/>
    <w:rsid w:val="00931664"/>
    <w:rsid w:val="009319B3"/>
    <w:rsid w:val="00933F12"/>
    <w:rsid w:val="00934EA3"/>
    <w:rsid w:val="009415CB"/>
    <w:rsid w:val="00943902"/>
    <w:rsid w:val="00943F06"/>
    <w:rsid w:val="00946B5D"/>
    <w:rsid w:val="00946D79"/>
    <w:rsid w:val="00950D09"/>
    <w:rsid w:val="00953AB4"/>
    <w:rsid w:val="00955F1B"/>
    <w:rsid w:val="00960743"/>
    <w:rsid w:val="00961D83"/>
    <w:rsid w:val="0096228E"/>
    <w:rsid w:val="00962FEC"/>
    <w:rsid w:val="00963149"/>
    <w:rsid w:val="009655F4"/>
    <w:rsid w:val="009666DF"/>
    <w:rsid w:val="009678E7"/>
    <w:rsid w:val="00972CAB"/>
    <w:rsid w:val="00974D72"/>
    <w:rsid w:val="00974E55"/>
    <w:rsid w:val="009771C9"/>
    <w:rsid w:val="009807E4"/>
    <w:rsid w:val="0098415C"/>
    <w:rsid w:val="0098625C"/>
    <w:rsid w:val="009900C9"/>
    <w:rsid w:val="0099027B"/>
    <w:rsid w:val="00991AA3"/>
    <w:rsid w:val="009A0224"/>
    <w:rsid w:val="009A261F"/>
    <w:rsid w:val="009A2DA5"/>
    <w:rsid w:val="009A3554"/>
    <w:rsid w:val="009A6A2E"/>
    <w:rsid w:val="009B0745"/>
    <w:rsid w:val="009B3E43"/>
    <w:rsid w:val="009B5668"/>
    <w:rsid w:val="009B662D"/>
    <w:rsid w:val="009B6DE3"/>
    <w:rsid w:val="009B7FB7"/>
    <w:rsid w:val="009C2D2E"/>
    <w:rsid w:val="009C5D94"/>
    <w:rsid w:val="009C7C48"/>
    <w:rsid w:val="009D077A"/>
    <w:rsid w:val="009D0F0C"/>
    <w:rsid w:val="009D1AFF"/>
    <w:rsid w:val="009D3253"/>
    <w:rsid w:val="009D7F46"/>
    <w:rsid w:val="009E2CA3"/>
    <w:rsid w:val="009E2EF7"/>
    <w:rsid w:val="009E6C56"/>
    <w:rsid w:val="009F4F14"/>
    <w:rsid w:val="009F72A0"/>
    <w:rsid w:val="00A004D6"/>
    <w:rsid w:val="00A024ED"/>
    <w:rsid w:val="00A02916"/>
    <w:rsid w:val="00A05E73"/>
    <w:rsid w:val="00A10D39"/>
    <w:rsid w:val="00A155D8"/>
    <w:rsid w:val="00A177EF"/>
    <w:rsid w:val="00A25372"/>
    <w:rsid w:val="00A31024"/>
    <w:rsid w:val="00A312C9"/>
    <w:rsid w:val="00A32E4F"/>
    <w:rsid w:val="00A333AE"/>
    <w:rsid w:val="00A33691"/>
    <w:rsid w:val="00A33F21"/>
    <w:rsid w:val="00A47D06"/>
    <w:rsid w:val="00A50EDD"/>
    <w:rsid w:val="00A525C3"/>
    <w:rsid w:val="00A52708"/>
    <w:rsid w:val="00A554C7"/>
    <w:rsid w:val="00A578BC"/>
    <w:rsid w:val="00A66770"/>
    <w:rsid w:val="00A678BA"/>
    <w:rsid w:val="00A71685"/>
    <w:rsid w:val="00A73A1D"/>
    <w:rsid w:val="00A8224F"/>
    <w:rsid w:val="00A8530C"/>
    <w:rsid w:val="00A8677D"/>
    <w:rsid w:val="00A8762A"/>
    <w:rsid w:val="00A877B1"/>
    <w:rsid w:val="00A90CCE"/>
    <w:rsid w:val="00A94A42"/>
    <w:rsid w:val="00A95DF1"/>
    <w:rsid w:val="00AA01A2"/>
    <w:rsid w:val="00AA1E88"/>
    <w:rsid w:val="00AA5F51"/>
    <w:rsid w:val="00AB0DBA"/>
    <w:rsid w:val="00AC1848"/>
    <w:rsid w:val="00AC1EA0"/>
    <w:rsid w:val="00AC3724"/>
    <w:rsid w:val="00AC37C6"/>
    <w:rsid w:val="00AC56B4"/>
    <w:rsid w:val="00AC69C4"/>
    <w:rsid w:val="00AC7255"/>
    <w:rsid w:val="00AC7617"/>
    <w:rsid w:val="00AD19A7"/>
    <w:rsid w:val="00AD3590"/>
    <w:rsid w:val="00AD690A"/>
    <w:rsid w:val="00AD7E25"/>
    <w:rsid w:val="00AE0BC9"/>
    <w:rsid w:val="00AE1802"/>
    <w:rsid w:val="00AE5286"/>
    <w:rsid w:val="00AE5C84"/>
    <w:rsid w:val="00AE77D6"/>
    <w:rsid w:val="00AF120B"/>
    <w:rsid w:val="00AF35DA"/>
    <w:rsid w:val="00B01D5F"/>
    <w:rsid w:val="00B0440D"/>
    <w:rsid w:val="00B07AEF"/>
    <w:rsid w:val="00B07C1C"/>
    <w:rsid w:val="00B11593"/>
    <w:rsid w:val="00B12411"/>
    <w:rsid w:val="00B12EAF"/>
    <w:rsid w:val="00B13200"/>
    <w:rsid w:val="00B13539"/>
    <w:rsid w:val="00B13EF4"/>
    <w:rsid w:val="00B14267"/>
    <w:rsid w:val="00B2150D"/>
    <w:rsid w:val="00B21AD0"/>
    <w:rsid w:val="00B22302"/>
    <w:rsid w:val="00B26B8D"/>
    <w:rsid w:val="00B31955"/>
    <w:rsid w:val="00B330C9"/>
    <w:rsid w:val="00B34228"/>
    <w:rsid w:val="00B36EE3"/>
    <w:rsid w:val="00B45141"/>
    <w:rsid w:val="00B4569D"/>
    <w:rsid w:val="00B51500"/>
    <w:rsid w:val="00B5577B"/>
    <w:rsid w:val="00B56AB6"/>
    <w:rsid w:val="00B63947"/>
    <w:rsid w:val="00B65656"/>
    <w:rsid w:val="00B7309C"/>
    <w:rsid w:val="00B757D9"/>
    <w:rsid w:val="00B762D6"/>
    <w:rsid w:val="00B779A2"/>
    <w:rsid w:val="00B842B1"/>
    <w:rsid w:val="00B847DC"/>
    <w:rsid w:val="00B85E81"/>
    <w:rsid w:val="00B861F8"/>
    <w:rsid w:val="00B92C0F"/>
    <w:rsid w:val="00B9476C"/>
    <w:rsid w:val="00B95518"/>
    <w:rsid w:val="00B97EA8"/>
    <w:rsid w:val="00BB14F1"/>
    <w:rsid w:val="00BC4B80"/>
    <w:rsid w:val="00BC62C8"/>
    <w:rsid w:val="00BC65F2"/>
    <w:rsid w:val="00BD21CF"/>
    <w:rsid w:val="00BD26C7"/>
    <w:rsid w:val="00BD273E"/>
    <w:rsid w:val="00BD401A"/>
    <w:rsid w:val="00BD4626"/>
    <w:rsid w:val="00BE5766"/>
    <w:rsid w:val="00BE6CA4"/>
    <w:rsid w:val="00BE7EAA"/>
    <w:rsid w:val="00BF047F"/>
    <w:rsid w:val="00BF2712"/>
    <w:rsid w:val="00BF3C2B"/>
    <w:rsid w:val="00BF51DD"/>
    <w:rsid w:val="00BF6F33"/>
    <w:rsid w:val="00BF7081"/>
    <w:rsid w:val="00C014B0"/>
    <w:rsid w:val="00C02027"/>
    <w:rsid w:val="00C15616"/>
    <w:rsid w:val="00C17935"/>
    <w:rsid w:val="00C20556"/>
    <w:rsid w:val="00C2109B"/>
    <w:rsid w:val="00C21759"/>
    <w:rsid w:val="00C22313"/>
    <w:rsid w:val="00C232F5"/>
    <w:rsid w:val="00C24936"/>
    <w:rsid w:val="00C24F2D"/>
    <w:rsid w:val="00C25F25"/>
    <w:rsid w:val="00C31D76"/>
    <w:rsid w:val="00C32226"/>
    <w:rsid w:val="00C350ED"/>
    <w:rsid w:val="00C351D6"/>
    <w:rsid w:val="00C35D96"/>
    <w:rsid w:val="00C40480"/>
    <w:rsid w:val="00C424DE"/>
    <w:rsid w:val="00C44258"/>
    <w:rsid w:val="00C44BFF"/>
    <w:rsid w:val="00C456BE"/>
    <w:rsid w:val="00C45A44"/>
    <w:rsid w:val="00C5550A"/>
    <w:rsid w:val="00C63FF8"/>
    <w:rsid w:val="00C648EC"/>
    <w:rsid w:val="00C67260"/>
    <w:rsid w:val="00C7108A"/>
    <w:rsid w:val="00C74BEC"/>
    <w:rsid w:val="00C74C54"/>
    <w:rsid w:val="00C77A28"/>
    <w:rsid w:val="00C803DE"/>
    <w:rsid w:val="00C82D84"/>
    <w:rsid w:val="00C82FD4"/>
    <w:rsid w:val="00C83D21"/>
    <w:rsid w:val="00C83D3D"/>
    <w:rsid w:val="00C865BE"/>
    <w:rsid w:val="00C93718"/>
    <w:rsid w:val="00C93B15"/>
    <w:rsid w:val="00C97585"/>
    <w:rsid w:val="00CA5CF8"/>
    <w:rsid w:val="00CB057F"/>
    <w:rsid w:val="00CB0E9E"/>
    <w:rsid w:val="00CB4971"/>
    <w:rsid w:val="00CB7170"/>
    <w:rsid w:val="00CC1A24"/>
    <w:rsid w:val="00CC4C18"/>
    <w:rsid w:val="00CC77B6"/>
    <w:rsid w:val="00CD3C8A"/>
    <w:rsid w:val="00CE225A"/>
    <w:rsid w:val="00CE3A3E"/>
    <w:rsid w:val="00CE4F32"/>
    <w:rsid w:val="00CE61B5"/>
    <w:rsid w:val="00CE78D0"/>
    <w:rsid w:val="00CF08C5"/>
    <w:rsid w:val="00CF5C38"/>
    <w:rsid w:val="00D01CB7"/>
    <w:rsid w:val="00D02193"/>
    <w:rsid w:val="00D04B99"/>
    <w:rsid w:val="00D20FA3"/>
    <w:rsid w:val="00D21100"/>
    <w:rsid w:val="00D21DE6"/>
    <w:rsid w:val="00D225F6"/>
    <w:rsid w:val="00D24215"/>
    <w:rsid w:val="00D258AA"/>
    <w:rsid w:val="00D27299"/>
    <w:rsid w:val="00D32216"/>
    <w:rsid w:val="00D3510A"/>
    <w:rsid w:val="00D354AD"/>
    <w:rsid w:val="00D35E70"/>
    <w:rsid w:val="00D4511B"/>
    <w:rsid w:val="00D46E78"/>
    <w:rsid w:val="00D5288C"/>
    <w:rsid w:val="00D536FE"/>
    <w:rsid w:val="00D53CB9"/>
    <w:rsid w:val="00D56555"/>
    <w:rsid w:val="00D56EB4"/>
    <w:rsid w:val="00D60B23"/>
    <w:rsid w:val="00D62482"/>
    <w:rsid w:val="00D63B2A"/>
    <w:rsid w:val="00D66214"/>
    <w:rsid w:val="00D6737B"/>
    <w:rsid w:val="00D704E2"/>
    <w:rsid w:val="00D818F7"/>
    <w:rsid w:val="00D825FC"/>
    <w:rsid w:val="00D8344E"/>
    <w:rsid w:val="00D87117"/>
    <w:rsid w:val="00D90E09"/>
    <w:rsid w:val="00D93214"/>
    <w:rsid w:val="00D93B2C"/>
    <w:rsid w:val="00D95C09"/>
    <w:rsid w:val="00D972E3"/>
    <w:rsid w:val="00D979D1"/>
    <w:rsid w:val="00DA1182"/>
    <w:rsid w:val="00DA1C4F"/>
    <w:rsid w:val="00DA3A72"/>
    <w:rsid w:val="00DA4C26"/>
    <w:rsid w:val="00DA4F52"/>
    <w:rsid w:val="00DA5295"/>
    <w:rsid w:val="00DA5E88"/>
    <w:rsid w:val="00DA6213"/>
    <w:rsid w:val="00DA6A55"/>
    <w:rsid w:val="00DA6F6C"/>
    <w:rsid w:val="00DA72CD"/>
    <w:rsid w:val="00DB0E3F"/>
    <w:rsid w:val="00DB130A"/>
    <w:rsid w:val="00DB1C4E"/>
    <w:rsid w:val="00DB3B43"/>
    <w:rsid w:val="00DC1A8C"/>
    <w:rsid w:val="00DC6507"/>
    <w:rsid w:val="00DC6DA7"/>
    <w:rsid w:val="00DD0199"/>
    <w:rsid w:val="00DD467A"/>
    <w:rsid w:val="00DD5C85"/>
    <w:rsid w:val="00DE3E16"/>
    <w:rsid w:val="00DF10E2"/>
    <w:rsid w:val="00DF177E"/>
    <w:rsid w:val="00DF694D"/>
    <w:rsid w:val="00E012A2"/>
    <w:rsid w:val="00E021B7"/>
    <w:rsid w:val="00E035E3"/>
    <w:rsid w:val="00E063C2"/>
    <w:rsid w:val="00E07CD8"/>
    <w:rsid w:val="00E12E29"/>
    <w:rsid w:val="00E146C5"/>
    <w:rsid w:val="00E162A5"/>
    <w:rsid w:val="00E20025"/>
    <w:rsid w:val="00E21B03"/>
    <w:rsid w:val="00E23EDA"/>
    <w:rsid w:val="00E30919"/>
    <w:rsid w:val="00E37B5C"/>
    <w:rsid w:val="00E42B7E"/>
    <w:rsid w:val="00E46EC8"/>
    <w:rsid w:val="00E47123"/>
    <w:rsid w:val="00E500BE"/>
    <w:rsid w:val="00E529BB"/>
    <w:rsid w:val="00E53139"/>
    <w:rsid w:val="00E536D7"/>
    <w:rsid w:val="00E600F7"/>
    <w:rsid w:val="00E60AB8"/>
    <w:rsid w:val="00E61535"/>
    <w:rsid w:val="00E63D2E"/>
    <w:rsid w:val="00E70798"/>
    <w:rsid w:val="00E71441"/>
    <w:rsid w:val="00E71CBE"/>
    <w:rsid w:val="00E71DE9"/>
    <w:rsid w:val="00E80B88"/>
    <w:rsid w:val="00E83A00"/>
    <w:rsid w:val="00E85F97"/>
    <w:rsid w:val="00E867A2"/>
    <w:rsid w:val="00E8731B"/>
    <w:rsid w:val="00E87CEA"/>
    <w:rsid w:val="00E87D46"/>
    <w:rsid w:val="00E90014"/>
    <w:rsid w:val="00E91266"/>
    <w:rsid w:val="00E941DF"/>
    <w:rsid w:val="00E96007"/>
    <w:rsid w:val="00E964DF"/>
    <w:rsid w:val="00EA333D"/>
    <w:rsid w:val="00EA73AF"/>
    <w:rsid w:val="00EB001A"/>
    <w:rsid w:val="00EB0997"/>
    <w:rsid w:val="00EB2BDC"/>
    <w:rsid w:val="00EB69A8"/>
    <w:rsid w:val="00EB728C"/>
    <w:rsid w:val="00EB729A"/>
    <w:rsid w:val="00EC464C"/>
    <w:rsid w:val="00EC54E2"/>
    <w:rsid w:val="00ED0E78"/>
    <w:rsid w:val="00ED4216"/>
    <w:rsid w:val="00ED5C71"/>
    <w:rsid w:val="00ED66A9"/>
    <w:rsid w:val="00ED7D5A"/>
    <w:rsid w:val="00EE280C"/>
    <w:rsid w:val="00EE290D"/>
    <w:rsid w:val="00EE290E"/>
    <w:rsid w:val="00EE49FD"/>
    <w:rsid w:val="00EE6A9D"/>
    <w:rsid w:val="00EE6EC0"/>
    <w:rsid w:val="00EF142B"/>
    <w:rsid w:val="00EF2623"/>
    <w:rsid w:val="00EF4677"/>
    <w:rsid w:val="00EF5613"/>
    <w:rsid w:val="00EF5948"/>
    <w:rsid w:val="00EF73FC"/>
    <w:rsid w:val="00F00A30"/>
    <w:rsid w:val="00F01F6A"/>
    <w:rsid w:val="00F0488B"/>
    <w:rsid w:val="00F0606D"/>
    <w:rsid w:val="00F06081"/>
    <w:rsid w:val="00F067AB"/>
    <w:rsid w:val="00F16385"/>
    <w:rsid w:val="00F20E3E"/>
    <w:rsid w:val="00F2383A"/>
    <w:rsid w:val="00F263C5"/>
    <w:rsid w:val="00F31F7F"/>
    <w:rsid w:val="00F35EC0"/>
    <w:rsid w:val="00F37CC9"/>
    <w:rsid w:val="00F41CF8"/>
    <w:rsid w:val="00F46257"/>
    <w:rsid w:val="00F475D9"/>
    <w:rsid w:val="00F50C18"/>
    <w:rsid w:val="00F51E2B"/>
    <w:rsid w:val="00F53EDF"/>
    <w:rsid w:val="00F54013"/>
    <w:rsid w:val="00F541EA"/>
    <w:rsid w:val="00F55731"/>
    <w:rsid w:val="00F5622E"/>
    <w:rsid w:val="00F5684C"/>
    <w:rsid w:val="00F61111"/>
    <w:rsid w:val="00F61BCE"/>
    <w:rsid w:val="00F61E66"/>
    <w:rsid w:val="00F66300"/>
    <w:rsid w:val="00F677D2"/>
    <w:rsid w:val="00F7582E"/>
    <w:rsid w:val="00F7789B"/>
    <w:rsid w:val="00F77ACA"/>
    <w:rsid w:val="00F822C9"/>
    <w:rsid w:val="00F83A29"/>
    <w:rsid w:val="00F84A29"/>
    <w:rsid w:val="00F850B0"/>
    <w:rsid w:val="00F8717D"/>
    <w:rsid w:val="00FA11F0"/>
    <w:rsid w:val="00FB00C4"/>
    <w:rsid w:val="00FB27A4"/>
    <w:rsid w:val="00FB4033"/>
    <w:rsid w:val="00FB6EF3"/>
    <w:rsid w:val="00FC53EE"/>
    <w:rsid w:val="00FC64DF"/>
    <w:rsid w:val="00FD1A6B"/>
    <w:rsid w:val="00FD6A30"/>
    <w:rsid w:val="00FD6D78"/>
    <w:rsid w:val="00FE389D"/>
    <w:rsid w:val="00FE3B8F"/>
    <w:rsid w:val="00FE4B7C"/>
    <w:rsid w:val="00FE58AD"/>
    <w:rsid w:val="00FF10F6"/>
    <w:rsid w:val="00FF1135"/>
    <w:rsid w:val="00FF4255"/>
    <w:rsid w:val="00FF636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49627B"/>
  <w15:chartTrackingRefBased/>
  <w15:docId w15:val="{35AD59EB-6637-4A7F-A386-A7F6358F0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7A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818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F284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77AC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77ACA"/>
    <w:rPr>
      <w:rFonts w:eastAsiaTheme="minorEastAsia"/>
      <w:lang w:val="en-US"/>
    </w:rPr>
  </w:style>
  <w:style w:type="table" w:styleId="TableGrid">
    <w:name w:val="Table Grid"/>
    <w:basedOn w:val="TableNormal"/>
    <w:uiPriority w:val="59"/>
    <w:rsid w:val="00F77A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77AC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818F7"/>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5E29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292E"/>
  </w:style>
  <w:style w:type="paragraph" w:styleId="Footer">
    <w:name w:val="footer"/>
    <w:basedOn w:val="Normal"/>
    <w:link w:val="FooterChar"/>
    <w:uiPriority w:val="99"/>
    <w:unhideWhenUsed/>
    <w:rsid w:val="005E29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292E"/>
  </w:style>
  <w:style w:type="paragraph" w:styleId="TOC1">
    <w:name w:val="toc 1"/>
    <w:basedOn w:val="Normal"/>
    <w:next w:val="Normal"/>
    <w:autoRedefine/>
    <w:uiPriority w:val="39"/>
    <w:unhideWhenUsed/>
    <w:rsid w:val="00175689"/>
    <w:pPr>
      <w:spacing w:after="100"/>
    </w:pPr>
  </w:style>
  <w:style w:type="paragraph" w:styleId="TOC2">
    <w:name w:val="toc 2"/>
    <w:basedOn w:val="Normal"/>
    <w:next w:val="Normal"/>
    <w:autoRedefine/>
    <w:uiPriority w:val="39"/>
    <w:unhideWhenUsed/>
    <w:rsid w:val="00175689"/>
    <w:pPr>
      <w:spacing w:after="100"/>
      <w:ind w:left="220"/>
    </w:pPr>
  </w:style>
  <w:style w:type="paragraph" w:styleId="ListParagraph">
    <w:name w:val="List Paragraph"/>
    <w:basedOn w:val="Normal"/>
    <w:uiPriority w:val="34"/>
    <w:qFormat/>
    <w:rsid w:val="009D0F0C"/>
    <w:pPr>
      <w:ind w:left="720"/>
      <w:contextualSpacing/>
    </w:pPr>
  </w:style>
  <w:style w:type="character" w:styleId="Hyperlink">
    <w:name w:val="Hyperlink"/>
    <w:basedOn w:val="DefaultParagraphFont"/>
    <w:uiPriority w:val="99"/>
    <w:unhideWhenUsed/>
    <w:rsid w:val="003C4844"/>
    <w:rPr>
      <w:color w:val="0563C1" w:themeColor="hyperlink"/>
      <w:u w:val="single"/>
    </w:rPr>
  </w:style>
  <w:style w:type="character" w:customStyle="1" w:styleId="UnresolvedMention1">
    <w:name w:val="Unresolved Mention1"/>
    <w:basedOn w:val="DefaultParagraphFont"/>
    <w:uiPriority w:val="99"/>
    <w:semiHidden/>
    <w:unhideWhenUsed/>
    <w:rsid w:val="003C4844"/>
    <w:rPr>
      <w:color w:val="808080"/>
      <w:shd w:val="clear" w:color="auto" w:fill="E6E6E6"/>
    </w:rPr>
  </w:style>
  <w:style w:type="paragraph" w:styleId="BalloonText">
    <w:name w:val="Balloon Text"/>
    <w:basedOn w:val="Normal"/>
    <w:link w:val="BalloonTextChar"/>
    <w:uiPriority w:val="99"/>
    <w:semiHidden/>
    <w:unhideWhenUsed/>
    <w:rsid w:val="005F37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37D6"/>
    <w:rPr>
      <w:rFonts w:ascii="Segoe UI" w:hAnsi="Segoe UI" w:cs="Segoe UI"/>
      <w:sz w:val="18"/>
      <w:szCs w:val="18"/>
    </w:rPr>
  </w:style>
  <w:style w:type="character" w:customStyle="1" w:styleId="Heading3Char">
    <w:name w:val="Heading 3 Char"/>
    <w:basedOn w:val="DefaultParagraphFont"/>
    <w:link w:val="Heading3"/>
    <w:uiPriority w:val="9"/>
    <w:rsid w:val="006F2843"/>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292121"/>
    <w:pPr>
      <w:spacing w:after="100"/>
      <w:ind w:left="440"/>
    </w:pPr>
  </w:style>
  <w:style w:type="paragraph" w:customStyle="1" w:styleId="Default">
    <w:name w:val="Default"/>
    <w:rsid w:val="00857ED8"/>
    <w:pPr>
      <w:autoSpaceDE w:val="0"/>
      <w:autoSpaceDN w:val="0"/>
      <w:adjustRightInd w:val="0"/>
      <w:spacing w:after="0" w:line="240" w:lineRule="auto"/>
    </w:pPr>
    <w:rPr>
      <w:rFonts w:ascii="Calibri" w:hAnsi="Calibri" w:cs="Calibri"/>
      <w:color w:val="000000"/>
      <w:sz w:val="24"/>
      <w:szCs w:val="24"/>
    </w:rPr>
  </w:style>
  <w:style w:type="character" w:styleId="PlaceholderText">
    <w:name w:val="Placeholder Text"/>
    <w:basedOn w:val="DefaultParagraphFont"/>
    <w:uiPriority w:val="99"/>
    <w:semiHidden/>
    <w:rsid w:val="00540D9F"/>
    <w:rPr>
      <w:color w:val="808080"/>
    </w:rPr>
  </w:style>
  <w:style w:type="paragraph" w:styleId="Revision">
    <w:name w:val="Revision"/>
    <w:hidden/>
    <w:uiPriority w:val="99"/>
    <w:semiHidden/>
    <w:rsid w:val="00D21DE6"/>
    <w:pPr>
      <w:spacing w:after="0" w:line="240" w:lineRule="auto"/>
    </w:pPr>
  </w:style>
  <w:style w:type="character" w:customStyle="1" w:styleId="Bodytext1Char">
    <w:name w:val="Body text (1) Char"/>
    <w:basedOn w:val="DefaultParagraphFont"/>
    <w:link w:val="Bodytext1"/>
    <w:locked/>
    <w:rsid w:val="00C35D96"/>
    <w:rPr>
      <w:rFonts w:ascii="HelveticaNeueLT Pro 45 Lt" w:hAnsi="HelveticaNeueLT Pro 45 Lt" w:cs="GE Dinar One"/>
      <w:bCs/>
      <w:sz w:val="20"/>
      <w:szCs w:val="24"/>
    </w:rPr>
  </w:style>
  <w:style w:type="paragraph" w:customStyle="1" w:styleId="Bodytext1">
    <w:name w:val="Body text (1)"/>
    <w:basedOn w:val="Normal"/>
    <w:link w:val="Bodytext1Char"/>
    <w:qFormat/>
    <w:rsid w:val="00C35D96"/>
    <w:pPr>
      <w:spacing w:after="120" w:line="240" w:lineRule="auto"/>
      <w:jc w:val="both"/>
    </w:pPr>
    <w:rPr>
      <w:rFonts w:ascii="HelveticaNeueLT Pro 45 Lt" w:hAnsi="HelveticaNeueLT Pro 45 Lt" w:cs="GE Dinar One"/>
      <w:bCs/>
      <w:sz w:val="20"/>
      <w:szCs w:val="24"/>
    </w:rPr>
  </w:style>
  <w:style w:type="character" w:customStyle="1" w:styleId="UnresolvedMention2">
    <w:name w:val="Unresolved Mention2"/>
    <w:basedOn w:val="DefaultParagraphFont"/>
    <w:uiPriority w:val="99"/>
    <w:semiHidden/>
    <w:unhideWhenUsed/>
    <w:rsid w:val="00C25F25"/>
    <w:rPr>
      <w:color w:val="605E5C"/>
      <w:shd w:val="clear" w:color="auto" w:fill="E1DFDD"/>
    </w:rPr>
  </w:style>
  <w:style w:type="character" w:styleId="FollowedHyperlink">
    <w:name w:val="FollowedHyperlink"/>
    <w:basedOn w:val="DefaultParagraphFont"/>
    <w:uiPriority w:val="99"/>
    <w:semiHidden/>
    <w:unhideWhenUsed/>
    <w:rsid w:val="00C25F2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207600">
      <w:bodyDiv w:val="1"/>
      <w:marLeft w:val="0"/>
      <w:marRight w:val="0"/>
      <w:marTop w:val="0"/>
      <w:marBottom w:val="0"/>
      <w:divBdr>
        <w:top w:val="none" w:sz="0" w:space="0" w:color="auto"/>
        <w:left w:val="none" w:sz="0" w:space="0" w:color="auto"/>
        <w:bottom w:val="none" w:sz="0" w:space="0" w:color="auto"/>
        <w:right w:val="none" w:sz="0" w:space="0" w:color="auto"/>
      </w:divBdr>
    </w:div>
    <w:div w:id="185872165">
      <w:bodyDiv w:val="1"/>
      <w:marLeft w:val="0"/>
      <w:marRight w:val="0"/>
      <w:marTop w:val="0"/>
      <w:marBottom w:val="0"/>
      <w:divBdr>
        <w:top w:val="none" w:sz="0" w:space="0" w:color="auto"/>
        <w:left w:val="none" w:sz="0" w:space="0" w:color="auto"/>
        <w:bottom w:val="none" w:sz="0" w:space="0" w:color="auto"/>
        <w:right w:val="none" w:sz="0" w:space="0" w:color="auto"/>
      </w:divBdr>
    </w:div>
    <w:div w:id="192038073">
      <w:bodyDiv w:val="1"/>
      <w:marLeft w:val="0"/>
      <w:marRight w:val="0"/>
      <w:marTop w:val="0"/>
      <w:marBottom w:val="0"/>
      <w:divBdr>
        <w:top w:val="none" w:sz="0" w:space="0" w:color="auto"/>
        <w:left w:val="none" w:sz="0" w:space="0" w:color="auto"/>
        <w:bottom w:val="none" w:sz="0" w:space="0" w:color="auto"/>
        <w:right w:val="none" w:sz="0" w:space="0" w:color="auto"/>
      </w:divBdr>
    </w:div>
    <w:div w:id="272129238">
      <w:bodyDiv w:val="1"/>
      <w:marLeft w:val="0"/>
      <w:marRight w:val="0"/>
      <w:marTop w:val="0"/>
      <w:marBottom w:val="0"/>
      <w:divBdr>
        <w:top w:val="none" w:sz="0" w:space="0" w:color="auto"/>
        <w:left w:val="none" w:sz="0" w:space="0" w:color="auto"/>
        <w:bottom w:val="none" w:sz="0" w:space="0" w:color="auto"/>
        <w:right w:val="none" w:sz="0" w:space="0" w:color="auto"/>
      </w:divBdr>
    </w:div>
    <w:div w:id="357120807">
      <w:bodyDiv w:val="1"/>
      <w:marLeft w:val="0"/>
      <w:marRight w:val="0"/>
      <w:marTop w:val="0"/>
      <w:marBottom w:val="0"/>
      <w:divBdr>
        <w:top w:val="none" w:sz="0" w:space="0" w:color="auto"/>
        <w:left w:val="none" w:sz="0" w:space="0" w:color="auto"/>
        <w:bottom w:val="none" w:sz="0" w:space="0" w:color="auto"/>
        <w:right w:val="none" w:sz="0" w:space="0" w:color="auto"/>
      </w:divBdr>
    </w:div>
    <w:div w:id="382943390">
      <w:bodyDiv w:val="1"/>
      <w:marLeft w:val="0"/>
      <w:marRight w:val="0"/>
      <w:marTop w:val="0"/>
      <w:marBottom w:val="0"/>
      <w:divBdr>
        <w:top w:val="none" w:sz="0" w:space="0" w:color="auto"/>
        <w:left w:val="none" w:sz="0" w:space="0" w:color="auto"/>
        <w:bottom w:val="none" w:sz="0" w:space="0" w:color="auto"/>
        <w:right w:val="none" w:sz="0" w:space="0" w:color="auto"/>
      </w:divBdr>
    </w:div>
    <w:div w:id="479225404">
      <w:bodyDiv w:val="1"/>
      <w:marLeft w:val="0"/>
      <w:marRight w:val="0"/>
      <w:marTop w:val="0"/>
      <w:marBottom w:val="0"/>
      <w:divBdr>
        <w:top w:val="none" w:sz="0" w:space="0" w:color="auto"/>
        <w:left w:val="none" w:sz="0" w:space="0" w:color="auto"/>
        <w:bottom w:val="none" w:sz="0" w:space="0" w:color="auto"/>
        <w:right w:val="none" w:sz="0" w:space="0" w:color="auto"/>
      </w:divBdr>
    </w:div>
    <w:div w:id="504396966">
      <w:bodyDiv w:val="1"/>
      <w:marLeft w:val="0"/>
      <w:marRight w:val="0"/>
      <w:marTop w:val="0"/>
      <w:marBottom w:val="0"/>
      <w:divBdr>
        <w:top w:val="none" w:sz="0" w:space="0" w:color="auto"/>
        <w:left w:val="none" w:sz="0" w:space="0" w:color="auto"/>
        <w:bottom w:val="none" w:sz="0" w:space="0" w:color="auto"/>
        <w:right w:val="none" w:sz="0" w:space="0" w:color="auto"/>
      </w:divBdr>
    </w:div>
    <w:div w:id="1001352907">
      <w:bodyDiv w:val="1"/>
      <w:marLeft w:val="0"/>
      <w:marRight w:val="0"/>
      <w:marTop w:val="0"/>
      <w:marBottom w:val="0"/>
      <w:divBdr>
        <w:top w:val="none" w:sz="0" w:space="0" w:color="auto"/>
        <w:left w:val="none" w:sz="0" w:space="0" w:color="auto"/>
        <w:bottom w:val="none" w:sz="0" w:space="0" w:color="auto"/>
        <w:right w:val="none" w:sz="0" w:space="0" w:color="auto"/>
      </w:divBdr>
    </w:div>
    <w:div w:id="1021516677">
      <w:bodyDiv w:val="1"/>
      <w:marLeft w:val="0"/>
      <w:marRight w:val="0"/>
      <w:marTop w:val="0"/>
      <w:marBottom w:val="0"/>
      <w:divBdr>
        <w:top w:val="none" w:sz="0" w:space="0" w:color="auto"/>
        <w:left w:val="none" w:sz="0" w:space="0" w:color="auto"/>
        <w:bottom w:val="none" w:sz="0" w:space="0" w:color="auto"/>
        <w:right w:val="none" w:sz="0" w:space="0" w:color="auto"/>
      </w:divBdr>
    </w:div>
    <w:div w:id="1123380955">
      <w:bodyDiv w:val="1"/>
      <w:marLeft w:val="0"/>
      <w:marRight w:val="0"/>
      <w:marTop w:val="0"/>
      <w:marBottom w:val="0"/>
      <w:divBdr>
        <w:top w:val="none" w:sz="0" w:space="0" w:color="auto"/>
        <w:left w:val="none" w:sz="0" w:space="0" w:color="auto"/>
        <w:bottom w:val="none" w:sz="0" w:space="0" w:color="auto"/>
        <w:right w:val="none" w:sz="0" w:space="0" w:color="auto"/>
      </w:divBdr>
    </w:div>
    <w:div w:id="1533231145">
      <w:bodyDiv w:val="1"/>
      <w:marLeft w:val="0"/>
      <w:marRight w:val="0"/>
      <w:marTop w:val="0"/>
      <w:marBottom w:val="0"/>
      <w:divBdr>
        <w:top w:val="none" w:sz="0" w:space="0" w:color="auto"/>
        <w:left w:val="none" w:sz="0" w:space="0" w:color="auto"/>
        <w:bottom w:val="none" w:sz="0" w:space="0" w:color="auto"/>
        <w:right w:val="none" w:sz="0" w:space="0" w:color="auto"/>
      </w:divBdr>
    </w:div>
    <w:div w:id="1569220604">
      <w:bodyDiv w:val="1"/>
      <w:marLeft w:val="0"/>
      <w:marRight w:val="0"/>
      <w:marTop w:val="0"/>
      <w:marBottom w:val="0"/>
      <w:divBdr>
        <w:top w:val="none" w:sz="0" w:space="0" w:color="auto"/>
        <w:left w:val="none" w:sz="0" w:space="0" w:color="auto"/>
        <w:bottom w:val="none" w:sz="0" w:space="0" w:color="auto"/>
        <w:right w:val="none" w:sz="0" w:space="0" w:color="auto"/>
      </w:divBdr>
    </w:div>
    <w:div w:id="1757749712">
      <w:bodyDiv w:val="1"/>
      <w:marLeft w:val="0"/>
      <w:marRight w:val="0"/>
      <w:marTop w:val="0"/>
      <w:marBottom w:val="0"/>
      <w:divBdr>
        <w:top w:val="none" w:sz="0" w:space="0" w:color="auto"/>
        <w:left w:val="none" w:sz="0" w:space="0" w:color="auto"/>
        <w:bottom w:val="none" w:sz="0" w:space="0" w:color="auto"/>
        <w:right w:val="none" w:sz="0" w:space="0" w:color="auto"/>
      </w:divBdr>
    </w:div>
    <w:div w:id="1990749570">
      <w:bodyDiv w:val="1"/>
      <w:marLeft w:val="0"/>
      <w:marRight w:val="0"/>
      <w:marTop w:val="0"/>
      <w:marBottom w:val="0"/>
      <w:divBdr>
        <w:top w:val="none" w:sz="0" w:space="0" w:color="auto"/>
        <w:left w:val="none" w:sz="0" w:space="0" w:color="auto"/>
        <w:bottom w:val="none" w:sz="0" w:space="0" w:color="auto"/>
        <w:right w:val="none" w:sz="0" w:space="0" w:color="auto"/>
      </w:divBdr>
    </w:div>
    <w:div w:id="2115830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836EB57-6430-4C48-B7EF-88682A4070AB}">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A1E2DDF-8044-463A-B95D-132AD1C816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TotalTime>
  <Pages>7</Pages>
  <Words>838</Words>
  <Characters>4782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Proposal</vt:lpstr>
    </vt:vector>
  </TitlesOfParts>
  <Company/>
  <LinksUpToDate>false</LinksUpToDate>
  <CharactersWithSpaces>5609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dc:title>
  <dc:subject/>
  <dc:creator>Bonny Scheepers</dc:creator>
  <cp:keywords/>
  <dc:description/>
  <cp:lastModifiedBy>Graham Smith</cp:lastModifiedBy>
  <cp:revision>15</cp:revision>
  <cp:lastPrinted>2018-03-22T15:58:00Z</cp:lastPrinted>
  <dcterms:created xsi:type="dcterms:W3CDTF">2018-09-18T08:40:00Z</dcterms:created>
  <dcterms:modified xsi:type="dcterms:W3CDTF">2019-03-07T08:57:00Z</dcterms:modified>
</cp:coreProperties>
</file>