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72"/>
          <w:szCs w:val="72"/>
          <w:lang w:val="en-US" w:eastAsia="zh-CN"/>
        </w:rPr>
      </w:pPr>
    </w:p>
    <w:p>
      <w:pPr>
        <w:rPr>
          <w:rFonts w:hint="eastAsia" w:ascii="微软雅黑" w:hAnsi="微软雅黑" w:eastAsia="微软雅黑" w:cs="微软雅黑"/>
          <w:sz w:val="72"/>
          <w:szCs w:val="72"/>
          <w:lang w:val="en-US" w:eastAsia="zh-CN"/>
        </w:rPr>
      </w:pPr>
    </w:p>
    <w:p>
      <w:pPr>
        <w:jc w:val="center"/>
        <w:rPr>
          <w:rFonts w:hint="eastAsia" w:ascii="微软雅黑" w:hAnsi="微软雅黑" w:eastAsia="微软雅黑" w:cs="微软雅黑"/>
          <w:sz w:val="72"/>
          <w:szCs w:val="72"/>
          <w:lang w:val="en-US" w:eastAsia="zh-CN"/>
        </w:rPr>
      </w:pPr>
      <w:r>
        <w:rPr>
          <w:rFonts w:hint="eastAsia" w:ascii="微软雅黑" w:hAnsi="微软雅黑" w:eastAsia="微软雅黑" w:cs="微软雅黑"/>
          <w:sz w:val="72"/>
          <w:szCs w:val="72"/>
          <w:lang w:val="en-US" w:eastAsia="zh-CN"/>
        </w:rPr>
        <w:t>预约挂号系统</w:t>
      </w:r>
    </w:p>
    <w:p>
      <w:pPr>
        <w:jc w:val="center"/>
        <w:rPr>
          <w:rFonts w:hint="eastAsia" w:ascii="微软雅黑" w:hAnsi="微软雅黑" w:eastAsia="微软雅黑" w:cs="微软雅黑"/>
          <w:sz w:val="48"/>
          <w:szCs w:val="48"/>
          <w:lang w:val="en-US" w:eastAsia="zh-CN"/>
        </w:rPr>
      </w:pPr>
      <w:r>
        <w:rPr>
          <w:rFonts w:hint="eastAsia" w:ascii="微软雅黑" w:hAnsi="微软雅黑" w:eastAsia="微软雅黑" w:cs="微软雅黑"/>
          <w:sz w:val="48"/>
          <w:szCs w:val="48"/>
          <w:lang w:val="en-US" w:eastAsia="zh-CN"/>
        </w:rPr>
        <w:t>软件需求规格说明书</w:t>
      </w:r>
    </w:p>
    <w:p>
      <w:pPr>
        <w:jc w:val="center"/>
        <w:rPr>
          <w:rFonts w:hint="eastAsia" w:ascii="微软雅黑" w:hAnsi="微软雅黑" w:eastAsia="微软雅黑" w:cs="微软雅黑"/>
          <w:sz w:val="48"/>
          <w:szCs w:val="48"/>
          <w:lang w:val="en-US" w:eastAsia="zh-CN"/>
        </w:rPr>
      </w:pPr>
    </w:p>
    <w:p>
      <w:pPr>
        <w:jc w:val="center"/>
        <w:rPr>
          <w:rFonts w:hint="eastAsia" w:ascii="微软雅黑" w:hAnsi="微软雅黑" w:eastAsia="微软雅黑" w:cs="微软雅黑"/>
          <w:sz w:val="48"/>
          <w:szCs w:val="48"/>
          <w:lang w:val="en-US" w:eastAsia="zh-CN"/>
        </w:rPr>
      </w:pPr>
    </w:p>
    <w:p>
      <w:pPr>
        <w:jc w:val="center"/>
        <w:rPr>
          <w:rFonts w:hint="eastAsia" w:ascii="微软雅黑" w:hAnsi="微软雅黑" w:eastAsia="微软雅黑" w:cs="微软雅黑"/>
          <w:sz w:val="48"/>
          <w:szCs w:val="48"/>
          <w:lang w:val="en-US" w:eastAsia="zh-CN"/>
        </w:rPr>
      </w:pPr>
    </w:p>
    <w:p>
      <w:pPr>
        <w:jc w:val="center"/>
        <w:rPr>
          <w:rFonts w:hint="eastAsia" w:ascii="微软雅黑" w:hAnsi="微软雅黑" w:eastAsia="微软雅黑" w:cs="微软雅黑"/>
          <w:sz w:val="48"/>
          <w:szCs w:val="48"/>
          <w:lang w:val="en-US" w:eastAsia="zh-CN"/>
        </w:rPr>
      </w:pPr>
    </w:p>
    <w:p>
      <w:pPr>
        <w:jc w:val="right"/>
        <w:rPr>
          <w:rFonts w:hint="eastAsia" w:ascii="微软雅黑" w:hAnsi="微软雅黑" w:eastAsia="微软雅黑" w:cs="微软雅黑"/>
          <w:sz w:val="32"/>
          <w:szCs w:val="32"/>
          <w:lang w:val="en-US" w:eastAsia="zh-CN"/>
        </w:rPr>
      </w:pPr>
    </w:p>
    <w:p>
      <w:pPr>
        <w:jc w:val="right"/>
        <w:rPr>
          <w:rFonts w:hint="eastAsia" w:ascii="微软雅黑" w:hAnsi="微软雅黑" w:eastAsia="微软雅黑" w:cs="微软雅黑"/>
          <w:sz w:val="32"/>
          <w:szCs w:val="32"/>
          <w:lang w:val="en-US" w:eastAsia="zh-CN"/>
        </w:rPr>
      </w:pPr>
    </w:p>
    <w:p>
      <w:pPr>
        <w:jc w:val="right"/>
        <w:rPr>
          <w:rFonts w:hint="eastAsia" w:ascii="微软雅黑" w:hAnsi="微软雅黑" w:eastAsia="微软雅黑" w:cs="微软雅黑"/>
          <w:sz w:val="32"/>
          <w:szCs w:val="32"/>
          <w:lang w:val="en-US" w:eastAsia="zh-CN"/>
        </w:rPr>
      </w:pPr>
    </w:p>
    <w:p>
      <w:pPr>
        <w:jc w:val="right"/>
        <w:rPr>
          <w:rFonts w:hint="eastAsia" w:ascii="微软雅黑" w:hAnsi="微软雅黑" w:eastAsia="微软雅黑" w:cs="微软雅黑"/>
          <w:sz w:val="32"/>
          <w:szCs w:val="32"/>
          <w:lang w:val="en-US" w:eastAsia="zh-CN"/>
        </w:rPr>
      </w:pPr>
    </w:p>
    <w:p>
      <w:pPr>
        <w:jc w:val="righ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2017年9月</w:t>
      </w:r>
    </w:p>
    <w:p>
      <w:pPr>
        <w:jc w:val="right"/>
        <w:rPr>
          <w:rFonts w:hint="eastAsia" w:ascii="微软雅黑" w:hAnsi="微软雅黑" w:eastAsia="微软雅黑" w:cs="微软雅黑"/>
          <w:sz w:val="32"/>
          <w:szCs w:val="32"/>
          <w:lang w:val="en-US" w:eastAsia="zh-CN"/>
        </w:rPr>
        <w:sectPr>
          <w:headerReference r:id="rId4" w:type="first"/>
          <w:headerReference r:id="rId3" w:type="default"/>
          <w:footerReference r:id="rId5" w:type="default"/>
          <w:pgSz w:w="11906" w:h="16838"/>
          <w:pgMar w:top="1440" w:right="1800" w:bottom="1440" w:left="1800" w:header="851" w:footer="992" w:gutter="0"/>
          <w:pgNumType w:fmt="numberInDash"/>
          <w:cols w:space="425" w:num="1"/>
          <w:titlePg/>
          <w:docGrid w:type="lines" w:linePitch="312" w:charSpace="0"/>
        </w:sectPr>
      </w:pPr>
    </w:p>
    <w:p>
      <w:pPr>
        <w:jc w:val="cente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修订历史纪录</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376"/>
        <w:gridCol w:w="3378"/>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日期</w:t>
            </w:r>
          </w:p>
        </w:tc>
        <w:tc>
          <w:tcPr>
            <w:tcW w:w="1376"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版本</w:t>
            </w:r>
          </w:p>
        </w:tc>
        <w:tc>
          <w:tcPr>
            <w:tcW w:w="3378"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说明</w:t>
            </w:r>
          </w:p>
        </w:tc>
        <w:tc>
          <w:tcPr>
            <w:tcW w:w="1638"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2017-09-28</w:t>
            </w:r>
          </w:p>
        </w:tc>
        <w:tc>
          <w:tcPr>
            <w:tcW w:w="1376"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1.0</w:t>
            </w:r>
          </w:p>
        </w:tc>
        <w:tc>
          <w:tcPr>
            <w:tcW w:w="3378"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需求分析阶段</w:t>
            </w:r>
          </w:p>
        </w:tc>
        <w:tc>
          <w:tcPr>
            <w:tcW w:w="1638" w:type="dxa"/>
          </w:tcPr>
          <w:p>
            <w:pPr>
              <w:jc w:val="center"/>
              <w:rPr>
                <w:rFonts w:hint="eastAsia" w:ascii="微软雅黑" w:hAnsi="微软雅黑" w:eastAsia="微软雅黑" w:cs="微软雅黑"/>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24"/>
                <w:szCs w:val="24"/>
                <w:vertAlign w:val="baseline"/>
                <w:lang w:val="en-US" w:eastAsia="zh-CN"/>
              </w:rPr>
              <w:t>2017-10-05</w:t>
            </w:r>
          </w:p>
        </w:tc>
        <w:tc>
          <w:tcPr>
            <w:tcW w:w="1376"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1.1</w:t>
            </w:r>
          </w:p>
        </w:tc>
        <w:tc>
          <w:tcPr>
            <w:tcW w:w="3378"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需求分析完善</w:t>
            </w:r>
          </w:p>
        </w:tc>
        <w:tc>
          <w:tcPr>
            <w:tcW w:w="1638" w:type="dxa"/>
          </w:tcPr>
          <w:p>
            <w:pPr>
              <w:jc w:val="center"/>
              <w:rPr>
                <w:rFonts w:hint="eastAsia" w:ascii="微软雅黑" w:hAnsi="微软雅黑" w:eastAsia="微软雅黑" w:cs="微软雅黑"/>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ascii="微软雅黑" w:hAnsi="微软雅黑" w:eastAsia="微软雅黑" w:cs="微软雅黑"/>
                <w:sz w:val="32"/>
                <w:szCs w:val="32"/>
                <w:vertAlign w:val="baseline"/>
                <w:lang w:val="en-US" w:eastAsia="zh-CN"/>
              </w:rPr>
            </w:pPr>
          </w:p>
        </w:tc>
        <w:tc>
          <w:tcPr>
            <w:tcW w:w="1376" w:type="dxa"/>
          </w:tcPr>
          <w:p>
            <w:pPr>
              <w:jc w:val="center"/>
              <w:rPr>
                <w:rFonts w:hint="eastAsia" w:ascii="微软雅黑" w:hAnsi="微软雅黑" w:eastAsia="微软雅黑" w:cs="微软雅黑"/>
                <w:sz w:val="32"/>
                <w:szCs w:val="32"/>
                <w:vertAlign w:val="baseline"/>
                <w:lang w:val="en-US" w:eastAsia="zh-CN"/>
              </w:rPr>
            </w:pPr>
          </w:p>
        </w:tc>
        <w:tc>
          <w:tcPr>
            <w:tcW w:w="3378" w:type="dxa"/>
          </w:tcPr>
          <w:p>
            <w:pPr>
              <w:jc w:val="center"/>
              <w:rPr>
                <w:rFonts w:hint="eastAsia" w:ascii="微软雅黑" w:hAnsi="微软雅黑" w:eastAsia="微软雅黑" w:cs="微软雅黑"/>
                <w:sz w:val="32"/>
                <w:szCs w:val="32"/>
                <w:vertAlign w:val="baseline"/>
                <w:lang w:val="en-US" w:eastAsia="zh-CN"/>
              </w:rPr>
            </w:pPr>
          </w:p>
        </w:tc>
        <w:tc>
          <w:tcPr>
            <w:tcW w:w="1638" w:type="dxa"/>
          </w:tcPr>
          <w:p>
            <w:pPr>
              <w:jc w:val="center"/>
              <w:rPr>
                <w:rFonts w:hint="eastAsia" w:ascii="微软雅黑" w:hAnsi="微软雅黑" w:eastAsia="微软雅黑" w:cs="微软雅黑"/>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ascii="微软雅黑" w:hAnsi="微软雅黑" w:eastAsia="微软雅黑" w:cs="微软雅黑"/>
                <w:sz w:val="32"/>
                <w:szCs w:val="32"/>
                <w:vertAlign w:val="baseline"/>
                <w:lang w:val="en-US" w:eastAsia="zh-CN"/>
              </w:rPr>
            </w:pPr>
          </w:p>
        </w:tc>
        <w:tc>
          <w:tcPr>
            <w:tcW w:w="1376" w:type="dxa"/>
          </w:tcPr>
          <w:p>
            <w:pPr>
              <w:jc w:val="center"/>
              <w:rPr>
                <w:rFonts w:hint="eastAsia" w:ascii="微软雅黑" w:hAnsi="微软雅黑" w:eastAsia="微软雅黑" w:cs="微软雅黑"/>
                <w:sz w:val="32"/>
                <w:szCs w:val="32"/>
                <w:vertAlign w:val="baseline"/>
                <w:lang w:val="en-US" w:eastAsia="zh-CN"/>
              </w:rPr>
            </w:pPr>
          </w:p>
        </w:tc>
        <w:tc>
          <w:tcPr>
            <w:tcW w:w="3378" w:type="dxa"/>
          </w:tcPr>
          <w:p>
            <w:pPr>
              <w:jc w:val="center"/>
              <w:rPr>
                <w:rFonts w:hint="eastAsia" w:ascii="微软雅黑" w:hAnsi="微软雅黑" w:eastAsia="微软雅黑" w:cs="微软雅黑"/>
                <w:sz w:val="32"/>
                <w:szCs w:val="32"/>
                <w:vertAlign w:val="baseline"/>
                <w:lang w:val="en-US" w:eastAsia="zh-CN"/>
              </w:rPr>
            </w:pPr>
          </w:p>
        </w:tc>
        <w:tc>
          <w:tcPr>
            <w:tcW w:w="1638" w:type="dxa"/>
          </w:tcPr>
          <w:p>
            <w:pPr>
              <w:jc w:val="center"/>
              <w:rPr>
                <w:rFonts w:hint="eastAsia" w:ascii="微软雅黑" w:hAnsi="微软雅黑" w:eastAsia="微软雅黑" w:cs="微软雅黑"/>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ascii="微软雅黑" w:hAnsi="微软雅黑" w:eastAsia="微软雅黑" w:cs="微软雅黑"/>
                <w:sz w:val="32"/>
                <w:szCs w:val="32"/>
                <w:vertAlign w:val="baseline"/>
                <w:lang w:val="en-US" w:eastAsia="zh-CN"/>
              </w:rPr>
            </w:pPr>
          </w:p>
        </w:tc>
        <w:tc>
          <w:tcPr>
            <w:tcW w:w="1376" w:type="dxa"/>
          </w:tcPr>
          <w:p>
            <w:pPr>
              <w:jc w:val="center"/>
              <w:rPr>
                <w:rFonts w:hint="eastAsia" w:ascii="微软雅黑" w:hAnsi="微软雅黑" w:eastAsia="微软雅黑" w:cs="微软雅黑"/>
                <w:sz w:val="32"/>
                <w:szCs w:val="32"/>
                <w:vertAlign w:val="baseline"/>
                <w:lang w:val="en-US" w:eastAsia="zh-CN"/>
              </w:rPr>
            </w:pPr>
          </w:p>
        </w:tc>
        <w:tc>
          <w:tcPr>
            <w:tcW w:w="3378" w:type="dxa"/>
          </w:tcPr>
          <w:p>
            <w:pPr>
              <w:jc w:val="center"/>
              <w:rPr>
                <w:rFonts w:hint="eastAsia" w:ascii="微软雅黑" w:hAnsi="微软雅黑" w:eastAsia="微软雅黑" w:cs="微软雅黑"/>
                <w:sz w:val="32"/>
                <w:szCs w:val="32"/>
                <w:vertAlign w:val="baseline"/>
                <w:lang w:val="en-US" w:eastAsia="zh-CN"/>
              </w:rPr>
            </w:pPr>
          </w:p>
        </w:tc>
        <w:tc>
          <w:tcPr>
            <w:tcW w:w="1638" w:type="dxa"/>
          </w:tcPr>
          <w:p>
            <w:pPr>
              <w:jc w:val="center"/>
              <w:rPr>
                <w:rFonts w:hint="eastAsia" w:ascii="微软雅黑" w:hAnsi="微软雅黑" w:eastAsia="微软雅黑" w:cs="微软雅黑"/>
                <w:sz w:val="32"/>
                <w:szCs w:val="32"/>
                <w:vertAlign w:val="baseline"/>
                <w:lang w:val="en-US" w:eastAsia="zh-CN"/>
              </w:rPr>
            </w:pPr>
          </w:p>
        </w:tc>
      </w:tr>
    </w:tbl>
    <w:p>
      <w:pPr>
        <w:jc w:val="center"/>
        <w:rPr>
          <w:rFonts w:hint="eastAsia" w:ascii="微软雅黑" w:hAnsi="微软雅黑" w:eastAsia="微软雅黑" w:cs="微软雅黑"/>
          <w:sz w:val="32"/>
          <w:szCs w:val="32"/>
          <w:lang w:val="en-US" w:eastAsia="zh-CN"/>
        </w:rPr>
        <w:sectPr>
          <w:footerReference r:id="rId7" w:type="first"/>
          <w:footerReference r:id="rId6" w:type="default"/>
          <w:pgSz w:w="11906" w:h="16838"/>
          <w:pgMar w:top="1440" w:right="1800" w:bottom="1440" w:left="1800" w:header="851" w:footer="992" w:gutter="0"/>
          <w:pgNumType w:fmt="numberInDash" w:start="1"/>
          <w:cols w:space="425" w:num="1"/>
          <w:titlePg/>
          <w:docGrid w:type="lines" w:linePitch="312" w:charSpace="0"/>
        </w:sectPr>
      </w:pPr>
    </w:p>
    <w:p>
      <w:pPr>
        <w:jc w:val="cente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目录</w:t>
      </w:r>
    </w:p>
    <w:p>
      <w:pPr>
        <w:pStyle w:val="8"/>
        <w:tabs>
          <w:tab w:val="right" w:leader="dot" w:pos="9746"/>
        </w:tabs>
      </w:pPr>
      <w:r>
        <w:rPr>
          <w:rFonts w:hint="eastAsia" w:ascii="微软雅黑" w:hAnsi="微软雅黑" w:eastAsia="微软雅黑" w:cs="微软雅黑"/>
          <w:sz w:val="32"/>
          <w:szCs w:val="32"/>
          <w:lang w:val="en-US" w:eastAsia="zh-CN"/>
        </w:rPr>
        <w:fldChar w:fldCharType="begin"/>
      </w:r>
      <w:r>
        <w:rPr>
          <w:rFonts w:hint="eastAsia" w:ascii="微软雅黑" w:hAnsi="微软雅黑" w:eastAsia="微软雅黑" w:cs="微软雅黑"/>
          <w:sz w:val="32"/>
          <w:szCs w:val="32"/>
          <w:lang w:val="en-US" w:eastAsia="zh-CN"/>
        </w:rPr>
        <w:instrText xml:space="preserve">TOC \o "1-3" \h \u </w:instrText>
      </w:r>
      <w:r>
        <w:rPr>
          <w:rFonts w:hint="eastAsia" w:ascii="微软雅黑" w:hAnsi="微软雅黑" w:eastAsia="微软雅黑" w:cs="微软雅黑"/>
          <w:sz w:val="32"/>
          <w:szCs w:val="32"/>
          <w:lang w:val="en-US" w:eastAsia="zh-CN"/>
        </w:rPr>
        <w:fldChar w:fldCharType="separate"/>
      </w: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_Toc12295 </w:instrText>
      </w:r>
      <w:r>
        <w:rPr>
          <w:rFonts w:hint="eastAsia" w:ascii="微软雅黑" w:hAnsi="微软雅黑" w:eastAsia="微软雅黑" w:cs="微软雅黑"/>
          <w:szCs w:val="32"/>
          <w:lang w:val="en-US" w:eastAsia="zh-CN"/>
        </w:rPr>
        <w:fldChar w:fldCharType="separate"/>
      </w:r>
      <w:r>
        <w:rPr>
          <w:rFonts w:hint="eastAsia" w:ascii="微软雅黑" w:hAnsi="微软雅黑" w:eastAsia="微软雅黑" w:cs="微软雅黑"/>
          <w:lang w:val="en-US" w:eastAsia="zh-CN"/>
        </w:rPr>
        <w:t>1. 引言</w:t>
      </w:r>
      <w:r>
        <w:tab/>
      </w:r>
      <w:r>
        <w:fldChar w:fldCharType="begin"/>
      </w:r>
      <w:r>
        <w:instrText xml:space="preserve"> PAGEREF _Toc12295 </w:instrText>
      </w:r>
      <w:r>
        <w:fldChar w:fldCharType="separate"/>
      </w:r>
      <w:r>
        <w:t>- 1 -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_Toc12872 </w:instrText>
      </w:r>
      <w:r>
        <w:rPr>
          <w:rFonts w:hint="eastAsia" w:ascii="微软雅黑" w:hAnsi="微软雅黑" w:eastAsia="微软雅黑" w:cs="微软雅黑"/>
          <w:szCs w:val="32"/>
          <w:lang w:val="en-US" w:eastAsia="zh-CN"/>
        </w:rPr>
        <w:fldChar w:fldCharType="separate"/>
      </w:r>
      <w:r>
        <w:rPr>
          <w:rFonts w:hint="eastAsia"/>
          <w:lang w:val="en-US" w:eastAsia="zh-CN"/>
        </w:rPr>
        <w:t>1.1 编写目的</w:t>
      </w:r>
      <w:r>
        <w:tab/>
      </w:r>
      <w:r>
        <w:fldChar w:fldCharType="begin"/>
      </w:r>
      <w:r>
        <w:instrText xml:space="preserve"> PAGEREF _Toc12872 </w:instrText>
      </w:r>
      <w:r>
        <w:fldChar w:fldCharType="separate"/>
      </w:r>
      <w:r>
        <w:t>- 1 -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_Toc30552 </w:instrText>
      </w:r>
      <w:r>
        <w:rPr>
          <w:rFonts w:hint="eastAsia" w:ascii="微软雅黑" w:hAnsi="微软雅黑" w:eastAsia="微软雅黑" w:cs="微软雅黑"/>
          <w:szCs w:val="32"/>
          <w:lang w:val="en-US" w:eastAsia="zh-CN"/>
        </w:rPr>
        <w:fldChar w:fldCharType="separate"/>
      </w:r>
      <w:r>
        <w:rPr>
          <w:rFonts w:hint="eastAsia"/>
          <w:lang w:val="en-US" w:eastAsia="zh-CN"/>
        </w:rPr>
        <w:t>1.2 文档约定</w:t>
      </w:r>
      <w:r>
        <w:tab/>
      </w:r>
      <w:r>
        <w:fldChar w:fldCharType="begin"/>
      </w:r>
      <w:r>
        <w:instrText xml:space="preserve"> PAGEREF _Toc30552 </w:instrText>
      </w:r>
      <w:r>
        <w:fldChar w:fldCharType="separate"/>
      </w:r>
      <w:r>
        <w:t>- 1 -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_Toc21984 </w:instrText>
      </w:r>
      <w:r>
        <w:rPr>
          <w:rFonts w:hint="eastAsia" w:ascii="微软雅黑" w:hAnsi="微软雅黑" w:eastAsia="微软雅黑" w:cs="微软雅黑"/>
          <w:szCs w:val="32"/>
          <w:lang w:val="en-US" w:eastAsia="zh-CN"/>
        </w:rPr>
        <w:fldChar w:fldCharType="separate"/>
      </w:r>
      <w:r>
        <w:rPr>
          <w:rFonts w:hint="eastAsia"/>
          <w:lang w:val="en-US" w:eastAsia="zh-CN"/>
        </w:rPr>
        <w:t>1.3 读者对象和读者建议</w:t>
      </w:r>
      <w:r>
        <w:tab/>
      </w:r>
      <w:r>
        <w:fldChar w:fldCharType="begin"/>
      </w:r>
      <w:r>
        <w:instrText xml:space="preserve"> PAGEREF _Toc21984 </w:instrText>
      </w:r>
      <w:r>
        <w:fldChar w:fldCharType="separate"/>
      </w:r>
      <w:r>
        <w:t>- 1 -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_Toc15758 </w:instrText>
      </w:r>
      <w:r>
        <w:rPr>
          <w:rFonts w:hint="eastAsia" w:ascii="微软雅黑" w:hAnsi="微软雅黑" w:eastAsia="微软雅黑" w:cs="微软雅黑"/>
          <w:szCs w:val="32"/>
          <w:lang w:val="en-US" w:eastAsia="zh-CN"/>
        </w:rPr>
        <w:fldChar w:fldCharType="separate"/>
      </w:r>
      <w:r>
        <w:rPr>
          <w:rFonts w:hint="eastAsia"/>
          <w:lang w:val="en-US" w:eastAsia="zh-CN"/>
        </w:rPr>
        <w:t>1.4 项目范围</w:t>
      </w:r>
      <w:r>
        <w:tab/>
      </w:r>
      <w:r>
        <w:fldChar w:fldCharType="begin"/>
      </w:r>
      <w:r>
        <w:instrText xml:space="preserve"> PAGEREF _Toc15758 </w:instrText>
      </w:r>
      <w:r>
        <w:fldChar w:fldCharType="separate"/>
      </w:r>
      <w:r>
        <w:t>- 2 -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_Toc5984 </w:instrText>
      </w:r>
      <w:r>
        <w:rPr>
          <w:rFonts w:hint="eastAsia" w:ascii="微软雅黑" w:hAnsi="微软雅黑" w:eastAsia="微软雅黑" w:cs="微软雅黑"/>
          <w:szCs w:val="32"/>
          <w:lang w:val="en-US" w:eastAsia="zh-CN"/>
        </w:rPr>
        <w:fldChar w:fldCharType="separate"/>
      </w:r>
      <w:r>
        <w:rPr>
          <w:rFonts w:hint="eastAsia"/>
          <w:lang w:val="en-US" w:eastAsia="zh-CN"/>
        </w:rPr>
        <w:t>1.5 参考资料</w:t>
      </w:r>
      <w:r>
        <w:tab/>
      </w:r>
      <w:r>
        <w:fldChar w:fldCharType="begin"/>
      </w:r>
      <w:r>
        <w:instrText xml:space="preserve"> PAGEREF _Toc5984 </w:instrText>
      </w:r>
      <w:r>
        <w:fldChar w:fldCharType="separate"/>
      </w:r>
      <w:r>
        <w:t>- 2 -</w:t>
      </w:r>
      <w:r>
        <w:fldChar w:fldCharType="end"/>
      </w:r>
      <w:r>
        <w:rPr>
          <w:rFonts w:hint="eastAsia" w:ascii="微软雅黑" w:hAnsi="微软雅黑" w:eastAsia="微软雅黑" w:cs="微软雅黑"/>
          <w:szCs w:val="32"/>
          <w:lang w:val="en-US" w:eastAsia="zh-CN"/>
        </w:rPr>
        <w:fldChar w:fldCharType="end"/>
      </w:r>
    </w:p>
    <w:p>
      <w:pPr>
        <w:pStyle w:val="8"/>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_Toc18248 </w:instrText>
      </w:r>
      <w:r>
        <w:rPr>
          <w:rFonts w:hint="eastAsia" w:ascii="微软雅黑" w:hAnsi="微软雅黑" w:eastAsia="微软雅黑" w:cs="微软雅黑"/>
          <w:szCs w:val="32"/>
          <w:lang w:val="en-US" w:eastAsia="zh-CN"/>
        </w:rPr>
        <w:fldChar w:fldCharType="separate"/>
      </w:r>
      <w:r>
        <w:rPr>
          <w:rFonts w:hint="eastAsia" w:ascii="微软雅黑" w:hAnsi="微软雅黑" w:eastAsia="微软雅黑" w:cs="微软雅黑"/>
          <w:lang w:val="en-US" w:eastAsia="zh-CN"/>
        </w:rPr>
        <w:t>2. 综合描述</w:t>
      </w:r>
      <w:r>
        <w:tab/>
      </w:r>
      <w:r>
        <w:fldChar w:fldCharType="begin"/>
      </w:r>
      <w:r>
        <w:instrText xml:space="preserve"> PAGEREF _Toc18248 </w:instrText>
      </w:r>
      <w:r>
        <w:fldChar w:fldCharType="separate"/>
      </w:r>
      <w:r>
        <w:t>- 3 -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_Toc28583 </w:instrText>
      </w:r>
      <w:r>
        <w:rPr>
          <w:rFonts w:hint="eastAsia" w:ascii="微软雅黑" w:hAnsi="微软雅黑" w:eastAsia="微软雅黑" w:cs="微软雅黑"/>
          <w:szCs w:val="32"/>
          <w:lang w:val="en-US" w:eastAsia="zh-CN"/>
        </w:rPr>
        <w:fldChar w:fldCharType="separate"/>
      </w:r>
      <w:r>
        <w:rPr>
          <w:rFonts w:hint="eastAsia"/>
          <w:lang w:val="en-US" w:eastAsia="zh-CN"/>
        </w:rPr>
        <w:t>2.1 产品前景</w:t>
      </w:r>
      <w:r>
        <w:tab/>
      </w:r>
      <w:r>
        <w:fldChar w:fldCharType="begin"/>
      </w:r>
      <w:r>
        <w:instrText xml:space="preserve"> PAGEREF _Toc28583 </w:instrText>
      </w:r>
      <w:r>
        <w:fldChar w:fldCharType="separate"/>
      </w:r>
      <w:r>
        <w:t>- 3 -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_Toc15803 </w:instrText>
      </w:r>
      <w:r>
        <w:rPr>
          <w:rFonts w:hint="eastAsia" w:ascii="微软雅黑" w:hAnsi="微软雅黑" w:eastAsia="微软雅黑" w:cs="微软雅黑"/>
          <w:szCs w:val="32"/>
          <w:lang w:val="en-US" w:eastAsia="zh-CN"/>
        </w:rPr>
        <w:fldChar w:fldCharType="separate"/>
      </w:r>
      <w:r>
        <w:rPr>
          <w:rFonts w:hint="eastAsia"/>
          <w:lang w:val="en-US" w:eastAsia="zh-CN"/>
        </w:rPr>
        <w:t>2.2 产品的功能</w:t>
      </w:r>
      <w:r>
        <w:tab/>
      </w:r>
      <w:r>
        <w:fldChar w:fldCharType="begin"/>
      </w:r>
      <w:r>
        <w:instrText xml:space="preserve"> PAGEREF _Toc15803 </w:instrText>
      </w:r>
      <w:r>
        <w:fldChar w:fldCharType="separate"/>
      </w:r>
      <w:r>
        <w:t>- 3 -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_Toc28572 </w:instrText>
      </w:r>
      <w:r>
        <w:rPr>
          <w:rFonts w:hint="eastAsia" w:ascii="微软雅黑" w:hAnsi="微软雅黑" w:eastAsia="微软雅黑" w:cs="微软雅黑"/>
          <w:szCs w:val="32"/>
          <w:lang w:val="en-US" w:eastAsia="zh-CN"/>
        </w:rPr>
        <w:fldChar w:fldCharType="separate"/>
      </w:r>
      <w:r>
        <w:rPr>
          <w:rFonts w:hint="eastAsia"/>
          <w:lang w:val="en-US" w:eastAsia="zh-CN"/>
        </w:rPr>
        <w:t>2.3 用户类及其特征</w:t>
      </w:r>
      <w:r>
        <w:tab/>
      </w:r>
      <w:r>
        <w:fldChar w:fldCharType="begin"/>
      </w:r>
      <w:r>
        <w:instrText xml:space="preserve"> PAGEREF _Toc28572 </w:instrText>
      </w:r>
      <w:r>
        <w:fldChar w:fldCharType="separate"/>
      </w:r>
      <w:r>
        <w:t>- 4 -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_Toc28813 </w:instrText>
      </w:r>
      <w:r>
        <w:rPr>
          <w:rFonts w:hint="eastAsia" w:ascii="微软雅黑" w:hAnsi="微软雅黑" w:eastAsia="微软雅黑" w:cs="微软雅黑"/>
          <w:szCs w:val="32"/>
          <w:lang w:val="en-US" w:eastAsia="zh-CN"/>
        </w:rPr>
        <w:fldChar w:fldCharType="separate"/>
      </w:r>
      <w:r>
        <w:rPr>
          <w:rFonts w:hint="eastAsia"/>
          <w:lang w:val="en-US" w:eastAsia="zh-CN"/>
        </w:rPr>
        <w:t>2.4 运行环境</w:t>
      </w:r>
      <w:r>
        <w:tab/>
      </w:r>
      <w:r>
        <w:fldChar w:fldCharType="begin"/>
      </w:r>
      <w:r>
        <w:instrText xml:space="preserve"> PAGEREF _Toc28813 </w:instrText>
      </w:r>
      <w:r>
        <w:fldChar w:fldCharType="separate"/>
      </w:r>
      <w:r>
        <w:t>- 4 -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_Toc10536 </w:instrText>
      </w:r>
      <w:r>
        <w:rPr>
          <w:rFonts w:hint="eastAsia" w:ascii="微软雅黑" w:hAnsi="微软雅黑" w:eastAsia="微软雅黑" w:cs="微软雅黑"/>
          <w:szCs w:val="32"/>
          <w:lang w:val="en-US" w:eastAsia="zh-CN"/>
        </w:rPr>
        <w:fldChar w:fldCharType="separate"/>
      </w:r>
      <w:r>
        <w:rPr>
          <w:rFonts w:hint="eastAsia"/>
          <w:lang w:val="en-US" w:eastAsia="zh-CN"/>
        </w:rPr>
        <w:t>2.5 设计和实现上的约束</w:t>
      </w:r>
      <w:r>
        <w:tab/>
      </w:r>
      <w:r>
        <w:fldChar w:fldCharType="begin"/>
      </w:r>
      <w:r>
        <w:instrText xml:space="preserve"> PAGEREF _Toc10536 </w:instrText>
      </w:r>
      <w:r>
        <w:fldChar w:fldCharType="separate"/>
      </w:r>
      <w:r>
        <w:t>- 4 -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_Toc3965 </w:instrText>
      </w:r>
      <w:r>
        <w:rPr>
          <w:rFonts w:hint="eastAsia" w:ascii="微软雅黑" w:hAnsi="微软雅黑" w:eastAsia="微软雅黑" w:cs="微软雅黑"/>
          <w:szCs w:val="32"/>
          <w:lang w:val="en-US" w:eastAsia="zh-CN"/>
        </w:rPr>
        <w:fldChar w:fldCharType="separate"/>
      </w:r>
      <w:r>
        <w:rPr>
          <w:rFonts w:hint="eastAsia"/>
          <w:lang w:val="en-US" w:eastAsia="zh-CN"/>
        </w:rPr>
        <w:t>2.6 假设和依赖</w:t>
      </w:r>
      <w:r>
        <w:tab/>
      </w:r>
      <w:r>
        <w:fldChar w:fldCharType="begin"/>
      </w:r>
      <w:r>
        <w:instrText xml:space="preserve"> PAGEREF _Toc3965 </w:instrText>
      </w:r>
      <w:r>
        <w:fldChar w:fldCharType="separate"/>
      </w:r>
      <w:r>
        <w:t>- 4 -</w:t>
      </w:r>
      <w:r>
        <w:fldChar w:fldCharType="end"/>
      </w:r>
      <w:r>
        <w:rPr>
          <w:rFonts w:hint="eastAsia" w:ascii="微软雅黑" w:hAnsi="微软雅黑" w:eastAsia="微软雅黑" w:cs="微软雅黑"/>
          <w:szCs w:val="32"/>
          <w:lang w:val="en-US" w:eastAsia="zh-CN"/>
        </w:rPr>
        <w:fldChar w:fldCharType="end"/>
      </w:r>
    </w:p>
    <w:p>
      <w:pPr>
        <w:pStyle w:val="8"/>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_Toc9403 </w:instrText>
      </w:r>
      <w:r>
        <w:rPr>
          <w:rFonts w:hint="eastAsia" w:ascii="微软雅黑" w:hAnsi="微软雅黑" w:eastAsia="微软雅黑" w:cs="微软雅黑"/>
          <w:szCs w:val="32"/>
          <w:lang w:val="en-US" w:eastAsia="zh-CN"/>
        </w:rPr>
        <w:fldChar w:fldCharType="separate"/>
      </w:r>
      <w:r>
        <w:rPr>
          <w:rFonts w:hint="eastAsia" w:ascii="微软雅黑" w:hAnsi="微软雅黑" w:eastAsia="微软雅黑" w:cs="微软雅黑"/>
          <w:lang w:val="en-US" w:eastAsia="zh-CN"/>
        </w:rPr>
        <w:t>3. 系统特性</w:t>
      </w:r>
      <w:r>
        <w:tab/>
      </w:r>
      <w:r>
        <w:fldChar w:fldCharType="begin"/>
      </w:r>
      <w:r>
        <w:instrText xml:space="preserve"> PAGEREF _Toc9403 </w:instrText>
      </w:r>
      <w:r>
        <w:fldChar w:fldCharType="separate"/>
      </w:r>
      <w:r>
        <w:t>- 5 -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_Toc25148 </w:instrText>
      </w:r>
      <w:r>
        <w:rPr>
          <w:rFonts w:hint="eastAsia" w:ascii="微软雅黑" w:hAnsi="微软雅黑" w:eastAsia="微软雅黑" w:cs="微软雅黑"/>
          <w:szCs w:val="32"/>
          <w:lang w:val="en-US" w:eastAsia="zh-CN"/>
        </w:rPr>
        <w:fldChar w:fldCharType="separate"/>
      </w:r>
      <w:r>
        <w:rPr>
          <w:rFonts w:hint="eastAsia"/>
          <w:lang w:val="en-US" w:eastAsia="zh-CN"/>
        </w:rPr>
        <w:t>3.1系统管理员用例</w:t>
      </w:r>
      <w:r>
        <w:tab/>
      </w:r>
      <w:r>
        <w:fldChar w:fldCharType="begin"/>
      </w:r>
      <w:r>
        <w:instrText xml:space="preserve"> PAGEREF _Toc25148 </w:instrText>
      </w:r>
      <w:r>
        <w:fldChar w:fldCharType="separate"/>
      </w:r>
      <w:r>
        <w:t>- 5 -</w:t>
      </w:r>
      <w:r>
        <w:fldChar w:fldCharType="end"/>
      </w:r>
      <w:r>
        <w:rPr>
          <w:rFonts w:hint="eastAsia" w:ascii="微软雅黑" w:hAnsi="微软雅黑" w:eastAsia="微软雅黑" w:cs="微软雅黑"/>
          <w:szCs w:val="32"/>
          <w:lang w:val="en-US" w:eastAsia="zh-CN"/>
        </w:rPr>
        <w:fldChar w:fldCharType="end"/>
      </w:r>
    </w:p>
    <w:p>
      <w:pPr>
        <w:pStyle w:val="5"/>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_Toc28731 </w:instrText>
      </w:r>
      <w:r>
        <w:rPr>
          <w:rFonts w:hint="eastAsia" w:ascii="微软雅黑" w:hAnsi="微软雅黑" w:eastAsia="微软雅黑" w:cs="微软雅黑"/>
          <w:szCs w:val="32"/>
          <w:lang w:val="en-US" w:eastAsia="zh-CN"/>
        </w:rPr>
        <w:fldChar w:fldCharType="separate"/>
      </w:r>
      <w:r>
        <w:rPr>
          <w:rFonts w:hint="eastAsia"/>
          <w:lang w:val="en-US" w:eastAsia="zh-CN"/>
        </w:rPr>
        <w:t>3.1.1</w:t>
      </w:r>
      <w:r>
        <w:rPr>
          <w:rFonts w:hint="eastAsia"/>
          <w:bCs/>
          <w:lang w:val="en-US" w:eastAsia="zh-CN"/>
        </w:rPr>
        <w:t xml:space="preserve"> </w:t>
      </w:r>
      <w:r>
        <w:rPr>
          <w:rFonts w:hint="eastAsia"/>
          <w:bCs w:val="0"/>
          <w:color w:val="044A91" w:themeColor="hyperlink" w:themeShade="BF"/>
          <w:lang w:val="en-US" w:eastAsia="zh-CN"/>
        </w:rPr>
        <w:t>医院管理</w:t>
      </w:r>
      <w:r>
        <w:tab/>
      </w:r>
      <w:r>
        <w:fldChar w:fldCharType="begin"/>
      </w:r>
      <w:r>
        <w:instrText xml:space="preserve"> PAGEREF _Toc28731 </w:instrText>
      </w:r>
      <w:r>
        <w:fldChar w:fldCharType="separate"/>
      </w:r>
      <w:r>
        <w:t>- 5 -</w:t>
      </w:r>
      <w:r>
        <w:fldChar w:fldCharType="end"/>
      </w:r>
      <w:r>
        <w:rPr>
          <w:rFonts w:hint="eastAsia" w:ascii="微软雅黑" w:hAnsi="微软雅黑" w:eastAsia="微软雅黑" w:cs="微软雅黑"/>
          <w:szCs w:val="32"/>
          <w:lang w:val="en-US" w:eastAsia="zh-CN"/>
        </w:rPr>
        <w:fldChar w:fldCharType="end"/>
      </w:r>
    </w:p>
    <w:p>
      <w:pPr>
        <w:pStyle w:val="5"/>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_Toc30758 </w:instrText>
      </w:r>
      <w:r>
        <w:rPr>
          <w:rFonts w:hint="eastAsia" w:ascii="微软雅黑" w:hAnsi="微软雅黑" w:eastAsia="微软雅黑" w:cs="微软雅黑"/>
          <w:szCs w:val="32"/>
          <w:lang w:val="en-US" w:eastAsia="zh-CN"/>
        </w:rPr>
        <w:fldChar w:fldCharType="separate"/>
      </w:r>
      <w:r>
        <w:rPr>
          <w:rFonts w:hint="eastAsia"/>
          <w:lang w:val="en-US" w:eastAsia="zh-CN"/>
        </w:rPr>
        <w:t>3.1.2</w:t>
      </w:r>
      <w:r>
        <w:rPr>
          <w:rFonts w:hint="eastAsia"/>
          <w:bCs/>
          <w:lang w:val="en-US" w:eastAsia="zh-CN"/>
        </w:rPr>
        <w:t xml:space="preserve"> </w:t>
      </w:r>
      <w:r>
        <w:rPr>
          <w:rFonts w:hint="eastAsia"/>
          <w:bCs w:val="0"/>
          <w:color w:val="044A91" w:themeColor="hyperlink" w:themeShade="BF"/>
          <w:lang w:val="en-US" w:eastAsia="zh-CN"/>
        </w:rPr>
        <w:t>医院管理员管理</w:t>
      </w:r>
      <w:r>
        <w:tab/>
      </w:r>
      <w:r>
        <w:fldChar w:fldCharType="begin"/>
      </w:r>
      <w:r>
        <w:instrText xml:space="preserve"> PAGEREF _Toc30758 </w:instrText>
      </w:r>
      <w:r>
        <w:fldChar w:fldCharType="separate"/>
      </w:r>
      <w:r>
        <w:t>- 6 -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_Toc31325 </w:instrText>
      </w:r>
      <w:r>
        <w:rPr>
          <w:rFonts w:hint="eastAsia" w:ascii="微软雅黑" w:hAnsi="微软雅黑" w:eastAsia="微软雅黑" w:cs="微软雅黑"/>
          <w:szCs w:val="32"/>
          <w:lang w:val="en-US" w:eastAsia="zh-CN"/>
        </w:rPr>
        <w:fldChar w:fldCharType="separate"/>
      </w:r>
      <w:r>
        <w:rPr>
          <w:rFonts w:hint="eastAsia"/>
          <w:lang w:val="en-US" w:eastAsia="zh-CN"/>
        </w:rPr>
        <w:t>3.2医院管理员用例</w:t>
      </w:r>
      <w:r>
        <w:tab/>
      </w:r>
      <w:r>
        <w:fldChar w:fldCharType="begin"/>
      </w:r>
      <w:r>
        <w:instrText xml:space="preserve"> PAGEREF _Toc31325 </w:instrText>
      </w:r>
      <w:r>
        <w:fldChar w:fldCharType="separate"/>
      </w:r>
      <w:r>
        <w:t>- 7 -</w:t>
      </w:r>
      <w:r>
        <w:fldChar w:fldCharType="end"/>
      </w:r>
      <w:r>
        <w:rPr>
          <w:rFonts w:hint="eastAsia" w:ascii="微软雅黑" w:hAnsi="微软雅黑" w:eastAsia="微软雅黑" w:cs="微软雅黑"/>
          <w:szCs w:val="32"/>
          <w:lang w:val="en-US" w:eastAsia="zh-CN"/>
        </w:rPr>
        <w:fldChar w:fldCharType="end"/>
      </w:r>
    </w:p>
    <w:p>
      <w:pPr>
        <w:pStyle w:val="5"/>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_Toc22209 </w:instrText>
      </w:r>
      <w:r>
        <w:rPr>
          <w:rFonts w:hint="eastAsia" w:ascii="微软雅黑" w:hAnsi="微软雅黑" w:eastAsia="微软雅黑" w:cs="微软雅黑"/>
          <w:szCs w:val="32"/>
          <w:lang w:val="en-US" w:eastAsia="zh-CN"/>
        </w:rPr>
        <w:fldChar w:fldCharType="separate"/>
      </w:r>
      <w:r>
        <w:rPr>
          <w:rFonts w:hint="eastAsia"/>
          <w:lang w:val="en-US" w:eastAsia="zh-CN"/>
        </w:rPr>
        <w:t>3.2.1</w:t>
      </w:r>
      <w:r>
        <w:rPr>
          <w:rFonts w:hint="eastAsia"/>
          <w:bCs/>
          <w:lang w:val="en-US" w:eastAsia="zh-CN"/>
        </w:rPr>
        <w:t xml:space="preserve"> </w:t>
      </w:r>
      <w:r>
        <w:rPr>
          <w:rFonts w:hint="eastAsia"/>
          <w:bCs w:val="0"/>
          <w:color w:val="044A91" w:themeColor="hyperlink" w:themeShade="BF"/>
          <w:lang w:val="en-US" w:eastAsia="zh-CN"/>
        </w:rPr>
        <w:t>医院信息管理</w:t>
      </w:r>
      <w:r>
        <w:tab/>
      </w:r>
      <w:r>
        <w:fldChar w:fldCharType="begin"/>
      </w:r>
      <w:r>
        <w:instrText xml:space="preserve"> PAGEREF _Toc22209 </w:instrText>
      </w:r>
      <w:r>
        <w:fldChar w:fldCharType="separate"/>
      </w:r>
      <w:r>
        <w:t>- 7 -</w:t>
      </w:r>
      <w:r>
        <w:fldChar w:fldCharType="end"/>
      </w:r>
      <w:r>
        <w:rPr>
          <w:rFonts w:hint="eastAsia" w:ascii="微软雅黑" w:hAnsi="微软雅黑" w:eastAsia="微软雅黑" w:cs="微软雅黑"/>
          <w:szCs w:val="32"/>
          <w:lang w:val="en-US" w:eastAsia="zh-CN"/>
        </w:rPr>
        <w:fldChar w:fldCharType="end"/>
      </w:r>
    </w:p>
    <w:p>
      <w:pPr>
        <w:pStyle w:val="5"/>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_Toc17833 </w:instrText>
      </w:r>
      <w:r>
        <w:rPr>
          <w:rFonts w:hint="eastAsia" w:ascii="微软雅黑" w:hAnsi="微软雅黑" w:eastAsia="微软雅黑" w:cs="微软雅黑"/>
          <w:szCs w:val="32"/>
          <w:lang w:val="en-US" w:eastAsia="zh-CN"/>
        </w:rPr>
        <w:fldChar w:fldCharType="separate"/>
      </w:r>
      <w:r>
        <w:rPr>
          <w:rFonts w:hint="eastAsia"/>
          <w:lang w:val="en-US" w:eastAsia="zh-CN"/>
        </w:rPr>
        <w:t>3.2.2</w:t>
      </w:r>
      <w:r>
        <w:rPr>
          <w:rFonts w:hint="eastAsia"/>
          <w:bCs/>
          <w:lang w:val="en-US" w:eastAsia="zh-CN"/>
        </w:rPr>
        <w:t xml:space="preserve"> </w:t>
      </w:r>
      <w:r>
        <w:rPr>
          <w:rFonts w:hint="eastAsia"/>
          <w:bCs w:val="0"/>
          <w:color w:val="044A91" w:themeColor="hyperlink" w:themeShade="BF"/>
          <w:lang w:val="en-US" w:eastAsia="zh-CN"/>
        </w:rPr>
        <w:t>科室管理</w:t>
      </w:r>
      <w:r>
        <w:tab/>
      </w:r>
      <w:r>
        <w:fldChar w:fldCharType="begin"/>
      </w:r>
      <w:r>
        <w:instrText xml:space="preserve"> PAGEREF _Toc17833 </w:instrText>
      </w:r>
      <w:r>
        <w:fldChar w:fldCharType="separate"/>
      </w:r>
      <w:r>
        <w:t>- 8 -</w:t>
      </w:r>
      <w:r>
        <w:fldChar w:fldCharType="end"/>
      </w:r>
      <w:r>
        <w:rPr>
          <w:rFonts w:hint="eastAsia" w:ascii="微软雅黑" w:hAnsi="微软雅黑" w:eastAsia="微软雅黑" w:cs="微软雅黑"/>
          <w:szCs w:val="32"/>
          <w:lang w:val="en-US" w:eastAsia="zh-CN"/>
        </w:rPr>
        <w:fldChar w:fldCharType="end"/>
      </w:r>
    </w:p>
    <w:p>
      <w:pPr>
        <w:pStyle w:val="5"/>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_Toc9511 </w:instrText>
      </w:r>
      <w:r>
        <w:rPr>
          <w:rFonts w:hint="eastAsia" w:ascii="微软雅黑" w:hAnsi="微软雅黑" w:eastAsia="微软雅黑" w:cs="微软雅黑"/>
          <w:szCs w:val="32"/>
          <w:lang w:val="en-US" w:eastAsia="zh-CN"/>
        </w:rPr>
        <w:fldChar w:fldCharType="separate"/>
      </w:r>
      <w:r>
        <w:rPr>
          <w:rFonts w:hint="eastAsia"/>
          <w:lang w:val="en-US" w:eastAsia="zh-CN"/>
        </w:rPr>
        <w:t>3.2.3</w:t>
      </w:r>
      <w:r>
        <w:rPr>
          <w:rFonts w:hint="eastAsia"/>
          <w:bCs/>
          <w:lang w:val="en-US" w:eastAsia="zh-CN"/>
        </w:rPr>
        <w:t xml:space="preserve"> </w:t>
      </w:r>
      <w:r>
        <w:rPr>
          <w:rFonts w:hint="eastAsia"/>
          <w:bCs w:val="0"/>
          <w:color w:val="044A91" w:themeColor="hyperlink" w:themeShade="BF"/>
          <w:lang w:val="en-US" w:eastAsia="zh-CN"/>
        </w:rPr>
        <w:t>专家管理</w:t>
      </w:r>
      <w:r>
        <w:tab/>
      </w:r>
      <w:r>
        <w:fldChar w:fldCharType="begin"/>
      </w:r>
      <w:r>
        <w:instrText xml:space="preserve"> PAGEREF _Toc9511 </w:instrText>
      </w:r>
      <w:r>
        <w:fldChar w:fldCharType="separate"/>
      </w:r>
      <w:r>
        <w:t>- 9 -</w:t>
      </w:r>
      <w:r>
        <w:fldChar w:fldCharType="end"/>
      </w:r>
      <w:r>
        <w:rPr>
          <w:rFonts w:hint="eastAsia" w:ascii="微软雅黑" w:hAnsi="微软雅黑" w:eastAsia="微软雅黑" w:cs="微软雅黑"/>
          <w:szCs w:val="32"/>
          <w:lang w:val="en-US" w:eastAsia="zh-CN"/>
        </w:rPr>
        <w:fldChar w:fldCharType="end"/>
      </w:r>
    </w:p>
    <w:p>
      <w:pPr>
        <w:pStyle w:val="5"/>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_Toc6331 </w:instrText>
      </w:r>
      <w:r>
        <w:rPr>
          <w:rFonts w:hint="eastAsia" w:ascii="微软雅黑" w:hAnsi="微软雅黑" w:eastAsia="微软雅黑" w:cs="微软雅黑"/>
          <w:szCs w:val="32"/>
          <w:lang w:val="en-US" w:eastAsia="zh-CN"/>
        </w:rPr>
        <w:fldChar w:fldCharType="separate"/>
      </w:r>
      <w:r>
        <w:rPr>
          <w:rFonts w:hint="eastAsia"/>
          <w:lang w:val="en-US" w:eastAsia="zh-CN"/>
        </w:rPr>
        <w:t>3.2.4</w:t>
      </w:r>
      <w:r>
        <w:rPr>
          <w:rFonts w:hint="eastAsia"/>
          <w:bCs/>
          <w:lang w:val="en-US" w:eastAsia="zh-CN"/>
        </w:rPr>
        <w:t xml:space="preserve"> </w:t>
      </w:r>
      <w:r>
        <w:rPr>
          <w:rFonts w:hint="eastAsia"/>
          <w:bCs w:val="0"/>
          <w:color w:val="044A91" w:themeColor="hyperlink" w:themeShade="BF"/>
          <w:lang w:val="en-US" w:eastAsia="zh-CN"/>
        </w:rPr>
        <w:t>挂号设置管理</w:t>
      </w:r>
      <w:r>
        <w:tab/>
      </w:r>
      <w:r>
        <w:fldChar w:fldCharType="begin"/>
      </w:r>
      <w:r>
        <w:instrText xml:space="preserve"> PAGEREF _Toc6331 </w:instrText>
      </w:r>
      <w:r>
        <w:fldChar w:fldCharType="separate"/>
      </w:r>
      <w:r>
        <w:t>- 10 -</w:t>
      </w:r>
      <w:r>
        <w:fldChar w:fldCharType="end"/>
      </w:r>
      <w:r>
        <w:rPr>
          <w:rFonts w:hint="eastAsia" w:ascii="微软雅黑" w:hAnsi="微软雅黑" w:eastAsia="微软雅黑" w:cs="微软雅黑"/>
          <w:szCs w:val="32"/>
          <w:lang w:val="en-US" w:eastAsia="zh-CN"/>
        </w:rPr>
        <w:fldChar w:fldCharType="end"/>
      </w:r>
    </w:p>
    <w:p>
      <w:pPr>
        <w:pStyle w:val="5"/>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_Toc966 </w:instrText>
      </w:r>
      <w:r>
        <w:rPr>
          <w:rFonts w:hint="eastAsia" w:ascii="微软雅黑" w:hAnsi="微软雅黑" w:eastAsia="微软雅黑" w:cs="微软雅黑"/>
          <w:szCs w:val="32"/>
          <w:lang w:val="en-US" w:eastAsia="zh-CN"/>
        </w:rPr>
        <w:fldChar w:fldCharType="separate"/>
      </w:r>
      <w:r>
        <w:rPr>
          <w:rFonts w:hint="eastAsia"/>
          <w:lang w:val="en-US" w:eastAsia="zh-CN"/>
        </w:rPr>
        <w:t>3.2.5</w:t>
      </w:r>
      <w:r>
        <w:rPr>
          <w:rFonts w:hint="eastAsia"/>
          <w:bCs/>
          <w:lang w:val="en-US" w:eastAsia="zh-CN"/>
        </w:rPr>
        <w:t xml:space="preserve"> </w:t>
      </w:r>
      <w:r>
        <w:rPr>
          <w:rFonts w:hint="eastAsia"/>
          <w:bCs w:val="0"/>
          <w:color w:val="044A91" w:themeColor="hyperlink" w:themeShade="BF"/>
          <w:lang w:val="en-US" w:eastAsia="zh-CN"/>
        </w:rPr>
        <w:t>黑名单功能</w:t>
      </w:r>
      <w:r>
        <w:tab/>
      </w:r>
      <w:r>
        <w:fldChar w:fldCharType="begin"/>
      </w:r>
      <w:r>
        <w:instrText xml:space="preserve"> PAGEREF _Toc966 </w:instrText>
      </w:r>
      <w:r>
        <w:fldChar w:fldCharType="separate"/>
      </w:r>
      <w:r>
        <w:t>- 11 -</w:t>
      </w:r>
      <w:r>
        <w:fldChar w:fldCharType="end"/>
      </w:r>
      <w:r>
        <w:rPr>
          <w:rFonts w:hint="eastAsia" w:ascii="微软雅黑" w:hAnsi="微软雅黑" w:eastAsia="微软雅黑" w:cs="微软雅黑"/>
          <w:szCs w:val="32"/>
          <w:lang w:val="en-US" w:eastAsia="zh-CN"/>
        </w:rPr>
        <w:fldChar w:fldCharType="end"/>
      </w:r>
    </w:p>
    <w:p>
      <w:pPr>
        <w:pStyle w:val="5"/>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_Toc15747 </w:instrText>
      </w:r>
      <w:r>
        <w:rPr>
          <w:rFonts w:hint="eastAsia" w:ascii="微软雅黑" w:hAnsi="微软雅黑" w:eastAsia="微软雅黑" w:cs="微软雅黑"/>
          <w:szCs w:val="32"/>
          <w:lang w:val="en-US" w:eastAsia="zh-CN"/>
        </w:rPr>
        <w:fldChar w:fldCharType="separate"/>
      </w:r>
      <w:r>
        <w:rPr>
          <w:rFonts w:hint="eastAsia"/>
          <w:lang w:val="en-US" w:eastAsia="zh-CN"/>
        </w:rPr>
        <w:t>3.2.5</w:t>
      </w:r>
      <w:r>
        <w:rPr>
          <w:rFonts w:hint="eastAsia"/>
          <w:bCs/>
          <w:lang w:val="en-US" w:eastAsia="zh-CN"/>
        </w:rPr>
        <w:t xml:space="preserve"> </w:t>
      </w:r>
      <w:r>
        <w:rPr>
          <w:rFonts w:hint="eastAsia"/>
          <w:bCs w:val="0"/>
          <w:color w:val="044A91" w:themeColor="hyperlink" w:themeShade="BF"/>
          <w:lang w:val="en-US" w:eastAsia="zh-CN"/>
        </w:rPr>
        <w:t>数据报表管理</w:t>
      </w:r>
      <w:r>
        <w:tab/>
      </w:r>
      <w:r>
        <w:fldChar w:fldCharType="begin"/>
      </w:r>
      <w:r>
        <w:instrText xml:space="preserve"> PAGEREF _Toc15747 </w:instrText>
      </w:r>
      <w:r>
        <w:fldChar w:fldCharType="separate"/>
      </w:r>
      <w:r>
        <w:t>- 12 -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_Toc31515 </w:instrText>
      </w:r>
      <w:r>
        <w:rPr>
          <w:rFonts w:hint="eastAsia" w:ascii="微软雅黑" w:hAnsi="微软雅黑" w:eastAsia="微软雅黑" w:cs="微软雅黑"/>
          <w:szCs w:val="32"/>
          <w:lang w:val="en-US" w:eastAsia="zh-CN"/>
        </w:rPr>
        <w:fldChar w:fldCharType="separate"/>
      </w:r>
      <w:r>
        <w:rPr>
          <w:rFonts w:hint="eastAsia"/>
          <w:lang w:val="en-US" w:eastAsia="zh-CN"/>
        </w:rPr>
        <w:t>3.3医院专家用例</w:t>
      </w:r>
      <w:r>
        <w:tab/>
      </w:r>
      <w:r>
        <w:fldChar w:fldCharType="begin"/>
      </w:r>
      <w:r>
        <w:instrText xml:space="preserve"> PAGEREF _Toc31515 </w:instrText>
      </w:r>
      <w:r>
        <w:fldChar w:fldCharType="separate"/>
      </w:r>
      <w:r>
        <w:t>- 13 -</w:t>
      </w:r>
      <w:r>
        <w:fldChar w:fldCharType="end"/>
      </w:r>
      <w:r>
        <w:rPr>
          <w:rFonts w:hint="eastAsia" w:ascii="微软雅黑" w:hAnsi="微软雅黑" w:eastAsia="微软雅黑" w:cs="微软雅黑"/>
          <w:szCs w:val="32"/>
          <w:lang w:val="en-US" w:eastAsia="zh-CN"/>
        </w:rPr>
        <w:fldChar w:fldCharType="end"/>
      </w:r>
    </w:p>
    <w:p>
      <w:pPr>
        <w:pStyle w:val="5"/>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_Toc12180 </w:instrText>
      </w:r>
      <w:r>
        <w:rPr>
          <w:rFonts w:hint="eastAsia" w:ascii="微软雅黑" w:hAnsi="微软雅黑" w:eastAsia="微软雅黑" w:cs="微软雅黑"/>
          <w:szCs w:val="32"/>
          <w:lang w:val="en-US" w:eastAsia="zh-CN"/>
        </w:rPr>
        <w:fldChar w:fldCharType="separate"/>
      </w:r>
      <w:r>
        <w:rPr>
          <w:rFonts w:hint="eastAsia"/>
          <w:lang w:val="en-US" w:eastAsia="zh-CN"/>
        </w:rPr>
        <w:t>3.3.1</w:t>
      </w:r>
      <w:r>
        <w:rPr>
          <w:rFonts w:hint="eastAsia"/>
          <w:bCs/>
          <w:lang w:val="en-US" w:eastAsia="zh-CN"/>
        </w:rPr>
        <w:t xml:space="preserve"> </w:t>
      </w:r>
      <w:r>
        <w:rPr>
          <w:rFonts w:hint="eastAsia"/>
          <w:bCs w:val="0"/>
          <w:color w:val="044A91" w:themeColor="hyperlink" w:themeShade="BF"/>
          <w:lang w:val="en-US" w:eastAsia="zh-CN"/>
        </w:rPr>
        <w:t>坐诊时间管理</w:t>
      </w:r>
      <w:r>
        <w:tab/>
      </w:r>
      <w:r>
        <w:fldChar w:fldCharType="begin"/>
      </w:r>
      <w:r>
        <w:instrText xml:space="preserve"> PAGEREF _Toc12180 </w:instrText>
      </w:r>
      <w:r>
        <w:fldChar w:fldCharType="separate"/>
      </w:r>
      <w:r>
        <w:t>- 13 -</w:t>
      </w:r>
      <w:r>
        <w:fldChar w:fldCharType="end"/>
      </w:r>
      <w:r>
        <w:rPr>
          <w:rFonts w:hint="eastAsia" w:ascii="微软雅黑" w:hAnsi="微软雅黑" w:eastAsia="微软雅黑" w:cs="微软雅黑"/>
          <w:szCs w:val="32"/>
          <w:lang w:val="en-US" w:eastAsia="zh-CN"/>
        </w:rPr>
        <w:fldChar w:fldCharType="end"/>
      </w:r>
    </w:p>
    <w:p>
      <w:pPr>
        <w:pStyle w:val="5"/>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_Toc343 </w:instrText>
      </w:r>
      <w:r>
        <w:rPr>
          <w:rFonts w:hint="eastAsia" w:ascii="微软雅黑" w:hAnsi="微软雅黑" w:eastAsia="微软雅黑" w:cs="微软雅黑"/>
          <w:szCs w:val="32"/>
          <w:lang w:val="en-US" w:eastAsia="zh-CN"/>
        </w:rPr>
        <w:fldChar w:fldCharType="separate"/>
      </w:r>
      <w:r>
        <w:rPr>
          <w:rFonts w:hint="eastAsia"/>
          <w:lang w:val="en-US" w:eastAsia="zh-CN"/>
        </w:rPr>
        <w:t>3.3.2</w:t>
      </w:r>
      <w:r>
        <w:rPr>
          <w:rFonts w:hint="eastAsia"/>
          <w:bCs/>
          <w:lang w:val="en-US" w:eastAsia="zh-CN"/>
        </w:rPr>
        <w:t xml:space="preserve"> </w:t>
      </w:r>
      <w:r>
        <w:rPr>
          <w:rFonts w:hint="eastAsia"/>
          <w:bCs w:val="0"/>
          <w:color w:val="044A91" w:themeColor="hyperlink" w:themeShade="BF"/>
          <w:lang w:val="en-US" w:eastAsia="zh-CN"/>
        </w:rPr>
        <w:t>挂号信息管理</w:t>
      </w:r>
      <w:r>
        <w:tab/>
      </w:r>
      <w:r>
        <w:fldChar w:fldCharType="begin"/>
      </w:r>
      <w:r>
        <w:instrText xml:space="preserve"> PAGEREF _Toc343 </w:instrText>
      </w:r>
      <w:r>
        <w:fldChar w:fldCharType="separate"/>
      </w:r>
      <w:r>
        <w:t>- 14 -</w:t>
      </w:r>
      <w:r>
        <w:fldChar w:fldCharType="end"/>
      </w:r>
      <w:r>
        <w:rPr>
          <w:rFonts w:hint="eastAsia" w:ascii="微软雅黑" w:hAnsi="微软雅黑" w:eastAsia="微软雅黑" w:cs="微软雅黑"/>
          <w:szCs w:val="32"/>
          <w:lang w:val="en-US" w:eastAsia="zh-CN"/>
        </w:rPr>
        <w:fldChar w:fldCharType="end"/>
      </w:r>
    </w:p>
    <w:p>
      <w:pPr>
        <w:pStyle w:val="5"/>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_Toc22969 </w:instrText>
      </w:r>
      <w:r>
        <w:rPr>
          <w:rFonts w:hint="eastAsia" w:ascii="微软雅黑" w:hAnsi="微软雅黑" w:eastAsia="微软雅黑" w:cs="微软雅黑"/>
          <w:szCs w:val="32"/>
          <w:lang w:val="en-US" w:eastAsia="zh-CN"/>
        </w:rPr>
        <w:fldChar w:fldCharType="separate"/>
      </w:r>
      <w:r>
        <w:rPr>
          <w:rFonts w:hint="eastAsia"/>
          <w:lang w:val="en-US" w:eastAsia="zh-CN"/>
        </w:rPr>
        <w:t>3.3.3</w:t>
      </w:r>
      <w:r>
        <w:rPr>
          <w:rFonts w:hint="eastAsia"/>
          <w:bCs/>
          <w:lang w:val="en-US" w:eastAsia="zh-CN"/>
        </w:rPr>
        <w:t xml:space="preserve"> </w:t>
      </w:r>
      <w:r>
        <w:rPr>
          <w:rFonts w:hint="eastAsia"/>
          <w:bCs w:val="0"/>
          <w:color w:val="044A91" w:themeColor="hyperlink" w:themeShade="BF"/>
          <w:lang w:val="en-US" w:eastAsia="zh-CN"/>
        </w:rPr>
        <w:t>个人管理</w:t>
      </w:r>
      <w:r>
        <w:tab/>
      </w:r>
      <w:r>
        <w:fldChar w:fldCharType="begin"/>
      </w:r>
      <w:r>
        <w:instrText xml:space="preserve"> PAGEREF _Toc22969 </w:instrText>
      </w:r>
      <w:r>
        <w:fldChar w:fldCharType="separate"/>
      </w:r>
      <w:r>
        <w:t>- 15 -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_Toc22024 </w:instrText>
      </w:r>
      <w:r>
        <w:rPr>
          <w:rFonts w:hint="eastAsia" w:ascii="微软雅黑" w:hAnsi="微软雅黑" w:eastAsia="微软雅黑" w:cs="微软雅黑"/>
          <w:szCs w:val="32"/>
          <w:lang w:val="en-US" w:eastAsia="zh-CN"/>
        </w:rPr>
        <w:fldChar w:fldCharType="separate"/>
      </w:r>
      <w:r>
        <w:rPr>
          <w:rFonts w:hint="eastAsia"/>
          <w:lang w:val="en-US" w:eastAsia="zh-CN"/>
        </w:rPr>
        <w:t>3.4 患者用例</w:t>
      </w:r>
      <w:r>
        <w:tab/>
      </w:r>
      <w:r>
        <w:fldChar w:fldCharType="begin"/>
      </w:r>
      <w:r>
        <w:instrText xml:space="preserve"> PAGEREF _Toc22024 </w:instrText>
      </w:r>
      <w:r>
        <w:fldChar w:fldCharType="separate"/>
      </w:r>
      <w:r>
        <w:t>- 16 -</w:t>
      </w:r>
      <w:r>
        <w:fldChar w:fldCharType="end"/>
      </w:r>
      <w:r>
        <w:rPr>
          <w:rFonts w:hint="eastAsia" w:ascii="微软雅黑" w:hAnsi="微软雅黑" w:eastAsia="微软雅黑" w:cs="微软雅黑"/>
          <w:szCs w:val="32"/>
          <w:lang w:val="en-US" w:eastAsia="zh-CN"/>
        </w:rPr>
        <w:fldChar w:fldCharType="end"/>
      </w:r>
    </w:p>
    <w:p>
      <w:pPr>
        <w:pStyle w:val="5"/>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_Toc17771 </w:instrText>
      </w:r>
      <w:r>
        <w:rPr>
          <w:rFonts w:hint="eastAsia" w:ascii="微软雅黑" w:hAnsi="微软雅黑" w:eastAsia="微软雅黑" w:cs="微软雅黑"/>
          <w:szCs w:val="32"/>
          <w:lang w:val="en-US" w:eastAsia="zh-CN"/>
        </w:rPr>
        <w:fldChar w:fldCharType="separate"/>
      </w:r>
      <w:r>
        <w:rPr>
          <w:rFonts w:hint="eastAsia"/>
          <w:lang w:val="en-US" w:eastAsia="zh-CN"/>
        </w:rPr>
        <w:t>3.4.1</w:t>
      </w:r>
      <w:r>
        <w:rPr>
          <w:rFonts w:hint="eastAsia"/>
          <w:bCs/>
          <w:lang w:val="en-US" w:eastAsia="zh-CN"/>
        </w:rPr>
        <w:t xml:space="preserve"> </w:t>
      </w:r>
      <w:r>
        <w:rPr>
          <w:rFonts w:hint="eastAsia"/>
          <w:bCs w:val="0"/>
          <w:color w:val="044A91" w:themeColor="hyperlink" w:themeShade="BF"/>
          <w:lang w:val="en-US" w:eastAsia="zh-CN"/>
        </w:rPr>
        <w:t>登录</w:t>
      </w:r>
      <w:r>
        <w:tab/>
      </w:r>
      <w:r>
        <w:fldChar w:fldCharType="begin"/>
      </w:r>
      <w:r>
        <w:instrText xml:space="preserve"> PAGEREF _Toc17771 </w:instrText>
      </w:r>
      <w:r>
        <w:fldChar w:fldCharType="separate"/>
      </w:r>
      <w:r>
        <w:t>- 16 -</w:t>
      </w:r>
      <w:r>
        <w:fldChar w:fldCharType="end"/>
      </w:r>
      <w:r>
        <w:rPr>
          <w:rFonts w:hint="eastAsia" w:ascii="微软雅黑" w:hAnsi="微软雅黑" w:eastAsia="微软雅黑" w:cs="微软雅黑"/>
          <w:szCs w:val="32"/>
          <w:lang w:val="en-US" w:eastAsia="zh-CN"/>
        </w:rPr>
        <w:fldChar w:fldCharType="end"/>
      </w:r>
    </w:p>
    <w:p>
      <w:pPr>
        <w:pStyle w:val="5"/>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_Toc11331 </w:instrText>
      </w:r>
      <w:r>
        <w:rPr>
          <w:rFonts w:hint="eastAsia" w:ascii="微软雅黑" w:hAnsi="微软雅黑" w:eastAsia="微软雅黑" w:cs="微软雅黑"/>
          <w:szCs w:val="32"/>
          <w:lang w:val="en-US" w:eastAsia="zh-CN"/>
        </w:rPr>
        <w:fldChar w:fldCharType="separate"/>
      </w:r>
      <w:r>
        <w:rPr>
          <w:rFonts w:hint="eastAsia"/>
          <w:lang w:val="en-US" w:eastAsia="zh-CN"/>
        </w:rPr>
        <w:t>3.4.2</w:t>
      </w:r>
      <w:r>
        <w:rPr>
          <w:rFonts w:hint="eastAsia"/>
          <w:bCs/>
          <w:lang w:val="en-US" w:eastAsia="zh-CN"/>
        </w:rPr>
        <w:t xml:space="preserve"> </w:t>
      </w:r>
      <w:r>
        <w:rPr>
          <w:rFonts w:hint="eastAsia"/>
          <w:bCs w:val="0"/>
          <w:color w:val="044A91" w:themeColor="hyperlink" w:themeShade="BF"/>
          <w:lang w:val="en-US" w:eastAsia="zh-CN"/>
        </w:rPr>
        <w:t>预约挂号</w:t>
      </w:r>
      <w:r>
        <w:tab/>
      </w:r>
      <w:r>
        <w:fldChar w:fldCharType="begin"/>
      </w:r>
      <w:r>
        <w:instrText xml:space="preserve"> PAGEREF _Toc11331 </w:instrText>
      </w:r>
      <w:r>
        <w:fldChar w:fldCharType="separate"/>
      </w:r>
      <w:r>
        <w:t>- 17 -</w:t>
      </w:r>
      <w:r>
        <w:fldChar w:fldCharType="end"/>
      </w:r>
      <w:r>
        <w:rPr>
          <w:rFonts w:hint="eastAsia" w:ascii="微软雅黑" w:hAnsi="微软雅黑" w:eastAsia="微软雅黑" w:cs="微软雅黑"/>
          <w:szCs w:val="32"/>
          <w:lang w:val="en-US" w:eastAsia="zh-CN"/>
        </w:rPr>
        <w:fldChar w:fldCharType="end"/>
      </w:r>
    </w:p>
    <w:p>
      <w:pPr>
        <w:pStyle w:val="5"/>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_Toc29415 </w:instrText>
      </w:r>
      <w:r>
        <w:rPr>
          <w:rFonts w:hint="eastAsia" w:ascii="微软雅黑" w:hAnsi="微软雅黑" w:eastAsia="微软雅黑" w:cs="微软雅黑"/>
          <w:szCs w:val="32"/>
          <w:lang w:val="en-US" w:eastAsia="zh-CN"/>
        </w:rPr>
        <w:fldChar w:fldCharType="separate"/>
      </w:r>
      <w:r>
        <w:rPr>
          <w:rFonts w:hint="eastAsia"/>
          <w:lang w:val="en-US" w:eastAsia="zh-CN"/>
        </w:rPr>
        <w:t>3.4.3</w:t>
      </w:r>
      <w:r>
        <w:rPr>
          <w:rFonts w:hint="eastAsia"/>
          <w:bCs/>
          <w:lang w:val="en-US" w:eastAsia="zh-CN"/>
        </w:rPr>
        <w:t xml:space="preserve"> </w:t>
      </w:r>
      <w:r>
        <w:rPr>
          <w:rFonts w:hint="eastAsia"/>
          <w:bCs w:val="0"/>
          <w:color w:val="044A91" w:themeColor="hyperlink" w:themeShade="BF"/>
          <w:lang w:val="en-US" w:eastAsia="zh-CN"/>
        </w:rPr>
        <w:t>预约查询</w:t>
      </w:r>
      <w:r>
        <w:tab/>
      </w:r>
      <w:r>
        <w:fldChar w:fldCharType="begin"/>
      </w:r>
      <w:r>
        <w:instrText xml:space="preserve"> PAGEREF _Toc29415 </w:instrText>
      </w:r>
      <w:r>
        <w:fldChar w:fldCharType="separate"/>
      </w:r>
      <w:r>
        <w:t>- 18 -</w:t>
      </w:r>
      <w:r>
        <w:fldChar w:fldCharType="end"/>
      </w:r>
      <w:r>
        <w:rPr>
          <w:rFonts w:hint="eastAsia" w:ascii="微软雅黑" w:hAnsi="微软雅黑" w:eastAsia="微软雅黑" w:cs="微软雅黑"/>
          <w:szCs w:val="32"/>
          <w:lang w:val="en-US" w:eastAsia="zh-CN"/>
        </w:rPr>
        <w:fldChar w:fldCharType="end"/>
      </w:r>
    </w:p>
    <w:p>
      <w:pPr>
        <w:pStyle w:val="5"/>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_Toc7905 </w:instrText>
      </w:r>
      <w:r>
        <w:rPr>
          <w:rFonts w:hint="eastAsia" w:ascii="微软雅黑" w:hAnsi="微软雅黑" w:eastAsia="微软雅黑" w:cs="微软雅黑"/>
          <w:szCs w:val="32"/>
          <w:lang w:val="en-US" w:eastAsia="zh-CN"/>
        </w:rPr>
        <w:fldChar w:fldCharType="separate"/>
      </w:r>
      <w:r>
        <w:rPr>
          <w:rFonts w:hint="eastAsia"/>
          <w:lang w:val="en-US" w:eastAsia="zh-CN"/>
        </w:rPr>
        <w:t>3.4.4</w:t>
      </w:r>
      <w:r>
        <w:rPr>
          <w:rFonts w:hint="eastAsia"/>
          <w:bCs/>
          <w:lang w:val="en-US" w:eastAsia="zh-CN"/>
        </w:rPr>
        <w:t xml:space="preserve"> </w:t>
      </w:r>
      <w:r>
        <w:rPr>
          <w:rFonts w:hint="eastAsia"/>
          <w:bCs w:val="0"/>
          <w:color w:val="044A91" w:themeColor="hyperlink" w:themeShade="BF"/>
          <w:lang w:val="en-US" w:eastAsia="zh-CN"/>
        </w:rPr>
        <w:t>个人管理</w:t>
      </w:r>
      <w:r>
        <w:tab/>
      </w:r>
      <w:r>
        <w:fldChar w:fldCharType="begin"/>
      </w:r>
      <w:r>
        <w:instrText xml:space="preserve"> PAGEREF _Toc7905 </w:instrText>
      </w:r>
      <w:r>
        <w:fldChar w:fldCharType="separate"/>
      </w:r>
      <w:r>
        <w:t>- 19 -</w:t>
      </w:r>
      <w:r>
        <w:fldChar w:fldCharType="end"/>
      </w:r>
      <w:r>
        <w:rPr>
          <w:rFonts w:hint="eastAsia" w:ascii="微软雅黑" w:hAnsi="微软雅黑" w:eastAsia="微软雅黑" w:cs="微软雅黑"/>
          <w:szCs w:val="32"/>
          <w:lang w:val="en-US" w:eastAsia="zh-CN"/>
        </w:rPr>
        <w:fldChar w:fldCharType="end"/>
      </w:r>
    </w:p>
    <w:p>
      <w:pPr>
        <w:pStyle w:val="5"/>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_Toc1775 </w:instrText>
      </w:r>
      <w:r>
        <w:rPr>
          <w:rFonts w:hint="eastAsia" w:ascii="微软雅黑" w:hAnsi="微软雅黑" w:eastAsia="微软雅黑" w:cs="微软雅黑"/>
          <w:szCs w:val="32"/>
          <w:lang w:val="en-US" w:eastAsia="zh-CN"/>
        </w:rPr>
        <w:fldChar w:fldCharType="separate"/>
      </w:r>
      <w:r>
        <w:rPr>
          <w:rFonts w:hint="eastAsia"/>
          <w:lang w:val="en-US" w:eastAsia="zh-CN"/>
        </w:rPr>
        <w:t>3.4.5</w:t>
      </w:r>
      <w:r>
        <w:rPr>
          <w:rFonts w:hint="eastAsia"/>
          <w:bCs/>
          <w:lang w:val="en-US" w:eastAsia="zh-CN"/>
        </w:rPr>
        <w:t xml:space="preserve"> </w:t>
      </w:r>
      <w:r>
        <w:rPr>
          <w:rFonts w:hint="eastAsia"/>
          <w:bCs w:val="0"/>
          <w:color w:val="044A91" w:themeColor="hyperlink" w:themeShade="BF"/>
          <w:lang w:val="en-US" w:eastAsia="zh-CN"/>
        </w:rPr>
        <w:t>系统公告</w:t>
      </w:r>
      <w:r>
        <w:tab/>
      </w:r>
      <w:r>
        <w:fldChar w:fldCharType="begin"/>
      </w:r>
      <w:r>
        <w:instrText xml:space="preserve"> PAGEREF _Toc1775 </w:instrText>
      </w:r>
      <w:r>
        <w:fldChar w:fldCharType="separate"/>
      </w:r>
      <w:r>
        <w:t>- 20 -</w:t>
      </w:r>
      <w:r>
        <w:fldChar w:fldCharType="end"/>
      </w:r>
      <w:r>
        <w:rPr>
          <w:rFonts w:hint="eastAsia" w:ascii="微软雅黑" w:hAnsi="微软雅黑" w:eastAsia="微软雅黑" w:cs="微软雅黑"/>
          <w:szCs w:val="32"/>
          <w:lang w:val="en-US" w:eastAsia="zh-CN"/>
        </w:rPr>
        <w:fldChar w:fldCharType="end"/>
      </w:r>
    </w:p>
    <w:p>
      <w:pPr>
        <w:pStyle w:val="8"/>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_Toc1989 </w:instrText>
      </w:r>
      <w:r>
        <w:rPr>
          <w:rFonts w:hint="eastAsia" w:ascii="微软雅黑" w:hAnsi="微软雅黑" w:eastAsia="微软雅黑" w:cs="微软雅黑"/>
          <w:szCs w:val="32"/>
          <w:lang w:val="en-US" w:eastAsia="zh-CN"/>
        </w:rPr>
        <w:fldChar w:fldCharType="separate"/>
      </w:r>
      <w:r>
        <w:rPr>
          <w:rFonts w:hint="eastAsia"/>
          <w:lang w:val="en-US" w:eastAsia="zh-CN"/>
        </w:rPr>
        <w:t>4. 非功能需求</w:t>
      </w:r>
      <w:r>
        <w:tab/>
      </w:r>
      <w:r>
        <w:fldChar w:fldCharType="begin"/>
      </w:r>
      <w:r>
        <w:instrText xml:space="preserve"> PAGEREF _Toc1989 </w:instrText>
      </w:r>
      <w:r>
        <w:fldChar w:fldCharType="separate"/>
      </w:r>
      <w:r>
        <w:t>- 21 -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_Toc9074 </w:instrText>
      </w:r>
      <w:r>
        <w:rPr>
          <w:rFonts w:hint="eastAsia" w:ascii="微软雅黑" w:hAnsi="微软雅黑" w:eastAsia="微软雅黑" w:cs="微软雅黑"/>
          <w:szCs w:val="32"/>
          <w:lang w:val="en-US" w:eastAsia="zh-CN"/>
        </w:rPr>
        <w:fldChar w:fldCharType="separate"/>
      </w:r>
      <w:r>
        <w:rPr>
          <w:rFonts w:hint="eastAsia"/>
          <w:lang w:val="en-US" w:eastAsia="zh-CN"/>
        </w:rPr>
        <w:t>4.1 性能需求</w:t>
      </w:r>
      <w:r>
        <w:tab/>
      </w:r>
      <w:r>
        <w:fldChar w:fldCharType="begin"/>
      </w:r>
      <w:r>
        <w:instrText xml:space="preserve"> PAGEREF _Toc9074 </w:instrText>
      </w:r>
      <w:r>
        <w:fldChar w:fldCharType="separate"/>
      </w:r>
      <w:r>
        <w:t>- 21 -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_Toc23119 </w:instrText>
      </w:r>
      <w:r>
        <w:rPr>
          <w:rFonts w:hint="eastAsia" w:ascii="微软雅黑" w:hAnsi="微软雅黑" w:eastAsia="微软雅黑" w:cs="微软雅黑"/>
          <w:szCs w:val="32"/>
          <w:lang w:val="en-US" w:eastAsia="zh-CN"/>
        </w:rPr>
        <w:fldChar w:fldCharType="separate"/>
      </w:r>
      <w:r>
        <w:rPr>
          <w:rFonts w:hint="eastAsia"/>
          <w:lang w:val="en-US" w:eastAsia="zh-CN"/>
        </w:rPr>
        <w:t>4.2 安全性需求</w:t>
      </w:r>
      <w:r>
        <w:tab/>
      </w:r>
      <w:r>
        <w:fldChar w:fldCharType="begin"/>
      </w:r>
      <w:r>
        <w:instrText xml:space="preserve"> PAGEREF _Toc23119 </w:instrText>
      </w:r>
      <w:r>
        <w:fldChar w:fldCharType="separate"/>
      </w:r>
      <w:r>
        <w:t>- 21 -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_Toc10939 </w:instrText>
      </w:r>
      <w:r>
        <w:rPr>
          <w:rFonts w:hint="eastAsia" w:ascii="微软雅黑" w:hAnsi="微软雅黑" w:eastAsia="微软雅黑" w:cs="微软雅黑"/>
          <w:szCs w:val="32"/>
          <w:lang w:val="en-US" w:eastAsia="zh-CN"/>
        </w:rPr>
        <w:fldChar w:fldCharType="separate"/>
      </w:r>
      <w:r>
        <w:rPr>
          <w:rFonts w:hint="eastAsia"/>
          <w:lang w:val="en-US" w:eastAsia="zh-CN"/>
        </w:rPr>
        <w:t>4.3 可用性需求</w:t>
      </w:r>
      <w:r>
        <w:tab/>
      </w:r>
      <w:r>
        <w:fldChar w:fldCharType="begin"/>
      </w:r>
      <w:r>
        <w:instrText xml:space="preserve"> PAGEREF _Toc10939 </w:instrText>
      </w:r>
      <w:r>
        <w:fldChar w:fldCharType="separate"/>
      </w:r>
      <w:r>
        <w:t>- 22 -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_Toc25187 </w:instrText>
      </w:r>
      <w:r>
        <w:rPr>
          <w:rFonts w:hint="eastAsia" w:ascii="微软雅黑" w:hAnsi="微软雅黑" w:eastAsia="微软雅黑" w:cs="微软雅黑"/>
          <w:szCs w:val="32"/>
          <w:lang w:val="en-US" w:eastAsia="zh-CN"/>
        </w:rPr>
        <w:fldChar w:fldCharType="separate"/>
      </w:r>
      <w:r>
        <w:rPr>
          <w:rFonts w:hint="eastAsia"/>
          <w:lang w:val="en-US" w:eastAsia="zh-CN"/>
        </w:rPr>
        <w:t>4.4 其它需求</w:t>
      </w:r>
      <w:r>
        <w:tab/>
      </w:r>
      <w:r>
        <w:fldChar w:fldCharType="begin"/>
      </w:r>
      <w:r>
        <w:instrText xml:space="preserve"> PAGEREF _Toc25187 </w:instrText>
      </w:r>
      <w:r>
        <w:fldChar w:fldCharType="separate"/>
      </w:r>
      <w:r>
        <w:t>- 22 -</w:t>
      </w:r>
      <w:r>
        <w:fldChar w:fldCharType="end"/>
      </w:r>
      <w:r>
        <w:rPr>
          <w:rFonts w:hint="eastAsia" w:ascii="微软雅黑" w:hAnsi="微软雅黑" w:eastAsia="微软雅黑" w:cs="微软雅黑"/>
          <w:szCs w:val="32"/>
          <w:lang w:val="en-US" w:eastAsia="zh-CN"/>
        </w:rPr>
        <w:fldChar w:fldCharType="end"/>
      </w:r>
    </w:p>
    <w:p>
      <w:pPr>
        <w:pStyle w:val="8"/>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_Toc26836 </w:instrText>
      </w:r>
      <w:r>
        <w:rPr>
          <w:rFonts w:hint="eastAsia" w:ascii="微软雅黑" w:hAnsi="微软雅黑" w:eastAsia="微软雅黑" w:cs="微软雅黑"/>
          <w:szCs w:val="32"/>
          <w:lang w:val="en-US" w:eastAsia="zh-CN"/>
        </w:rPr>
        <w:fldChar w:fldCharType="separate"/>
      </w:r>
      <w:r>
        <w:rPr>
          <w:rFonts w:hint="eastAsia"/>
          <w:lang w:val="en-US" w:eastAsia="zh-CN"/>
        </w:rPr>
        <w:t>5. 外部接口需求</w:t>
      </w:r>
      <w:r>
        <w:tab/>
      </w:r>
      <w:r>
        <w:fldChar w:fldCharType="begin"/>
      </w:r>
      <w:r>
        <w:instrText xml:space="preserve"> PAGEREF _Toc26836 </w:instrText>
      </w:r>
      <w:r>
        <w:fldChar w:fldCharType="separate"/>
      </w:r>
      <w:r>
        <w:t>- 23 -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_Toc5296 </w:instrText>
      </w:r>
      <w:r>
        <w:rPr>
          <w:rFonts w:hint="eastAsia" w:ascii="微软雅黑" w:hAnsi="微软雅黑" w:eastAsia="微软雅黑" w:cs="微软雅黑"/>
          <w:szCs w:val="32"/>
          <w:lang w:val="en-US" w:eastAsia="zh-CN"/>
        </w:rPr>
        <w:fldChar w:fldCharType="separate"/>
      </w:r>
      <w:r>
        <w:rPr>
          <w:rFonts w:hint="eastAsia"/>
          <w:lang w:val="en-US" w:eastAsia="zh-CN"/>
        </w:rPr>
        <w:t>5.1 用户接口</w:t>
      </w:r>
      <w:r>
        <w:tab/>
      </w:r>
      <w:r>
        <w:fldChar w:fldCharType="begin"/>
      </w:r>
      <w:r>
        <w:instrText xml:space="preserve"> PAGEREF _Toc5296 </w:instrText>
      </w:r>
      <w:r>
        <w:fldChar w:fldCharType="separate"/>
      </w:r>
      <w:r>
        <w:t>- 23 -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_Toc15679 </w:instrText>
      </w:r>
      <w:r>
        <w:rPr>
          <w:rFonts w:hint="eastAsia" w:ascii="微软雅黑" w:hAnsi="微软雅黑" w:eastAsia="微软雅黑" w:cs="微软雅黑"/>
          <w:szCs w:val="32"/>
          <w:lang w:val="en-US" w:eastAsia="zh-CN"/>
        </w:rPr>
        <w:fldChar w:fldCharType="separate"/>
      </w:r>
      <w:r>
        <w:rPr>
          <w:rFonts w:hint="eastAsia"/>
          <w:lang w:val="en-US" w:eastAsia="zh-CN"/>
        </w:rPr>
        <w:t xml:space="preserve">5.2 硬件接口 </w:t>
      </w:r>
      <w:r>
        <w:tab/>
      </w:r>
      <w:r>
        <w:fldChar w:fldCharType="begin"/>
      </w:r>
      <w:r>
        <w:instrText xml:space="preserve"> PAGEREF _Toc15679 </w:instrText>
      </w:r>
      <w:r>
        <w:fldChar w:fldCharType="separate"/>
      </w:r>
      <w:r>
        <w:t>- 23 -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_Toc16919 </w:instrText>
      </w:r>
      <w:r>
        <w:rPr>
          <w:rFonts w:hint="eastAsia" w:ascii="微软雅黑" w:hAnsi="微软雅黑" w:eastAsia="微软雅黑" w:cs="微软雅黑"/>
          <w:szCs w:val="32"/>
          <w:lang w:val="en-US" w:eastAsia="zh-CN"/>
        </w:rPr>
        <w:fldChar w:fldCharType="separate"/>
      </w:r>
      <w:r>
        <w:rPr>
          <w:rFonts w:hint="eastAsia"/>
          <w:lang w:val="en-US" w:eastAsia="zh-CN"/>
        </w:rPr>
        <w:t>5.3 软件接口</w:t>
      </w:r>
      <w:r>
        <w:tab/>
      </w:r>
      <w:r>
        <w:fldChar w:fldCharType="begin"/>
      </w:r>
      <w:r>
        <w:instrText xml:space="preserve"> PAGEREF _Toc16919 </w:instrText>
      </w:r>
      <w:r>
        <w:fldChar w:fldCharType="separate"/>
      </w:r>
      <w:r>
        <w:t>- 23 -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_Toc28468 </w:instrText>
      </w:r>
      <w:r>
        <w:rPr>
          <w:rFonts w:hint="eastAsia" w:ascii="微软雅黑" w:hAnsi="微软雅黑" w:eastAsia="微软雅黑" w:cs="微软雅黑"/>
          <w:szCs w:val="32"/>
          <w:lang w:val="en-US" w:eastAsia="zh-CN"/>
        </w:rPr>
        <w:fldChar w:fldCharType="separate"/>
      </w:r>
      <w:r>
        <w:rPr>
          <w:rFonts w:hint="eastAsia"/>
          <w:lang w:val="en-US" w:eastAsia="zh-CN"/>
        </w:rPr>
        <w:t>5.4 通信接口</w:t>
      </w:r>
      <w:r>
        <w:tab/>
      </w:r>
      <w:r>
        <w:fldChar w:fldCharType="begin"/>
      </w:r>
      <w:r>
        <w:instrText xml:space="preserve"> PAGEREF _Toc28468 </w:instrText>
      </w:r>
      <w:r>
        <w:fldChar w:fldCharType="separate"/>
      </w:r>
      <w:r>
        <w:t>- 23 -</w:t>
      </w:r>
      <w:r>
        <w:fldChar w:fldCharType="end"/>
      </w:r>
      <w:r>
        <w:rPr>
          <w:rFonts w:hint="eastAsia" w:ascii="微软雅黑" w:hAnsi="微软雅黑" w:eastAsia="微软雅黑" w:cs="微软雅黑"/>
          <w:szCs w:val="32"/>
          <w:lang w:val="en-US" w:eastAsia="zh-CN"/>
        </w:rPr>
        <w:fldChar w:fldCharType="end"/>
      </w:r>
    </w:p>
    <w:p>
      <w:pPr>
        <w:jc w:val="center"/>
        <w:rPr>
          <w:rFonts w:hint="eastAsia" w:ascii="微软雅黑" w:hAnsi="微软雅黑" w:eastAsia="微软雅黑" w:cs="微软雅黑"/>
          <w:sz w:val="32"/>
          <w:szCs w:val="32"/>
          <w:lang w:val="en-US" w:eastAsia="zh-CN"/>
        </w:rPr>
      </w:pPr>
      <w:r>
        <w:rPr>
          <w:rFonts w:hint="eastAsia" w:ascii="微软雅黑" w:hAnsi="微软雅黑" w:eastAsia="微软雅黑" w:cs="微软雅黑"/>
          <w:szCs w:val="32"/>
          <w:lang w:val="en-US" w:eastAsia="zh-CN"/>
        </w:rPr>
        <w:fldChar w:fldCharType="end"/>
      </w:r>
    </w:p>
    <w:p>
      <w:pPr>
        <w:rPr>
          <w:rFonts w:hint="eastAsia"/>
          <w:lang w:val="en-US" w:eastAsia="zh-CN"/>
        </w:rPr>
        <w:sectPr>
          <w:footerReference r:id="rId9" w:type="first"/>
          <w:footerReference r:id="rId8" w:type="default"/>
          <w:pgSz w:w="11906" w:h="16838"/>
          <w:pgMar w:top="1440" w:right="1080" w:bottom="1440" w:left="1080" w:header="851" w:footer="992" w:gutter="0"/>
          <w:pgNumType w:fmt="numberInDash" w:start="1"/>
          <w:cols w:space="425" w:num="1"/>
          <w:titlePg/>
          <w:docGrid w:type="lines" w:linePitch="312" w:charSpace="0"/>
        </w:sectPr>
      </w:pPr>
    </w:p>
    <w:p>
      <w:pPr>
        <w:pStyle w:val="2"/>
        <w:numPr>
          <w:ilvl w:val="0"/>
          <w:numId w:val="1"/>
        </w:numPr>
        <w:jc w:val="center"/>
        <w:rPr>
          <w:rFonts w:hint="eastAsia" w:ascii="微软雅黑" w:hAnsi="微软雅黑" w:eastAsia="微软雅黑" w:cs="微软雅黑"/>
          <w:lang w:val="en-US" w:eastAsia="zh-CN"/>
        </w:rPr>
      </w:pPr>
      <w:bookmarkStart w:id="0" w:name="_Toc31848"/>
      <w:bookmarkStart w:id="1" w:name="_Toc12295"/>
      <w:r>
        <w:rPr>
          <w:rFonts w:hint="eastAsia" w:ascii="微软雅黑" w:hAnsi="微软雅黑" w:eastAsia="微软雅黑" w:cs="微软雅黑"/>
          <w:lang w:val="en-US" w:eastAsia="zh-CN"/>
        </w:rPr>
        <w:t>引言</w:t>
      </w:r>
      <w:bookmarkEnd w:id="0"/>
      <w:bookmarkEnd w:id="1"/>
    </w:p>
    <w:p>
      <w:pPr>
        <w:pStyle w:val="3"/>
        <w:numPr>
          <w:ilvl w:val="0"/>
          <w:numId w:val="0"/>
        </w:numPr>
        <w:rPr>
          <w:rFonts w:hint="eastAsia"/>
          <w:lang w:val="en-US" w:eastAsia="zh-CN"/>
        </w:rPr>
      </w:pPr>
      <w:bookmarkStart w:id="2" w:name="_Toc12872"/>
      <w:bookmarkStart w:id="3" w:name="_Toc12435"/>
      <w:r>
        <w:rPr>
          <w:rFonts w:hint="eastAsia"/>
          <w:lang w:val="en-US" w:eastAsia="zh-CN"/>
        </w:rPr>
        <w:t>1.1 编写目的</w:t>
      </w:r>
      <w:bookmarkEnd w:id="2"/>
      <w:bookmarkEnd w:id="3"/>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本软件需求规格说明书描述了“预约挂号系统”，试图从总体架构上给出整个系统的轮廓，然后又对功能需求、性能需求和其它非功能需求进行了详细的描述。</w:t>
      </w:r>
    </w:p>
    <w:p>
      <w:pPr>
        <w:ind w:firstLine="48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4"/>
          <w:szCs w:val="24"/>
          <w:lang w:val="en-US" w:eastAsia="zh-CN"/>
        </w:rPr>
        <w:t>该文档详尽说明了这一软件产品的需求和规格，这些规格说明是进行设计的基础，也是编写测试用例和进行系统测试的主要依据。同时，该文档也是用户确定软件功能需求的主要依据</w:t>
      </w:r>
      <w:r>
        <w:rPr>
          <w:rFonts w:hint="eastAsia" w:ascii="微软雅黑" w:hAnsi="微软雅黑" w:eastAsia="微软雅黑" w:cs="微软雅黑"/>
          <w:sz w:val="28"/>
          <w:szCs w:val="28"/>
          <w:lang w:val="en-US" w:eastAsia="zh-CN"/>
        </w:rPr>
        <w:t>。</w:t>
      </w:r>
    </w:p>
    <w:p>
      <w:pPr>
        <w:pStyle w:val="3"/>
        <w:rPr>
          <w:rFonts w:hint="eastAsia"/>
          <w:lang w:val="en-US" w:eastAsia="zh-CN"/>
        </w:rPr>
      </w:pPr>
      <w:bookmarkStart w:id="4" w:name="_Toc11306"/>
      <w:bookmarkStart w:id="5" w:name="_Toc30552"/>
      <w:r>
        <w:rPr>
          <w:rFonts w:hint="eastAsia"/>
          <w:lang w:val="en-US" w:eastAsia="zh-CN"/>
        </w:rPr>
        <w:t>1.2 文档约定</w:t>
      </w:r>
      <w:bookmarkEnd w:id="4"/>
      <w:bookmarkEnd w:id="5"/>
    </w:p>
    <w:p>
      <w:pPr>
        <w:numPr>
          <w:ilvl w:val="0"/>
          <w:numId w:val="2"/>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文档全文采用微软雅黑小四字体进行编写</w:t>
      </w:r>
    </w:p>
    <w:p>
      <w:pPr>
        <w:numPr>
          <w:ilvl w:val="0"/>
          <w:numId w:val="2"/>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文档的页眉为NIIT的标志</w:t>
      </w:r>
    </w:p>
    <w:p>
      <w:pPr>
        <w:numPr>
          <w:ilvl w:val="0"/>
          <w:numId w:val="2"/>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文档的页尾为页码</w:t>
      </w:r>
    </w:p>
    <w:p>
      <w:pPr>
        <w:pStyle w:val="3"/>
        <w:rPr>
          <w:rFonts w:hint="eastAsia"/>
          <w:lang w:val="en-US" w:eastAsia="zh-CN"/>
        </w:rPr>
      </w:pPr>
      <w:bookmarkStart w:id="6" w:name="_Toc21984"/>
      <w:bookmarkStart w:id="7" w:name="_Toc6732"/>
      <w:r>
        <w:rPr>
          <w:rFonts w:hint="eastAsia"/>
          <w:lang w:val="en-US" w:eastAsia="zh-CN"/>
        </w:rPr>
        <w:t>1.3 读者对象和读者建议</w:t>
      </w:r>
      <w:bookmarkEnd w:id="6"/>
      <w:bookmarkEnd w:id="7"/>
    </w:p>
    <w:p>
      <w:p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文档的主要内容共分4部分：综合描述、系统特性、和非功能性需求和外部接口描述。综合描述部分主要对系统的整体结构进行了大致的介绍；系统特性部分对系统的功能需求进行了详细描述，是本文的主要部分；非功能性需求部分对非功能需求进行了详细的描述；外部接口需求部分对用户界面、软件接口、硬件接口和通讯接口等进行了描述。</w:t>
      </w:r>
    </w:p>
    <w:p>
      <w:p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本文档面向多种读者对象：  </w:t>
      </w:r>
    </w:p>
    <w:p>
      <w:pPr>
        <w:numPr>
          <w:ilvl w:val="0"/>
          <w:numId w:val="3"/>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项目经理：项目经理可以根据该文档了解预期产品的功能，并据此进行系统设计、项目管理。  </w:t>
      </w:r>
    </w:p>
    <w:p>
      <w:pPr>
        <w:numPr>
          <w:ilvl w:val="0"/>
          <w:numId w:val="3"/>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设计员：对需求进行分析，并设计出系统，包括数据库的设计。 </w:t>
      </w:r>
    </w:p>
    <w:p>
      <w:pPr>
        <w:numPr>
          <w:ilvl w:val="0"/>
          <w:numId w:val="3"/>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程序员：配合《设计报告》，了解系统功能，编写《用户手册》。 </w:t>
      </w:r>
    </w:p>
    <w:p>
      <w:pPr>
        <w:numPr>
          <w:ilvl w:val="0"/>
          <w:numId w:val="3"/>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测试员：根据本文档编写测试用例，并对软件产品进行功能性测试和非功能性测试</w:t>
      </w:r>
    </w:p>
    <w:p>
      <w:pPr>
        <w:numPr>
          <w:ilvl w:val="0"/>
          <w:numId w:val="3"/>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销售人员：了解预期产品的功能和性能。  </w:t>
      </w:r>
    </w:p>
    <w:p>
      <w:pPr>
        <w:numPr>
          <w:ilvl w:val="0"/>
          <w:numId w:val="3"/>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用户：了解预期产品的功能和性能，并与分析人员一起对整个需求进行讨论和协商。 </w:t>
      </w:r>
    </w:p>
    <w:p>
      <w:pPr>
        <w:numPr>
          <w:ilvl w:val="0"/>
          <w:numId w:val="3"/>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其他人员：如部门领导、公司领导等可以据此了解产品的功能和性能。 </w:t>
      </w:r>
    </w:p>
    <w:p>
      <w:pPr>
        <w:numPr>
          <w:ilvl w:val="0"/>
          <w:numId w:val="0"/>
        </w:numPr>
        <w:ind w:firstLine="48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4"/>
          <w:szCs w:val="24"/>
          <w:lang w:val="en-US" w:eastAsia="zh-CN"/>
        </w:rPr>
        <w:t>在阅读本文档时，首先要了解产品的功能概貌，然后可以根据自身的需要对每一功能进行适当的了解。</w:t>
      </w:r>
      <w:r>
        <w:rPr>
          <w:rFonts w:hint="eastAsia" w:ascii="微软雅黑" w:hAnsi="微软雅黑" w:eastAsia="微软雅黑" w:cs="微软雅黑"/>
          <w:sz w:val="28"/>
          <w:szCs w:val="28"/>
          <w:lang w:val="en-US" w:eastAsia="zh-CN"/>
        </w:rPr>
        <w:t xml:space="preserve"> </w:t>
      </w:r>
    </w:p>
    <w:p>
      <w:pPr>
        <w:pStyle w:val="3"/>
        <w:rPr>
          <w:rFonts w:hint="eastAsia"/>
          <w:lang w:val="en-US" w:eastAsia="zh-CN"/>
        </w:rPr>
      </w:pPr>
      <w:bookmarkStart w:id="8" w:name="_Toc29092"/>
    </w:p>
    <w:p>
      <w:pPr>
        <w:pStyle w:val="3"/>
        <w:rPr>
          <w:rFonts w:hint="eastAsia"/>
          <w:lang w:val="en-US" w:eastAsia="zh-CN"/>
        </w:rPr>
      </w:pPr>
      <w:bookmarkStart w:id="9" w:name="_Toc15758"/>
      <w:r>
        <w:rPr>
          <w:rFonts w:hint="eastAsia"/>
          <w:lang w:val="en-US" w:eastAsia="zh-CN"/>
        </w:rPr>
        <w:t>1.4 项目范围</w:t>
      </w:r>
      <w:bookmarkEnd w:id="8"/>
      <w:bookmarkEnd w:id="9"/>
    </w:p>
    <w:p>
      <w:pPr>
        <w:ind w:firstLine="420" w:firstLineChars="0"/>
        <w:rPr>
          <w:rFonts w:hint="eastAsia"/>
          <w:lang w:val="en-US" w:eastAsia="zh-CN"/>
        </w:rPr>
      </w:pPr>
      <w:r>
        <w:rPr>
          <w:rFonts w:hint="eastAsia" w:ascii="微软雅黑" w:hAnsi="微软雅黑" w:eastAsia="微软雅黑" w:cs="微软雅黑"/>
          <w:sz w:val="24"/>
          <w:szCs w:val="24"/>
          <w:lang w:val="en-US" w:eastAsia="zh-CN"/>
        </w:rPr>
        <w:t>预约挂号系统适用于医院挂号在线平台，用户可在该平台上预约同一城市的多家医院，等到预定成功后随即会收到预定短信，凭该短信即可按预约时间到医院缴费就医。</w:t>
      </w:r>
    </w:p>
    <w:p>
      <w:pPr>
        <w:pStyle w:val="3"/>
        <w:rPr>
          <w:rFonts w:hint="eastAsia"/>
          <w:lang w:val="en-US" w:eastAsia="zh-CN"/>
        </w:rPr>
      </w:pPr>
      <w:bookmarkStart w:id="10" w:name="_Toc5984"/>
      <w:bookmarkStart w:id="11" w:name="_Toc30997"/>
      <w:r>
        <w:rPr>
          <w:rFonts w:hint="eastAsia"/>
          <w:lang w:val="en-US" w:eastAsia="zh-CN"/>
        </w:rPr>
        <w:t>1.5 参考资料</w:t>
      </w:r>
      <w:bookmarkEnd w:id="10"/>
      <w:bookmarkEnd w:id="11"/>
    </w:p>
    <w:p>
      <w:pPr>
        <w:numPr>
          <w:ilvl w:val="0"/>
          <w:numId w:val="4"/>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青岛大学附属医院预约平台</w:t>
      </w: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0"/>
        </w:numPr>
        <w:jc w:val="both"/>
        <w:rPr>
          <w:rFonts w:hint="eastAsia" w:ascii="微软雅黑" w:hAnsi="微软雅黑" w:eastAsia="微软雅黑" w:cs="微软雅黑"/>
          <w:sz w:val="24"/>
          <w:szCs w:val="24"/>
          <w:lang w:val="en-US" w:eastAsia="zh-CN"/>
        </w:rPr>
      </w:pPr>
    </w:p>
    <w:p>
      <w:pPr>
        <w:pStyle w:val="2"/>
        <w:numPr>
          <w:ilvl w:val="0"/>
          <w:numId w:val="5"/>
        </w:numPr>
        <w:jc w:val="center"/>
        <w:rPr>
          <w:rFonts w:hint="eastAsia" w:ascii="微软雅黑" w:hAnsi="微软雅黑" w:eastAsia="微软雅黑" w:cs="微软雅黑"/>
          <w:lang w:val="en-US" w:eastAsia="zh-CN"/>
        </w:rPr>
      </w:pPr>
      <w:bookmarkStart w:id="12" w:name="_Toc18248"/>
      <w:r>
        <w:rPr>
          <w:rFonts w:hint="eastAsia" w:ascii="微软雅黑" w:hAnsi="微软雅黑" w:eastAsia="微软雅黑" w:cs="微软雅黑"/>
          <w:lang w:val="en-US" w:eastAsia="zh-CN"/>
        </w:rPr>
        <w:t>综合描述</w:t>
      </w:r>
      <w:bookmarkEnd w:id="12"/>
    </w:p>
    <w:p>
      <w:pPr>
        <w:pStyle w:val="3"/>
        <w:rPr>
          <w:rFonts w:hint="eastAsia"/>
          <w:lang w:val="en-US" w:eastAsia="zh-CN"/>
        </w:rPr>
      </w:pPr>
      <w:bookmarkStart w:id="13" w:name="_Toc28583"/>
      <w:r>
        <w:rPr>
          <w:rFonts w:hint="eastAsia"/>
          <w:lang w:val="en-US" w:eastAsia="zh-CN"/>
        </w:rPr>
        <w:t>2.1 产品前景</w:t>
      </w:r>
      <w:bookmarkEnd w:id="13"/>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某城镇为了方便患者就医，现决定开发一个预约挂号在线平台，使患者足不出户就可以实现提前预约的目的。该平台可面向其它城市的预约挂号系统并应用。</w:t>
      </w:r>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pStyle w:val="3"/>
        <w:rPr>
          <w:rFonts w:hint="eastAsia" w:ascii="微软雅黑" w:hAnsi="微软雅黑" w:eastAsia="微软雅黑" w:cs="微软雅黑"/>
          <w:sz w:val="24"/>
          <w:szCs w:val="24"/>
          <w:lang w:val="en-US" w:eastAsia="zh-CN"/>
        </w:rPr>
      </w:pPr>
      <w:bookmarkStart w:id="14" w:name="_Toc15803"/>
      <w:r>
        <w:rPr>
          <w:rFonts w:hint="eastAsia"/>
          <w:lang w:val="en-US" w:eastAsia="zh-CN"/>
        </w:rPr>
        <w:t>2.2 产品的功能</w:t>
      </w:r>
      <w:bookmarkEnd w:id="14"/>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6184265" cy="5299710"/>
            <wp:effectExtent l="0" t="0" r="0" b="0"/>
            <wp:docPr id="2" name="图片 2" descr="预约挂号DFD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预约挂号DFD图"/>
                    <pic:cNvPicPr>
                      <a:picLocks noChangeAspect="1"/>
                    </pic:cNvPicPr>
                  </pic:nvPicPr>
                  <pic:blipFill>
                    <a:blip r:embed="rId13"/>
                    <a:stretch>
                      <a:fillRect/>
                    </a:stretch>
                  </pic:blipFill>
                  <pic:spPr>
                    <a:xfrm>
                      <a:off x="0" y="0"/>
                      <a:ext cx="6184265" cy="5299710"/>
                    </a:xfrm>
                    <a:prstGeom prst="rect">
                      <a:avLst/>
                    </a:prstGeom>
                  </pic:spPr>
                </pic:pic>
              </a:graphicData>
            </a:graphic>
          </wp:inline>
        </w:drawing>
      </w:r>
    </w:p>
    <w:p>
      <w:pPr>
        <w:pStyle w:val="3"/>
        <w:rPr>
          <w:rFonts w:hint="eastAsia"/>
          <w:lang w:val="en-US" w:eastAsia="zh-CN"/>
        </w:rPr>
      </w:pPr>
      <w:bookmarkStart w:id="15" w:name="_Toc28572"/>
      <w:r>
        <w:rPr>
          <w:rFonts w:hint="eastAsia"/>
          <w:lang w:val="en-US" w:eastAsia="zh-CN"/>
        </w:rPr>
        <w:t>2.3 用户类及其特征</w:t>
      </w:r>
      <w:bookmarkEnd w:id="15"/>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drawing>
          <wp:inline distT="0" distB="0" distL="114300" distR="114300">
            <wp:extent cx="3504565" cy="6121400"/>
            <wp:effectExtent l="0" t="0" r="635" b="0"/>
            <wp:docPr id="4" name="图片 4"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例图"/>
                    <pic:cNvPicPr>
                      <a:picLocks noChangeAspect="1"/>
                    </pic:cNvPicPr>
                  </pic:nvPicPr>
                  <pic:blipFill>
                    <a:blip r:embed="rId14"/>
                    <a:stretch>
                      <a:fillRect/>
                    </a:stretch>
                  </pic:blipFill>
                  <pic:spPr>
                    <a:xfrm>
                      <a:off x="0" y="0"/>
                      <a:ext cx="3504565" cy="6121400"/>
                    </a:xfrm>
                    <a:prstGeom prst="rect">
                      <a:avLst/>
                    </a:prstGeom>
                  </pic:spPr>
                </pic:pic>
              </a:graphicData>
            </a:graphic>
          </wp:inline>
        </w:drawing>
      </w:r>
    </w:p>
    <w:p>
      <w:pPr>
        <w:pStyle w:val="3"/>
        <w:rPr>
          <w:rFonts w:hint="eastAsia"/>
          <w:lang w:val="en-US" w:eastAsia="zh-CN"/>
        </w:rPr>
      </w:pPr>
      <w:bookmarkStart w:id="16" w:name="_Toc28813"/>
      <w:r>
        <w:rPr>
          <w:rFonts w:hint="eastAsia"/>
          <w:lang w:val="en-US" w:eastAsia="zh-CN"/>
        </w:rPr>
        <w:t>2.4 运行环境</w:t>
      </w:r>
      <w:bookmarkEnd w:id="16"/>
    </w:p>
    <w:p>
      <w:pPr>
        <w:pStyle w:val="3"/>
        <w:rPr>
          <w:rFonts w:hint="eastAsia" w:ascii="微软雅黑" w:hAnsi="微软雅黑" w:eastAsia="微软雅黑" w:cs="微软雅黑"/>
          <w:sz w:val="24"/>
          <w:szCs w:val="24"/>
          <w:lang w:val="en-US" w:eastAsia="zh-CN"/>
        </w:rPr>
      </w:pPr>
      <w:bookmarkStart w:id="17" w:name="_Toc10536"/>
      <w:r>
        <w:rPr>
          <w:rFonts w:hint="eastAsia"/>
          <w:lang w:val="en-US" w:eastAsia="zh-CN"/>
        </w:rPr>
        <w:t>2.5 设计和实现上的约束</w:t>
      </w:r>
      <w:bookmarkEnd w:id="17"/>
      <w:r>
        <w:rPr>
          <w:rFonts w:hint="eastAsia" w:ascii="微软雅黑" w:hAnsi="微软雅黑" w:eastAsia="微软雅黑" w:cs="微软雅黑"/>
          <w:sz w:val="24"/>
          <w:szCs w:val="24"/>
          <w:lang w:val="en-US" w:eastAsia="zh-CN"/>
        </w:rPr>
        <w:t xml:space="preserve">    </w:t>
      </w:r>
    </w:p>
    <w:p>
      <w:pPr>
        <w:pStyle w:val="3"/>
        <w:rPr>
          <w:rFonts w:hint="eastAsia"/>
          <w:lang w:val="en-US" w:eastAsia="zh-CN"/>
        </w:rPr>
      </w:pPr>
      <w:bookmarkStart w:id="18" w:name="_Toc3965"/>
      <w:r>
        <w:rPr>
          <w:rFonts w:hint="eastAsia"/>
          <w:lang w:val="en-US" w:eastAsia="zh-CN"/>
        </w:rPr>
        <w:t>2.6 假设和依赖</w:t>
      </w:r>
      <w:bookmarkEnd w:id="18"/>
    </w:p>
    <w:p>
      <w:pPr>
        <w:rPr>
          <w:rFonts w:hint="eastAsia"/>
          <w:lang w:val="en-US" w:eastAsia="zh-CN"/>
        </w:rPr>
      </w:pPr>
    </w:p>
    <w:p>
      <w:pPr>
        <w:pStyle w:val="2"/>
        <w:numPr>
          <w:ilvl w:val="0"/>
          <w:numId w:val="5"/>
        </w:numPr>
        <w:jc w:val="center"/>
        <w:rPr>
          <w:rFonts w:hint="eastAsia" w:ascii="微软雅黑" w:hAnsi="微软雅黑" w:eastAsia="微软雅黑" w:cs="微软雅黑"/>
          <w:lang w:val="en-US" w:eastAsia="zh-CN"/>
        </w:rPr>
      </w:pPr>
      <w:bookmarkStart w:id="19" w:name="_Toc9403"/>
      <w:r>
        <w:rPr>
          <w:rFonts w:hint="eastAsia" w:ascii="微软雅黑" w:hAnsi="微软雅黑" w:eastAsia="微软雅黑" w:cs="微软雅黑"/>
          <w:lang w:val="en-US" w:eastAsia="zh-CN"/>
        </w:rPr>
        <w:t>系统特性</w:t>
      </w:r>
      <w:bookmarkEnd w:id="19"/>
    </w:p>
    <w:p>
      <w:pPr>
        <w:pStyle w:val="3"/>
        <w:numPr>
          <w:ilvl w:val="0"/>
          <w:numId w:val="0"/>
        </w:numPr>
        <w:rPr>
          <w:rFonts w:hint="eastAsia"/>
          <w:color w:val="000000" w:themeColor="text1"/>
          <w:lang w:val="en-US" w:eastAsia="zh-CN"/>
          <w14:textFill>
            <w14:solidFill>
              <w14:schemeClr w14:val="tx1"/>
            </w14:solidFill>
          </w14:textFill>
        </w:rPr>
      </w:pPr>
      <w:bookmarkStart w:id="20" w:name="_Toc25148"/>
      <w:r>
        <w:rPr>
          <w:rFonts w:hint="eastAsia"/>
          <w:color w:val="000000" w:themeColor="text1"/>
          <w:lang w:val="en-US" w:eastAsia="zh-CN"/>
          <w14:textFill>
            <w14:solidFill>
              <w14:schemeClr w14:val="tx1"/>
            </w14:solidFill>
          </w14:textFill>
        </w:rPr>
        <w:t>3.1系统管理员用例</w:t>
      </w:r>
      <w:bookmarkEnd w:id="20"/>
    </w:p>
    <w:p>
      <w:pPr>
        <w:pStyle w:val="4"/>
        <w:rPr>
          <w:rFonts w:hint="eastAsia"/>
          <w:lang w:val="en-US" w:eastAsia="zh-CN"/>
        </w:rPr>
      </w:pPr>
      <w:bookmarkStart w:id="21" w:name="_Toc28731"/>
      <w:r>
        <w:rPr>
          <w:rFonts w:hint="eastAsia"/>
          <w:lang w:val="en-US" w:eastAsia="zh-CN"/>
        </w:rPr>
        <w:t>3.1.1</w:t>
      </w:r>
      <w:r>
        <w:rPr>
          <w:rFonts w:hint="eastAsia"/>
          <w:b w:val="0"/>
          <w:bCs/>
          <w:lang w:val="en-US" w:eastAsia="zh-CN"/>
        </w:rPr>
        <w:t xml:space="preserve"> </w:t>
      </w:r>
      <w:r>
        <w:rPr>
          <w:rFonts w:hint="eastAsia"/>
          <w:b/>
          <w:bCs w:val="0"/>
          <w:color w:val="2E75B6" w:themeColor="accent1" w:themeShade="BF"/>
          <w:lang w:val="en-US" w:eastAsia="zh-CN"/>
        </w:rPr>
        <w:t>医院管理</w:t>
      </w:r>
      <w:bookmarkEnd w:id="21"/>
    </w:p>
    <w:p>
      <w:pPr>
        <w:numPr>
          <w:ilvl w:val="0"/>
          <w:numId w:val="6"/>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简要说明</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本用例允许系统管理员管理所有医院的大致信息，包括医院的增加与删除。</w:t>
      </w:r>
    </w:p>
    <w:p>
      <w:pPr>
        <w:numPr>
          <w:ilvl w:val="0"/>
          <w:numId w:val="6"/>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2.1基本事件流：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系统管理员登录到系统之后，可以进行医院的增加与删除，以及编辑医院的大致信息。</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3.前置条件</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系统管理员需要登录到系统。</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4.后置条件</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如果用例成功，医院的信息将被创建或者删除。</w:t>
      </w:r>
    </w:p>
    <w:p>
      <w:pPr>
        <w:numPr>
          <w:ilvl w:val="0"/>
          <w:numId w:val="0"/>
        </w:numPr>
        <w:ind w:firstLine="420" w:firstLineChars="0"/>
        <w:rPr>
          <w:rFonts w:hint="eastAsia" w:ascii="微软雅黑" w:hAnsi="微软雅黑" w:eastAsia="微软雅黑" w:cs="微软雅黑"/>
          <w:sz w:val="24"/>
          <w:szCs w:val="24"/>
          <w:lang w:val="en-US" w:eastAsia="zh-CN"/>
        </w:rPr>
      </w:pPr>
    </w:p>
    <w:p>
      <w:pPr>
        <w:pStyle w:val="4"/>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p>
    <w:p>
      <w:pPr>
        <w:rPr>
          <w:rFonts w:hint="eastAsia"/>
          <w:lang w:val="en-US" w:eastAsia="zh-CN"/>
        </w:rPr>
      </w:pPr>
    </w:p>
    <w:p>
      <w:pPr>
        <w:pStyle w:val="4"/>
        <w:rPr>
          <w:rFonts w:hint="eastAsia"/>
          <w:lang w:val="en-US" w:eastAsia="zh-CN"/>
        </w:rPr>
      </w:pPr>
      <w:bookmarkStart w:id="22" w:name="_Toc30758"/>
      <w:r>
        <w:rPr>
          <w:rFonts w:hint="eastAsia"/>
          <w:lang w:val="en-US" w:eastAsia="zh-CN"/>
        </w:rPr>
        <w:t>3.1.2</w:t>
      </w:r>
      <w:r>
        <w:rPr>
          <w:rFonts w:hint="eastAsia"/>
          <w:b w:val="0"/>
          <w:bCs/>
          <w:lang w:val="en-US" w:eastAsia="zh-CN"/>
        </w:rPr>
        <w:t xml:space="preserve"> </w:t>
      </w:r>
      <w:r>
        <w:rPr>
          <w:rFonts w:hint="eastAsia"/>
          <w:b/>
          <w:bCs w:val="0"/>
          <w:color w:val="2E75B6" w:themeColor="accent1" w:themeShade="BF"/>
          <w:lang w:val="en-US" w:eastAsia="zh-CN"/>
        </w:rPr>
        <w:t>医院管理员管理</w:t>
      </w:r>
      <w:bookmarkEnd w:id="22"/>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1.简要说明</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本用例允许系统管理员针对每一个医院设置一个管理员，医院管理员可以设置各自医院的详细信息（医院介绍，联系方式，科室，专家等信息）。</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2.1基本事件流：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系统管理员登录到系统之后，可以针对每一个医院设置一个管理员，设置各个医院管理员的用户名和密码。</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3.前置条件</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系统管理员需要登录到系统。</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4.后置条件</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如果用例成功，各个医院管理员的信息将存入系统中。</w:t>
      </w: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pStyle w:val="3"/>
        <w:numPr>
          <w:ilvl w:val="0"/>
          <w:numId w:val="0"/>
        </w:numPr>
        <w:rPr>
          <w:rFonts w:hint="eastAsia"/>
          <w:color w:val="000000" w:themeColor="text1"/>
          <w:lang w:val="en-US" w:eastAsia="zh-CN"/>
          <w14:textFill>
            <w14:solidFill>
              <w14:schemeClr w14:val="tx1"/>
            </w14:solidFill>
          </w14:textFill>
        </w:rPr>
      </w:pPr>
      <w:bookmarkStart w:id="23" w:name="_Toc31325"/>
      <w:r>
        <w:rPr>
          <w:rFonts w:hint="eastAsia"/>
          <w:color w:val="000000" w:themeColor="text1"/>
          <w:lang w:val="en-US" w:eastAsia="zh-CN"/>
          <w14:textFill>
            <w14:solidFill>
              <w14:schemeClr w14:val="tx1"/>
            </w14:solidFill>
          </w14:textFill>
        </w:rPr>
        <w:t>3.2医院管理员用例</w:t>
      </w:r>
      <w:bookmarkEnd w:id="23"/>
    </w:p>
    <w:p>
      <w:pPr>
        <w:pStyle w:val="4"/>
        <w:rPr>
          <w:rFonts w:hint="eastAsia"/>
          <w:lang w:val="en-US" w:eastAsia="zh-CN"/>
        </w:rPr>
      </w:pPr>
      <w:bookmarkStart w:id="24" w:name="_Toc22209"/>
      <w:r>
        <w:rPr>
          <w:rFonts w:hint="eastAsia"/>
          <w:lang w:val="en-US" w:eastAsia="zh-CN"/>
        </w:rPr>
        <w:t>3.2.1</w:t>
      </w:r>
      <w:r>
        <w:rPr>
          <w:rFonts w:hint="eastAsia"/>
          <w:b w:val="0"/>
          <w:bCs/>
          <w:lang w:val="en-US" w:eastAsia="zh-CN"/>
        </w:rPr>
        <w:t xml:space="preserve"> </w:t>
      </w:r>
      <w:r>
        <w:rPr>
          <w:rFonts w:hint="eastAsia"/>
          <w:b/>
          <w:bCs w:val="0"/>
          <w:color w:val="2E75B6" w:themeColor="accent1" w:themeShade="BF"/>
          <w:lang w:val="en-US" w:eastAsia="zh-CN"/>
        </w:rPr>
        <w:t>医院信息管理</w:t>
      </w:r>
      <w:bookmarkEnd w:id="24"/>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1.简要说明</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本用例允许医院管理员管理自己医院的详细信息（医院介绍，联系方式等信息）。</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2.1基本事件流：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医院管理员登录到系统之后，可以进行医院介绍，联系方式的编辑。</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3.前置条件</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医院管理员需要登录到系统。</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4.后置条件</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如果用例成功，某个医院的信息将被保存到系统。</w:t>
      </w: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pStyle w:val="4"/>
        <w:rPr>
          <w:rFonts w:hint="eastAsia"/>
          <w:lang w:val="en-US" w:eastAsia="zh-CN"/>
        </w:rPr>
      </w:pPr>
    </w:p>
    <w:p>
      <w:pPr>
        <w:rPr>
          <w:rFonts w:hint="eastAsia"/>
          <w:lang w:val="en-US" w:eastAsia="zh-CN"/>
        </w:rPr>
      </w:pPr>
    </w:p>
    <w:p>
      <w:pPr>
        <w:pStyle w:val="4"/>
        <w:rPr>
          <w:rFonts w:hint="eastAsia"/>
          <w:lang w:val="en-US" w:eastAsia="zh-CN"/>
        </w:rPr>
      </w:pPr>
      <w:bookmarkStart w:id="25" w:name="_Toc17833"/>
      <w:r>
        <w:rPr>
          <w:rFonts w:hint="eastAsia"/>
          <w:lang w:val="en-US" w:eastAsia="zh-CN"/>
        </w:rPr>
        <w:t>3.2.2</w:t>
      </w:r>
      <w:r>
        <w:rPr>
          <w:rFonts w:hint="eastAsia"/>
          <w:b w:val="0"/>
          <w:bCs/>
          <w:lang w:val="en-US" w:eastAsia="zh-CN"/>
        </w:rPr>
        <w:t xml:space="preserve"> </w:t>
      </w:r>
      <w:r>
        <w:rPr>
          <w:rFonts w:hint="eastAsia"/>
          <w:b/>
          <w:bCs w:val="0"/>
          <w:color w:val="2E75B6" w:themeColor="accent1" w:themeShade="BF"/>
          <w:lang w:val="en-US" w:eastAsia="zh-CN"/>
        </w:rPr>
        <w:t>科室管理</w:t>
      </w:r>
      <w:bookmarkEnd w:id="25"/>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1.简要说明</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本用例允许医院管理员管理自己医院下的科室信息。</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2.1基本事件流：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医院管理员登录到系统之后，可以进行科室的增加，修改，删除，查询。</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3.前置条件</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医院管理员需要登录到系统。</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4.后置条件</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如果用例成功，某个医院下的科室信息将被保存到系统。</w:t>
      </w: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pStyle w:val="4"/>
        <w:rPr>
          <w:rFonts w:hint="eastAsia"/>
          <w:lang w:val="en-US" w:eastAsia="zh-CN"/>
        </w:rPr>
      </w:pPr>
    </w:p>
    <w:p>
      <w:pPr>
        <w:rPr>
          <w:rFonts w:hint="eastAsia"/>
          <w:lang w:val="en-US" w:eastAsia="zh-CN"/>
        </w:rPr>
      </w:pPr>
    </w:p>
    <w:p>
      <w:pPr>
        <w:pStyle w:val="4"/>
        <w:rPr>
          <w:rFonts w:hint="eastAsia"/>
          <w:lang w:val="en-US" w:eastAsia="zh-CN"/>
        </w:rPr>
      </w:pPr>
      <w:bookmarkStart w:id="26" w:name="_Toc9511"/>
      <w:r>
        <w:rPr>
          <w:rFonts w:hint="eastAsia"/>
          <w:lang w:val="en-US" w:eastAsia="zh-CN"/>
        </w:rPr>
        <w:t>3.2.3</w:t>
      </w:r>
      <w:r>
        <w:rPr>
          <w:rFonts w:hint="eastAsia"/>
          <w:b w:val="0"/>
          <w:bCs/>
          <w:lang w:val="en-US" w:eastAsia="zh-CN"/>
        </w:rPr>
        <w:t xml:space="preserve"> </w:t>
      </w:r>
      <w:r>
        <w:rPr>
          <w:rFonts w:hint="eastAsia"/>
          <w:b/>
          <w:bCs w:val="0"/>
          <w:color w:val="2E75B6" w:themeColor="accent1" w:themeShade="BF"/>
          <w:lang w:val="en-US" w:eastAsia="zh-CN"/>
        </w:rPr>
        <w:t>专家管理</w:t>
      </w:r>
      <w:bookmarkEnd w:id="26"/>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1.简要说明</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本用例允许医院管理员管理自己医院下的科室下的专家信息。</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2.1基本事件流：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医院管理员登录到系统之后，可以进行每个科室下的专家的增加，修改，删除，查询。</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3.前置条件</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医院管理员需要登录到系统。</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4.后置条件</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如果用例成功，某个医院下的科室下的专家信息将被修改。</w:t>
      </w: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pStyle w:val="4"/>
        <w:rPr>
          <w:rFonts w:hint="eastAsia"/>
          <w:lang w:val="en-US" w:eastAsia="zh-CN"/>
        </w:rPr>
      </w:pPr>
      <w:bookmarkStart w:id="27" w:name="_Toc6331"/>
      <w:r>
        <w:rPr>
          <w:rFonts w:hint="eastAsia"/>
          <w:lang w:val="en-US" w:eastAsia="zh-CN"/>
        </w:rPr>
        <w:t>3.2.4</w:t>
      </w:r>
      <w:r>
        <w:rPr>
          <w:rFonts w:hint="eastAsia"/>
          <w:b w:val="0"/>
          <w:bCs/>
          <w:lang w:val="en-US" w:eastAsia="zh-CN"/>
        </w:rPr>
        <w:t xml:space="preserve"> </w:t>
      </w:r>
      <w:r>
        <w:rPr>
          <w:rFonts w:hint="eastAsia"/>
          <w:b/>
          <w:bCs w:val="0"/>
          <w:color w:val="2E75B6" w:themeColor="accent1" w:themeShade="BF"/>
          <w:lang w:val="en-US" w:eastAsia="zh-CN"/>
        </w:rPr>
        <w:t>挂号设置管理</w:t>
      </w:r>
      <w:bookmarkEnd w:id="27"/>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1.简要说明</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本用例允许医院管理员设置专家的坐诊时间，处理专家申请表。</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2.1基本事件流：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医院管理员登录到系统之后，设置专家的坐诊时间，处理专家申请表。</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3.前置条件</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医院管理员需要登录到系统。</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4.后置条件</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如果用例成功，某个医院下的专家的坐诊时间将被修改。</w:t>
      </w: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pStyle w:val="4"/>
        <w:rPr>
          <w:rFonts w:hint="eastAsia"/>
          <w:lang w:val="en-US" w:eastAsia="zh-CN"/>
        </w:rPr>
      </w:pPr>
      <w:bookmarkStart w:id="28" w:name="_Toc966"/>
      <w:r>
        <w:rPr>
          <w:rFonts w:hint="eastAsia"/>
          <w:lang w:val="en-US" w:eastAsia="zh-CN"/>
        </w:rPr>
        <w:t>3.2.5</w:t>
      </w:r>
      <w:r>
        <w:rPr>
          <w:rFonts w:hint="eastAsia"/>
          <w:b w:val="0"/>
          <w:bCs/>
          <w:lang w:val="en-US" w:eastAsia="zh-CN"/>
        </w:rPr>
        <w:t xml:space="preserve"> </w:t>
      </w:r>
      <w:r>
        <w:rPr>
          <w:rFonts w:hint="eastAsia"/>
          <w:b/>
          <w:bCs w:val="0"/>
          <w:color w:val="2E75B6" w:themeColor="accent1" w:themeShade="BF"/>
          <w:lang w:val="en-US" w:eastAsia="zh-CN"/>
        </w:rPr>
        <w:t>黑名单功能</w:t>
      </w:r>
      <w:bookmarkEnd w:id="28"/>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1.简要说明</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本用例允许医院管理员查看黑名单以及删除黑名单中的患者。</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2.1基本事件流：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3次预约未就诊的，视作恶意用户，取消其3个月内享受网络预约挂号的权利，自动加入黑名单。医院管理员登录到系统之后，可以查看黑名单中的患者；对于表现良好的患者，医院管理员可以将其从黑名单中删除。</w:t>
      </w:r>
      <w:bookmarkStart w:id="50" w:name="_GoBack"/>
      <w:bookmarkEnd w:id="50"/>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3.前置条件</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医院管理员需要登录到系统。</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4.后置条件</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如果用例成功，某个医院下的黑名单信息将被修改。</w:t>
      </w: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rPr>
          <w:rFonts w:hint="eastAsia" w:ascii="微软雅黑" w:hAnsi="微软雅黑" w:eastAsia="微软雅黑" w:cs="微软雅黑"/>
          <w:sz w:val="24"/>
          <w:szCs w:val="24"/>
          <w:lang w:val="en-US" w:eastAsia="zh-CN"/>
        </w:rPr>
      </w:pPr>
    </w:p>
    <w:p>
      <w:pPr>
        <w:pStyle w:val="4"/>
        <w:rPr>
          <w:rFonts w:hint="eastAsia"/>
          <w:lang w:val="en-US" w:eastAsia="zh-CN"/>
        </w:rPr>
      </w:pPr>
      <w:bookmarkStart w:id="29" w:name="_Toc15747"/>
      <w:r>
        <w:rPr>
          <w:rFonts w:hint="eastAsia"/>
          <w:lang w:val="en-US" w:eastAsia="zh-CN"/>
        </w:rPr>
        <w:t>3.2.5</w:t>
      </w:r>
      <w:r>
        <w:rPr>
          <w:rFonts w:hint="eastAsia"/>
          <w:b w:val="0"/>
          <w:bCs/>
          <w:lang w:val="en-US" w:eastAsia="zh-CN"/>
        </w:rPr>
        <w:t xml:space="preserve"> </w:t>
      </w:r>
      <w:r>
        <w:rPr>
          <w:rFonts w:hint="eastAsia"/>
          <w:b/>
          <w:bCs w:val="0"/>
          <w:color w:val="2E75B6" w:themeColor="accent1" w:themeShade="BF"/>
          <w:lang w:val="en-US" w:eastAsia="zh-CN"/>
        </w:rPr>
        <w:t>数据报表管理</w:t>
      </w:r>
      <w:bookmarkEnd w:id="29"/>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1.简要说明</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本用例允许医院管理员将根据用户挂号的情况统计汇总。</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2.1基本事件流：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医院管理员登录到系统之后，可以将根据用户挂号的情况统计汇总，便于统计出剩余号数便于当场挂号使用。</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3.前置条件</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医院管理员需要登录到系统。</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4.后置条件</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如果用例成功，每个专家的剩余号数将被统计出来。</w:t>
      </w: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pStyle w:val="3"/>
        <w:numPr>
          <w:ilvl w:val="0"/>
          <w:numId w:val="0"/>
        </w:numPr>
        <w:rPr>
          <w:rFonts w:hint="eastAsia"/>
          <w:color w:val="000000" w:themeColor="text1"/>
          <w:lang w:val="en-US" w:eastAsia="zh-CN"/>
          <w14:textFill>
            <w14:solidFill>
              <w14:schemeClr w14:val="tx1"/>
            </w14:solidFill>
          </w14:textFill>
        </w:rPr>
      </w:pPr>
      <w:bookmarkStart w:id="30" w:name="_Toc31515"/>
      <w:r>
        <w:rPr>
          <w:rFonts w:hint="eastAsia"/>
          <w:color w:val="000000" w:themeColor="text1"/>
          <w:lang w:val="en-US" w:eastAsia="zh-CN"/>
          <w14:textFill>
            <w14:solidFill>
              <w14:schemeClr w14:val="tx1"/>
            </w14:solidFill>
          </w14:textFill>
        </w:rPr>
        <w:t>3.3医院专家用例</w:t>
      </w:r>
      <w:bookmarkEnd w:id="30"/>
    </w:p>
    <w:p>
      <w:pPr>
        <w:pStyle w:val="4"/>
        <w:rPr>
          <w:rFonts w:hint="eastAsia"/>
          <w:lang w:val="en-US" w:eastAsia="zh-CN"/>
        </w:rPr>
      </w:pPr>
      <w:bookmarkStart w:id="31" w:name="_Toc12180"/>
      <w:r>
        <w:rPr>
          <w:rFonts w:hint="eastAsia"/>
          <w:lang w:val="en-US" w:eastAsia="zh-CN"/>
        </w:rPr>
        <w:t>3.3.1</w:t>
      </w:r>
      <w:r>
        <w:rPr>
          <w:rFonts w:hint="eastAsia"/>
          <w:b w:val="0"/>
          <w:bCs/>
          <w:lang w:val="en-US" w:eastAsia="zh-CN"/>
        </w:rPr>
        <w:t xml:space="preserve"> </w:t>
      </w:r>
      <w:r>
        <w:rPr>
          <w:rFonts w:hint="eastAsia"/>
          <w:b/>
          <w:bCs w:val="0"/>
          <w:color w:val="2E75B6" w:themeColor="accent1" w:themeShade="BF"/>
          <w:lang w:val="en-US" w:eastAsia="zh-CN"/>
        </w:rPr>
        <w:t>坐诊时间管理</w:t>
      </w:r>
      <w:bookmarkEnd w:id="31"/>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1.简要说明</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本用例允许专家申请自己的停诊时间，查看自己的申停记录。</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2.1基本事件流：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医院专家登录到系统之后，可以申请自己的停诊时间。</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医院专家登录到系统之后，可以查看自己的申停记录。</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3.前置条件</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医院专家需要登录到系统。</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4.后置条件</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如果用例成功，停诊信息表中的信息会增加。</w:t>
      </w: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pStyle w:val="4"/>
        <w:rPr>
          <w:rFonts w:hint="eastAsia"/>
          <w:lang w:val="en-US" w:eastAsia="zh-CN"/>
        </w:rPr>
      </w:pPr>
      <w:bookmarkStart w:id="32" w:name="_Toc343"/>
      <w:r>
        <w:rPr>
          <w:rFonts w:hint="eastAsia"/>
          <w:lang w:val="en-US" w:eastAsia="zh-CN"/>
        </w:rPr>
        <w:t>3.3.2</w:t>
      </w:r>
      <w:r>
        <w:rPr>
          <w:rFonts w:hint="eastAsia"/>
          <w:b w:val="0"/>
          <w:bCs/>
          <w:lang w:val="en-US" w:eastAsia="zh-CN"/>
        </w:rPr>
        <w:t xml:space="preserve"> </w:t>
      </w:r>
      <w:r>
        <w:rPr>
          <w:rFonts w:hint="eastAsia"/>
          <w:b/>
          <w:bCs w:val="0"/>
          <w:color w:val="2E75B6" w:themeColor="accent1" w:themeShade="BF"/>
          <w:lang w:val="en-US" w:eastAsia="zh-CN"/>
        </w:rPr>
        <w:t>挂号信息管理</w:t>
      </w:r>
      <w:bookmarkEnd w:id="32"/>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1.简要说明</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本用例允许专家管理自己的个人介绍信息。</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2.1基本事件流：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医院专家登录到系统之后，可以管理自己的个人介绍信息，包括：姓名，性别，照片，年龄，级别，擅长领域。</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3.前置条件</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医院专家需要登录到系统。</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4.后置条件</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如果用例成功，某个医院下的专家的个人介绍信息将被修改。</w:t>
      </w: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pStyle w:val="4"/>
        <w:rPr>
          <w:rFonts w:hint="eastAsia"/>
          <w:lang w:val="en-US" w:eastAsia="zh-CN"/>
        </w:rPr>
      </w:pPr>
      <w:bookmarkStart w:id="33" w:name="_Toc22969"/>
      <w:r>
        <w:rPr>
          <w:rFonts w:hint="eastAsia"/>
          <w:lang w:val="en-US" w:eastAsia="zh-CN"/>
        </w:rPr>
        <w:t>3.3.3</w:t>
      </w:r>
      <w:r>
        <w:rPr>
          <w:rFonts w:hint="eastAsia"/>
          <w:b w:val="0"/>
          <w:bCs/>
          <w:lang w:val="en-US" w:eastAsia="zh-CN"/>
        </w:rPr>
        <w:t xml:space="preserve"> </w:t>
      </w:r>
      <w:r>
        <w:rPr>
          <w:rFonts w:hint="eastAsia"/>
          <w:b/>
          <w:bCs w:val="0"/>
          <w:color w:val="2E75B6" w:themeColor="accent1" w:themeShade="BF"/>
          <w:lang w:val="en-US" w:eastAsia="zh-CN"/>
        </w:rPr>
        <w:t>个人管理</w:t>
      </w:r>
      <w:bookmarkEnd w:id="33"/>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1.简要说明</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本用例允许专家通过登录系统查看患者的挂号情况，同时当患者就诊后专家可将患者的就诊状态改为已就诊。</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2.1基本事件流：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医院专家登录到系统之后，可以查看患者的挂号情况；同时当患者就诊后专家可将患者的就诊状态改为已就诊。</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3.前置条件</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医院专家需要登录到系统。</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4.后置条件</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如果用例成功，某个医院下的患者的就诊情况将被修改并保存。</w:t>
      </w:r>
    </w:p>
    <w:p>
      <w:pPr>
        <w:numPr>
          <w:ilvl w:val="0"/>
          <w:numId w:val="7"/>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特殊需求</w:t>
      </w:r>
    </w:p>
    <w:p>
      <w:pPr>
        <w:numPr>
          <w:ilvl w:val="0"/>
          <w:numId w:val="0"/>
        </w:num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该用例可配合医院管理员的黑名单用例共同实现。</w:t>
      </w:r>
    </w:p>
    <w:p>
      <w:pPr>
        <w:numPr>
          <w:ilvl w:val="0"/>
          <w:numId w:val="0"/>
        </w:numPr>
        <w:ind w:firstLine="480"/>
        <w:rPr>
          <w:rFonts w:hint="eastAsia" w:ascii="微软雅黑" w:hAnsi="微软雅黑" w:eastAsia="微软雅黑" w:cs="微软雅黑"/>
          <w:sz w:val="24"/>
          <w:szCs w:val="24"/>
          <w:lang w:val="en-US" w:eastAsia="zh-CN"/>
        </w:rPr>
      </w:pPr>
    </w:p>
    <w:p>
      <w:pPr>
        <w:numPr>
          <w:ilvl w:val="0"/>
          <w:numId w:val="0"/>
        </w:numPr>
        <w:ind w:firstLine="480"/>
        <w:rPr>
          <w:rFonts w:hint="eastAsia" w:ascii="微软雅黑" w:hAnsi="微软雅黑" w:eastAsia="微软雅黑" w:cs="微软雅黑"/>
          <w:sz w:val="24"/>
          <w:szCs w:val="24"/>
          <w:lang w:val="en-US" w:eastAsia="zh-CN"/>
        </w:rPr>
      </w:pPr>
    </w:p>
    <w:p>
      <w:pPr>
        <w:numPr>
          <w:ilvl w:val="0"/>
          <w:numId w:val="0"/>
        </w:numPr>
        <w:ind w:firstLine="480"/>
        <w:rPr>
          <w:rFonts w:hint="eastAsia" w:ascii="微软雅黑" w:hAnsi="微软雅黑" w:eastAsia="微软雅黑" w:cs="微软雅黑"/>
          <w:sz w:val="24"/>
          <w:szCs w:val="24"/>
          <w:lang w:val="en-US" w:eastAsia="zh-CN"/>
        </w:rPr>
      </w:pPr>
    </w:p>
    <w:p>
      <w:pPr>
        <w:numPr>
          <w:ilvl w:val="0"/>
          <w:numId w:val="0"/>
        </w:numPr>
        <w:ind w:firstLine="480"/>
        <w:rPr>
          <w:rFonts w:hint="eastAsia" w:ascii="微软雅黑" w:hAnsi="微软雅黑" w:eastAsia="微软雅黑" w:cs="微软雅黑"/>
          <w:sz w:val="24"/>
          <w:szCs w:val="24"/>
          <w:lang w:val="en-US" w:eastAsia="zh-CN"/>
        </w:rPr>
      </w:pPr>
    </w:p>
    <w:p>
      <w:pPr>
        <w:numPr>
          <w:ilvl w:val="0"/>
          <w:numId w:val="0"/>
        </w:numPr>
        <w:ind w:firstLine="480"/>
        <w:rPr>
          <w:rFonts w:hint="eastAsia" w:ascii="微软雅黑" w:hAnsi="微软雅黑" w:eastAsia="微软雅黑" w:cs="微软雅黑"/>
          <w:sz w:val="24"/>
          <w:szCs w:val="24"/>
          <w:lang w:val="en-US" w:eastAsia="zh-CN"/>
        </w:rPr>
      </w:pPr>
    </w:p>
    <w:p>
      <w:pPr>
        <w:numPr>
          <w:ilvl w:val="0"/>
          <w:numId w:val="0"/>
        </w:numPr>
        <w:ind w:firstLine="480"/>
        <w:rPr>
          <w:rFonts w:hint="eastAsia" w:ascii="微软雅黑" w:hAnsi="微软雅黑" w:eastAsia="微软雅黑" w:cs="微软雅黑"/>
          <w:sz w:val="24"/>
          <w:szCs w:val="24"/>
          <w:lang w:val="en-US" w:eastAsia="zh-CN"/>
        </w:rPr>
      </w:pPr>
    </w:p>
    <w:p>
      <w:pPr>
        <w:numPr>
          <w:ilvl w:val="0"/>
          <w:numId w:val="0"/>
        </w:numPr>
        <w:ind w:firstLine="480"/>
        <w:rPr>
          <w:rFonts w:hint="eastAsia" w:ascii="微软雅黑" w:hAnsi="微软雅黑" w:eastAsia="微软雅黑" w:cs="微软雅黑"/>
          <w:sz w:val="24"/>
          <w:szCs w:val="24"/>
          <w:lang w:val="en-US" w:eastAsia="zh-CN"/>
        </w:rPr>
      </w:pPr>
    </w:p>
    <w:p>
      <w:pPr>
        <w:numPr>
          <w:ilvl w:val="0"/>
          <w:numId w:val="0"/>
        </w:numPr>
        <w:rPr>
          <w:rFonts w:hint="eastAsia" w:ascii="微软雅黑" w:hAnsi="微软雅黑" w:eastAsia="微软雅黑" w:cs="微软雅黑"/>
          <w:sz w:val="24"/>
          <w:szCs w:val="24"/>
          <w:lang w:val="en-US" w:eastAsia="zh-CN"/>
        </w:rPr>
      </w:pPr>
    </w:p>
    <w:p>
      <w:pPr>
        <w:pStyle w:val="3"/>
        <w:numPr>
          <w:ilvl w:val="0"/>
          <w:numId w:val="0"/>
        </w:numPr>
        <w:rPr>
          <w:rFonts w:hint="eastAsia"/>
          <w:color w:val="000000" w:themeColor="text1"/>
          <w:lang w:val="en-US" w:eastAsia="zh-CN"/>
          <w14:textFill>
            <w14:solidFill>
              <w14:schemeClr w14:val="tx1"/>
            </w14:solidFill>
          </w14:textFill>
        </w:rPr>
      </w:pPr>
      <w:bookmarkStart w:id="34" w:name="_Toc22024"/>
      <w:r>
        <w:rPr>
          <w:rFonts w:hint="eastAsia"/>
          <w:color w:val="000000" w:themeColor="text1"/>
          <w:lang w:val="en-US" w:eastAsia="zh-CN"/>
          <w14:textFill>
            <w14:solidFill>
              <w14:schemeClr w14:val="tx1"/>
            </w14:solidFill>
          </w14:textFill>
        </w:rPr>
        <w:t>3.4 患者用例</w:t>
      </w:r>
      <w:bookmarkEnd w:id="34"/>
    </w:p>
    <w:p>
      <w:pPr>
        <w:pStyle w:val="4"/>
        <w:rPr>
          <w:rFonts w:hint="eastAsia"/>
          <w:lang w:val="en-US" w:eastAsia="zh-CN"/>
        </w:rPr>
      </w:pPr>
      <w:bookmarkStart w:id="35" w:name="_Toc17771"/>
      <w:r>
        <w:rPr>
          <w:rFonts w:hint="eastAsia"/>
          <w:lang w:val="en-US" w:eastAsia="zh-CN"/>
        </w:rPr>
        <w:t>3.4.1</w:t>
      </w:r>
      <w:r>
        <w:rPr>
          <w:rFonts w:hint="eastAsia"/>
          <w:b w:val="0"/>
          <w:bCs/>
          <w:lang w:val="en-US" w:eastAsia="zh-CN"/>
        </w:rPr>
        <w:t xml:space="preserve"> </w:t>
      </w:r>
      <w:r>
        <w:rPr>
          <w:rFonts w:hint="eastAsia"/>
          <w:b/>
          <w:bCs w:val="0"/>
          <w:color w:val="2E75B6" w:themeColor="accent1" w:themeShade="BF"/>
          <w:lang w:val="en-US" w:eastAsia="zh-CN"/>
        </w:rPr>
        <w:t>登录</w:t>
      </w:r>
      <w:bookmarkEnd w:id="35"/>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1.简要说明</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本用例允许患者通过输入姓名，身份证号，手机号登录到系统。</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2.1基本事件流：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患者输入姓名，身份证号，手机号登录到系统。</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2.2 备选流：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患者输入了格式不正确的身份证号或者手机号。</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3.前置条件</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无。</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4.后置条件</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如果用例成功，患者成功登录到该系统。</w:t>
      </w: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pStyle w:val="4"/>
        <w:rPr>
          <w:rFonts w:hint="eastAsia"/>
          <w:lang w:val="en-US" w:eastAsia="zh-CN"/>
        </w:rPr>
      </w:pPr>
      <w:bookmarkStart w:id="36" w:name="_Toc11331"/>
      <w:r>
        <w:rPr>
          <w:rFonts w:hint="eastAsia"/>
          <w:lang w:val="en-US" w:eastAsia="zh-CN"/>
        </w:rPr>
        <w:t>3.4.2</w:t>
      </w:r>
      <w:r>
        <w:rPr>
          <w:rFonts w:hint="eastAsia"/>
          <w:b w:val="0"/>
          <w:bCs/>
          <w:lang w:val="en-US" w:eastAsia="zh-CN"/>
        </w:rPr>
        <w:t xml:space="preserve"> </w:t>
      </w:r>
      <w:r>
        <w:rPr>
          <w:rFonts w:hint="eastAsia"/>
          <w:b/>
          <w:bCs w:val="0"/>
          <w:color w:val="2E75B6" w:themeColor="accent1" w:themeShade="BF"/>
          <w:lang w:val="en-US" w:eastAsia="zh-CN"/>
        </w:rPr>
        <w:t>预约挂号</w:t>
      </w:r>
      <w:bookmarkEnd w:id="36"/>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1.简要说明</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本用例允许患者登录到系统之后进行预约挂号操作。</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2.1基本事件流：</w:t>
      </w:r>
    </w:p>
    <w:p>
      <w:pPr>
        <w:numPr>
          <w:ilvl w:val="0"/>
          <w:numId w:val="8"/>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患者登录到系统之后，选择就医医院</w:t>
      </w:r>
    </w:p>
    <w:p>
      <w:pPr>
        <w:numPr>
          <w:ilvl w:val="0"/>
          <w:numId w:val="8"/>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进入具体的医院界面后，可通过选择科室进而选择专家；患者也可以输入病症，智能搜索到专家</w:t>
      </w:r>
    </w:p>
    <w:p>
      <w:pPr>
        <w:numPr>
          <w:ilvl w:val="0"/>
          <w:numId w:val="8"/>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患者根据专家的坐诊时间选择自己的就医时间</w:t>
      </w:r>
    </w:p>
    <w:p>
      <w:pPr>
        <w:numPr>
          <w:ilvl w:val="0"/>
          <w:numId w:val="8"/>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点击预约按钮，预约成功后即可收到预约短信，可凭借此短信到医院打印挂号单</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6184265" cy="499745"/>
            <wp:effectExtent l="0" t="0" r="635" b="8255"/>
            <wp:docPr id="5" name="图片 5" descr="预约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预约流程图"/>
                    <pic:cNvPicPr>
                      <a:picLocks noChangeAspect="1"/>
                    </pic:cNvPicPr>
                  </pic:nvPicPr>
                  <pic:blipFill>
                    <a:blip r:embed="rId15"/>
                    <a:stretch>
                      <a:fillRect/>
                    </a:stretch>
                  </pic:blipFill>
                  <pic:spPr>
                    <a:xfrm>
                      <a:off x="0" y="0"/>
                      <a:ext cx="6184265" cy="499745"/>
                    </a:xfrm>
                    <a:prstGeom prst="rect">
                      <a:avLst/>
                    </a:prstGeom>
                  </pic:spPr>
                </pic:pic>
              </a:graphicData>
            </a:graphic>
          </wp:inline>
        </w:drawing>
      </w:r>
    </w:p>
    <w:p>
      <w:pPr>
        <w:numPr>
          <w:ilvl w:val="0"/>
          <w:numId w:val="0"/>
        </w:numPr>
        <w:ind w:firstLine="420" w:firstLineChars="0"/>
        <w:rPr>
          <w:rFonts w:hint="eastAsia" w:ascii="微软雅黑" w:hAnsi="微软雅黑" w:eastAsia="微软雅黑" w:cs="微软雅黑"/>
          <w:color w:val="FF9966"/>
          <w:sz w:val="24"/>
          <w:szCs w:val="24"/>
          <w:lang w:val="en-US" w:eastAsia="zh-CN"/>
        </w:rPr>
      </w:pPr>
      <w:r>
        <w:rPr>
          <w:rFonts w:hint="eastAsia" w:ascii="微软雅黑" w:hAnsi="微软雅黑" w:eastAsia="微软雅黑" w:cs="微软雅黑"/>
          <w:color w:val="FF9966"/>
          <w:sz w:val="24"/>
          <w:szCs w:val="24"/>
          <w:lang w:val="en-US" w:eastAsia="zh-CN"/>
        </w:rPr>
        <w:t>2.2 备选流：</w:t>
      </w:r>
    </w:p>
    <w:p>
      <w:pPr>
        <w:numPr>
          <w:ilvl w:val="0"/>
          <w:numId w:val="0"/>
        </w:numPr>
        <w:ind w:firstLine="420" w:firstLineChars="0"/>
        <w:rPr>
          <w:rFonts w:hint="eastAsia" w:ascii="微软雅黑" w:hAnsi="微软雅黑" w:eastAsia="微软雅黑" w:cs="微软雅黑"/>
          <w:color w:val="FF9966"/>
          <w:sz w:val="24"/>
          <w:szCs w:val="24"/>
          <w:lang w:val="en-US" w:eastAsia="zh-CN"/>
        </w:rPr>
      </w:pPr>
      <w:r>
        <w:rPr>
          <w:rFonts w:hint="eastAsia" w:ascii="微软雅黑" w:hAnsi="微软雅黑" w:eastAsia="微软雅黑" w:cs="微软雅黑"/>
          <w:color w:val="FF9966"/>
          <w:sz w:val="24"/>
          <w:szCs w:val="24"/>
          <w:lang w:val="en-US" w:eastAsia="zh-CN"/>
        </w:rPr>
        <w:t>患者不能在同一天的相同时间段进行第二次预约。</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3.前置条件</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患者需要先登录系统。</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4.后置条件</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如果用例成功，患者成功进行了预约挂号。</w:t>
      </w: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pStyle w:val="4"/>
        <w:rPr>
          <w:rFonts w:hint="eastAsia"/>
          <w:lang w:val="en-US" w:eastAsia="zh-CN"/>
        </w:rPr>
      </w:pPr>
      <w:bookmarkStart w:id="37" w:name="_Toc29415"/>
      <w:r>
        <w:rPr>
          <w:rFonts w:hint="eastAsia"/>
          <w:lang w:val="en-US" w:eastAsia="zh-CN"/>
        </w:rPr>
        <w:t>3.4.3</w:t>
      </w:r>
      <w:r>
        <w:rPr>
          <w:rFonts w:hint="eastAsia"/>
          <w:b w:val="0"/>
          <w:bCs/>
          <w:lang w:val="en-US" w:eastAsia="zh-CN"/>
        </w:rPr>
        <w:t xml:space="preserve"> </w:t>
      </w:r>
      <w:r>
        <w:rPr>
          <w:rFonts w:hint="eastAsia"/>
          <w:b/>
          <w:bCs w:val="0"/>
          <w:color w:val="2E75B6" w:themeColor="accent1" w:themeShade="BF"/>
          <w:lang w:val="en-US" w:eastAsia="zh-CN"/>
        </w:rPr>
        <w:t>预约查询</w:t>
      </w:r>
      <w:bookmarkEnd w:id="37"/>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1.简要说明</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本用例允许患者登录到系统之后进行预约信息查询以及预约取消操作。</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2.1基本事件流：</w:t>
      </w:r>
    </w:p>
    <w:p>
      <w:pPr>
        <w:numPr>
          <w:ilvl w:val="0"/>
          <w:numId w:val="9"/>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患者登录到系统之后可以查看明天及以后的预约信息</w:t>
      </w:r>
    </w:p>
    <w:p>
      <w:pPr>
        <w:numPr>
          <w:ilvl w:val="0"/>
          <w:numId w:val="9"/>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患者登录到系统之后可以取消明天及以后的预约信息</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3.前置条件</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患者需要先登录系统。</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4.后置条件</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如果用例成功，如果患者选择取消预约，那么系统中的预约信息将进行更新。</w:t>
      </w: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pStyle w:val="4"/>
        <w:rPr>
          <w:rFonts w:hint="eastAsia"/>
          <w:lang w:val="en-US" w:eastAsia="zh-CN"/>
        </w:rPr>
      </w:pPr>
      <w:bookmarkStart w:id="38" w:name="_Toc7905"/>
      <w:r>
        <w:rPr>
          <w:rFonts w:hint="eastAsia"/>
          <w:lang w:val="en-US" w:eastAsia="zh-CN"/>
        </w:rPr>
        <w:t>3.4.4</w:t>
      </w:r>
      <w:r>
        <w:rPr>
          <w:rFonts w:hint="eastAsia"/>
          <w:b w:val="0"/>
          <w:bCs/>
          <w:lang w:val="en-US" w:eastAsia="zh-CN"/>
        </w:rPr>
        <w:t xml:space="preserve"> </w:t>
      </w:r>
      <w:r>
        <w:rPr>
          <w:rFonts w:hint="eastAsia"/>
          <w:b/>
          <w:bCs w:val="0"/>
          <w:color w:val="2E75B6" w:themeColor="accent1" w:themeShade="BF"/>
          <w:lang w:val="en-US" w:eastAsia="zh-CN"/>
        </w:rPr>
        <w:t>个人管理</w:t>
      </w:r>
      <w:bookmarkEnd w:id="38"/>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1.简要说明</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本用例允许患者登录到系统之后进行个人信息管理。</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2.1基本事件流：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患者登录到系统之后可以更改自己的个人信息（手机号），身份证号和姓名只能展示，不能进行修改。</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3.前置条件</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患者需要先登录系统。</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4.后置条件</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如果用例成功，患者的个人信息将进行修改。</w:t>
      </w: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rPr>
          <w:rFonts w:hint="eastAsia" w:ascii="微软雅黑" w:hAnsi="微软雅黑" w:eastAsia="微软雅黑" w:cs="微软雅黑"/>
          <w:sz w:val="24"/>
          <w:szCs w:val="24"/>
          <w:lang w:val="en-US" w:eastAsia="zh-CN"/>
        </w:rPr>
      </w:pPr>
    </w:p>
    <w:p>
      <w:pPr>
        <w:pStyle w:val="4"/>
        <w:rPr>
          <w:rFonts w:hint="eastAsia"/>
          <w:lang w:val="en-US" w:eastAsia="zh-CN"/>
        </w:rPr>
      </w:pPr>
      <w:bookmarkStart w:id="39" w:name="_Toc1775"/>
      <w:r>
        <w:rPr>
          <w:rFonts w:hint="eastAsia"/>
          <w:lang w:val="en-US" w:eastAsia="zh-CN"/>
        </w:rPr>
        <w:t>3.4.5</w:t>
      </w:r>
      <w:r>
        <w:rPr>
          <w:rFonts w:hint="eastAsia"/>
          <w:b w:val="0"/>
          <w:bCs/>
          <w:lang w:val="en-US" w:eastAsia="zh-CN"/>
        </w:rPr>
        <w:t xml:space="preserve"> </w:t>
      </w:r>
      <w:r>
        <w:rPr>
          <w:rFonts w:hint="eastAsia"/>
          <w:b/>
          <w:bCs w:val="0"/>
          <w:color w:val="2E75B6" w:themeColor="accent1" w:themeShade="BF"/>
          <w:lang w:val="en-US" w:eastAsia="zh-CN"/>
        </w:rPr>
        <w:t>系统公告</w:t>
      </w:r>
      <w:bookmarkEnd w:id="39"/>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1.简要说明</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本用例允许患者登录到系统之后通过查看系统公告了解该系统。</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2.1基本事件流：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患者登录到系统之后点击系统公告查看，可对该系统进行进一步的了解，包括：注意事项，挂号者的权利和义务，系统使用帮助等。</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3.前置条件</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患者需要先登录系统。</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4.后置条件</w:t>
      </w:r>
    </w:p>
    <w:p>
      <w:pPr>
        <w:numPr>
          <w:ilvl w:val="0"/>
          <w:numId w:val="0"/>
        </w:num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无。</w:t>
      </w: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pStyle w:val="2"/>
        <w:numPr>
          <w:ilvl w:val="0"/>
          <w:numId w:val="10"/>
        </w:numPr>
        <w:jc w:val="center"/>
        <w:rPr>
          <w:rFonts w:hint="eastAsia"/>
          <w:lang w:val="en-US" w:eastAsia="zh-CN"/>
        </w:rPr>
      </w:pPr>
      <w:bookmarkStart w:id="40" w:name="_Toc1989"/>
      <w:r>
        <w:rPr>
          <w:rFonts w:hint="eastAsia"/>
          <w:lang w:val="en-US" w:eastAsia="zh-CN"/>
        </w:rPr>
        <w:t>非功能需求</w:t>
      </w:r>
      <w:bookmarkEnd w:id="40"/>
    </w:p>
    <w:p>
      <w:pPr>
        <w:pStyle w:val="3"/>
        <w:rPr>
          <w:rFonts w:hint="eastAsia"/>
          <w:lang w:val="en-US" w:eastAsia="zh-CN"/>
        </w:rPr>
      </w:pPr>
      <w:bookmarkStart w:id="41" w:name="_Toc9074"/>
      <w:r>
        <w:rPr>
          <w:rFonts w:hint="eastAsia"/>
          <w:lang w:val="en-US" w:eastAsia="zh-CN"/>
        </w:rPr>
        <w:t>4.1 性能需求</w:t>
      </w:r>
      <w:bookmarkEnd w:id="41"/>
    </w:p>
    <w:p>
      <w:pPr>
        <w:numPr>
          <w:ilvl w:val="0"/>
          <w:numId w:val="11"/>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对事务的响应时间：客户端一般响应时间不超过10秒。</w:t>
      </w:r>
    </w:p>
    <w:p>
      <w:pPr>
        <w:numPr>
          <w:ilvl w:val="0"/>
          <w:numId w:val="11"/>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吞吐量：每秒处理的事务数。</w:t>
      </w:r>
    </w:p>
    <w:p>
      <w:pPr>
        <w:numPr>
          <w:ilvl w:val="0"/>
          <w:numId w:val="11"/>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容量：系统可以容纳的客户或事务数。</w:t>
      </w:r>
    </w:p>
    <w:p>
      <w:pPr>
        <w:numPr>
          <w:ilvl w:val="0"/>
          <w:numId w:val="11"/>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降级模式：当系统以某种形式降级使用时可接受的运行模式。</w:t>
      </w:r>
    </w:p>
    <w:p>
      <w:pPr>
        <w:numPr>
          <w:ilvl w:val="0"/>
          <w:numId w:val="11"/>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资源利用情况：内存，磁盘，通信等。</w:t>
      </w:r>
    </w:p>
    <w:p>
      <w:pPr>
        <w:pStyle w:val="3"/>
        <w:rPr>
          <w:rFonts w:hint="eastAsia"/>
          <w:lang w:val="en-US" w:eastAsia="zh-CN"/>
        </w:rPr>
      </w:pPr>
      <w:bookmarkStart w:id="42" w:name="_Toc23119"/>
      <w:r>
        <w:rPr>
          <w:rFonts w:hint="eastAsia"/>
          <w:lang w:val="en-US" w:eastAsia="zh-CN"/>
        </w:rPr>
        <w:t>4.2 安全性需求</w:t>
      </w:r>
      <w:bookmarkEnd w:id="42"/>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权限控制  </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根据不同用户角色，设置相应权限，用户的重要操作都做相应的日志记录以备查看，没有权限的用户禁止使用系统。用户角色分为：系统管理员，医院管理员，医院专家，患者 。</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重要数据加密  </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本系统对一些重要的数据按一定的算法进行加密，如用户口令、重要参数等。</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数据备份  </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允许用户进行数据的备份和恢复，以弥补数据的破坏和丢失。 </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记录日志  </w:t>
      </w:r>
    </w:p>
    <w:p>
      <w:pPr>
        <w:numPr>
          <w:ilvl w:val="0"/>
          <w:numId w:val="0"/>
        </w:numPr>
        <w:ind w:firstLine="420" w:firstLineChars="0"/>
        <w:rPr>
          <w:rFonts w:hint="eastAsia"/>
          <w:lang w:val="en-US" w:eastAsia="zh-CN"/>
        </w:rPr>
      </w:pPr>
      <w:r>
        <w:rPr>
          <w:rFonts w:hint="eastAsia" w:ascii="微软雅黑" w:hAnsi="微软雅黑" w:eastAsia="微软雅黑" w:cs="微软雅黑"/>
          <w:sz w:val="24"/>
          <w:szCs w:val="24"/>
          <w:lang w:val="en-US" w:eastAsia="zh-CN"/>
        </w:rPr>
        <w:t>本系统应该能够记录系统运行时所发生的所有错误，包括本机错误和网络错误。这些错误记录便于查找错误的原因。日志同时记录用户的关键性操作信息。</w:t>
      </w:r>
    </w:p>
    <w:p>
      <w:pPr>
        <w:pStyle w:val="3"/>
        <w:rPr>
          <w:rFonts w:hint="eastAsia"/>
          <w:lang w:val="en-US" w:eastAsia="zh-CN"/>
        </w:rPr>
      </w:pPr>
      <w:bookmarkStart w:id="43" w:name="_Toc10939"/>
      <w:r>
        <w:rPr>
          <w:rFonts w:hint="eastAsia"/>
          <w:lang w:val="en-US" w:eastAsia="zh-CN"/>
        </w:rPr>
        <w:t>4.3 可用性需求</w:t>
      </w:r>
      <w:bookmarkEnd w:id="43"/>
    </w:p>
    <w:p>
      <w:pPr>
        <w:numPr>
          <w:ilvl w:val="0"/>
          <w:numId w:val="13"/>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方便操作，操作流程合理  </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尽量从用户角度出发，以方便使用本产品。</w:t>
      </w:r>
    </w:p>
    <w:p>
      <w:pPr>
        <w:numPr>
          <w:ilvl w:val="0"/>
          <w:numId w:val="13"/>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支持没有计算机使用经验、计算机使用经验较少及有较多计算机使用经验的用户均能方便地使用本系统。  </w:t>
      </w:r>
    </w:p>
    <w:p>
      <w:pPr>
        <w:numPr>
          <w:ilvl w:val="0"/>
          <w:numId w:val="13"/>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控制必录入项  </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本系统能够对必须录入的项目进行控制，使用户能够确保信息录入的完整。同时对必录入项进行有效的统一的提示。  </w:t>
      </w:r>
    </w:p>
    <w:p>
      <w:pPr>
        <w:numPr>
          <w:ilvl w:val="0"/>
          <w:numId w:val="13"/>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容错能力  </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系统具有一定的容错和抗干扰能力，在非硬件故障或非通讯故障时，系统能够保证正常运行，并有足够的提示信息帮助用户有效正确地完成任务。  </w:t>
      </w:r>
    </w:p>
    <w:p>
      <w:pPr>
        <w:numPr>
          <w:ilvl w:val="0"/>
          <w:numId w:val="13"/>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操作完成时有统一规范的提示信息  </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例如删除操作时，系统可提示警示框“您确认删除记录吗？操作不可恢复！”，用户点击确认后，系统才执行删除操作，删除后可直接返回相关页面。  </w:t>
      </w:r>
    </w:p>
    <w:p>
      <w:pPr>
        <w:numPr>
          <w:ilvl w:val="0"/>
          <w:numId w:val="13"/>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用户可自定义  </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为了满足业务的不断变化，一些重要的参数应该可以灵活设置。 </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（7）联机帮助与操作指南。</w:t>
      </w:r>
    </w:p>
    <w:p>
      <w:pPr>
        <w:pStyle w:val="3"/>
        <w:rPr>
          <w:rFonts w:hint="eastAsia"/>
          <w:lang w:val="en-US" w:eastAsia="zh-CN"/>
        </w:rPr>
      </w:pPr>
      <w:bookmarkStart w:id="44" w:name="_Toc25187"/>
      <w:r>
        <w:rPr>
          <w:rFonts w:hint="eastAsia"/>
          <w:lang w:val="en-US" w:eastAsia="zh-CN"/>
        </w:rPr>
        <w:t>4.4 其它需求</w:t>
      </w:r>
      <w:bookmarkEnd w:id="44"/>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4"/>
        </w:numPr>
        <w:jc w:val="center"/>
        <w:rPr>
          <w:rFonts w:hint="eastAsia"/>
          <w:lang w:val="en-US" w:eastAsia="zh-CN"/>
        </w:rPr>
      </w:pPr>
      <w:bookmarkStart w:id="45" w:name="_Toc26836"/>
      <w:r>
        <w:rPr>
          <w:rFonts w:hint="eastAsia"/>
          <w:lang w:val="en-US" w:eastAsia="zh-CN"/>
        </w:rPr>
        <w:t>外部接口需求</w:t>
      </w:r>
      <w:bookmarkEnd w:id="45"/>
    </w:p>
    <w:p>
      <w:pPr>
        <w:pStyle w:val="3"/>
        <w:rPr>
          <w:rFonts w:hint="eastAsia"/>
          <w:lang w:val="en-US" w:eastAsia="zh-CN"/>
        </w:rPr>
      </w:pPr>
      <w:bookmarkStart w:id="46" w:name="_Toc5296"/>
      <w:r>
        <w:rPr>
          <w:rFonts w:hint="eastAsia"/>
          <w:lang w:val="en-US" w:eastAsia="zh-CN"/>
        </w:rPr>
        <w:t>5.1 用户接口</w:t>
      </w:r>
      <w:bookmarkEnd w:id="46"/>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本系统采用B/S架构，所有界面使用WEB风格，用户界面的具体细节将在概要设计文档中描述。  </w:t>
      </w:r>
    </w:p>
    <w:p>
      <w:pPr>
        <w:numPr>
          <w:ilvl w:val="0"/>
          <w:numId w:val="0"/>
        </w:numPr>
        <w:rPr>
          <w:rFonts w:hint="eastAsia" w:ascii="微软雅黑" w:hAnsi="微软雅黑" w:eastAsia="微软雅黑" w:cs="微软雅黑"/>
          <w:sz w:val="24"/>
          <w:szCs w:val="24"/>
          <w:lang w:val="en-US" w:eastAsia="zh-CN"/>
        </w:rPr>
      </w:pPr>
      <w:bookmarkStart w:id="47" w:name="_Toc15679"/>
      <w:r>
        <w:rPr>
          <w:rStyle w:val="15"/>
          <w:rFonts w:hint="eastAsia"/>
          <w:lang w:val="en-US" w:eastAsia="zh-CN"/>
        </w:rPr>
        <w:t xml:space="preserve">5.2 硬件接口 </w:t>
      </w:r>
      <w:bookmarkEnd w:id="47"/>
      <w:r>
        <w:rPr>
          <w:rFonts w:hint="eastAsia" w:ascii="微软雅黑" w:hAnsi="微软雅黑" w:eastAsia="微软雅黑" w:cs="微软雅黑"/>
          <w:sz w:val="24"/>
          <w:szCs w:val="24"/>
          <w:lang w:val="en-US" w:eastAsia="zh-CN"/>
        </w:rPr>
        <w:t xml:space="preserve"> </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服务器端建议使用专用服务器。  </w:t>
      </w:r>
    </w:p>
    <w:p>
      <w:pPr>
        <w:numPr>
          <w:ilvl w:val="0"/>
          <w:numId w:val="0"/>
        </w:numPr>
        <w:rPr>
          <w:rFonts w:hint="eastAsia" w:ascii="微软雅黑" w:hAnsi="微软雅黑" w:eastAsia="微软雅黑" w:cs="微软雅黑"/>
          <w:sz w:val="24"/>
          <w:szCs w:val="24"/>
          <w:lang w:val="en-US" w:eastAsia="zh-CN"/>
        </w:rPr>
      </w:pPr>
      <w:bookmarkStart w:id="48" w:name="_Toc16919"/>
      <w:r>
        <w:rPr>
          <w:rStyle w:val="15"/>
          <w:rFonts w:hint="eastAsia"/>
          <w:lang w:val="en-US" w:eastAsia="zh-CN"/>
        </w:rPr>
        <w:t>5.3 软件接口</w:t>
      </w:r>
      <w:bookmarkEnd w:id="48"/>
      <w:r>
        <w:rPr>
          <w:rFonts w:hint="eastAsia" w:ascii="微软雅黑" w:hAnsi="微软雅黑" w:eastAsia="微软雅黑" w:cs="微软雅黑"/>
          <w:sz w:val="24"/>
          <w:szCs w:val="24"/>
          <w:lang w:val="en-US" w:eastAsia="zh-CN"/>
        </w:rPr>
        <w:t xml:space="preserve">  </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无特殊需求。    </w:t>
      </w:r>
    </w:p>
    <w:p>
      <w:pPr>
        <w:pStyle w:val="3"/>
        <w:rPr>
          <w:rFonts w:hint="eastAsia"/>
          <w:lang w:val="en-US" w:eastAsia="zh-CN"/>
        </w:rPr>
      </w:pPr>
      <w:bookmarkStart w:id="49" w:name="_Toc28468"/>
      <w:r>
        <w:rPr>
          <w:rFonts w:hint="eastAsia"/>
          <w:lang w:val="en-US" w:eastAsia="zh-CN"/>
        </w:rPr>
        <w:t>5.4 通信接口</w:t>
      </w:r>
      <w:bookmarkEnd w:id="49"/>
      <w:r>
        <w:rPr>
          <w:rFonts w:hint="eastAsia"/>
          <w:lang w:val="en-US" w:eastAsia="zh-CN"/>
        </w:rPr>
        <w:t xml:space="preserve">  </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无特殊需求。</w:t>
      </w:r>
    </w:p>
    <w:p>
      <w:pPr>
        <w:rPr>
          <w:rFonts w:hint="eastAsia"/>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sectPr>
      <w:footerReference r:id="rId11" w:type="first"/>
      <w:footerReference r:id="rId10" w:type="default"/>
      <w:pgSz w:w="11906" w:h="16838"/>
      <w:pgMar w:top="1440" w:right="1080" w:bottom="1440" w:left="1080" w:header="851" w:footer="992" w:gutter="0"/>
      <w:pgNumType w:fmt="numberInDash"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大梁字体库">
    <w:panose1 w:val="03000502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禹卫书法隶书简体">
    <w:panose1 w:val="02000603000000000000"/>
    <w:charset w:val="86"/>
    <w:family w:val="auto"/>
    <w:pitch w:val="default"/>
    <w:sig w:usb0="80000003" w:usb1="08010000" w:usb2="00000010" w:usb3="00000000" w:csb0="00040000"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Bold">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lang w:eastAsia="zh-CN"/>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lang w:eastAsia="zh-CN"/>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r>
      <w:rPr>
        <w:rFonts w:hint="eastAsia"/>
        <w:lang w:eastAsia="zh-CN"/>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jc w:val="right"/>
      <w:rPr>
        <w:rFonts w:hint="eastAsia" w:ascii="微软雅黑" w:hAnsi="微软雅黑" w:eastAsia="微软雅黑" w:cs="微软雅黑"/>
        <w:color w:val="2E75B6" w:themeColor="accent1" w:themeShade="BF"/>
        <w:sz w:val="28"/>
        <w:szCs w:val="28"/>
        <w:lang w:val="en-US" w:eastAsia="zh-CN"/>
      </w:rPr>
    </w:pPr>
    <w:r>
      <w:rPr>
        <w:rFonts w:hint="eastAsia" w:ascii="微软雅黑" w:hAnsi="微软雅黑" w:eastAsia="微软雅黑" w:cs="微软雅黑"/>
        <w:color w:val="2E75B6" w:themeColor="accent1" w:themeShade="BF"/>
        <w:sz w:val="28"/>
        <w:szCs w:val="28"/>
        <w:lang w:val="en-US" w:eastAsia="zh-CN"/>
      </w:rPr>
      <w:tab/>
    </w:r>
    <w:r>
      <w:rPr>
        <w:rFonts w:hint="eastAsia" w:ascii="微软雅黑" w:hAnsi="微软雅黑" w:eastAsia="微软雅黑" w:cs="微软雅黑"/>
        <w:color w:val="2E75B6" w:themeColor="accent1" w:themeShade="BF"/>
        <w:sz w:val="28"/>
        <w:szCs w:val="28"/>
        <w:lang w:val="en-US" w:eastAsia="zh-CN"/>
      </w:rPr>
      <w:t>NIIT-实训项目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hint="eastAsia" w:ascii="微软雅黑" w:hAnsi="微软雅黑" w:eastAsia="微软雅黑" w:cs="微软雅黑"/>
        <w:color w:val="2E75B6" w:themeColor="accent1" w:themeShade="BF"/>
        <w:sz w:val="28"/>
        <w:szCs w:val="28"/>
        <w:lang w:val="en-US" w:eastAsia="zh-CN"/>
      </w:rPr>
    </w:pPr>
    <w:r>
      <w:rPr>
        <w:rFonts w:hint="eastAsia" w:ascii="微软雅黑" w:hAnsi="微软雅黑" w:eastAsia="微软雅黑" w:cs="微软雅黑"/>
        <w:color w:val="2E75B6" w:themeColor="accent1" w:themeShade="BF"/>
        <w:sz w:val="28"/>
        <w:szCs w:val="28"/>
        <w:lang w:val="en-US" w:eastAsia="zh-CN"/>
      </w:rPr>
      <w:t>NIIT-实训项目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C9AD8"/>
    <w:multiLevelType w:val="singleLevel"/>
    <w:tmpl w:val="59CC9AD8"/>
    <w:lvl w:ilvl="0" w:tentative="0">
      <w:start w:val="1"/>
      <w:numFmt w:val="decimal"/>
      <w:suff w:val="nothing"/>
      <w:lvlText w:val="%1."/>
      <w:lvlJc w:val="left"/>
    </w:lvl>
  </w:abstractNum>
  <w:abstractNum w:abstractNumId="1">
    <w:nsid w:val="59CC9D00"/>
    <w:multiLevelType w:val="singleLevel"/>
    <w:tmpl w:val="59CC9D00"/>
    <w:lvl w:ilvl="0" w:tentative="0">
      <w:start w:val="1"/>
      <w:numFmt w:val="decimal"/>
      <w:suff w:val="nothing"/>
      <w:lvlText w:val="（%1）"/>
      <w:lvlJc w:val="left"/>
    </w:lvl>
  </w:abstractNum>
  <w:abstractNum w:abstractNumId="2">
    <w:nsid w:val="59CC9FC6"/>
    <w:multiLevelType w:val="singleLevel"/>
    <w:tmpl w:val="59CC9FC6"/>
    <w:lvl w:ilvl="0" w:tentative="0">
      <w:start w:val="1"/>
      <w:numFmt w:val="decimal"/>
      <w:suff w:val="nothing"/>
      <w:lvlText w:val="（%1）"/>
      <w:lvlJc w:val="left"/>
    </w:lvl>
  </w:abstractNum>
  <w:abstractNum w:abstractNumId="3">
    <w:nsid w:val="59CCAD8C"/>
    <w:multiLevelType w:val="singleLevel"/>
    <w:tmpl w:val="59CCAD8C"/>
    <w:lvl w:ilvl="0" w:tentative="0">
      <w:start w:val="1"/>
      <w:numFmt w:val="decimal"/>
      <w:suff w:val="nothing"/>
      <w:lvlText w:val="（%1）"/>
      <w:lvlJc w:val="left"/>
    </w:lvl>
  </w:abstractNum>
  <w:abstractNum w:abstractNumId="4">
    <w:nsid w:val="59CCADB4"/>
    <w:multiLevelType w:val="singleLevel"/>
    <w:tmpl w:val="59CCADB4"/>
    <w:lvl w:ilvl="0" w:tentative="0">
      <w:start w:val="2"/>
      <w:numFmt w:val="decimal"/>
      <w:suff w:val="nothing"/>
      <w:lvlText w:val="%1."/>
      <w:lvlJc w:val="left"/>
    </w:lvl>
  </w:abstractNum>
  <w:abstractNum w:abstractNumId="5">
    <w:nsid w:val="59CCE09B"/>
    <w:multiLevelType w:val="singleLevel"/>
    <w:tmpl w:val="59CCE09B"/>
    <w:lvl w:ilvl="0" w:tentative="0">
      <w:start w:val="1"/>
      <w:numFmt w:val="decimal"/>
      <w:suff w:val="nothing"/>
      <w:lvlText w:val="%1."/>
      <w:lvlJc w:val="left"/>
    </w:lvl>
  </w:abstractNum>
  <w:abstractNum w:abstractNumId="6">
    <w:nsid w:val="59D5ECCC"/>
    <w:multiLevelType w:val="singleLevel"/>
    <w:tmpl w:val="59D5ECCC"/>
    <w:lvl w:ilvl="0" w:tentative="0">
      <w:start w:val="5"/>
      <w:numFmt w:val="decimal"/>
      <w:lvlText w:val="%1."/>
      <w:lvlJc w:val="left"/>
      <w:pPr>
        <w:tabs>
          <w:tab w:val="left" w:pos="312"/>
        </w:tabs>
      </w:pPr>
    </w:lvl>
  </w:abstractNum>
  <w:abstractNum w:abstractNumId="7">
    <w:nsid w:val="59D6EE08"/>
    <w:multiLevelType w:val="singleLevel"/>
    <w:tmpl w:val="59D6EE08"/>
    <w:lvl w:ilvl="0" w:tentative="0">
      <w:start w:val="1"/>
      <w:numFmt w:val="decimal"/>
      <w:suff w:val="nothing"/>
      <w:lvlText w:val="（%1）"/>
      <w:lvlJc w:val="left"/>
    </w:lvl>
  </w:abstractNum>
  <w:abstractNum w:abstractNumId="8">
    <w:nsid w:val="59D6F2C2"/>
    <w:multiLevelType w:val="singleLevel"/>
    <w:tmpl w:val="59D6F2C2"/>
    <w:lvl w:ilvl="0" w:tentative="0">
      <w:start w:val="1"/>
      <w:numFmt w:val="decimal"/>
      <w:suff w:val="nothing"/>
      <w:lvlText w:val="（%1）"/>
      <w:lvlJc w:val="left"/>
    </w:lvl>
  </w:abstractNum>
  <w:abstractNum w:abstractNumId="9">
    <w:nsid w:val="59D6F948"/>
    <w:multiLevelType w:val="singleLevel"/>
    <w:tmpl w:val="59D6F948"/>
    <w:lvl w:ilvl="0" w:tentative="0">
      <w:start w:val="4"/>
      <w:numFmt w:val="decimal"/>
      <w:lvlText w:val="%1."/>
      <w:lvlJc w:val="left"/>
      <w:pPr>
        <w:tabs>
          <w:tab w:val="left" w:pos="312"/>
        </w:tabs>
      </w:pPr>
    </w:lvl>
  </w:abstractNum>
  <w:abstractNum w:abstractNumId="10">
    <w:nsid w:val="59D6F9B6"/>
    <w:multiLevelType w:val="singleLevel"/>
    <w:tmpl w:val="59D6F9B6"/>
    <w:lvl w:ilvl="0" w:tentative="0">
      <w:start w:val="1"/>
      <w:numFmt w:val="decimal"/>
      <w:suff w:val="nothing"/>
      <w:lvlText w:val="（%1）"/>
      <w:lvlJc w:val="left"/>
    </w:lvl>
  </w:abstractNum>
  <w:abstractNum w:abstractNumId="11">
    <w:nsid w:val="59D6FAB2"/>
    <w:multiLevelType w:val="singleLevel"/>
    <w:tmpl w:val="59D6FAB2"/>
    <w:lvl w:ilvl="0" w:tentative="0">
      <w:start w:val="1"/>
      <w:numFmt w:val="decimal"/>
      <w:suff w:val="nothing"/>
      <w:lvlText w:val="（%1）"/>
      <w:lvlJc w:val="left"/>
    </w:lvl>
  </w:abstractNum>
  <w:abstractNum w:abstractNumId="12">
    <w:nsid w:val="59D6FB88"/>
    <w:multiLevelType w:val="singleLevel"/>
    <w:tmpl w:val="59D6FB88"/>
    <w:lvl w:ilvl="0" w:tentative="0">
      <w:start w:val="1"/>
      <w:numFmt w:val="decimal"/>
      <w:suff w:val="nothing"/>
      <w:lvlText w:val="（%1）"/>
      <w:lvlJc w:val="left"/>
    </w:lvl>
  </w:abstractNum>
  <w:abstractNum w:abstractNumId="13">
    <w:nsid w:val="59D6FC52"/>
    <w:multiLevelType w:val="singleLevel"/>
    <w:tmpl w:val="59D6FC52"/>
    <w:lvl w:ilvl="0" w:tentative="0">
      <w:start w:val="5"/>
      <w:numFmt w:val="decimal"/>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975D5"/>
    <w:rsid w:val="01156028"/>
    <w:rsid w:val="013B0BCE"/>
    <w:rsid w:val="01D57C1B"/>
    <w:rsid w:val="0288796A"/>
    <w:rsid w:val="02E62412"/>
    <w:rsid w:val="03564A47"/>
    <w:rsid w:val="03635E78"/>
    <w:rsid w:val="03AC74EE"/>
    <w:rsid w:val="03BB39C1"/>
    <w:rsid w:val="03BD7CA5"/>
    <w:rsid w:val="03C41F78"/>
    <w:rsid w:val="03E27594"/>
    <w:rsid w:val="040905E7"/>
    <w:rsid w:val="046E22C0"/>
    <w:rsid w:val="05027A1B"/>
    <w:rsid w:val="051E2F5E"/>
    <w:rsid w:val="052935C5"/>
    <w:rsid w:val="05921447"/>
    <w:rsid w:val="05A366E0"/>
    <w:rsid w:val="0639610C"/>
    <w:rsid w:val="06631831"/>
    <w:rsid w:val="06A95F17"/>
    <w:rsid w:val="06ED03AF"/>
    <w:rsid w:val="06ED6937"/>
    <w:rsid w:val="075F7500"/>
    <w:rsid w:val="07A54BDD"/>
    <w:rsid w:val="07CE0E3D"/>
    <w:rsid w:val="07FA263A"/>
    <w:rsid w:val="0806659E"/>
    <w:rsid w:val="08375EA4"/>
    <w:rsid w:val="08982BCA"/>
    <w:rsid w:val="08F8186C"/>
    <w:rsid w:val="0901196C"/>
    <w:rsid w:val="09187687"/>
    <w:rsid w:val="091B08CE"/>
    <w:rsid w:val="0A160C73"/>
    <w:rsid w:val="0A1D01EB"/>
    <w:rsid w:val="0A401DB7"/>
    <w:rsid w:val="0AB90C4D"/>
    <w:rsid w:val="0B3233F7"/>
    <w:rsid w:val="0B5A7E1F"/>
    <w:rsid w:val="0B725161"/>
    <w:rsid w:val="0B90248D"/>
    <w:rsid w:val="0C035E16"/>
    <w:rsid w:val="0C042B58"/>
    <w:rsid w:val="0C39637D"/>
    <w:rsid w:val="0C772B6D"/>
    <w:rsid w:val="0C881BD2"/>
    <w:rsid w:val="0C926948"/>
    <w:rsid w:val="0C9C7B73"/>
    <w:rsid w:val="0CEF6E3C"/>
    <w:rsid w:val="0D574694"/>
    <w:rsid w:val="0DB11F17"/>
    <w:rsid w:val="0DDC700B"/>
    <w:rsid w:val="0DF21D6E"/>
    <w:rsid w:val="0E744305"/>
    <w:rsid w:val="0E914576"/>
    <w:rsid w:val="0EDF012C"/>
    <w:rsid w:val="0F483248"/>
    <w:rsid w:val="0F5F178E"/>
    <w:rsid w:val="0F761433"/>
    <w:rsid w:val="0F791D5F"/>
    <w:rsid w:val="0F89239A"/>
    <w:rsid w:val="10096001"/>
    <w:rsid w:val="102128AB"/>
    <w:rsid w:val="107C47BF"/>
    <w:rsid w:val="11021770"/>
    <w:rsid w:val="11096846"/>
    <w:rsid w:val="114E0B93"/>
    <w:rsid w:val="114E237E"/>
    <w:rsid w:val="118A31A9"/>
    <w:rsid w:val="11B73CD7"/>
    <w:rsid w:val="12023216"/>
    <w:rsid w:val="120B6F6A"/>
    <w:rsid w:val="123C7113"/>
    <w:rsid w:val="12862737"/>
    <w:rsid w:val="12C46C70"/>
    <w:rsid w:val="12E97BAB"/>
    <w:rsid w:val="13062D72"/>
    <w:rsid w:val="13742792"/>
    <w:rsid w:val="138E2FEA"/>
    <w:rsid w:val="13DA15B2"/>
    <w:rsid w:val="14446534"/>
    <w:rsid w:val="15644B05"/>
    <w:rsid w:val="158D166C"/>
    <w:rsid w:val="16E74871"/>
    <w:rsid w:val="171349F7"/>
    <w:rsid w:val="1717114E"/>
    <w:rsid w:val="183D26F1"/>
    <w:rsid w:val="186D1147"/>
    <w:rsid w:val="189267F4"/>
    <w:rsid w:val="1A1954EE"/>
    <w:rsid w:val="1A562D00"/>
    <w:rsid w:val="1A8C2E1F"/>
    <w:rsid w:val="1B216BB4"/>
    <w:rsid w:val="1BB072C7"/>
    <w:rsid w:val="1BD82762"/>
    <w:rsid w:val="1BDF355D"/>
    <w:rsid w:val="1C4328DA"/>
    <w:rsid w:val="1C5C5E71"/>
    <w:rsid w:val="1C917C6A"/>
    <w:rsid w:val="1CD7506D"/>
    <w:rsid w:val="1D0123B5"/>
    <w:rsid w:val="1DEC7745"/>
    <w:rsid w:val="1E2145AC"/>
    <w:rsid w:val="1E3D2345"/>
    <w:rsid w:val="1E557E32"/>
    <w:rsid w:val="1E7D17D7"/>
    <w:rsid w:val="1E885061"/>
    <w:rsid w:val="1EF022D5"/>
    <w:rsid w:val="1F0C6552"/>
    <w:rsid w:val="1F7977D8"/>
    <w:rsid w:val="1F9D2443"/>
    <w:rsid w:val="1FC83F3F"/>
    <w:rsid w:val="20311C31"/>
    <w:rsid w:val="20863739"/>
    <w:rsid w:val="2090325F"/>
    <w:rsid w:val="20A26EC6"/>
    <w:rsid w:val="20BF2609"/>
    <w:rsid w:val="20DC39FF"/>
    <w:rsid w:val="21114796"/>
    <w:rsid w:val="211D7901"/>
    <w:rsid w:val="219738A6"/>
    <w:rsid w:val="21A90607"/>
    <w:rsid w:val="21C41A21"/>
    <w:rsid w:val="21F556EF"/>
    <w:rsid w:val="22D21321"/>
    <w:rsid w:val="22E21653"/>
    <w:rsid w:val="230411FE"/>
    <w:rsid w:val="23362F45"/>
    <w:rsid w:val="23A902B6"/>
    <w:rsid w:val="242C0997"/>
    <w:rsid w:val="244D0F43"/>
    <w:rsid w:val="24737BE6"/>
    <w:rsid w:val="249C5782"/>
    <w:rsid w:val="25242C0C"/>
    <w:rsid w:val="252739A1"/>
    <w:rsid w:val="252E4731"/>
    <w:rsid w:val="25810EBD"/>
    <w:rsid w:val="25890F61"/>
    <w:rsid w:val="26A140A1"/>
    <w:rsid w:val="26D74D47"/>
    <w:rsid w:val="26E63EA3"/>
    <w:rsid w:val="26F0694C"/>
    <w:rsid w:val="27073433"/>
    <w:rsid w:val="275562CB"/>
    <w:rsid w:val="276D0D4B"/>
    <w:rsid w:val="27846244"/>
    <w:rsid w:val="27894AFF"/>
    <w:rsid w:val="27915126"/>
    <w:rsid w:val="27C425EC"/>
    <w:rsid w:val="27DC4E2D"/>
    <w:rsid w:val="28035FB1"/>
    <w:rsid w:val="28590836"/>
    <w:rsid w:val="285E131E"/>
    <w:rsid w:val="286B6D9B"/>
    <w:rsid w:val="28FA05B9"/>
    <w:rsid w:val="28FD01C8"/>
    <w:rsid w:val="292D6335"/>
    <w:rsid w:val="2A057FAB"/>
    <w:rsid w:val="2A3513DC"/>
    <w:rsid w:val="2A7B2D50"/>
    <w:rsid w:val="2A892BC5"/>
    <w:rsid w:val="2AE62A73"/>
    <w:rsid w:val="2B8E6B7B"/>
    <w:rsid w:val="2BFD23FA"/>
    <w:rsid w:val="2C512735"/>
    <w:rsid w:val="2C647523"/>
    <w:rsid w:val="2C656E32"/>
    <w:rsid w:val="2C8B7F2C"/>
    <w:rsid w:val="2CE94A16"/>
    <w:rsid w:val="2D621980"/>
    <w:rsid w:val="2DAC77C7"/>
    <w:rsid w:val="2DC466A7"/>
    <w:rsid w:val="2DEF055C"/>
    <w:rsid w:val="2E3530A0"/>
    <w:rsid w:val="2E3B0FDE"/>
    <w:rsid w:val="2E5D1CA2"/>
    <w:rsid w:val="2E953697"/>
    <w:rsid w:val="2ED3215C"/>
    <w:rsid w:val="2F2826FD"/>
    <w:rsid w:val="2FCC47B2"/>
    <w:rsid w:val="2FD56289"/>
    <w:rsid w:val="2FF04C29"/>
    <w:rsid w:val="306E148E"/>
    <w:rsid w:val="306F2353"/>
    <w:rsid w:val="30CF70D6"/>
    <w:rsid w:val="30D46D35"/>
    <w:rsid w:val="31062F75"/>
    <w:rsid w:val="31581248"/>
    <w:rsid w:val="31601A64"/>
    <w:rsid w:val="316C5060"/>
    <w:rsid w:val="318D4221"/>
    <w:rsid w:val="31BC05AE"/>
    <w:rsid w:val="324014AA"/>
    <w:rsid w:val="33404175"/>
    <w:rsid w:val="3373705A"/>
    <w:rsid w:val="33B000C4"/>
    <w:rsid w:val="33CD18CF"/>
    <w:rsid w:val="33DC0213"/>
    <w:rsid w:val="346D2B2E"/>
    <w:rsid w:val="34876738"/>
    <w:rsid w:val="351C2D89"/>
    <w:rsid w:val="35904137"/>
    <w:rsid w:val="35982FB9"/>
    <w:rsid w:val="35AA1DAC"/>
    <w:rsid w:val="3603244A"/>
    <w:rsid w:val="36246073"/>
    <w:rsid w:val="365839F0"/>
    <w:rsid w:val="3786557F"/>
    <w:rsid w:val="378F5D44"/>
    <w:rsid w:val="37C26BCB"/>
    <w:rsid w:val="37DB3487"/>
    <w:rsid w:val="37F16664"/>
    <w:rsid w:val="382D4B05"/>
    <w:rsid w:val="38352A67"/>
    <w:rsid w:val="38570D9A"/>
    <w:rsid w:val="387729A0"/>
    <w:rsid w:val="38EB7FFD"/>
    <w:rsid w:val="393166E3"/>
    <w:rsid w:val="394E4C09"/>
    <w:rsid w:val="3A765206"/>
    <w:rsid w:val="3A8F7795"/>
    <w:rsid w:val="3AA506BD"/>
    <w:rsid w:val="3AE26EC0"/>
    <w:rsid w:val="3AEA2450"/>
    <w:rsid w:val="3B5D258E"/>
    <w:rsid w:val="3B6B599E"/>
    <w:rsid w:val="3B7F60EC"/>
    <w:rsid w:val="3C045269"/>
    <w:rsid w:val="3C4E354F"/>
    <w:rsid w:val="3C6D39FD"/>
    <w:rsid w:val="3CAC47A5"/>
    <w:rsid w:val="3CE83D72"/>
    <w:rsid w:val="3DAC7780"/>
    <w:rsid w:val="3DB204C9"/>
    <w:rsid w:val="3DD04871"/>
    <w:rsid w:val="3DEF2AB6"/>
    <w:rsid w:val="3DF35D2D"/>
    <w:rsid w:val="3E0251FD"/>
    <w:rsid w:val="3E1B0331"/>
    <w:rsid w:val="3E27761C"/>
    <w:rsid w:val="3F824100"/>
    <w:rsid w:val="3F8E0D3E"/>
    <w:rsid w:val="3FF9085D"/>
    <w:rsid w:val="403004B9"/>
    <w:rsid w:val="405B5DAB"/>
    <w:rsid w:val="40621C1B"/>
    <w:rsid w:val="40667A77"/>
    <w:rsid w:val="409012B5"/>
    <w:rsid w:val="40C20F2B"/>
    <w:rsid w:val="41447C55"/>
    <w:rsid w:val="41E5489F"/>
    <w:rsid w:val="431C5DA2"/>
    <w:rsid w:val="43256ADD"/>
    <w:rsid w:val="433A0FCD"/>
    <w:rsid w:val="43691584"/>
    <w:rsid w:val="44267A40"/>
    <w:rsid w:val="445A7873"/>
    <w:rsid w:val="445C73C2"/>
    <w:rsid w:val="44AF7058"/>
    <w:rsid w:val="44D30D20"/>
    <w:rsid w:val="457D067C"/>
    <w:rsid w:val="45B66F56"/>
    <w:rsid w:val="46146735"/>
    <w:rsid w:val="46347D77"/>
    <w:rsid w:val="464545B8"/>
    <w:rsid w:val="46A64036"/>
    <w:rsid w:val="47072493"/>
    <w:rsid w:val="47A008B3"/>
    <w:rsid w:val="48390E2C"/>
    <w:rsid w:val="48A37311"/>
    <w:rsid w:val="48BA2EE7"/>
    <w:rsid w:val="48DF1384"/>
    <w:rsid w:val="49955DD4"/>
    <w:rsid w:val="49AF3257"/>
    <w:rsid w:val="4A251F65"/>
    <w:rsid w:val="4B082FBC"/>
    <w:rsid w:val="4B24001F"/>
    <w:rsid w:val="4B311E92"/>
    <w:rsid w:val="4B75500E"/>
    <w:rsid w:val="4BA2222E"/>
    <w:rsid w:val="4C2B7CCE"/>
    <w:rsid w:val="4C4A3568"/>
    <w:rsid w:val="4C8C7316"/>
    <w:rsid w:val="4C924C6C"/>
    <w:rsid w:val="4CCB0905"/>
    <w:rsid w:val="4E173140"/>
    <w:rsid w:val="4EAB4D84"/>
    <w:rsid w:val="4EE4398A"/>
    <w:rsid w:val="4EEA7052"/>
    <w:rsid w:val="4F737973"/>
    <w:rsid w:val="4FD50684"/>
    <w:rsid w:val="503B739E"/>
    <w:rsid w:val="504C6B1B"/>
    <w:rsid w:val="505A3D29"/>
    <w:rsid w:val="50D87C72"/>
    <w:rsid w:val="50F4029B"/>
    <w:rsid w:val="51092136"/>
    <w:rsid w:val="516B3835"/>
    <w:rsid w:val="51AC79F7"/>
    <w:rsid w:val="51B638F3"/>
    <w:rsid w:val="51C52E05"/>
    <w:rsid w:val="51E47CF7"/>
    <w:rsid w:val="520C1D76"/>
    <w:rsid w:val="5267288F"/>
    <w:rsid w:val="5325095D"/>
    <w:rsid w:val="534C128D"/>
    <w:rsid w:val="536D6639"/>
    <w:rsid w:val="53B74D83"/>
    <w:rsid w:val="53E51A91"/>
    <w:rsid w:val="54004961"/>
    <w:rsid w:val="542E4EB3"/>
    <w:rsid w:val="5451030F"/>
    <w:rsid w:val="546240DD"/>
    <w:rsid w:val="549524AD"/>
    <w:rsid w:val="54EC439D"/>
    <w:rsid w:val="55723932"/>
    <w:rsid w:val="55B4139F"/>
    <w:rsid w:val="55E073A6"/>
    <w:rsid w:val="56080F81"/>
    <w:rsid w:val="56340A16"/>
    <w:rsid w:val="56914CBD"/>
    <w:rsid w:val="5696517F"/>
    <w:rsid w:val="56BB0939"/>
    <w:rsid w:val="56CA6068"/>
    <w:rsid w:val="56F1122A"/>
    <w:rsid w:val="570E41C7"/>
    <w:rsid w:val="57413C38"/>
    <w:rsid w:val="57667F2C"/>
    <w:rsid w:val="578B7B00"/>
    <w:rsid w:val="579E173F"/>
    <w:rsid w:val="57A957DF"/>
    <w:rsid w:val="57D2667A"/>
    <w:rsid w:val="581E5FDF"/>
    <w:rsid w:val="58702AB1"/>
    <w:rsid w:val="594A32DF"/>
    <w:rsid w:val="596C6618"/>
    <w:rsid w:val="59B3141D"/>
    <w:rsid w:val="59DF0AF6"/>
    <w:rsid w:val="59E75690"/>
    <w:rsid w:val="5A03537D"/>
    <w:rsid w:val="5A103D27"/>
    <w:rsid w:val="5B3A2BD8"/>
    <w:rsid w:val="5B3C29C1"/>
    <w:rsid w:val="5B5653C5"/>
    <w:rsid w:val="5BD442CA"/>
    <w:rsid w:val="5BDF7FD9"/>
    <w:rsid w:val="5BEC56D0"/>
    <w:rsid w:val="5C3F108D"/>
    <w:rsid w:val="5C696B8E"/>
    <w:rsid w:val="5C9501BB"/>
    <w:rsid w:val="5D047B11"/>
    <w:rsid w:val="5DD5197F"/>
    <w:rsid w:val="5E0910EC"/>
    <w:rsid w:val="5E273C61"/>
    <w:rsid w:val="5EDF63E5"/>
    <w:rsid w:val="5EE1314D"/>
    <w:rsid w:val="5F8B7EEB"/>
    <w:rsid w:val="5F8D305C"/>
    <w:rsid w:val="5FF11AF3"/>
    <w:rsid w:val="5FF737D3"/>
    <w:rsid w:val="60965D9E"/>
    <w:rsid w:val="60A02D8A"/>
    <w:rsid w:val="612759B7"/>
    <w:rsid w:val="61A23FB6"/>
    <w:rsid w:val="61F67D87"/>
    <w:rsid w:val="623341ED"/>
    <w:rsid w:val="62FF5F2E"/>
    <w:rsid w:val="630C5243"/>
    <w:rsid w:val="633E7C50"/>
    <w:rsid w:val="63A90184"/>
    <w:rsid w:val="63B63ECB"/>
    <w:rsid w:val="63DE4F83"/>
    <w:rsid w:val="6402461A"/>
    <w:rsid w:val="644F73CF"/>
    <w:rsid w:val="64512B0E"/>
    <w:rsid w:val="646B013B"/>
    <w:rsid w:val="6473614B"/>
    <w:rsid w:val="648F0C80"/>
    <w:rsid w:val="650505B1"/>
    <w:rsid w:val="653E7AFB"/>
    <w:rsid w:val="654E4518"/>
    <w:rsid w:val="658120F7"/>
    <w:rsid w:val="6588216A"/>
    <w:rsid w:val="66013A64"/>
    <w:rsid w:val="6688578F"/>
    <w:rsid w:val="66A158F6"/>
    <w:rsid w:val="66B2035E"/>
    <w:rsid w:val="66CD0470"/>
    <w:rsid w:val="66D66C30"/>
    <w:rsid w:val="66ED5709"/>
    <w:rsid w:val="672357E6"/>
    <w:rsid w:val="67281F9F"/>
    <w:rsid w:val="678D19A0"/>
    <w:rsid w:val="67B7288C"/>
    <w:rsid w:val="67D837EA"/>
    <w:rsid w:val="68510507"/>
    <w:rsid w:val="685A7AE6"/>
    <w:rsid w:val="699A1DB4"/>
    <w:rsid w:val="69D04B01"/>
    <w:rsid w:val="6A585F9F"/>
    <w:rsid w:val="6A7A44B6"/>
    <w:rsid w:val="6AD53588"/>
    <w:rsid w:val="6B3B3635"/>
    <w:rsid w:val="6B554A9F"/>
    <w:rsid w:val="6C1F3000"/>
    <w:rsid w:val="6C68067F"/>
    <w:rsid w:val="6C6B4860"/>
    <w:rsid w:val="6C8B675C"/>
    <w:rsid w:val="6CAC1628"/>
    <w:rsid w:val="6CC14F89"/>
    <w:rsid w:val="6CCA3A17"/>
    <w:rsid w:val="6CD72213"/>
    <w:rsid w:val="6CEE29E2"/>
    <w:rsid w:val="6D221B95"/>
    <w:rsid w:val="6D294CFD"/>
    <w:rsid w:val="6D5C1F52"/>
    <w:rsid w:val="6DC20AB6"/>
    <w:rsid w:val="6DEF5E40"/>
    <w:rsid w:val="6E5A1419"/>
    <w:rsid w:val="6E845898"/>
    <w:rsid w:val="6F106180"/>
    <w:rsid w:val="6F150D08"/>
    <w:rsid w:val="6F173204"/>
    <w:rsid w:val="6F675DE2"/>
    <w:rsid w:val="6F8B5C74"/>
    <w:rsid w:val="6F916CC4"/>
    <w:rsid w:val="6FFE3BD3"/>
    <w:rsid w:val="703B4887"/>
    <w:rsid w:val="704D1CBC"/>
    <w:rsid w:val="70A87F59"/>
    <w:rsid w:val="70D34166"/>
    <w:rsid w:val="70DA6A41"/>
    <w:rsid w:val="70F3746C"/>
    <w:rsid w:val="715500E4"/>
    <w:rsid w:val="71B87DA4"/>
    <w:rsid w:val="720014B2"/>
    <w:rsid w:val="72292789"/>
    <w:rsid w:val="72311316"/>
    <w:rsid w:val="72D43C83"/>
    <w:rsid w:val="72DC13EA"/>
    <w:rsid w:val="730002DC"/>
    <w:rsid w:val="73125A54"/>
    <w:rsid w:val="74283224"/>
    <w:rsid w:val="74317350"/>
    <w:rsid w:val="749C772B"/>
    <w:rsid w:val="756373D2"/>
    <w:rsid w:val="756D1A43"/>
    <w:rsid w:val="75824FB1"/>
    <w:rsid w:val="75D97CC2"/>
    <w:rsid w:val="760E3643"/>
    <w:rsid w:val="761807AF"/>
    <w:rsid w:val="763136A9"/>
    <w:rsid w:val="766F14E3"/>
    <w:rsid w:val="769F516A"/>
    <w:rsid w:val="76B82B9A"/>
    <w:rsid w:val="76B942F5"/>
    <w:rsid w:val="77C96B73"/>
    <w:rsid w:val="77CD42F5"/>
    <w:rsid w:val="782A6C18"/>
    <w:rsid w:val="783544C6"/>
    <w:rsid w:val="797057B5"/>
    <w:rsid w:val="79CA07D4"/>
    <w:rsid w:val="79D70478"/>
    <w:rsid w:val="79E153F4"/>
    <w:rsid w:val="7A20740F"/>
    <w:rsid w:val="7A84650D"/>
    <w:rsid w:val="7B193850"/>
    <w:rsid w:val="7B743EA4"/>
    <w:rsid w:val="7BB01463"/>
    <w:rsid w:val="7BD83395"/>
    <w:rsid w:val="7BD949D2"/>
    <w:rsid w:val="7C232C0B"/>
    <w:rsid w:val="7C492F9F"/>
    <w:rsid w:val="7D160BE8"/>
    <w:rsid w:val="7D9D4C1A"/>
    <w:rsid w:val="7DA17C58"/>
    <w:rsid w:val="7E227A43"/>
    <w:rsid w:val="7E4D4E28"/>
    <w:rsid w:val="7ED30BD9"/>
    <w:rsid w:val="7EF85F64"/>
    <w:rsid w:val="7F136AD4"/>
    <w:rsid w:val="7FA0267D"/>
    <w:rsid w:val="7FE21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5"/>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Jacqueline</dc:creator>
  <cp:lastModifiedBy>Jacqueline</cp:lastModifiedBy>
  <dcterms:modified xsi:type="dcterms:W3CDTF">2017-10-15T06:18:16Z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