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3670" w14:textId="77777777" w:rsidR="006B4C7F" w:rsidRDefault="006B4C7F" w:rsidP="006B4C7F">
      <w:r>
        <w:t>Escenario del Caso: "Archivos compartidos en Ventas"</w:t>
      </w:r>
    </w:p>
    <w:p w14:paraId="33BA5819" w14:textId="145C62F4" w:rsidR="006B4C7F" w:rsidRDefault="006B4C7F" w:rsidP="006B4C7F">
      <w:r>
        <w:t>•</w:t>
      </w:r>
      <w:r>
        <w:t xml:space="preserve"> </w:t>
      </w:r>
      <w:r>
        <w:t>Empresa: "</w:t>
      </w:r>
      <w:proofErr w:type="spellStart"/>
      <w:r>
        <w:t>ProdCal</w:t>
      </w:r>
      <w:proofErr w:type="spellEnd"/>
      <w:r>
        <w:t>"</w:t>
      </w:r>
    </w:p>
    <w:p w14:paraId="3BDE2423" w14:textId="1AA17A32" w:rsidR="006B4C7F" w:rsidRDefault="006B4C7F" w:rsidP="006B4C7F">
      <w:r>
        <w:t>•</w:t>
      </w:r>
      <w:r>
        <w:t xml:space="preserve"> </w:t>
      </w:r>
      <w:r>
        <w:t>Departamento: "Ventas"</w:t>
      </w:r>
    </w:p>
    <w:p w14:paraId="7B5D769F" w14:textId="16963C83" w:rsidR="006B4C7F" w:rsidRDefault="006B4C7F" w:rsidP="006B4C7F">
      <w:r>
        <w:t>•</w:t>
      </w:r>
      <w:r>
        <w:t xml:space="preserve"> </w:t>
      </w:r>
      <w:r>
        <w:t>Situación a auditar: El departamento de Ventas utiliza un sistema de archivos compartido para almacenar información crítica de los clientes, como contratos y datos personales.</w:t>
      </w:r>
    </w:p>
    <w:p w14:paraId="53AF3622" w14:textId="2DD84D66" w:rsidR="006B4C7F" w:rsidRDefault="006B4C7F" w:rsidP="006B4C7F">
      <w:r>
        <w:t>•</w:t>
      </w:r>
      <w:r>
        <w:t xml:space="preserve"> </w:t>
      </w:r>
      <w:r>
        <w:t>Hallazgos iniciales:</w:t>
      </w:r>
    </w:p>
    <w:p w14:paraId="76D1787E" w14:textId="4312BE05" w:rsidR="006B4C7F" w:rsidRDefault="006B4C7F" w:rsidP="006B4C7F">
      <w:r>
        <w:t>1.</w:t>
      </w:r>
      <w:r>
        <w:t xml:space="preserve"> </w:t>
      </w:r>
      <w:r>
        <w:t>Cualquier empleado del departamento de Ventas puede acceder a todos los archivos sin necesidad de una contraseña.</w:t>
      </w:r>
    </w:p>
    <w:p w14:paraId="26E93844" w14:textId="36483C03" w:rsidR="006B4C7F" w:rsidRDefault="006B4C7F" w:rsidP="006B4C7F">
      <w:r>
        <w:t>2.</w:t>
      </w:r>
      <w:r>
        <w:t xml:space="preserve"> </w:t>
      </w:r>
      <w:r>
        <w:t>No existe un registro de quién accede, modifica o elimina los archivos.</w:t>
      </w:r>
    </w:p>
    <w:p w14:paraId="5CFC1382" w14:textId="20D162CE" w:rsidR="006B4C7F" w:rsidRDefault="006B4C7F" w:rsidP="006B4C7F">
      <w:r>
        <w:t>3.</w:t>
      </w:r>
      <w:r>
        <w:t xml:space="preserve"> </w:t>
      </w:r>
      <w:r>
        <w:t>Los empleados tienen permisos para borrar archivos del sistema.</w:t>
      </w:r>
    </w:p>
    <w:p w14:paraId="27FF6805" w14:textId="6CC2A36B" w:rsidR="00706A00" w:rsidRDefault="006B4C7F" w:rsidP="006B4C7F">
      <w:r>
        <w:t>4.</w:t>
      </w:r>
      <w:r>
        <w:t xml:space="preserve"> </w:t>
      </w:r>
      <w:r>
        <w:t>No se hacen copias de seguridad de los archivos de manera regular.</w:t>
      </w:r>
    </w:p>
    <w:p w14:paraId="050AC960" w14:textId="74B3C79B" w:rsidR="006B4C7F" w:rsidRDefault="006B4C7F" w:rsidP="006B4C7F"/>
    <w:p w14:paraId="2FFD8297" w14:textId="77777777" w:rsidR="006B4C7F" w:rsidRDefault="006B4C7F">
      <w:r>
        <w:br w:type="page"/>
      </w:r>
    </w:p>
    <w:p w14:paraId="7E0EB2ED" w14:textId="77777777" w:rsidR="006B4C7F" w:rsidRPr="006B4C7F" w:rsidRDefault="006B4C7F" w:rsidP="006B4C7F">
      <w:pPr>
        <w:rPr>
          <w:b/>
          <w:bCs/>
        </w:rPr>
      </w:pPr>
      <w:r w:rsidRPr="006B4C7F">
        <w:rPr>
          <w:b/>
          <w:bCs/>
        </w:rPr>
        <w:lastRenderedPageBreak/>
        <w:t>Vulnerabilidades Detectadas</w:t>
      </w:r>
    </w:p>
    <w:p w14:paraId="14F337D2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Acceso sin autenticación interna</w:t>
      </w:r>
    </w:p>
    <w:p w14:paraId="51B1215F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Cualquier empleado del departamento puede abrir los archivos sin requerir usuario o contraseña.</w:t>
      </w:r>
    </w:p>
    <w:p w14:paraId="135A0831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Riesgo alto de acceso no autorizado si el equipo o la red son comprometidos.</w:t>
      </w:r>
    </w:p>
    <w:p w14:paraId="7FF8E8A2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Falta de control de acceso por niveles</w:t>
      </w:r>
    </w:p>
    <w:p w14:paraId="0B018ED5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Todos los empleados tienen el mismo nivel de permisos, sin importar su rol o necesidad real.</w:t>
      </w:r>
    </w:p>
    <w:p w14:paraId="55D13E25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Riesgo de exposición innecesaria de información sensible a personal que no la necesita.</w:t>
      </w:r>
    </w:p>
    <w:p w14:paraId="5749F731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Ausencia de trazabilidad (</w:t>
      </w:r>
      <w:proofErr w:type="spellStart"/>
      <w:r w:rsidRPr="006B4C7F">
        <w:rPr>
          <w:b/>
          <w:bCs/>
        </w:rPr>
        <w:t>logging</w:t>
      </w:r>
      <w:proofErr w:type="spellEnd"/>
      <w:r w:rsidRPr="006B4C7F">
        <w:rPr>
          <w:b/>
          <w:bCs/>
        </w:rPr>
        <w:t>)</w:t>
      </w:r>
    </w:p>
    <w:p w14:paraId="4B9D0644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No existe un registro que indique quién visualiza, edita o elimina un archivo.</w:t>
      </w:r>
    </w:p>
    <w:p w14:paraId="62063505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Dificulta auditorías forenses ante incidentes de pérdida, fuga o alteración de datos.</w:t>
      </w:r>
    </w:p>
    <w:p w14:paraId="232CE440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Permisos de eliminación sin restricción</w:t>
      </w:r>
    </w:p>
    <w:p w14:paraId="0C3D2027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Cualquier usuario puede borrar archivos, lo que incrementa el riesgo de pérdida de datos accidental o maliciosa.</w:t>
      </w:r>
    </w:p>
    <w:p w14:paraId="200734CA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Inexistencia de copias de seguridad periódicas</w:t>
      </w:r>
    </w:p>
    <w:p w14:paraId="4F80DAD6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 xml:space="preserve">La falta de </w:t>
      </w:r>
      <w:proofErr w:type="spellStart"/>
      <w:r w:rsidRPr="006B4C7F">
        <w:t>backups</w:t>
      </w:r>
      <w:proofErr w:type="spellEnd"/>
      <w:r w:rsidRPr="006B4C7F">
        <w:t xml:space="preserve"> regulares deja a la empresa expuesta a pérdidas irreversibles por errores humanos, fallos técnicos o incidentes de seguridad.</w:t>
      </w:r>
    </w:p>
    <w:p w14:paraId="1D581917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Falta de cifrado en reposo y en tránsito</w:t>
      </w:r>
      <w:r w:rsidRPr="006B4C7F">
        <w:t xml:space="preserve"> </w:t>
      </w:r>
      <w:r w:rsidRPr="006B4C7F">
        <w:rPr>
          <w:i/>
          <w:iCs/>
        </w:rPr>
        <w:t>(supuesto por la descripción)</w:t>
      </w:r>
    </w:p>
    <w:p w14:paraId="57C7368F" w14:textId="77777777" w:rsidR="006B4C7F" w:rsidRPr="006B4C7F" w:rsidRDefault="006B4C7F" w:rsidP="006B4C7F">
      <w:pPr>
        <w:numPr>
          <w:ilvl w:val="1"/>
          <w:numId w:val="2"/>
        </w:numPr>
      </w:pPr>
      <w:r w:rsidRPr="006B4C7F">
        <w:t>Si no existe cifrado, un atacante que acceda a la red podría interceptar o copiar la información sin impedimentos.</w:t>
      </w:r>
    </w:p>
    <w:p w14:paraId="1084F66D" w14:textId="77777777" w:rsidR="006B4C7F" w:rsidRPr="006B4C7F" w:rsidRDefault="006B4C7F" w:rsidP="006B4C7F">
      <w:pPr>
        <w:numPr>
          <w:ilvl w:val="0"/>
          <w:numId w:val="2"/>
        </w:numPr>
      </w:pPr>
      <w:r w:rsidRPr="006B4C7F">
        <w:rPr>
          <w:b/>
          <w:bCs/>
        </w:rPr>
        <w:t>Riesgo de incumplimiento normativo</w:t>
      </w:r>
    </w:p>
    <w:p w14:paraId="7098EE33" w14:textId="22E97908" w:rsidR="006B4C7F" w:rsidRPr="006B4C7F" w:rsidRDefault="006B4C7F" w:rsidP="006B4C7F">
      <w:pPr>
        <w:numPr>
          <w:ilvl w:val="1"/>
          <w:numId w:val="2"/>
        </w:numPr>
      </w:pPr>
      <w:r w:rsidRPr="006B4C7F">
        <w:t>Posible violación de leyes de protección de datos (como la Ley Federal de Protección de Datos Personales en México o el GDPR en la UE).</w:t>
      </w:r>
    </w:p>
    <w:p w14:paraId="35F71590" w14:textId="77777777" w:rsidR="006B4C7F" w:rsidRPr="006B4C7F" w:rsidRDefault="006B4C7F" w:rsidP="006B4C7F">
      <w:pPr>
        <w:rPr>
          <w:b/>
          <w:bCs/>
        </w:rPr>
      </w:pPr>
      <w:proofErr w:type="gramStart"/>
      <w:r w:rsidRPr="006B4C7F">
        <w:rPr>
          <w:b/>
          <w:bCs/>
        </w:rPr>
        <w:lastRenderedPageBreak/>
        <w:t>Áreas a Mejorar</w:t>
      </w:r>
      <w:proofErr w:type="gramEnd"/>
    </w:p>
    <w:p w14:paraId="6302F2AD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Implementar autenticación y control de acceso basado en roles (RBAC)</w:t>
      </w:r>
    </w:p>
    <w:p w14:paraId="0324CDFD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Asignar permisos mínimos necesarios según la función del usuario.</w:t>
      </w:r>
    </w:p>
    <w:p w14:paraId="35FF0F0B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Habilitar registro de actividades (logs de acceso y modificaciones)</w:t>
      </w:r>
    </w:p>
    <w:p w14:paraId="14F0F251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Guardar y revisar periódicamente quién accede, modifica o elimina archivos.</w:t>
      </w:r>
    </w:p>
    <w:p w14:paraId="7A8CC552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Restringir permisos de eliminación</w:t>
      </w:r>
    </w:p>
    <w:p w14:paraId="057AC7F7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Solo personal autorizado debería poder borrar archivos críticos, con aprobación previa.</w:t>
      </w:r>
    </w:p>
    <w:p w14:paraId="5255F4DE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Establecer un plan de copias de seguridad</w:t>
      </w:r>
    </w:p>
    <w:p w14:paraId="469FD3F2" w14:textId="77777777" w:rsidR="006B4C7F" w:rsidRPr="006B4C7F" w:rsidRDefault="006B4C7F" w:rsidP="006B4C7F">
      <w:pPr>
        <w:numPr>
          <w:ilvl w:val="1"/>
          <w:numId w:val="3"/>
        </w:numPr>
      </w:pPr>
      <w:proofErr w:type="spellStart"/>
      <w:r w:rsidRPr="006B4C7F">
        <w:t>Backups</w:t>
      </w:r>
      <w:proofErr w:type="spellEnd"/>
      <w:r w:rsidRPr="006B4C7F">
        <w:t xml:space="preserve"> automáticos diarios/semanales con almacenamiento seguro y recuperación probada.</w:t>
      </w:r>
    </w:p>
    <w:p w14:paraId="7C92C8F2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Aplicar cifrado de datos</w:t>
      </w:r>
    </w:p>
    <w:p w14:paraId="2633EA8B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Cifrar tanto el almacenamiento local como las transferencias para proteger la información sensible.</w:t>
      </w:r>
    </w:p>
    <w:p w14:paraId="30B9AF70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Capacitación en seguridad para el personal</w:t>
      </w:r>
    </w:p>
    <w:p w14:paraId="5E8C2677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Entrenamientos sobre buenas prácticas en manejo de información y riesgos de filtraciones.</w:t>
      </w:r>
    </w:p>
    <w:p w14:paraId="41AC87B6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Revisión periódica de la política de acceso</w:t>
      </w:r>
    </w:p>
    <w:p w14:paraId="12DF1ADA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Auditorías trimestrales para asegurar que los permisos y medidas siguen siendo adecuados.</w:t>
      </w:r>
    </w:p>
    <w:p w14:paraId="1415C67C" w14:textId="77777777" w:rsidR="006B4C7F" w:rsidRPr="006B4C7F" w:rsidRDefault="006B4C7F" w:rsidP="006B4C7F">
      <w:pPr>
        <w:numPr>
          <w:ilvl w:val="0"/>
          <w:numId w:val="3"/>
        </w:numPr>
      </w:pPr>
      <w:r w:rsidRPr="006B4C7F">
        <w:rPr>
          <w:b/>
          <w:bCs/>
        </w:rPr>
        <w:t>Política de retención y archivo</w:t>
      </w:r>
    </w:p>
    <w:p w14:paraId="226C39BF" w14:textId="77777777" w:rsidR="006B4C7F" w:rsidRPr="006B4C7F" w:rsidRDefault="006B4C7F" w:rsidP="006B4C7F">
      <w:pPr>
        <w:numPr>
          <w:ilvl w:val="1"/>
          <w:numId w:val="3"/>
        </w:numPr>
      </w:pPr>
      <w:r w:rsidRPr="006B4C7F">
        <w:t>Definir tiempos de conservación y métodos seguros para eliminar documentos obsoletos.</w:t>
      </w:r>
    </w:p>
    <w:p w14:paraId="5EA17FE1" w14:textId="77777777" w:rsidR="006B4C7F" w:rsidRDefault="006B4C7F" w:rsidP="006B4C7F"/>
    <w:sectPr w:rsidR="006B4C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B427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1576F8F"/>
    <w:multiLevelType w:val="multilevel"/>
    <w:tmpl w:val="3FCA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DB1D48"/>
    <w:multiLevelType w:val="multilevel"/>
    <w:tmpl w:val="36188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111611">
    <w:abstractNumId w:val="0"/>
  </w:num>
  <w:num w:numId="2" w16cid:durableId="2079202667">
    <w:abstractNumId w:val="2"/>
  </w:num>
  <w:num w:numId="3" w16cid:durableId="253437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0D2"/>
    <w:rsid w:val="00156338"/>
    <w:rsid w:val="004600D2"/>
    <w:rsid w:val="006B4C7F"/>
    <w:rsid w:val="00706A00"/>
    <w:rsid w:val="00B1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0B27"/>
  <w15:chartTrackingRefBased/>
  <w15:docId w15:val="{B43B7BB6-EBAB-4CAD-BDA5-C0AC5A397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0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0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0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0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0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0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0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6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468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QUIROZ CARREON</dc:creator>
  <cp:keywords/>
  <dc:description/>
  <cp:lastModifiedBy>PEDRO QUIROZ CARREON</cp:lastModifiedBy>
  <cp:revision>2</cp:revision>
  <dcterms:created xsi:type="dcterms:W3CDTF">2025-08-11T14:46:00Z</dcterms:created>
  <dcterms:modified xsi:type="dcterms:W3CDTF">2025-08-11T14:50:00Z</dcterms:modified>
</cp:coreProperties>
</file>