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FE" w:rsidRPr="00782F72" w:rsidRDefault="00E96BFE" w:rsidP="000F3A07">
      <w:pPr>
        <w:pStyle w:val="a"/>
        <w:ind w:firstLine="31680"/>
        <w:rPr>
          <w:rFonts w:ascii="Times New Roman"/>
          <w:color w:val="000000"/>
          <w:spacing w:val="8"/>
        </w:rPr>
      </w:pPr>
      <w:r>
        <w:rPr>
          <w:rFonts w:ascii="Times New Roman" w:hint="eastAsia"/>
          <w:b/>
          <w:color w:val="000000"/>
          <w:spacing w:val="8"/>
        </w:rPr>
        <w:t>【</w:t>
      </w:r>
      <w:r w:rsidRPr="00782F72">
        <w:rPr>
          <w:rFonts w:ascii="Times New Roman" w:hint="eastAsia"/>
          <w:b/>
          <w:color w:val="000000"/>
          <w:spacing w:val="8"/>
        </w:rPr>
        <w:t>例</w:t>
      </w:r>
      <w:r>
        <w:rPr>
          <w:rFonts w:ascii="Times New Roman"/>
          <w:b/>
          <w:color w:val="000000"/>
          <w:spacing w:val="8"/>
        </w:rPr>
        <w:t>8-23</w:t>
      </w:r>
      <w:r>
        <w:rPr>
          <w:rFonts w:ascii="Times New Roman" w:hint="eastAsia"/>
          <w:b/>
          <w:color w:val="000000"/>
          <w:spacing w:val="8"/>
        </w:rPr>
        <w:t>】</w:t>
      </w:r>
      <w:r w:rsidRPr="00782F72">
        <w:rPr>
          <w:rFonts w:ascii="Times New Roman" w:hint="eastAsia"/>
          <w:color w:val="000000"/>
          <w:spacing w:val="8"/>
        </w:rPr>
        <w:t>用多种方法计算反常积分</w:t>
      </w:r>
      <w:r w:rsidRPr="00FF1725">
        <w:rPr>
          <w:position w:val="-24"/>
        </w:rPr>
        <w:object w:dxaOrig="9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0.75pt" o:ole="">
            <v:imagedata r:id="rId4" o:title=""/>
          </v:shape>
          <o:OLEObject Type="Embed" ProgID="Equation.DSMT4" ShapeID="_x0000_i1025" DrawAspect="Content" ObjectID="_1482491555" r:id="rId5"/>
        </w:object>
      </w:r>
      <w:r w:rsidRPr="00782F72">
        <w:rPr>
          <w:rFonts w:ascii="Times New Roman" w:hint="eastAsia"/>
          <w:color w:val="000000"/>
          <w:spacing w:val="8"/>
        </w:rPr>
        <w:t>的近似值。</w:t>
      </w:r>
    </w:p>
    <w:p w:rsidR="00E96BFE" w:rsidRPr="00782F72" w:rsidRDefault="00E96BFE" w:rsidP="003F2E8C">
      <w:pPr>
        <w:pStyle w:val="PlainText"/>
        <w:ind w:firstLine="452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 w:hint="eastAsia"/>
          <w:color w:val="000000"/>
          <w:spacing w:val="8"/>
        </w:rPr>
        <w:t>（</w:t>
      </w:r>
      <w:r>
        <w:rPr>
          <w:rFonts w:ascii="Times New Roman" w:hAnsi="Times New Roman"/>
          <w:color w:val="000000"/>
          <w:spacing w:val="8"/>
        </w:rPr>
        <w:t>1</w:t>
      </w:r>
      <w:r>
        <w:rPr>
          <w:rFonts w:ascii="Times New Roman" w:hAnsi="Times New Roman" w:hint="eastAsia"/>
          <w:color w:val="000000"/>
          <w:spacing w:val="8"/>
        </w:rPr>
        <w:t>）</w:t>
      </w:r>
      <w:r w:rsidRPr="00782F72">
        <w:rPr>
          <w:rFonts w:ascii="Times New Roman" w:hAnsi="Times New Roman" w:hint="eastAsia"/>
          <w:color w:val="000000"/>
          <w:spacing w:val="8"/>
        </w:rPr>
        <w:t>方法</w:t>
      </w:r>
      <w:r w:rsidRPr="00782F72">
        <w:rPr>
          <w:rFonts w:ascii="Times New Roman" w:hAnsi="Times New Roman"/>
          <w:color w:val="000000"/>
          <w:spacing w:val="8"/>
        </w:rPr>
        <w:t>1</w:t>
      </w:r>
      <w:r>
        <w:rPr>
          <w:rFonts w:ascii="Times New Roman" w:hAnsi="Times New Roman" w:hint="eastAsia"/>
          <w:color w:val="000000"/>
          <w:spacing w:val="8"/>
        </w:rPr>
        <w:t>：</w:t>
      </w:r>
      <w:r w:rsidRPr="00782F72">
        <w:rPr>
          <w:rFonts w:ascii="Times New Roman" w:hAnsi="Times New Roman" w:hint="eastAsia"/>
          <w:color w:val="000000"/>
          <w:spacing w:val="8"/>
        </w:rPr>
        <w:t>调用</w:t>
      </w:r>
      <w:r w:rsidRPr="00782F72">
        <w:rPr>
          <w:rFonts w:ascii="Times New Roman" w:hAnsi="Times New Roman"/>
          <w:color w:val="000000"/>
          <w:spacing w:val="8"/>
        </w:rPr>
        <w:t>MatLab</w:t>
      </w:r>
      <w:r w:rsidRPr="00782F72">
        <w:rPr>
          <w:rFonts w:ascii="Times New Roman" w:hAnsi="Times New Roman" w:hint="eastAsia"/>
          <w:color w:val="000000"/>
          <w:spacing w:val="8"/>
        </w:rPr>
        <w:t>函数计算，在</w:t>
      </w:r>
      <w:r w:rsidRPr="00782F72">
        <w:rPr>
          <w:rFonts w:ascii="Times New Roman" w:hAnsi="Times New Roman"/>
          <w:color w:val="000000"/>
          <w:spacing w:val="8"/>
        </w:rPr>
        <w:t>MatLab</w:t>
      </w:r>
      <w:r w:rsidRPr="00782F72">
        <w:rPr>
          <w:rFonts w:ascii="Times New Roman" w:hAnsi="Times New Roman" w:hint="eastAsia"/>
          <w:color w:val="000000"/>
          <w:spacing w:val="8"/>
        </w:rPr>
        <w:t>的命令窗口输入</w:t>
      </w:r>
      <w:r>
        <w:rPr>
          <w:rFonts w:ascii="Times New Roman" w:hAnsi="Times New Roman" w:hint="eastAsia"/>
          <w:color w:val="000000"/>
          <w:spacing w:val="8"/>
        </w:rPr>
        <w:t>：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 xml:space="preserve">quad('sin(x)./x',0,1,0.001)   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>ans = 0.94608307007653</w:t>
      </w:r>
    </w:p>
    <w:p w:rsidR="00E96BFE" w:rsidRPr="00782F72" w:rsidRDefault="00E96BFE" w:rsidP="003F2E8C">
      <w:pPr>
        <w:pStyle w:val="PlainText"/>
        <w:ind w:firstLine="452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 w:hint="eastAsia"/>
          <w:color w:val="000000"/>
          <w:spacing w:val="8"/>
        </w:rPr>
        <w:t>（</w:t>
      </w:r>
      <w:r>
        <w:rPr>
          <w:rFonts w:ascii="Times New Roman" w:hAnsi="Times New Roman"/>
          <w:color w:val="000000"/>
          <w:spacing w:val="8"/>
        </w:rPr>
        <w:t>2</w:t>
      </w:r>
      <w:r>
        <w:rPr>
          <w:rFonts w:ascii="Times New Roman" w:hAnsi="Times New Roman" w:hint="eastAsia"/>
          <w:color w:val="000000"/>
          <w:spacing w:val="8"/>
        </w:rPr>
        <w:t>）</w:t>
      </w:r>
      <w:r w:rsidRPr="00782F72">
        <w:rPr>
          <w:rFonts w:ascii="Times New Roman" w:hAnsi="Times New Roman" w:hint="eastAsia"/>
          <w:color w:val="000000"/>
          <w:spacing w:val="8"/>
        </w:rPr>
        <w:t>方法</w:t>
      </w:r>
      <w:r w:rsidRPr="00782F72">
        <w:rPr>
          <w:rFonts w:ascii="Times New Roman" w:hAnsi="Times New Roman"/>
          <w:color w:val="000000"/>
          <w:spacing w:val="8"/>
        </w:rPr>
        <w:t>2</w:t>
      </w:r>
      <w:r>
        <w:rPr>
          <w:rFonts w:ascii="Times New Roman" w:hAnsi="Times New Roman" w:hint="eastAsia"/>
          <w:color w:val="000000"/>
          <w:spacing w:val="8"/>
        </w:rPr>
        <w:t>：</w:t>
      </w:r>
      <w:r w:rsidRPr="00782F72">
        <w:rPr>
          <w:rFonts w:ascii="Times New Roman" w:hAnsi="Times New Roman" w:hint="eastAsia"/>
          <w:color w:val="000000"/>
          <w:spacing w:val="8"/>
        </w:rPr>
        <w:t>数值积分法，等分区间数为</w:t>
      </w:r>
      <w:r w:rsidRPr="00782F72">
        <w:rPr>
          <w:rFonts w:ascii="Times New Roman" w:hAnsi="Times New Roman"/>
          <w:color w:val="000000"/>
          <w:spacing w:val="8"/>
        </w:rPr>
        <w:t>10</w:t>
      </w:r>
      <w:r w:rsidRPr="00782F72">
        <w:rPr>
          <w:rFonts w:ascii="Times New Roman" w:hAnsi="Times New Roman" w:hint="eastAsia"/>
          <w:color w:val="000000"/>
          <w:spacing w:val="8"/>
        </w:rPr>
        <w:t>，</w:t>
      </w:r>
      <w:r w:rsidRPr="00782F72">
        <w:rPr>
          <w:rFonts w:ascii="Times New Roman" w:hAnsi="Times New Roman"/>
          <w:color w:val="000000"/>
          <w:spacing w:val="8"/>
        </w:rPr>
        <w:t>100</w:t>
      </w:r>
      <w:r w:rsidRPr="00782F72">
        <w:rPr>
          <w:rFonts w:ascii="Times New Roman" w:hAnsi="Times New Roman" w:hint="eastAsia"/>
          <w:color w:val="000000"/>
          <w:spacing w:val="8"/>
        </w:rPr>
        <w:t>，</w:t>
      </w:r>
      <w:r w:rsidRPr="00782F72">
        <w:rPr>
          <w:rFonts w:ascii="Times New Roman" w:hAnsi="Times New Roman"/>
          <w:color w:val="000000"/>
          <w:spacing w:val="8"/>
        </w:rPr>
        <w:t>500</w:t>
      </w:r>
      <w:r w:rsidRPr="00782F72">
        <w:rPr>
          <w:rFonts w:ascii="Times New Roman" w:hAnsi="Times New Roman" w:hint="eastAsia"/>
          <w:color w:val="000000"/>
          <w:spacing w:val="8"/>
        </w:rPr>
        <w:t>。</w:t>
      </w:r>
    </w:p>
    <w:p w:rsidR="00E96BFE" w:rsidRPr="00782F72" w:rsidRDefault="00E96BFE" w:rsidP="000F3A07">
      <w:pPr>
        <w:pStyle w:val="PlainText"/>
        <w:ind w:firstLineChars="200" w:firstLine="31680"/>
        <w:rPr>
          <w:rFonts w:ascii="Times New Roman" w:hAnsi="Times New Roman"/>
          <w:color w:val="000000"/>
          <w:spacing w:val="8"/>
        </w:rPr>
      </w:pPr>
      <w:r w:rsidRPr="00782F72">
        <w:rPr>
          <w:rFonts w:ascii="Times New Roman" w:hAnsi="Times New Roman" w:hint="eastAsia"/>
          <w:color w:val="000000"/>
          <w:spacing w:val="8"/>
        </w:rPr>
        <w:t>在</w:t>
      </w:r>
      <w:r w:rsidRPr="00782F72">
        <w:rPr>
          <w:rFonts w:ascii="Times New Roman" w:hAnsi="Times New Roman"/>
          <w:color w:val="000000"/>
          <w:spacing w:val="8"/>
        </w:rPr>
        <w:t>M</w:t>
      </w:r>
      <w:r w:rsidRPr="00782F72">
        <w:rPr>
          <w:rFonts w:ascii="Times New Roman" w:hAnsi="Times New Roman" w:hint="eastAsia"/>
          <w:color w:val="000000"/>
          <w:spacing w:val="8"/>
        </w:rPr>
        <w:t>文件编辑窗口输入上述函数，分别存盘为</w:t>
      </w:r>
      <w:r w:rsidRPr="00782F72">
        <w:rPr>
          <w:rFonts w:ascii="Times New Roman" w:hAnsi="Times New Roman"/>
          <w:color w:val="000000"/>
          <w:spacing w:val="8"/>
        </w:rPr>
        <w:t>zjx.m,djx.m,rjx.m,txf.m,smp.m</w:t>
      </w:r>
    </w:p>
    <w:p w:rsidR="00E96BFE" w:rsidRPr="00782F72" w:rsidRDefault="00E96BFE" w:rsidP="003F2E8C">
      <w:pPr>
        <w:pStyle w:val="PlainText"/>
        <w:ind w:firstLine="452"/>
        <w:rPr>
          <w:rFonts w:ascii="Times New Roman" w:hAnsi="Times New Roman"/>
          <w:color w:val="000000"/>
          <w:spacing w:val="8"/>
        </w:rPr>
      </w:pPr>
      <w:r w:rsidRPr="00782F72">
        <w:rPr>
          <w:rFonts w:ascii="Times New Roman" w:hAnsi="Times New Roman" w:hint="eastAsia"/>
          <w:color w:val="000000"/>
          <w:spacing w:val="8"/>
        </w:rPr>
        <w:t>在</w:t>
      </w:r>
      <w:r w:rsidRPr="00782F72">
        <w:rPr>
          <w:rFonts w:ascii="Times New Roman" w:hAnsi="Times New Roman"/>
          <w:color w:val="000000"/>
          <w:spacing w:val="8"/>
        </w:rPr>
        <w:t>MatLab</w:t>
      </w:r>
      <w:r w:rsidRPr="00782F72">
        <w:rPr>
          <w:rFonts w:ascii="Times New Roman" w:hAnsi="Times New Roman" w:hint="eastAsia"/>
          <w:color w:val="000000"/>
          <w:spacing w:val="8"/>
        </w:rPr>
        <w:t>的命令窗口输入</w:t>
      </w:r>
      <w:r>
        <w:rPr>
          <w:rFonts w:ascii="Times New Roman" w:hAnsi="Times New Roman" w:hint="eastAsia"/>
          <w:color w:val="000000"/>
          <w:spacing w:val="8"/>
        </w:rPr>
        <w:t>：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 xml:space="preserve">format long 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digits(20)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syms x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y=sin(x)/x;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zjx(y,0,1,10)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zjx(y,0,1,100)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>zjx(y,0,1,500)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>rjx(y,0,1,10)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>rjx(y,0,1,100)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>rjx(y,0,1,500)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>djx(y,0,1,10)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>djx(y,0,1,100)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>djx(y,0,1,500)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>smp(y,0,1,10)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>smp(y,0,1,100)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smp(y,0,1,500)</w:t>
      </w:r>
    </w:p>
    <w:p w:rsidR="00E96BFE" w:rsidRPr="007937D1" w:rsidRDefault="00E96BFE" w:rsidP="000F3A07">
      <w:pPr>
        <w:pStyle w:val="a0"/>
        <w:ind w:firstLine="31680"/>
      </w:pPr>
      <w:r>
        <w:rPr>
          <w:rFonts w:hint="eastAsia"/>
        </w:rPr>
        <w:t>表</w:t>
      </w:r>
      <w:r>
        <w:t>8-1</w:t>
      </w:r>
      <w:r w:rsidRPr="00782F72">
        <w:rPr>
          <w:rFonts w:hint="eastAsia"/>
          <w:color w:val="000000"/>
        </w:rPr>
        <w:t>数值积分法结果</w:t>
      </w:r>
    </w:p>
    <w:tbl>
      <w:tblPr>
        <w:tblpPr w:leftFromText="180" w:rightFromText="180" w:vertAnchor="text" w:horzAnchor="margin" w:tblpXSpec="center" w:tblpY="45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1961"/>
        <w:gridCol w:w="1962"/>
        <w:gridCol w:w="1962"/>
      </w:tblGrid>
      <w:tr w:rsidR="00E96BFE" w:rsidRPr="009F6035" w:rsidTr="00773476">
        <w:trPr>
          <w:trHeight w:val="327"/>
        </w:trPr>
        <w:tc>
          <w:tcPr>
            <w:tcW w:w="1923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n</w:t>
            </w:r>
          </w:p>
        </w:tc>
        <w:tc>
          <w:tcPr>
            <w:tcW w:w="1961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10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100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500</w:t>
            </w:r>
          </w:p>
        </w:tc>
      </w:tr>
      <w:tr w:rsidR="00E96BFE" w:rsidRPr="009F6035" w:rsidTr="00773476">
        <w:trPr>
          <w:trHeight w:val="327"/>
        </w:trPr>
        <w:tc>
          <w:tcPr>
            <w:tcW w:w="1923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rFonts w:hint="eastAsia"/>
                <w:color w:val="000000"/>
                <w:sz w:val="16"/>
                <w:szCs w:val="15"/>
              </w:rPr>
              <w:t>左矩形法</w:t>
            </w:r>
          </w:p>
        </w:tc>
        <w:tc>
          <w:tcPr>
            <w:tcW w:w="1961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0.95375852262651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0.94687320570169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0.94624149899281</w:t>
            </w:r>
          </w:p>
        </w:tc>
      </w:tr>
      <w:tr w:rsidR="00E96BFE" w:rsidRPr="009F6035" w:rsidTr="00773476">
        <w:trPr>
          <w:trHeight w:val="312"/>
        </w:trPr>
        <w:tc>
          <w:tcPr>
            <w:tcW w:w="1923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rFonts w:hint="eastAsia"/>
                <w:color w:val="000000"/>
                <w:sz w:val="16"/>
                <w:szCs w:val="15"/>
              </w:rPr>
              <w:t>中矩形法</w:t>
            </w:r>
          </w:p>
        </w:tc>
        <w:tc>
          <w:tcPr>
            <w:tcW w:w="1961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0.94620857884315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0.94608432523883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0.94608312056197</w:t>
            </w:r>
          </w:p>
        </w:tc>
      </w:tr>
      <w:tr w:rsidR="00E96BFE" w:rsidRPr="009F6035" w:rsidTr="00773476">
        <w:trPr>
          <w:trHeight w:val="327"/>
        </w:trPr>
        <w:tc>
          <w:tcPr>
            <w:tcW w:w="1923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rFonts w:hint="eastAsia"/>
                <w:color w:val="000000"/>
                <w:sz w:val="16"/>
                <w:szCs w:val="15"/>
              </w:rPr>
              <w:t>右矩形法</w:t>
            </w:r>
          </w:p>
        </w:tc>
        <w:tc>
          <w:tcPr>
            <w:tcW w:w="1961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0.93790562110730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0.94528791554977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0.94592444096243</w:t>
            </w:r>
          </w:p>
        </w:tc>
      </w:tr>
      <w:tr w:rsidR="00E96BFE" w:rsidRPr="009F6035" w:rsidTr="00773476">
        <w:trPr>
          <w:trHeight w:val="327"/>
        </w:trPr>
        <w:tc>
          <w:tcPr>
            <w:tcW w:w="1923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rFonts w:hint="eastAsia"/>
                <w:color w:val="000000"/>
                <w:sz w:val="16"/>
                <w:szCs w:val="15"/>
              </w:rPr>
              <w:t>梯形法</w:t>
            </w:r>
          </w:p>
        </w:tc>
        <w:tc>
          <w:tcPr>
            <w:tcW w:w="1961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0.94583207186691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0.94608056062573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0.94608296997762</w:t>
            </w:r>
          </w:p>
        </w:tc>
      </w:tr>
      <w:tr w:rsidR="00E96BFE" w:rsidRPr="009F6035" w:rsidTr="00773476">
        <w:trPr>
          <w:trHeight w:val="327"/>
        </w:trPr>
        <w:tc>
          <w:tcPr>
            <w:tcW w:w="1923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rFonts w:hint="eastAsia"/>
                <w:color w:val="000000"/>
                <w:sz w:val="16"/>
                <w:szCs w:val="15"/>
              </w:rPr>
              <w:t>辛</w:t>
            </w:r>
            <w:r w:rsidRPr="00AC4944">
              <w:rPr>
                <w:rFonts w:hint="eastAsia"/>
                <w:sz w:val="16"/>
                <w:szCs w:val="15"/>
              </w:rPr>
              <w:t>甫生公式法</w:t>
            </w:r>
          </w:p>
        </w:tc>
        <w:tc>
          <w:tcPr>
            <w:tcW w:w="1961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0.94608307651773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0.94608307036780</w:t>
            </w:r>
          </w:p>
        </w:tc>
        <w:tc>
          <w:tcPr>
            <w:tcW w:w="1962" w:type="dxa"/>
          </w:tcPr>
          <w:p w:rsidR="00E96BFE" w:rsidRPr="00AC4944" w:rsidRDefault="00E96BFE" w:rsidP="00E96BFE">
            <w:pPr>
              <w:pStyle w:val="a0"/>
              <w:ind w:firstLine="31680"/>
              <w:rPr>
                <w:color w:val="000000"/>
                <w:sz w:val="16"/>
                <w:szCs w:val="15"/>
              </w:rPr>
            </w:pPr>
            <w:r w:rsidRPr="00AC4944">
              <w:rPr>
                <w:color w:val="000000"/>
                <w:sz w:val="16"/>
                <w:szCs w:val="15"/>
              </w:rPr>
              <w:t>0.94608307036718</w:t>
            </w:r>
          </w:p>
        </w:tc>
      </w:tr>
    </w:tbl>
    <w:p w:rsidR="00E96BFE" w:rsidRPr="00782F72" w:rsidRDefault="00E96BFE" w:rsidP="00E96BFE">
      <w:pPr>
        <w:tabs>
          <w:tab w:val="left" w:pos="4680"/>
        </w:tabs>
        <w:spacing w:afterLines="50"/>
        <w:ind w:firstLineChars="150" w:firstLine="31680"/>
      </w:pPr>
      <w:r w:rsidRPr="00782F72">
        <w:rPr>
          <w:rFonts w:hint="eastAsia"/>
        </w:rPr>
        <w:t>记录结果如下</w:t>
      </w:r>
      <w:r>
        <w:rPr>
          <w:rFonts w:hint="eastAsia"/>
        </w:rPr>
        <w:t>表</w:t>
      </w:r>
      <w:r>
        <w:t>7-1</w:t>
      </w:r>
      <w:r>
        <w:rPr>
          <w:rFonts w:hint="eastAsia"/>
        </w:rPr>
        <w:t>。</w:t>
      </w:r>
      <w:r w:rsidRPr="00782F72">
        <w:rPr>
          <w:rFonts w:hint="eastAsia"/>
        </w:rPr>
        <w:t>比较上述结果，精度差距很大，同积分的准确值</w:t>
      </w:r>
      <w:r w:rsidRPr="00782F72">
        <w:t>I=0.9460831</w:t>
      </w:r>
      <w:r w:rsidRPr="00782F72">
        <w:rPr>
          <w:rFonts w:hint="eastAsia"/>
        </w:rPr>
        <w:t>比较</w:t>
      </w:r>
      <w:r>
        <w:rPr>
          <w:rFonts w:hint="eastAsia"/>
        </w:rPr>
        <w:t>，</w:t>
      </w:r>
      <w:r w:rsidRPr="00782F72">
        <w:rPr>
          <w:rFonts w:hint="eastAsia"/>
        </w:rPr>
        <w:t>辛甫生公式收敛的速度最高</w:t>
      </w:r>
      <w:r>
        <w:rPr>
          <w:rFonts w:hint="eastAsia"/>
        </w:rPr>
        <w:t>，</w:t>
      </w:r>
      <w:r w:rsidRPr="00782F72">
        <w:rPr>
          <w:rFonts w:hint="eastAsia"/>
        </w:rPr>
        <w:t>而且精度高。</w:t>
      </w:r>
    </w:p>
    <w:p w:rsidR="00E96BFE" w:rsidRPr="00782F72" w:rsidRDefault="00E96BFE" w:rsidP="002E5F6E">
      <w:pPr>
        <w:pStyle w:val="PlainText"/>
        <w:spacing w:beforeLines="50"/>
        <w:ind w:firstLine="452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 w:hint="eastAsia"/>
          <w:color w:val="000000"/>
          <w:spacing w:val="8"/>
        </w:rPr>
        <w:t>（</w:t>
      </w:r>
      <w:r>
        <w:rPr>
          <w:rFonts w:ascii="Times New Roman" w:hAnsi="Times New Roman"/>
          <w:color w:val="000000"/>
          <w:spacing w:val="8"/>
        </w:rPr>
        <w:t>3</w:t>
      </w:r>
      <w:r>
        <w:rPr>
          <w:rFonts w:ascii="Times New Roman" w:hAnsi="Times New Roman" w:hint="eastAsia"/>
          <w:color w:val="000000"/>
          <w:spacing w:val="8"/>
        </w:rPr>
        <w:t>）</w:t>
      </w:r>
      <w:r w:rsidRPr="00782F72">
        <w:rPr>
          <w:rFonts w:ascii="Times New Roman" w:hAnsi="Times New Roman" w:hint="eastAsia"/>
          <w:color w:val="000000"/>
          <w:spacing w:val="8"/>
        </w:rPr>
        <w:t>方法</w:t>
      </w:r>
      <w:r w:rsidRPr="00782F72">
        <w:rPr>
          <w:rFonts w:ascii="Times New Roman" w:hAnsi="Times New Roman"/>
          <w:color w:val="000000"/>
          <w:spacing w:val="8"/>
        </w:rPr>
        <w:t>3</w:t>
      </w:r>
      <w:r>
        <w:rPr>
          <w:rFonts w:ascii="Times New Roman" w:hAnsi="Times New Roman" w:hint="eastAsia"/>
          <w:color w:val="000000"/>
          <w:spacing w:val="8"/>
        </w:rPr>
        <w:t>：</w:t>
      </w:r>
      <w:r w:rsidRPr="00782F72">
        <w:rPr>
          <w:rFonts w:ascii="Times New Roman" w:hAnsi="Times New Roman" w:hint="eastAsia"/>
          <w:color w:val="000000"/>
          <w:spacing w:val="8"/>
        </w:rPr>
        <w:t>近似函数法</w:t>
      </w:r>
      <w:r>
        <w:rPr>
          <w:rFonts w:ascii="Times New Roman" w:hAnsi="Times New Roman" w:hint="eastAsia"/>
          <w:color w:val="000000"/>
          <w:spacing w:val="8"/>
        </w:rPr>
        <w:t>，</w:t>
      </w:r>
      <w:r w:rsidRPr="00782F72">
        <w:rPr>
          <w:rFonts w:ascii="Times New Roman" w:hAnsi="Times New Roman" w:hint="eastAsia"/>
          <w:color w:val="000000"/>
          <w:spacing w:val="8"/>
        </w:rPr>
        <w:t>分别用</w:t>
      </w:r>
      <w:r w:rsidRPr="00782F72">
        <w:rPr>
          <w:rFonts w:ascii="Times New Roman" w:hAnsi="Times New Roman"/>
          <w:color w:val="000000"/>
          <w:spacing w:val="8"/>
        </w:rPr>
        <w:t>5</w:t>
      </w:r>
      <w:r w:rsidRPr="00782F72">
        <w:rPr>
          <w:rFonts w:ascii="Times New Roman" w:hAnsi="Times New Roman" w:hint="eastAsia"/>
          <w:color w:val="000000"/>
          <w:spacing w:val="8"/>
        </w:rPr>
        <w:t>阶</w:t>
      </w:r>
      <w:r>
        <w:rPr>
          <w:rFonts w:ascii="Times New Roman" w:hAnsi="Times New Roman" w:hint="eastAsia"/>
          <w:color w:val="000000"/>
          <w:spacing w:val="8"/>
        </w:rPr>
        <w:t>，</w:t>
      </w:r>
      <w:r w:rsidRPr="00782F72">
        <w:rPr>
          <w:rFonts w:ascii="Times New Roman" w:hAnsi="Times New Roman"/>
          <w:color w:val="000000"/>
          <w:spacing w:val="8"/>
        </w:rPr>
        <w:t>10</w:t>
      </w:r>
      <w:r w:rsidRPr="00782F72">
        <w:rPr>
          <w:rFonts w:ascii="Times New Roman" w:hAnsi="Times New Roman" w:hint="eastAsia"/>
          <w:color w:val="000000"/>
          <w:spacing w:val="8"/>
        </w:rPr>
        <w:t>阶</w:t>
      </w:r>
      <w:r>
        <w:rPr>
          <w:rFonts w:ascii="Times New Roman" w:hAnsi="Times New Roman" w:hint="eastAsia"/>
          <w:color w:val="000000"/>
          <w:spacing w:val="8"/>
        </w:rPr>
        <w:t>，</w:t>
      </w:r>
      <w:r w:rsidRPr="00782F72">
        <w:rPr>
          <w:rFonts w:ascii="Times New Roman" w:hAnsi="Times New Roman"/>
          <w:color w:val="000000"/>
          <w:spacing w:val="8"/>
        </w:rPr>
        <w:t>20</w:t>
      </w:r>
      <w:r w:rsidRPr="00782F72">
        <w:rPr>
          <w:rFonts w:ascii="Times New Roman" w:hAnsi="Times New Roman" w:hint="eastAsia"/>
          <w:color w:val="000000"/>
          <w:spacing w:val="8"/>
        </w:rPr>
        <w:t>阶泰勒展开式进行近似计算</w:t>
      </w:r>
      <w:r>
        <w:rPr>
          <w:rFonts w:ascii="Times New Roman" w:hAnsi="Times New Roman" w:hint="eastAsia"/>
          <w:color w:val="000000"/>
          <w:spacing w:val="8"/>
        </w:rPr>
        <w:t>。</w:t>
      </w:r>
    </w:p>
    <w:p w:rsidR="00E96BFE" w:rsidRPr="00782F72" w:rsidRDefault="00E96BFE" w:rsidP="003F2E8C">
      <w:pPr>
        <w:pStyle w:val="PlainText"/>
        <w:ind w:firstLine="452"/>
        <w:rPr>
          <w:rFonts w:ascii="Times New Roman" w:hAnsi="Times New Roman"/>
          <w:color w:val="000000"/>
          <w:spacing w:val="8"/>
        </w:rPr>
      </w:pPr>
      <w:r w:rsidRPr="00782F72">
        <w:rPr>
          <w:rFonts w:ascii="Times New Roman" w:hAnsi="Times New Roman" w:hint="eastAsia"/>
          <w:color w:val="000000"/>
          <w:spacing w:val="8"/>
        </w:rPr>
        <w:t>在</w:t>
      </w:r>
      <w:r w:rsidRPr="00782F72">
        <w:rPr>
          <w:rFonts w:ascii="Times New Roman" w:hAnsi="Times New Roman"/>
          <w:color w:val="000000"/>
          <w:spacing w:val="8"/>
        </w:rPr>
        <w:t>MatLab</w:t>
      </w:r>
      <w:r w:rsidRPr="00782F72">
        <w:rPr>
          <w:rFonts w:ascii="Times New Roman" w:hAnsi="Times New Roman" w:hint="eastAsia"/>
          <w:color w:val="000000"/>
          <w:spacing w:val="8"/>
        </w:rPr>
        <w:t>的命令窗口输入</w:t>
      </w:r>
      <w:r>
        <w:rPr>
          <w:rFonts w:ascii="Times New Roman" w:hAnsi="Times New Roman" w:hint="eastAsia"/>
          <w:color w:val="000000"/>
          <w:spacing w:val="8"/>
        </w:rPr>
        <w:t>：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ty=</w:t>
      </w:r>
      <w:smartTag w:uri="urn:schemas-microsoft-com:office:smarttags" w:element="City">
        <w:smartTag w:uri="urn:schemas-microsoft-com:office:smarttags" w:element="place">
          <w:r w:rsidRPr="002D1963">
            <w:rPr>
              <w:sz w:val="18"/>
              <w:szCs w:val="18"/>
            </w:rPr>
            <w:t>taylor</w:t>
          </w:r>
        </w:smartTag>
      </w:smartTag>
      <w:r w:rsidRPr="002D1963">
        <w:rPr>
          <w:sz w:val="18"/>
          <w:szCs w:val="18"/>
        </w:rPr>
        <w:t>(sin(x)/x,0,5);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int(ty,0,1)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ty=</w:t>
      </w:r>
      <w:smartTag w:uri="urn:schemas-microsoft-com:office:smarttags" w:element="City">
        <w:smartTag w:uri="urn:schemas-microsoft-com:office:smarttags" w:element="place">
          <w:r w:rsidRPr="002D1963">
            <w:rPr>
              <w:sz w:val="18"/>
              <w:szCs w:val="18"/>
            </w:rPr>
            <w:t>taylor</w:t>
          </w:r>
        </w:smartTag>
      </w:smartTag>
      <w:r w:rsidRPr="002D1963">
        <w:rPr>
          <w:sz w:val="18"/>
          <w:szCs w:val="18"/>
        </w:rPr>
        <w:t>(sin(x)/x,0,10);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int(ty,0,1)</w:t>
      </w:r>
    </w:p>
    <w:p w:rsidR="00E96BFE" w:rsidRPr="000F3A07" w:rsidRDefault="00E96BFE" w:rsidP="000F3A07">
      <w:pPr>
        <w:pStyle w:val="a1"/>
        <w:ind w:firstLine="31680"/>
        <w:rPr>
          <w:sz w:val="18"/>
          <w:szCs w:val="18"/>
          <w:lang w:val="es-ES"/>
        </w:rPr>
      </w:pPr>
      <w:r w:rsidRPr="000F3A07">
        <w:rPr>
          <w:sz w:val="18"/>
          <w:szCs w:val="18"/>
          <w:lang w:val="es-ES"/>
        </w:rPr>
        <w:t>ty=taylor(sin(x)/x,0,20);</w:t>
      </w:r>
    </w:p>
    <w:p w:rsidR="00E96BFE" w:rsidRPr="002D1963" w:rsidRDefault="00E96BFE" w:rsidP="000F3A07">
      <w:pPr>
        <w:pStyle w:val="a1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int(ty,0,1)</w:t>
      </w:r>
    </w:p>
    <w:p w:rsidR="00E96BFE" w:rsidRDefault="00E96BFE" w:rsidP="000F3A07">
      <w:pPr>
        <w:pStyle w:val="a0"/>
        <w:ind w:firstLine="31680"/>
      </w:pPr>
      <w:r>
        <w:rPr>
          <w:rFonts w:hint="eastAsia"/>
        </w:rPr>
        <w:t>表</w:t>
      </w:r>
      <w:r>
        <w:t>8-2</w:t>
      </w:r>
      <w:r w:rsidRPr="00782F72">
        <w:rPr>
          <w:rFonts w:hint="eastAsia"/>
        </w:rPr>
        <w:t>近似函数法结果</w:t>
      </w:r>
    </w:p>
    <w:tbl>
      <w:tblPr>
        <w:tblpPr w:leftFromText="180" w:rightFromText="180" w:vertAnchor="text" w:horzAnchor="margin" w:tblpXSpec="center" w:tblpY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4"/>
        <w:gridCol w:w="2071"/>
        <w:gridCol w:w="2071"/>
        <w:gridCol w:w="2071"/>
      </w:tblGrid>
      <w:tr w:rsidR="00E96BFE" w:rsidRPr="009F6035" w:rsidTr="00773476">
        <w:trPr>
          <w:trHeight w:val="332"/>
        </w:trPr>
        <w:tc>
          <w:tcPr>
            <w:tcW w:w="1604" w:type="dxa"/>
            <w:vAlign w:val="center"/>
          </w:tcPr>
          <w:p w:rsidR="00E96BFE" w:rsidRPr="00AC4944" w:rsidRDefault="00E96BFE" w:rsidP="00E96BFE">
            <w:pPr>
              <w:pStyle w:val="a0"/>
              <w:ind w:firstLine="31680"/>
              <w:rPr>
                <w:sz w:val="18"/>
                <w:szCs w:val="15"/>
              </w:rPr>
            </w:pPr>
            <w:r w:rsidRPr="00AC4944">
              <w:rPr>
                <w:sz w:val="18"/>
                <w:szCs w:val="15"/>
              </w:rPr>
              <w:t>n</w:t>
            </w:r>
          </w:p>
        </w:tc>
        <w:tc>
          <w:tcPr>
            <w:tcW w:w="2071" w:type="dxa"/>
            <w:vAlign w:val="center"/>
          </w:tcPr>
          <w:p w:rsidR="00E96BFE" w:rsidRPr="00AC4944" w:rsidRDefault="00E96BFE" w:rsidP="00E96BFE">
            <w:pPr>
              <w:pStyle w:val="a0"/>
              <w:ind w:firstLine="31680"/>
              <w:rPr>
                <w:sz w:val="18"/>
                <w:szCs w:val="15"/>
              </w:rPr>
            </w:pPr>
            <w:r w:rsidRPr="00AC4944">
              <w:rPr>
                <w:sz w:val="18"/>
                <w:szCs w:val="15"/>
              </w:rPr>
              <w:t>5</w:t>
            </w:r>
          </w:p>
        </w:tc>
        <w:tc>
          <w:tcPr>
            <w:tcW w:w="2071" w:type="dxa"/>
            <w:vAlign w:val="center"/>
          </w:tcPr>
          <w:p w:rsidR="00E96BFE" w:rsidRPr="00AC4944" w:rsidRDefault="00E96BFE" w:rsidP="00E96BFE">
            <w:pPr>
              <w:pStyle w:val="a0"/>
              <w:ind w:firstLine="31680"/>
              <w:rPr>
                <w:sz w:val="18"/>
                <w:szCs w:val="15"/>
              </w:rPr>
            </w:pPr>
            <w:r w:rsidRPr="00AC4944">
              <w:rPr>
                <w:sz w:val="18"/>
                <w:szCs w:val="15"/>
              </w:rPr>
              <w:t>10</w:t>
            </w:r>
          </w:p>
        </w:tc>
        <w:tc>
          <w:tcPr>
            <w:tcW w:w="2071" w:type="dxa"/>
            <w:vAlign w:val="center"/>
          </w:tcPr>
          <w:p w:rsidR="00E96BFE" w:rsidRPr="00AC4944" w:rsidRDefault="00E96BFE" w:rsidP="00E96BFE">
            <w:pPr>
              <w:pStyle w:val="a0"/>
              <w:ind w:firstLine="31680"/>
              <w:rPr>
                <w:sz w:val="18"/>
                <w:szCs w:val="15"/>
              </w:rPr>
            </w:pPr>
            <w:r w:rsidRPr="00AC4944">
              <w:rPr>
                <w:sz w:val="18"/>
                <w:szCs w:val="15"/>
              </w:rPr>
              <w:t>20</w:t>
            </w:r>
          </w:p>
        </w:tc>
      </w:tr>
      <w:tr w:rsidR="00E96BFE" w:rsidRPr="009F6035" w:rsidTr="00773476">
        <w:trPr>
          <w:trHeight w:val="316"/>
        </w:trPr>
        <w:tc>
          <w:tcPr>
            <w:tcW w:w="1604" w:type="dxa"/>
            <w:vAlign w:val="center"/>
          </w:tcPr>
          <w:p w:rsidR="00E96BFE" w:rsidRPr="00AC4944" w:rsidRDefault="00E96BFE" w:rsidP="00E96BFE">
            <w:pPr>
              <w:pStyle w:val="a0"/>
              <w:ind w:firstLine="31680"/>
              <w:rPr>
                <w:sz w:val="18"/>
                <w:szCs w:val="15"/>
              </w:rPr>
            </w:pPr>
            <w:r w:rsidRPr="00AC4944">
              <w:rPr>
                <w:rFonts w:hint="eastAsia"/>
                <w:sz w:val="18"/>
                <w:szCs w:val="15"/>
              </w:rPr>
              <w:t>近似函数法</w:t>
            </w:r>
          </w:p>
        </w:tc>
        <w:tc>
          <w:tcPr>
            <w:tcW w:w="2071" w:type="dxa"/>
            <w:vAlign w:val="center"/>
          </w:tcPr>
          <w:p w:rsidR="00E96BFE" w:rsidRPr="00AC4944" w:rsidRDefault="00E96BFE" w:rsidP="00E96BFE">
            <w:pPr>
              <w:pStyle w:val="a0"/>
              <w:ind w:firstLine="31680"/>
              <w:rPr>
                <w:sz w:val="18"/>
                <w:szCs w:val="15"/>
              </w:rPr>
            </w:pPr>
            <w:r w:rsidRPr="00AC4944">
              <w:rPr>
                <w:sz w:val="18"/>
                <w:szCs w:val="15"/>
              </w:rPr>
              <w:t>0.94611111111111</w:t>
            </w:r>
          </w:p>
        </w:tc>
        <w:tc>
          <w:tcPr>
            <w:tcW w:w="2071" w:type="dxa"/>
            <w:vAlign w:val="center"/>
          </w:tcPr>
          <w:p w:rsidR="00E96BFE" w:rsidRPr="00AC4944" w:rsidRDefault="00E96BFE" w:rsidP="00E96BFE">
            <w:pPr>
              <w:pStyle w:val="a0"/>
              <w:ind w:firstLine="31680"/>
              <w:rPr>
                <w:sz w:val="18"/>
                <w:szCs w:val="15"/>
              </w:rPr>
            </w:pPr>
            <w:r w:rsidRPr="00AC4944">
              <w:rPr>
                <w:sz w:val="18"/>
                <w:szCs w:val="15"/>
              </w:rPr>
              <w:t>0.94608307263235</w:t>
            </w:r>
          </w:p>
        </w:tc>
        <w:tc>
          <w:tcPr>
            <w:tcW w:w="2071" w:type="dxa"/>
            <w:vAlign w:val="center"/>
          </w:tcPr>
          <w:p w:rsidR="00E96BFE" w:rsidRPr="00AC4944" w:rsidRDefault="00E96BFE" w:rsidP="00E96BFE">
            <w:pPr>
              <w:pStyle w:val="a0"/>
              <w:ind w:firstLine="31680"/>
              <w:rPr>
                <w:sz w:val="18"/>
                <w:szCs w:val="15"/>
              </w:rPr>
            </w:pPr>
            <w:r w:rsidRPr="00AC4944">
              <w:rPr>
                <w:sz w:val="18"/>
                <w:szCs w:val="15"/>
              </w:rPr>
              <w:t>0.94608307036718</w:t>
            </w:r>
          </w:p>
        </w:tc>
      </w:tr>
    </w:tbl>
    <w:p w:rsidR="00E96BFE" w:rsidRDefault="00E96BFE" w:rsidP="003F2E8C">
      <w:pPr>
        <w:pStyle w:val="PlainText"/>
        <w:ind w:firstLine="452"/>
        <w:rPr>
          <w:rFonts w:ascii="Times New Roman" w:hAnsi="Times New Roman"/>
          <w:color w:val="000000"/>
          <w:spacing w:val="8"/>
        </w:rPr>
      </w:pPr>
      <w:r w:rsidRPr="00782F72">
        <w:rPr>
          <w:rFonts w:ascii="Times New Roman" w:hAnsi="Times New Roman" w:hint="eastAsia"/>
          <w:color w:val="000000"/>
          <w:spacing w:val="8"/>
        </w:rPr>
        <w:t>从</w:t>
      </w:r>
      <w:r>
        <w:rPr>
          <w:rFonts w:hint="eastAsia"/>
          <w:spacing w:val="8"/>
        </w:rPr>
        <w:t>表</w:t>
      </w:r>
      <w:r>
        <w:rPr>
          <w:spacing w:val="8"/>
        </w:rPr>
        <w:t>7-2</w:t>
      </w:r>
      <w:r>
        <w:rPr>
          <w:rFonts w:hint="eastAsia"/>
          <w:spacing w:val="8"/>
        </w:rPr>
        <w:t>看出，</w:t>
      </w:r>
      <w:r w:rsidRPr="00782F72">
        <w:rPr>
          <w:rFonts w:ascii="Times New Roman" w:hAnsi="Times New Roman" w:hint="eastAsia"/>
          <w:color w:val="000000"/>
          <w:spacing w:val="8"/>
        </w:rPr>
        <w:t>可以观察到</w:t>
      </w:r>
      <w:r w:rsidRPr="00782F72">
        <w:rPr>
          <w:rFonts w:ascii="Times New Roman" w:hAnsi="Times New Roman"/>
          <w:color w:val="000000"/>
          <w:spacing w:val="8"/>
        </w:rPr>
        <w:t>10</w:t>
      </w:r>
      <w:r w:rsidRPr="00782F72">
        <w:rPr>
          <w:rFonts w:ascii="Times New Roman" w:hAnsi="Times New Roman" w:hint="eastAsia"/>
          <w:color w:val="000000"/>
          <w:spacing w:val="8"/>
        </w:rPr>
        <w:t>阶泰勒展开式的近似结果精度已经很高</w:t>
      </w:r>
      <w:r>
        <w:rPr>
          <w:rFonts w:ascii="Times New Roman" w:hAnsi="Times New Roman" w:hint="eastAsia"/>
          <w:color w:val="000000"/>
          <w:spacing w:val="8"/>
        </w:rPr>
        <w:t>。</w:t>
      </w:r>
    </w:p>
    <w:p w:rsidR="00E96BFE" w:rsidRPr="003F2E8C" w:rsidRDefault="00E96BFE" w:rsidP="00C273D2">
      <w:pPr>
        <w:ind w:firstLine="31680"/>
      </w:pPr>
      <w:bookmarkStart w:id="0" w:name="_GoBack"/>
      <w:bookmarkEnd w:id="0"/>
    </w:p>
    <w:sectPr w:rsidR="00E96BFE" w:rsidRPr="003F2E8C" w:rsidSect="00CB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2E8C"/>
    <w:rsid w:val="000F3A07"/>
    <w:rsid w:val="0024181C"/>
    <w:rsid w:val="002D1963"/>
    <w:rsid w:val="002E5F6E"/>
    <w:rsid w:val="003F2E8C"/>
    <w:rsid w:val="00773476"/>
    <w:rsid w:val="00782F72"/>
    <w:rsid w:val="007937D1"/>
    <w:rsid w:val="009F6035"/>
    <w:rsid w:val="00AC4944"/>
    <w:rsid w:val="00C273D2"/>
    <w:rsid w:val="00CB347F"/>
    <w:rsid w:val="00E96BFE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E8C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3F2E8C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3F2E8C"/>
    <w:rPr>
      <w:rFonts w:ascii="黑体" w:eastAsia="黑体" w:hAnsi="Times New Roman"/>
      <w:kern w:val="0"/>
      <w:sz w:val="21"/>
    </w:rPr>
  </w:style>
  <w:style w:type="paragraph" w:customStyle="1" w:styleId="a0">
    <w:name w:val="插图"/>
    <w:basedOn w:val="Normal"/>
    <w:next w:val="Normal"/>
    <w:uiPriority w:val="99"/>
    <w:rsid w:val="003F2E8C"/>
    <w:pPr>
      <w:keepNext/>
      <w:spacing w:before="60" w:after="40"/>
      <w:jc w:val="center"/>
    </w:pPr>
    <w:rPr>
      <w:szCs w:val="20"/>
    </w:rPr>
  </w:style>
  <w:style w:type="paragraph" w:customStyle="1" w:styleId="a1">
    <w:name w:val="程序"/>
    <w:basedOn w:val="Normal"/>
    <w:next w:val="NormalIndent"/>
    <w:link w:val="Char"/>
    <w:uiPriority w:val="99"/>
    <w:rsid w:val="003F2E8C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1"/>
    <w:uiPriority w:val="99"/>
    <w:locked/>
    <w:rsid w:val="003F2E8C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PlainText">
    <w:name w:val="Plain Text"/>
    <w:basedOn w:val="Normal"/>
    <w:link w:val="PlainTextChar"/>
    <w:uiPriority w:val="99"/>
    <w:rsid w:val="003F2E8C"/>
    <w:pPr>
      <w:adjustRightInd w:val="0"/>
      <w:spacing w:line="312" w:lineRule="atLeast"/>
      <w:ind w:firstLineChars="0" w:firstLine="0"/>
      <w:textAlignment w:val="baseline"/>
    </w:pPr>
    <w:rPr>
      <w:rFonts w:ascii="宋体" w:hAnsi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F2E8C"/>
    <w:rPr>
      <w:rFonts w:ascii="宋体" w:eastAsia="宋体" w:hAnsi="Courier New" w:cs="Times New Roman"/>
      <w:kern w:val="0"/>
      <w:sz w:val="20"/>
      <w:szCs w:val="20"/>
    </w:rPr>
  </w:style>
  <w:style w:type="paragraph" w:styleId="NormalIndent">
    <w:name w:val="Normal Indent"/>
    <w:basedOn w:val="Normal"/>
    <w:uiPriority w:val="99"/>
    <w:semiHidden/>
    <w:rsid w:val="003F2E8C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166</Words>
  <Characters>950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2014-11-23T04:34:00Z</dcterms:created>
  <dcterms:modified xsi:type="dcterms:W3CDTF">2015-01-11T06:26:00Z</dcterms:modified>
</cp:coreProperties>
</file>