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A1" w:rsidRPr="00782F72" w:rsidRDefault="00F73EA1" w:rsidP="0021000C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8-28</w:t>
      </w:r>
      <w:r>
        <w:rPr>
          <w:rFonts w:hint="eastAsia"/>
          <w:b/>
        </w:rPr>
        <w:t>】</w:t>
      </w:r>
      <w:r w:rsidRPr="00782F72">
        <w:t xml:space="preserve"> </w:t>
      </w:r>
      <w:r w:rsidRPr="00782F72">
        <w:rPr>
          <w:rFonts w:hint="eastAsia"/>
        </w:rPr>
        <w:t>判别级数</w:t>
      </w:r>
      <w:r w:rsidRPr="008F1625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4" o:title=""/>
          </v:shape>
          <o:OLEObject Type="Embed" ProgID="Equation.DSMT4" ShapeID="_x0000_i1025" DrawAspect="Content" ObjectID="_1482491557" r:id="rId5"/>
        </w:object>
      </w:r>
      <w:r w:rsidRPr="00782F72">
        <w:rPr>
          <w:rFonts w:hint="eastAsia"/>
        </w:rPr>
        <w:t>的收敛性</w:t>
      </w:r>
      <w:r>
        <w:rPr>
          <w:rFonts w:hint="eastAsia"/>
        </w:rPr>
        <w:t>。</w:t>
      </w:r>
    </w:p>
    <w:p w:rsidR="00F73EA1" w:rsidRPr="00782F72" w:rsidRDefault="00F73EA1" w:rsidP="0021000C">
      <w:pPr>
        <w:ind w:firstLine="31680"/>
      </w:pPr>
      <w:r w:rsidRPr="00782F72">
        <w:rPr>
          <w:rFonts w:hint="eastAsia"/>
        </w:rPr>
        <w:t>解</w:t>
      </w:r>
      <w:r w:rsidRPr="00782F72">
        <w:rPr>
          <w:rFonts w:ascii="微软雅黑" w:eastAsia="微软雅黑" w:hAnsi="微软雅黑" w:cs="微软雅黑" w:hint="eastAsia"/>
        </w:rPr>
        <w:t>∵</w:t>
      </w:r>
      <w:r w:rsidRPr="008F1625">
        <w:rPr>
          <w:position w:val="-64"/>
        </w:rPr>
        <w:object w:dxaOrig="5100" w:dyaOrig="1100">
          <v:shape id="_x0000_i1026" type="#_x0000_t75" style="width:255pt;height:54.75pt" o:ole="">
            <v:imagedata r:id="rId6" o:title=""/>
          </v:shape>
          <o:OLEObject Type="Embed" ProgID="Equation.DSMT4" ShapeID="_x0000_i1026" DrawAspect="Content" ObjectID="_1482491558" r:id="rId7"/>
        </w:object>
      </w:r>
    </w:p>
    <w:p w:rsidR="00F73EA1" w:rsidRPr="00782F72" w:rsidRDefault="00F73EA1" w:rsidP="0021000C">
      <w:pPr>
        <w:ind w:firstLine="31680"/>
      </w:pPr>
      <w:r w:rsidRPr="00782F72">
        <w:rPr>
          <w:rFonts w:ascii="微软雅黑" w:eastAsia="微软雅黑" w:hAnsi="微软雅黑" w:cs="微软雅黑" w:hint="eastAsia"/>
        </w:rPr>
        <w:t>∴</w:t>
      </w:r>
      <w:r w:rsidRPr="008F1625">
        <w:rPr>
          <w:position w:val="-64"/>
        </w:rPr>
        <w:object w:dxaOrig="2940" w:dyaOrig="1020">
          <v:shape id="_x0000_i1027" type="#_x0000_t75" style="width:147pt;height:51pt" o:ole="">
            <v:imagedata r:id="rId8" o:title=""/>
          </v:shape>
          <o:OLEObject Type="Embed" ProgID="Equation.DSMT4" ShapeID="_x0000_i1027" DrawAspect="Content" ObjectID="_1482491559" r:id="rId9"/>
        </w:object>
      </w:r>
    </w:p>
    <w:p w:rsidR="00F73EA1" w:rsidRPr="008F3855" w:rsidRDefault="00F73EA1" w:rsidP="0021000C">
      <w:pPr>
        <w:ind w:firstLine="31680"/>
      </w:pPr>
      <w:r w:rsidRPr="00782F72">
        <w:rPr>
          <w:rFonts w:hint="eastAsia"/>
        </w:rPr>
        <w:t>故级数收敛。</w:t>
      </w:r>
    </w:p>
    <w:p w:rsidR="00F73EA1" w:rsidRPr="00782F72" w:rsidRDefault="00F73EA1" w:rsidP="0021000C">
      <w:pPr>
        <w:ind w:firstLine="3168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782F72">
        <w:rPr>
          <w:rFonts w:hint="eastAsia"/>
        </w:rPr>
        <w:t>根值审敛法</w:t>
      </w:r>
      <w:r>
        <w:rPr>
          <w:rFonts w:hint="eastAsia"/>
        </w:rPr>
        <w:t>。</w:t>
      </w:r>
    </w:p>
    <w:p w:rsidR="00F73EA1" w:rsidRPr="00782F72" w:rsidRDefault="00F73EA1" w:rsidP="0021000C">
      <w:pPr>
        <w:ind w:firstLine="31680"/>
      </w:pPr>
      <w:r w:rsidRPr="00782F72">
        <w:rPr>
          <w:rFonts w:hint="eastAsia"/>
        </w:rPr>
        <w:t>设</w:t>
      </w:r>
      <w:r w:rsidRPr="008F1625">
        <w:rPr>
          <w:position w:val="-28"/>
        </w:rPr>
        <w:object w:dxaOrig="580" w:dyaOrig="680">
          <v:shape id="_x0000_i1028" type="#_x0000_t75" style="width:28.5pt;height:33.75pt" o:ole="">
            <v:imagedata r:id="rId10" o:title=""/>
          </v:shape>
          <o:OLEObject Type="Embed" ProgID="Equation.DSMT4" ShapeID="_x0000_i1028" DrawAspect="Content" ObjectID="_1482491560" r:id="rId11"/>
        </w:object>
      </w:r>
      <w:r w:rsidRPr="00782F72">
        <w:rPr>
          <w:rFonts w:hint="eastAsia"/>
        </w:rPr>
        <w:t>是正项级数，并且</w:t>
      </w:r>
      <w:r w:rsidRPr="008F1625">
        <w:rPr>
          <w:position w:val="-20"/>
        </w:rPr>
        <w:object w:dxaOrig="1219" w:dyaOrig="480">
          <v:shape id="_x0000_i1029" type="#_x0000_t75" style="width:60.75pt;height:24pt" o:ole="">
            <v:imagedata r:id="rId12" o:title=""/>
          </v:shape>
          <o:OLEObject Type="Embed" ProgID="Equation.DSMT4" ShapeID="_x0000_i1029" DrawAspect="Content" ObjectID="_1482491561" r:id="rId13"/>
        </w:object>
      </w:r>
      <w:r w:rsidRPr="00782F72">
        <w:rPr>
          <w:rFonts w:hint="eastAsia"/>
        </w:rPr>
        <w:t>，则</w:t>
      </w:r>
    </w:p>
    <w:p w:rsidR="00F73EA1" w:rsidRPr="00782F72" w:rsidRDefault="00F73EA1" w:rsidP="0021000C">
      <w:pPr>
        <w:ind w:firstLine="31680"/>
      </w:pPr>
      <w:fldSimple w:instr="= 1 \* GB3">
        <w:r>
          <w:rPr>
            <w:rFonts w:hint="eastAsia"/>
            <w:noProof/>
          </w:rPr>
          <w:t>①</w:t>
        </w:r>
      </w:fldSimple>
      <w:r w:rsidRPr="00782F72">
        <w:rPr>
          <w:rFonts w:hint="eastAsia"/>
        </w:rPr>
        <w:t>当</w:t>
      </w:r>
      <w:r w:rsidRPr="00782F72">
        <w:rPr>
          <w:position w:val="-10"/>
        </w:rPr>
        <w:object w:dxaOrig="540" w:dyaOrig="320">
          <v:shape id="_x0000_i1030" type="#_x0000_t75" style="width:27.75pt;height:14.25pt" o:ole="">
            <v:imagedata r:id="rId14" o:title=""/>
          </v:shape>
          <o:OLEObject Type="Embed" ProgID="Equation.DSMT4" ShapeID="_x0000_i1030" DrawAspect="Content" ObjectID="_1482491562" r:id="rId15"/>
        </w:object>
      </w:r>
      <w:r w:rsidRPr="00782F72">
        <w:rPr>
          <w:rFonts w:hint="eastAsia"/>
        </w:rPr>
        <w:t>时，级数收敛；</w:t>
      </w:r>
    </w:p>
    <w:p w:rsidR="00F73EA1" w:rsidRPr="00782F72" w:rsidRDefault="00F73EA1" w:rsidP="0021000C">
      <w:pPr>
        <w:ind w:firstLine="31680"/>
      </w:pPr>
      <w:fldSimple w:instr="= 2 \* GB3">
        <w:r>
          <w:rPr>
            <w:rFonts w:hint="eastAsia"/>
            <w:noProof/>
          </w:rPr>
          <w:t>②</w:t>
        </w:r>
      </w:fldSimple>
      <w:r w:rsidRPr="00782F72">
        <w:rPr>
          <w:rFonts w:hint="eastAsia"/>
        </w:rPr>
        <w:t>当</w:t>
      </w:r>
      <w:r w:rsidRPr="00782F72">
        <w:rPr>
          <w:position w:val="-10"/>
        </w:rPr>
        <w:object w:dxaOrig="560" w:dyaOrig="320">
          <v:shape id="_x0000_i1031" type="#_x0000_t75" style="width:28.5pt;height:16.5pt" o:ole="">
            <v:imagedata r:id="rId16" o:title=""/>
          </v:shape>
          <o:OLEObject Type="Embed" ProgID="Equation.DSMT4" ShapeID="_x0000_i1031" DrawAspect="Content" ObjectID="_1482491563" r:id="rId17"/>
        </w:object>
      </w:r>
      <w:r w:rsidRPr="00782F72">
        <w:t>(</w:t>
      </w:r>
      <w:r w:rsidRPr="00782F72">
        <w:rPr>
          <w:rFonts w:hint="eastAsia"/>
        </w:rPr>
        <w:t>或</w:t>
      </w:r>
      <w:r w:rsidRPr="008F1625">
        <w:rPr>
          <w:position w:val="-20"/>
        </w:rPr>
        <w:object w:dxaOrig="1380" w:dyaOrig="480">
          <v:shape id="_x0000_i1032" type="#_x0000_t75" style="width:69pt;height:24pt" o:ole="">
            <v:imagedata r:id="rId18" o:title=""/>
          </v:shape>
          <o:OLEObject Type="Embed" ProgID="Equation.DSMT4" ShapeID="_x0000_i1032" DrawAspect="Content" ObjectID="_1482491564" r:id="rId19"/>
        </w:object>
      </w:r>
      <w:r w:rsidRPr="00782F72">
        <w:t>)</w:t>
      </w:r>
      <w:r w:rsidRPr="00782F72">
        <w:rPr>
          <w:rFonts w:hint="eastAsia"/>
        </w:rPr>
        <w:t>时，级数发散；</w:t>
      </w:r>
    </w:p>
    <w:p w:rsidR="00F73EA1" w:rsidRPr="00782F72" w:rsidRDefault="00F73EA1" w:rsidP="0021000C">
      <w:pPr>
        <w:ind w:firstLine="31680"/>
        <w:rPr>
          <w:color w:val="000000"/>
        </w:rPr>
      </w:pPr>
      <w:fldSimple w:instr="= 3 \* GB3">
        <w:r>
          <w:rPr>
            <w:rFonts w:hint="eastAsia"/>
            <w:noProof/>
          </w:rPr>
          <w:t>③</w:t>
        </w:r>
      </w:fldSimple>
      <w:r w:rsidRPr="00782F72">
        <w:rPr>
          <w:rFonts w:hint="eastAsia"/>
        </w:rPr>
        <w:t>当</w:t>
      </w:r>
      <w:r w:rsidRPr="00782F72">
        <w:rPr>
          <w:position w:val="-10"/>
        </w:rPr>
        <w:object w:dxaOrig="580" w:dyaOrig="320">
          <v:shape id="_x0000_i1033" type="#_x0000_t75" style="width:29.25pt;height:16.5pt" o:ole="">
            <v:imagedata r:id="rId20" o:title=""/>
          </v:shape>
          <o:OLEObject Type="Embed" ProgID="Equation.3" ShapeID="_x0000_i1033" DrawAspect="Content" ObjectID="_1482491565" r:id="rId21"/>
        </w:object>
      </w:r>
      <w:r w:rsidRPr="00782F72">
        <w:rPr>
          <w:rFonts w:hint="eastAsia"/>
        </w:rPr>
        <w:t>时，级数可能收敛，也可能发散</w:t>
      </w:r>
      <w:r>
        <w:rPr>
          <w:rFonts w:hint="eastAsia"/>
        </w:rPr>
        <w:t>。</w:t>
      </w:r>
    </w:p>
    <w:p w:rsidR="00F73EA1" w:rsidRPr="00AE6B59" w:rsidRDefault="00F73EA1" w:rsidP="00033532">
      <w:pPr>
        <w:ind w:firstLine="31680"/>
      </w:pPr>
      <w:bookmarkStart w:id="0" w:name="_GoBack"/>
      <w:bookmarkEnd w:id="0"/>
    </w:p>
    <w:sectPr w:rsidR="00F73EA1" w:rsidRPr="00AE6B59" w:rsidSect="00D7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6B59"/>
    <w:rsid w:val="00033532"/>
    <w:rsid w:val="0021000C"/>
    <w:rsid w:val="0024181C"/>
    <w:rsid w:val="004C78D5"/>
    <w:rsid w:val="00782F72"/>
    <w:rsid w:val="008F1625"/>
    <w:rsid w:val="008F3855"/>
    <w:rsid w:val="00AE6B59"/>
    <w:rsid w:val="00D71BB7"/>
    <w:rsid w:val="00F7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59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AE6B59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AE6B59"/>
    <w:rPr>
      <w:rFonts w:ascii="黑体" w:eastAsia="黑体" w:hAnsi="Times New Roman"/>
      <w:kern w:val="0"/>
      <w:sz w:val="21"/>
    </w:rPr>
  </w:style>
  <w:style w:type="paragraph" w:styleId="NormalIndent">
    <w:name w:val="Normal Indent"/>
    <w:basedOn w:val="Normal"/>
    <w:uiPriority w:val="99"/>
    <w:semiHidden/>
    <w:rsid w:val="00AE6B59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51</Words>
  <Characters>294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2014-11-23T04:37:00Z</dcterms:created>
  <dcterms:modified xsi:type="dcterms:W3CDTF">2015-01-11T06:26:00Z</dcterms:modified>
</cp:coreProperties>
</file>