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MPP-PLAN-ARC2-v0.2l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0.2l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VP-6: Plan Phase 6 (Assembly + MIP + Container Pack) — major rewrite for UJ-04 / UJ-09 / UJ-13 / UJ-16 / UJ-17 / UJ-18 / OI-16.</w:t>
            </w:r>
            <w:r>
              <w:t xml:space="preserve"> </w:t>
            </w:r>
            <w:r>
              <w:t xml:space="preserve">Container_Complete reframed for UJ-04 pool model — sync claim from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(no inline AIM call); empty-pool hard fail (FDS-07-010a). ShippingLabel_Print + LotLabel print path reframed for UJ-18 Gateway-script-async — atomic close writes ShippingLabel row with</w:t>
            </w:r>
            <w:r>
              <w:t xml:space="preserve"> </w:t>
            </w:r>
            <w:r>
              <w:rPr>
                <w:rStyle w:val="VerbatimChar"/>
              </w:rPr>
              <w:t xml:space="preserve">PrintedAt=NULL</w:t>
            </w:r>
            <w:r>
              <w:t xml:space="preserve"> </w:t>
            </w:r>
            <w:r>
              <w:t xml:space="preserve">+ sendMessageAsync(</w:t>
            </w:r>
            <w:r>
              <w:t xml:space="preserve">‘print-shipping-label’</w:t>
            </w:r>
            <w:r>
              <w:t xml:space="preserve">, {ShippingLabelId}); 3 attempts × 2s gap inline retry; per-terminal banner on PrintFailedAt; safety sweep at 5min. OI-16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+ 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drive auto-finish gate. UJ-09 strict-BOM + supervisor AD-elevated one-shot override at material scan-in (FDS-04-007 + FDS-06-011 extension).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per Cell (Vision/Barcode/Both). UJ-13 ContainerConfig.ClosureMethod confirmed (already in Phase 4 schema; no new code table needed). 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BIT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 </w:t>
            </w:r>
            <w:r>
              <w:t xml:space="preserve">ONLY (Option A — single location, not both). Open Items table refreshed.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0.2k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VP-5: Plan Phase 5 (Machining with Sub-LOT Split) — checkpoint-shape ProductionEvent + OI-18 cascade.</w:t>
            </w:r>
            <w:r>
              <w:t xml:space="preserve"> </w:t>
            </w:r>
            <w:r>
              <w:rPr>
                <w:rStyle w:val="VerbatimChar"/>
              </w:rPr>
              <w:t xml:space="preserve">IsPieceCountIncrement</w:t>
            </w:r>
            <w:r>
              <w:t xml:space="preserve"> </w:t>
            </w:r>
            <w:r>
              <w:t xml:space="preserve">flag on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 </w:t>
            </w:r>
            <w:r>
              <w:t xml:space="preserve">retired — Lot piece count is now derived from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(OI-23 / Phase 2) at read time; no ALTER needed on</w:t>
            </w:r>
            <w:r>
              <w:t xml:space="preserve"> </w:t>
            </w:r>
            <w:r>
              <w:rPr>
                <w:rStyle w:val="VerbatimChar"/>
              </w:rPr>
              <w:t xml:space="preserve">OperationTemplate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 </w:t>
            </w:r>
            <w:r>
              <w:t xml:space="preserve">signature updated to use 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 </w:t>
            </w:r>
            <w:r>
              <w:t xml:space="preserve">per v0.2i checkpoint shape (no</w:t>
            </w:r>
            <w:r>
              <w:t xml:space="preserve"> </w:t>
            </w:r>
            <w:r>
              <w:rPr>
                <w:rStyle w:val="VerbatimChar"/>
              </w:rPr>
              <w:t xml:space="preserve">@GoodCount</w:t>
            </w:r>
            <w:r>
              <w:t xml:space="preserve">/</w:t>
            </w:r>
            <w:r>
              <w:rPr>
                <w:rStyle w:val="VerbatimChar"/>
              </w:rPr>
              <w:t xml:space="preserve">@NoGoodCount</w:t>
            </w:r>
            <w:r>
              <w:t xml:space="preserve">). Movement Scan Screen scan-in cascade (OI-18) applies at Machining IN — pulled from Phase 4 reusable pattern. Sublot split is the canonical pattern per OI-09 / FDS-05-022 (Machining-only — Die Cast cavity-parallel LOTs are peers, not sublots). UJ-03 sublot trigger still In Review (Ben pending).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0.2j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VP-4: Plan Phase 4 (Movement + Trim + Receiving) — OI-11/12/18 + checkpoint-shape ProductionEvent.</w:t>
            </w:r>
            <w:r>
              <w:t xml:space="preserve"> </w:t>
            </w:r>
            <w:r>
              <w:t xml:space="preserve">Trim section rewritten for OI-11 Casting→Trim 1-line BOM consumption (closed 2026-04-22; no separate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table; existing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it). ProductionEvent_Record calls updated to v1.9 checkpoint signature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/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). Movement Scan Screen scan-in validation extended for OI-12 (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per-Item per-Location cap) + OI-18 (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cascade walk Cell → WorkCenter → Area). Open Items table refreshed — OI-11, OI-12, OI-18, OI-08, UJ-11, UJ-13 all closed.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0.2i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VP-3: Plan Phase 3 (Die Cast Operator Station) — full rewrite against v1.9 design.</w:t>
            </w:r>
            <w:r>
              <w:t xml:space="preserve"> </w:t>
            </w:r>
            <w:r>
              <w:t xml:space="preserve">ProductionEvent_Record signature reshaped to checkpoint form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EventAt</w:t>
            </w:r>
            <w:r>
              <w:t xml:space="preserve">; dropped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per-event</w:t>
            </w:r>
            <w:r>
              <w:t xml:space="preserve"> 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RecordedAt</w:t>
            </w:r>
            <w:r>
              <w:t xml:space="preserve">). Carlos walkthrough rewritten — Tool + Cavity auto-populated from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Tools.ToolAssignment_ListActiveByCell</w:t>
            </w:r>
            <w:r>
              <w:t xml:space="preserve">, operator confirms via tap, elevated Edit triggers inline</w:t>
            </w:r>
            <w:r>
              <w:t xml:space="preserve"> </w:t>
            </w:r>
            <w:r>
              <w:rPr>
                <w:rStyle w:val="VerbatimChar"/>
              </w:rPr>
              <w:t xml:space="preserve">ToolAssignment_Release</w:t>
            </w:r>
            <w:r>
              <w:t xml:space="preserve">/</w:t>
            </w:r>
            <w:r>
              <w:rPr>
                <w:rStyle w:val="VerbatimChar"/>
              </w:rPr>
              <w:t xml:space="preserve">_Assign</w:t>
            </w:r>
            <w:r>
              <w:t xml:space="preserve">. OperationTemplate seed list pruned —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removed (Tool/Cavity on Lot per overlay B; warm-up on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only per UJ-14 Option A). Open Items table refreshed — UJ-14 closed (Option A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); UJ-11 closed (Option A — flagged risk); OI-09 closed (cavity-parallel peers). New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subsection. Migration filename updated. Pulled overlay B/C/E/F into Phase 3 body.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0.2g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0.2e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0.2c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70"/>
    <w:bookmarkStart w:id="78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5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5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5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7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7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7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8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8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7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9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9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9"/>
        </w:numPr>
      </w:pPr>
      <w:r>
        <w:t xml:space="preserve">For each source:</w:t>
      </w:r>
    </w:p>
    <w:p>
      <w:pPr>
        <w:pStyle w:val="Compact"/>
        <w:numPr>
          <w:ilvl w:val="1"/>
          <w:numId w:val="105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9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Start w:id="76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6"/>
    <w:bookmarkStart w:id="77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7"/>
    <w:bookmarkEnd w:id="78"/>
    <w:bookmarkStart w:id="83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9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9"/>
    <w:bookmarkStart w:id="80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80"/>
    <w:bookmarkStart w:id="81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81"/>
    <w:bookmarkStart w:id="82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82"/>
    <w:bookmarkEnd w:id="83"/>
    <w:bookmarkStart w:id="84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4"/>
    <w:bookmarkStart w:id="85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5"/>
    <w:bookmarkStart w:id="86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6"/>
    <w:bookmarkStart w:id="87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54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7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9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sql/migrations/versioned/&lt;next_unclaimed&gt;_arc2_phase3_die_cast.sql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after queued OI-07/OI-12 corrections + Phase 1 + Phase 2 migrations).</w:t>
      </w:r>
    </w:p>
    <w:p>
      <w:pPr>
        <w:pStyle w:val="BodyText"/>
      </w:pPr>
      <w:r>
        <w:rPr>
          <w:b/>
          <w:bCs/>
        </w:rPr>
        <w:t xml:space="preserve">Updated v0.2i — operation template seed shape per v1.9 ProductionEvent checkpoint shape:</w:t>
      </w:r>
    </w:p>
    <w:p>
      <w:pPr>
        <w:pStyle w:val="Compact"/>
        <w:numPr>
          <w:ilvl w:val="0"/>
          <w:numId w:val="105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a minimal Die Cast operation (</w:t>
      </w:r>
      <w:r>
        <w:rPr>
          <w:rStyle w:val="VerbatimChar"/>
        </w:rPr>
        <w:t xml:space="preserve">DieCastShot</w:t>
      </w:r>
      <w:r>
        <w:t xml:space="preserve">). DataCollectionFields are operator-captured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values only —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optional). Hot values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) are columns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per Data Model v1.9 checkpoint shape — not seeded as DataCollectionFields.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overlay B/C — Tool/Cavity on Lot, not on ProductionEvent):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. The Die identifier is</w:t>
      </w:r>
      <w:r>
        <w:t xml:space="preserve"> </w:t>
      </w:r>
      <w:r>
        <w:rPr>
          <w:rStyle w:val="VerbatimChar"/>
        </w:rPr>
        <w:t xml:space="preserve">Lot.ToolId → Tools.Tool.Code</w:t>
      </w:r>
      <w:r>
        <w:t xml:space="preserve">; the Cavity is</w:t>
      </w:r>
      <w:r>
        <w:t xml:space="preserve"> </w:t>
      </w:r>
      <w:r>
        <w:rPr>
          <w:rStyle w:val="VerbatimChar"/>
        </w:rPr>
        <w:t xml:space="preserve">Lot.ToolCavityId → Tools.ToolCavity.Code</w:t>
      </w:r>
      <w:r>
        <w:t xml:space="preserve">. Reports derive these via JOIN, not via per-event capture.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UJ-14 Option A closure):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as a DataCollectionField. Warm-up shots are tracked exclusively on</w:t>
      </w:r>
      <w:r>
        <w:t xml:space="preserve"> </w:t>
      </w:r>
      <w:r>
        <w:rPr>
          <w:rStyle w:val="VerbatimChar"/>
        </w:rPr>
        <w:t xml:space="preserve">Oee.DowntimeEvent.ShotCount</w:t>
      </w:r>
      <w:r>
        <w:t xml:space="preserve"> </w:t>
      </w:r>
      <w:r>
        <w:t xml:space="preserve">for setup-type downtime events (already in Data Model v1.5 / Phase 8 schema).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v1.9 ProductionEvent reshape):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per-event fields. Production aggregation derives good count from</w:t>
      </w:r>
      <w:r>
        <w:t xml:space="preserve"> </w:t>
      </w:r>
      <w:r>
        <w:rPr>
          <w:rStyle w:val="VerbatimChar"/>
        </w:rPr>
        <w:t xml:space="preserve">ShotCount - ScrapCount</w:t>
      </w:r>
      <w:r>
        <w:t xml:space="preserve"> </w:t>
      </w:r>
      <w:r>
        <w:t xml:space="preserve">over the event stream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OI-10 tool life: Tool identity + cavity counters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 </w:t>
      </w:r>
      <w:r>
        <w:t xml:space="preserve">(Phase G). Per-tool shot counts derive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no separate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seed needed.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9"/>
    <w:bookmarkStart w:id="90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Multi-cavity / cavity-parallel 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N active cavities → N parallel</w:t>
            </w:r>
            <w:r>
              <w:t xml:space="preserve"> </w:t>
            </w:r>
            <w:r>
              <w:rPr>
                <w:b/>
                <w:bCs/>
              </w:rPr>
              <w:t xml:space="preserve">peer</w:t>
            </w:r>
            <w:r>
              <w:t xml:space="preserve"> </w:t>
            </w:r>
            <w:r>
              <w:t xml:space="preserve">LOTs (not sublots). Each peer is an independent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set; no parent/child FK between cavity peers; genealogy is flat at Die Cast. See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 below.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OI-10</w:t>
            </w:r>
            <w:r>
              <w:t xml:space="preserve"> </w:t>
            </w:r>
            <w:r>
              <w:t xml:space="preserve">Tool life tracking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(Phase B Tool Management).</w:t>
            </w:r>
            <w:r>
              <w:t xml:space="preserve"> </w:t>
            </w:r>
            <w:r>
              <w:t xml:space="preserve">Tool identity + cavity counters live on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. Per-tool shot counts derive from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increment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Warm-up shots tracked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for setup-type downtime events ONLY.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. The Die Cast operator transitions from setup-downtime to production at the first good shot;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warm-up count.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cutover; this station ships with all others. Risk owner: Ben (couples to OI-31 rollout shape). Design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  <w:r>
              <w:t xml:space="preserve"> </w:t>
            </w:r>
            <w:r>
              <w:t xml:space="preserve">IdentifierSequence cutover</w:t>
            </w:r>
          </w:p>
        </w:tc>
        <w:tc>
          <w:tcPr/>
          <w:p>
            <w:pPr>
              <w:pStyle w:val="Compact"/>
            </w:pPr>
            <w:r>
              <w:t xml:space="preserve">Pending Phase 0 —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minted 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MESL{0:D7}</w:t>
            </w:r>
            <w:r>
              <w:t xml:space="preserve">). Phase 1 already delivers the proc; Phase 3 just consumes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current default: cumulative counter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(per v1.9 checkpoint shape). Open option per Decision 5 of the 2026-04-23 spec: may migrate to derived-from-aggregated-LOT-quantity before Phase 3 implementation. Provisional until decided.</w:t>
            </w:r>
          </w:p>
        </w:tc>
      </w:tr>
    </w:tbl>
    <w:bookmarkEnd w:id="90"/>
    <w:bookmarkStart w:id="97" w:name="state-workflow-3"/>
    <w:p>
      <w:pPr>
        <w:pStyle w:val="Heading2"/>
      </w:pPr>
      <w:r>
        <w:t xml:space="preserve">State &amp; Workflow</w:t>
      </w:r>
    </w:p>
    <w:bookmarkStart w:id="91" w:name="X8db0d8d1166869e65b031c1e8c7c2d2ce176947"/>
    <w:p>
      <w:pPr>
        <w:pStyle w:val="Heading3"/>
      </w:pPr>
      <w:r>
        <w:t xml:space="preserve">Cavity-parallel LOTs at Die Cast (overlay E pulled into body)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</w:t>
      </w:r>
      <w:r>
        <w:t xml:space="preserve"> </w:t>
      </w:r>
      <w:r>
        <w:rPr>
          <w:b/>
          <w:bCs/>
        </w:rPr>
        <w:t xml:space="preserve">No parent/child FK</w:t>
      </w:r>
      <w:r>
        <w:t xml:space="preserve"> </w:t>
      </w:r>
      <w:r>
        <w:t xml:space="preserve">between cavity peers — genealogy is flat at Die Cast. Each peer fills at its own rate; each closes independently via explicit operator Complete + Move (no auto-close at cavity-level state changes per FDS-05-037).</w:t>
      </w:r>
    </w:p>
    <w:p>
      <w:pPr>
        <w:pStyle w:val="BodyText"/>
      </w:pPr>
      <w:r>
        <w:t xml:space="preserve">Operator workflow at a multi-cavity machine: when basket A (cavity 1’s basket) fills first, Carlos logs</w:t>
      </w:r>
      <w:r>
        <w:t xml:space="preserve"> </w:t>
      </w:r>
      <w:r>
        <w:rPr>
          <w:b/>
          <w:bCs/>
        </w:rPr>
        <w:t xml:space="preserve">just LOT-A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ToolCavityId = cavity-1</w:t>
      </w:r>
      <w:r>
        <w:t xml:space="preserve">. The other cavities continue producing into their own baskets unlogged until each fills. There is no</w:t>
      </w:r>
      <w:r>
        <w:t xml:space="preserve"> </w:t>
      </w:r>
      <w:r>
        <w:t xml:space="preserve">“shot-record”</w:t>
      </w:r>
      <w:r>
        <w:t xml:space="preserve"> </w:t>
      </w:r>
      <w:r>
        <w:t xml:space="preserve">event that auto-creates LOTs for all cavities at once — each LOT is created lazily by Carlos when its basket is ready (overlay F).</w:t>
      </w:r>
    </w:p>
    <w:bookmarkEnd w:id="91"/>
    <w:bookmarkStart w:id="92" w:name="X9b00ae3cba88b28abe3a5f4af9002dc55e3d6ce"/>
    <w:p>
      <w:pPr>
        <w:pStyle w:val="Heading3"/>
      </w:pPr>
      <w:r>
        <w:t xml:space="preserve">Die Cast LOT creation walkthrough — revised v0.2i</w:t>
      </w:r>
    </w:p>
    <w:p>
      <w:pPr>
        <w:pStyle w:val="FirstParagraph"/>
      </w:pPr>
      <w:r>
        <w:t xml:space="preserve">Carlos is running DC machine #7. A 4-cavity Tool is mounted. He’s been producing for an hour. The basket under cavity B has 48 good parts and 3 rejects from the run; the other cavity baskets are still filling.</w:t>
      </w:r>
    </w:p>
    <w:p>
      <w:pPr>
        <w:pStyle w:val="Compact"/>
        <w:numPr>
          <w:ilvl w:val="0"/>
          <w:numId w:val="1060"/>
        </w:numPr>
      </w:pPr>
      <w:r>
        <w:t xml:space="preserve">Perspective session is already on the Die Cast LOT Entry screen (DefaultScreen for this terminal, set by Phase 1 routing). Operator presence (Carlos =</w:t>
      </w:r>
      <w:r>
        <w:t xml:space="preserve"> </w:t>
      </w:r>
      <w:r>
        <w:rPr>
          <w:rStyle w:val="VerbatimChar"/>
        </w:rPr>
        <w:t xml:space="preserve">CM</w:t>
      </w:r>
      <w:r>
        <w:t xml:space="preserve">) is established per Phase 1’s initials-based model.</w:t>
      </w:r>
    </w:p>
    <w:p>
      <w:pPr>
        <w:pStyle w:val="Compact"/>
        <w:numPr>
          <w:ilvl w:val="0"/>
          <w:numId w:val="1060"/>
        </w:numPr>
      </w:pPr>
      <w:r>
        <w:t xml:space="preserve">Carlos peels a pre-printed LTT sticker off the stack. It has a barcode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 already printed. He sticks it on the basket from cavity B.</w:t>
      </w:r>
    </w:p>
    <w:p>
      <w:pPr>
        <w:pStyle w:val="Compact"/>
        <w:numPr>
          <w:ilvl w:val="0"/>
          <w:numId w:val="1060"/>
        </w:numPr>
      </w:pPr>
      <w:r>
        <w:t xml:space="preserve">He taps the barcode input on the screen and scans the LTT with the station’s USB scanner. Perspective binds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Tool/Cavity auto-population (overlay B / FDS-05-004 revised in v0.11):</w:t>
      </w:r>
      <w:r>
        <w:t xml:space="preserve"> </w:t>
      </w:r>
      <w:r>
        <w:t xml:space="preserve">Perspective calls</w:t>
      </w:r>
      <w:r>
        <w:t xml:space="preserve"> </w:t>
      </w:r>
      <w:r>
        <w:rPr>
          <w:rStyle w:val="VerbatimChar"/>
        </w:rPr>
        <w:t xml:space="preserve">Tools.ToolAssignment_ListActiveByCell @CellLocationId</w:t>
      </w:r>
      <w:r>
        <w:t xml:space="preserve"> </w:t>
      </w:r>
      <w:r>
        <w:t xml:space="preserve">to retrieve the currently-mounted Tool (single active row per Cell — see Phase B Tool Management). The screen pre-populates the Tool field with the resolved</w:t>
      </w:r>
      <w:r>
        <w:t xml:space="preserve"> </w:t>
      </w:r>
      <w:r>
        <w:rPr>
          <w:rStyle w:val="VerbatimChar"/>
        </w:rPr>
        <w:t xml:space="preserve">Tool.Code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DIE-42</w:t>
      </w:r>
      <w:r>
        <w:t xml:space="preserve">) and presents a cavity selector listing the Tool’s</w:t>
      </w:r>
      <w:r>
        <w:t xml:space="preserve"> </w:t>
      </w:r>
      <w:r>
        <w:rPr>
          <w:rStyle w:val="VerbatimChar"/>
        </w:rPr>
        <w:t xml:space="preserve">ToolCavity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StatusCode='Active'</w:t>
      </w:r>
      <w:r>
        <w:t xml:space="preserve"> </w:t>
      </w:r>
      <w:r>
        <w:t xml:space="preserve">(e.g., 1, 2, 3, 4). Carlos taps cavity B (= 2). Both fields are re-confirmable but not editable inline — to change Tool, the operator triggers a supervisor-elevated</w:t>
      </w:r>
      <w:r>
        <w:t xml:space="preserve"> </w:t>
      </w:r>
      <w:r>
        <w:rPr>
          <w:b/>
          <w:bCs/>
        </w:rPr>
        <w:t xml:space="preserve">Change Tool</w:t>
      </w:r>
      <w:r>
        <w:t xml:space="preserve"> </w:t>
      </w:r>
      <w:r>
        <w:t xml:space="preserve">action that calls</w:t>
      </w:r>
      <w:r>
        <w:t xml:space="preserve"> </w:t>
      </w:r>
      <w:r>
        <w:rPr>
          <w:rStyle w:val="VerbatimChar"/>
        </w:rPr>
        <w:t xml:space="preserve">Tools.ToolAssignment_Release</w:t>
      </w:r>
      <w:r>
        <w:t xml:space="preserve"> </w:t>
      </w:r>
      <w:r>
        <w:t xml:space="preserve">on the current and</w:t>
      </w:r>
      <w:r>
        <w:t xml:space="preserve"> </w:t>
      </w:r>
      <w:r>
        <w:rPr>
          <w:rStyle w:val="VerbatimChar"/>
        </w:rPr>
        <w:t xml:space="preserve">Tools.ToolAssignment_Assign</w:t>
      </w:r>
      <w:r>
        <w:t xml:space="preserve"> </w:t>
      </w:r>
      <w:r>
        <w:t xml:space="preserve">on a new Tool.</w:t>
      </w:r>
    </w:p>
    <w:p>
      <w:pPr>
        <w:pStyle w:val="Compact"/>
        <w:numPr>
          <w:ilvl w:val="0"/>
          <w:numId w:val="1060"/>
        </w:numPr>
      </w:pPr>
      <w:r>
        <w:t xml:space="preserve">The screen reveals the data entry form, dynamically rendering the active OperationTemplate’s DataCollectionFields (per FDS-03-017a). Per v0.2i seed list, the only operator-captured non-hot field is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(optional). Hot values are captured as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columns directly: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ShotCount</w:t>
      </w:r>
      <w:r>
        <w:t xml:space="preserve"> </w:t>
      </w:r>
      <w:r>
        <w:t xml:space="preserve">(int) — cumulative cavity B shot count at this checkpoint. Read from the Die Cast PLC via OPC if available; operator-overridable.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ScrapCount</w:t>
      </w:r>
      <w:r>
        <w:t xml:space="preserve"> </w:t>
      </w:r>
      <w:r>
        <w:t xml:space="preserve">(int) — cumulative cavity B scrap count at this checkpoint. PLC-readable; operator-overridable.</w:t>
      </w:r>
    </w:p>
    <w:p>
      <w:pPr>
        <w:pStyle w:val="Compact"/>
        <w:numPr>
          <w:ilvl w:val="0"/>
          <w:numId w:val="1060"/>
        </w:numPr>
      </w:pPr>
      <w:r>
        <w:t xml:space="preserve">Carlos confirms</w:t>
      </w:r>
      <w:r>
        <w:t xml:space="preserve"> </w:t>
      </w:r>
      <w:r>
        <w:rPr>
          <w:rStyle w:val="VerbatimChar"/>
        </w:rPr>
        <w:t xml:space="preserve">ShotCount = 51, ScrapCount = 3</w:t>
      </w:r>
      <w:r>
        <w:t xml:space="preserve"> </w:t>
      </w:r>
      <w:r>
        <w:t xml:space="preserve">(system has been counting since the previous checkpoint or since the start of the run). Optional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left empty.</w:t>
      </w:r>
    </w:p>
    <w:p>
      <w:pPr>
        <w:pStyle w:val="Compact"/>
        <w:numPr>
          <w:ilvl w:val="0"/>
          <w:numId w:val="106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first (per overlay F — lazy LOT creation) with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@PieceCount = 48</w:t>
      </w:r>
      <w:r>
        <w:t xml:space="preserve"> </w:t>
      </w:r>
      <w:r>
        <w:t xml:space="preserve">(good = ShotCount - ScrapCount delta since previous checkpoint), origin =</w:t>
      </w:r>
      <w:r>
        <w:t xml:space="preserve"> </w:t>
      </w:r>
      <w:r>
        <w:rPr>
          <w:rStyle w:val="VerbatimChar"/>
        </w:rPr>
        <w:t xml:space="preserve">Manufactured</w:t>
      </w:r>
      <w:r>
        <w:t xml:space="preserve">.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is 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inside the proc transaction (per Phase 1).</w:t>
      </w:r>
    </w:p>
    <w:p>
      <w:pPr>
        <w:pStyle w:val="Compact"/>
        <w:numPr>
          <w:ilvl w:val="0"/>
          <w:numId w:val="106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+ the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EventAt = SYSDATETIME()</w:t>
      </w:r>
      <w:r>
        <w:t xml:space="preserve">. The proc writes one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(no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— those are derived via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per overlay B/C). No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children unless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was populated.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NoGoodCount &gt; 0</w:t>
      </w:r>
      <w:r>
        <w:t xml:space="preserve"> </w:t>
      </w:r>
      <w:r>
        <w:t xml:space="preserve">(here, 3) and Carlos wants to assign defect codes to the rejects, he taps the inline Reject Entry panel and calls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separately — Phase 3 leaves reject classification optional per FRS Section 4.</w:t>
      </w:r>
    </w:p>
    <w:p>
      <w:pPr>
        <w:pStyle w:val="Compact"/>
        <w:numPr>
          <w:ilvl w:val="0"/>
          <w:numId w:val="106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LTT ZPL.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 </w:t>
      </w:r>
      <w:r>
        <w:t xml:space="preserve">returned. Perspective fires</w:t>
      </w:r>
      <w:r>
        <w:t xml:space="preserve"> </w:t>
      </w:r>
      <w:r>
        <w:rPr>
          <w:rStyle w:val="VerbatimChar"/>
        </w:rPr>
        <w:t xml:space="preserve">system.util.sendMessageAsync('mes', 'print-lot-label', {LotLabelId})</w:t>
      </w:r>
      <w:r>
        <w:t xml:space="preserve"> </w:t>
      </w:r>
      <w:r>
        <w:t xml:space="preserve">per FDS-01-014 / B4 v0.2g — Gateway script dispatches the ZPL asynchronously; failure path mirrors FDS-07-006a/b but for LotLabels (3 attempts × 2s gap, banner on failure at this Terminal).</w:t>
      </w:r>
    </w:p>
    <w:p>
      <w:pPr>
        <w:pStyle w:val="Compact"/>
        <w:numPr>
          <w:ilvl w:val="0"/>
          <w:numId w:val="1060"/>
        </w:numPr>
      </w:pPr>
      <w:r>
        <w:t xml:space="preserve">The LTT prints beside Carlos within 1–2 seconds. He sticks it on the basket and wheels it out of Die Cast. Cavity B’s basket is now logged; cavities 1, 3, 4 continue unlogged until each fills.</w:t>
      </w:r>
    </w:p>
    <w:bookmarkEnd w:id="92"/>
    <w:bookmarkStart w:id="93" w:name="X73d0aa108ac5cdd75f548799725bf5ea10f49a5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 — revised v0.2i (overlay C / Data Model v1.9 checkpoint shape)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rPr>
          <w:b/>
          <w:bCs/>
        </w:rPr>
        <w:t xml:space="preserve">ProductionEvent is now a checkpoint table</w:t>
      </w:r>
      <w:r>
        <w:t xml:space="preserve"> </w:t>
      </w:r>
      <w:r>
        <w:t xml:space="preserve">(v1.9): each row carries cumulative counters 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 A missed checkpoint doesn’t compound errors — the next event carries truth.</w:t>
      </w:r>
    </w:p>
    <w:p>
      <w:pPr>
        <w:pStyle w:val="BodyText"/>
      </w:pPr>
      <w:r>
        <w:t xml:space="preserve">Signature (conceptual — checkpoint shape):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BIGINT,                   </w:t>
      </w:r>
      <w:r>
        <w:rPr>
          <w:rStyle w:val="CommentTok"/>
        </w:rPr>
        <w:t xml:space="preserve">-- LOT must already exist (lazy creation per overlay F — caller invokes Lot_Create separately first if needed)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validation; ties event to the active template</w:t>
      </w:r>
      <w:r>
        <w:br/>
      </w:r>
      <w:r>
        <w:rPr>
          <w:rStyle w:val="NormalTok"/>
        </w:rPr>
        <w:t xml:space="preserve">    @WorkOrderOperationId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Nullable per FDS-06-024 — production events function without WO context</w:t>
      </w:r>
      <w:r>
        <w:br/>
      </w:r>
      <w:r>
        <w:rPr>
          <w:rStyle w:val="NormalTok"/>
        </w:rPr>
        <w:t xml:space="preserve">    @ShotCount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Cumulative shot counter as-of-this-checkpoint (open per Decision 5 — may migrate to derived)</w:t>
      </w:r>
      <w:r>
        <w:br/>
      </w:r>
      <w:r>
        <w:rPr>
          <w:rStyle w:val="NormalTok"/>
        </w:rPr>
        <w:t xml:space="preserve">    @ScrapCount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Cumulative scrap counter</w:t>
      </w:r>
      <w:r>
        <w:br/>
      </w:r>
      <w:r>
        <w:rPr>
          <w:rStyle w:val="NormalTok"/>
        </w:rPr>
        <w:t xml:space="preserve">    @ScrapSourceId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Per FDS-06-023a — non-NULL only on scrap-driving checkpoints (Inventory / Location)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Optional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 for non-hot fields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rPr>
          <w:b/>
          <w:bCs/>
        </w:rPr>
        <w:t xml:space="preserve">Removed from the v0.1 signature</w:t>
      </w:r>
      <w:r>
        <w:t xml:space="preserve"> </w:t>
      </w:r>
      <w:r>
        <w:t xml:space="preserve">(per overlay B/C and v1.9 reshape):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— LOT creation is the caller’s job (lazy). Proc only consumes existing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@LocationId</w:t>
      </w:r>
      <w:r>
        <w:t xml:space="preserve"> </w:t>
      </w:r>
      <w:r>
        <w:t xml:space="preserve">— derivable from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not stored on event.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@CavityNumber</w:t>
      </w:r>
      <w:r>
        <w:t xml:space="preserve"> </w:t>
      </w:r>
      <w:r>
        <w:t xml:space="preserve">— Tool/Cavity is on Lot per FDS-05-035; reports JOIN to</w:t>
      </w:r>
      <w:r>
        <w:t xml:space="preserve"> </w:t>
      </w:r>
      <w:r>
        <w:rPr>
          <w:rStyle w:val="VerbatimChar"/>
        </w:rPr>
        <w:t xml:space="preserve">Lots.Lot.ToolId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@NoGoodCount</w:t>
      </w:r>
      <w:r>
        <w:t xml:space="preserve"> </w:t>
      </w:r>
      <w:r>
        <w:t xml:space="preserve">— replaced by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readers derive deltas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63"/>
        </w:numPr>
      </w:pPr>
      <w:r>
        <w:t xml:space="preserve">Parameter validation: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Lot_AssertNotBlocked @LotId</w:t>
      </w:r>
      <w:r>
        <w:t xml:space="preserve"> </w:t>
      </w:r>
      <w:r>
        <w:t xml:space="preserve">(B2).</w:t>
      </w:r>
    </w:p>
    <w:p>
      <w:pPr>
        <w:pStyle w:val="Compact"/>
        <w:numPr>
          <w:ilvl w:val="0"/>
          <w:numId w:val="1063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deprecated).</w:t>
      </w:r>
    </w:p>
    <w:p>
      <w:pPr>
        <w:pStyle w:val="Compact"/>
        <w:numPr>
          <w:ilvl w:val="0"/>
          <w:numId w:val="106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OperationTemplate. Otherwise reject.</w:t>
      </w:r>
    </w:p>
    <w:p>
      <w:pPr>
        <w:pStyle w:val="Compact"/>
        <w:numPr>
          <w:ilvl w:val="1"/>
          <w:numId w:val="106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4"/>
        </w:numPr>
      </w:pPr>
      <w:r>
        <w:t xml:space="preserve">A JSON field that duplicates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 (FDS-03-017a duplicate-hot-column rule).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 allowed),</w:t>
      </w:r>
      <w:r>
        <w:t xml:space="preserve"> </w:t>
      </w:r>
      <w:r>
        <w:rPr>
          <w:rStyle w:val="VerbatimChar"/>
        </w:rPr>
        <w:t xml:space="preserve">EventAt =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</w:t>
      </w:r>
      <w:r>
        <w:rPr>
          <w:b/>
          <w:bCs/>
        </w:rPr>
        <w:t xml:space="preserve"> </w:t>
      </w:r>
      <w:r>
        <w:rPr>
          <w:b/>
          <w:bCs/>
        </w:rPr>
        <w:t xml:space="preserve">mutation in this proc.</w:t>
      </w:r>
      <w:r>
        <w:t xml:space="preserve"> </w:t>
      </w:r>
      <w:r>
        <w:t xml:space="preserve">PieceCount + InventoryAvailable are derived via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/ OI-23) — the view aggregates ProductionEvent counters at read time. Phase 3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per-event.</w:t>
      </w:r>
    </w:p>
    <w:p>
      <w:pPr>
        <w:pStyle w:val="Compact"/>
        <w:numPr>
          <w:ilvl w:val="0"/>
          <w:numId w:val="106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 cumulative counts and LotName (resolved via Lot lookup).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@NewProductionEventId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Reader pattern for delta derivation: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LotId,</w:t>
      </w:r>
      <w:r>
        <w:br/>
      </w:r>
      <w:r>
        <w:rPr>
          <w:rStyle w:val="NormalTok"/>
        </w:rPr>
        <w:t xml:space="preserve">    EventAt,</w:t>
      </w:r>
      <w:r>
        <w:br/>
      </w:r>
      <w:r>
        <w:rPr>
          <w:rStyle w:val="NormalTok"/>
        </w:rPr>
        <w:t xml:space="preserve">    ShotCount,</w:t>
      </w:r>
      <w:r>
        <w:br/>
      </w:r>
      <w:r>
        <w:rPr>
          <w:rStyle w:val="NormalTok"/>
        </w:rPr>
        <w:t xml:space="preserve">    ShotCount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(ShotCount)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ShotsSinceLast,</w:t>
      </w:r>
      <w:r>
        <w:br/>
      </w:r>
      <w:r>
        <w:rPr>
          <w:rStyle w:val="NormalTok"/>
        </w:rPr>
        <w:t xml:space="preserve">    ScrapCount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(ScrapCount)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ScrapsSinceLast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Workorder.ProductionEvent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@LotId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Required index on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per Data Model v1.9 — supports single-row seek for</w:t>
      </w:r>
      <w:r>
        <w:t xml:space="preserve"> </w:t>
      </w:r>
      <w:r>
        <w:t xml:space="preserve">“previous event for this LOT.”</w:t>
      </w:r>
    </w:p>
    <w:bookmarkEnd w:id="93"/>
    <w:bookmarkStart w:id="94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4"/>
    <w:bookmarkStart w:id="95" w:name="Xb622c6eb28f42fd1b5ae6c404c70f496ddecf29"/>
    <w:p>
      <w:pPr>
        <w:pStyle w:val="Heading3"/>
      </w:pPr>
      <w:r>
        <w:t xml:space="preserve">Die Cast warm-up shots (UJ-14 closed) — revised v0.2i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t xml:space="preserve"> </w:t>
      </w:r>
      <w:r>
        <w:t xml:space="preserve">(already in Data Model v1.5 / Phase 8 schema). Warm-up shots are tracked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on the setup-type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row that bracketed the warm-up period.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— that would pollute the production-event stream with non-production rows.</w:t>
      </w:r>
    </w:p>
    <w:p>
      <w:pPr>
        <w:pStyle w:val="BodyText"/>
      </w:pPr>
      <w:r>
        <w:t xml:space="preserve">Operator workflow at the boundary between warm-up and production:</w:t>
      </w:r>
    </w:p>
    <w:p>
      <w:pPr>
        <w:pStyle w:val="Compact"/>
        <w:numPr>
          <w:ilvl w:val="0"/>
          <w:numId w:val="1066"/>
        </w:numPr>
      </w:pPr>
      <w:r>
        <w:t xml:space="preserve">Operator opens a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DowntimeReasonType = Setup</w:t>
      </w:r>
      <w:r>
        <w:t xml:space="preserve">) when the warm-up begins (Phase 8’s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Operator runs warm-up shots; the PLC’s cumulative shot counter increments.</w:t>
      </w:r>
    </w:p>
    <w:p>
      <w:pPr>
        <w:pStyle w:val="Compact"/>
        <w:numPr>
          <w:ilvl w:val="0"/>
          <w:numId w:val="1066"/>
        </w:numPr>
      </w:pPr>
      <w:r>
        <w:t xml:space="preserve">When the first good shot indicates production has resumed, operator closes the downtime via Phase 8’s</w:t>
      </w:r>
      <w:r>
        <w:t xml:space="preserve"> </w:t>
      </w:r>
      <w:r>
        <w:rPr>
          <w:rStyle w:val="VerbatimChar"/>
        </w:rPr>
        <w:t xml:space="preserve">DowntimeEvent_End @DowntimeEventId, @ShotCount = @AccumulatedWarmupShots, @EndedAt = NOW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captures the warm-up count for OEE attribution.</w:t>
      </w:r>
    </w:p>
    <w:p>
      <w:pPr>
        <w:pStyle w:val="Compact"/>
        <w:numPr>
          <w:ilvl w:val="0"/>
          <w:numId w:val="1066"/>
        </w:numPr>
      </w:pPr>
      <w:r>
        <w:t xml:space="preserve">Subsequent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 capture only good-production cumulative counts.</w:t>
      </w:r>
    </w:p>
    <w:bookmarkEnd w:id="95"/>
    <w:bookmarkStart w:id="96" w:name="Xf4e88a83b29a54fb50ea52ac462d5e817024b5a"/>
    <w:p>
      <w:pPr>
        <w:pStyle w:val="Heading3"/>
      </w:pPr>
      <w:r>
        <w:t xml:space="preserve">Tool life tracking — revised v0.2i (OI-10 superseded by Phase B Tools)</w:t>
      </w:r>
    </w:p>
    <w:p>
      <w:pPr>
        <w:pStyle w:val="FirstParagraph"/>
      </w:pPr>
      <w:r>
        <w:t xml:space="preserve">OI-10 is</w:t>
      </w:r>
      <w:r>
        <w:t xml:space="preserve"> </w:t>
      </w:r>
      <w:r>
        <w:rPr>
          <w:b/>
          <w:bCs/>
        </w:rPr>
        <w:t xml:space="preserve">superseded by the Phase B Tool Management subsystem</w:t>
      </w:r>
      <w:r>
        <w:t xml:space="preserve"> </w:t>
      </w:r>
      <w:r>
        <w:t xml:space="preserve">(Tools schema, Data Model v1.7). Tool identity + cavity tracking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. Per-Tool / per-Cavity shot counts derive at read time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LocationAttribute.ShotsSinceLastChange</w:t>
      </w:r>
      <w:r>
        <w:t xml:space="preserve"> </w:t>
      </w:r>
      <w:r>
        <w:t xml:space="preserve">increment in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</w:t>
      </w:r>
    </w:p>
    <w:p>
      <w:pPr>
        <w:pStyle w:val="BodyText"/>
      </w:pPr>
      <w:r>
        <w:t xml:space="preserve">Tool-life threshold alarms are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scope (scheduled Gateway script pattern, post-MVP). Phase 3 does not implement threshold-crossed alerts; the supervisor wallboard surfaces the per-Tool aggregate count via a future report (Phase 8 reporting).</w:t>
      </w:r>
    </w:p>
    <w:bookmarkEnd w:id="96"/>
    <w:bookmarkEnd w:id="97"/>
    <w:bookmarkStart w:id="98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 (revised v0.2i — checkpoint shape)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Writes one ProductionEvent row with cumulative counters + N ProductionEventValue children.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create LOTs (lazy creation per overlay F — caller invokes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first).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mutate Lot piece count (derived via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per OI-23).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increment any LocationAttribute (Tool life is derived per overlay B).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(read-only validation),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 — Die Cast checkpoint, Trim check-in checkpoint, Assembly close checkpoint,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8"/>
    <w:bookmarkStart w:id="99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9"/>
    <w:bookmarkStart w:id="100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100"/>
    <w:bookmarkStart w:id="101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101"/>
    <w:bookmarkStart w:id="102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&lt;next_unclaimed&gt;_arc2_phase3_die_cast.sql</w:t>
      </w:r>
      <w:r>
        <w:t xml:space="preserve"> </w:t>
      </w:r>
      <w:r>
        <w:t xml:space="preserve">applied; 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rPr>
          <w:rStyle w:val="VerbatimChar"/>
        </w:rPr>
        <w:t xml:space="preserve">DieCastShot</w:t>
      </w:r>
      <w:r>
        <w:t xml:space="preserve"> </w:t>
      </w:r>
      <w:r>
        <w:t xml:space="preserve">row +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rows for the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fields only (</w:t>
      </w:r>
      <w:r>
        <w:rPr>
          <w:rStyle w:val="VerbatimChar"/>
        </w:rPr>
        <w:t xml:space="preserve">WeightValue</w:t>
      </w:r>
      <w:r>
        <w:t xml:space="preserve">). Confirmed: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 rows.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delivered with the</w:t>
      </w:r>
      <w:r>
        <w:t xml:space="preserve"> </w:t>
      </w:r>
      <w:r>
        <w:rPr>
          <w:b/>
          <w:bCs/>
        </w:rPr>
        <w:t xml:space="preserve">revised v0.2i checkpoint signature</w:t>
      </w:r>
      <w:r>
        <w:t xml:space="preserve"> </w:t>
      </w:r>
      <w:r>
        <w:t xml:space="preserve">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).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is invoked separately by the caller before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(lazy LOT creation per overlay F).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Workorder.RejectEvent_Record</w:t>
      </w:r>
      <w:r>
        <w:t xml:space="preserve"> </w:t>
      </w:r>
      <w:r>
        <w:t xml:space="preserve">and read procs delivered and pass tests.</w:t>
      </w:r>
    </w:p>
    <w:p>
      <w:pPr>
        <w:pStyle w:val="Compact"/>
        <w:numPr>
          <w:ilvl w:val="0"/>
          <w:numId w:val="107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71"/>
        </w:numPr>
      </w:pPr>
      <w:r>
        <w:t xml:space="preserve">Perspective Die Cast LOT Entry screen implemented:</w:t>
      </w:r>
    </w:p>
    <w:p>
      <w:pPr>
        <w:pStyle w:val="Compact"/>
        <w:numPr>
          <w:ilvl w:val="1"/>
          <w:numId w:val="1072"/>
        </w:numPr>
      </w:pPr>
      <w:r>
        <w:t xml:space="preserve">Tool/Cavity auto-population via</w:t>
      </w:r>
      <w:r>
        <w:t xml:space="preserve"> </w:t>
      </w:r>
      <w:r>
        <w:rPr>
          <w:rStyle w:val="VerbatimChar"/>
        </w:rPr>
        <w:t xml:space="preserve">Tools.ToolAssignment_ListActiveByCell</w:t>
      </w:r>
      <w:r>
        <w:t xml:space="preserve"> </w:t>
      </w:r>
      <w:r>
        <w:t xml:space="preserve">+ cavity selector against</w:t>
      </w:r>
      <w:r>
        <w:t xml:space="preserve"> </w:t>
      </w:r>
      <w:r>
        <w:rPr>
          <w:rStyle w:val="VerbatimChar"/>
        </w:rPr>
        <w:t xml:space="preserve">ToolCavity.StatusCode='Active'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Dynamic field render from active OperationTemplate (only non-hot fields).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Cavity-parallel LOTs</w:t>
      </w:r>
      <w:r>
        <w:t xml:space="preserve"> </w:t>
      </w:r>
      <w:r>
        <w:t xml:space="preserve">as peers — operator logs each cavity’s basket as an independent LOT with its own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no parent/child FK between cavities.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Paused-LOT indicator</w:t>
      </w:r>
      <w:r>
        <w:t xml:space="preserve"> </w:t>
      </w:r>
      <w:r>
        <w:t xml:space="preserve">binding (count + tap-through detail list) — pulled from Phase 2 Lots.LotPause_GetCountsByLocation.</w:t>
      </w:r>
    </w:p>
    <w:p>
      <w:pPr>
        <w:pStyle w:val="Compact"/>
        <w:numPr>
          <w:ilvl w:val="0"/>
          <w:numId w:val="1073"/>
        </w:numPr>
      </w:pPr>
      <w:r>
        <w:t xml:space="preserve">End-to-end walkthrough (Carlos scenario above): operator scans LTT → Tool auto-resolved + cavity confirmed → enters cumulative ShotCount/ScrapCount → submits → Lot created with Tool/Cavity FKs → ProductionEvent written with checkpoint counters → LTT prints async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→ LOT Detail screen shows the event and JOIN-derived Tool/Cavity context.</w:t>
      </w:r>
    </w:p>
    <w:p>
      <w:pPr>
        <w:pStyle w:val="Compact"/>
        <w:numPr>
          <w:ilvl w:val="0"/>
          <w:numId w:val="1074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 proc anywhere in Phase 3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DieIdentifier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CavityNumber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RecordedAt</w:t>
      </w:r>
      <w:r>
        <w:rPr>
          <w:b/>
          <w:bCs/>
        </w:rPr>
        <w:t xml:space="preserve"> </w:t>
      </w:r>
      <w:r>
        <w:rPr>
          <w:b/>
          <w:bCs/>
        </w:rPr>
        <w:t xml:space="preserve">columns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ProductionEvent</w:t>
      </w:r>
      <w:r>
        <w:t xml:space="preserve"> </w:t>
      </w:r>
      <w:r>
        <w:t xml:space="preserve">(per v1.9 reshape). Grep verification:</w:t>
      </w:r>
      <w:r>
        <w:t xml:space="preserve"> </w:t>
      </w:r>
      <w:r>
        <w:rPr>
          <w:rStyle w:val="VerbatimChar"/>
        </w:rPr>
        <w:t xml:space="preserve">grep -ri 'ProductionEvent.*DieIdentifier\|ProductionEvent.*CavityNumber\|ProductionEvent.*RecordedAt' sql/scripts/ sql/migrations/</w:t>
      </w:r>
      <w:r>
        <w:t xml:space="preserve"> </w:t>
      </w:r>
      <w:r>
        <w:t xml:space="preserve">returns zero hits.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6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4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sql/migrations/versioned/&lt;next_unclaimed&gt;_arc2_phase4_movement_trim_receiving.sql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0019</w:t>
      </w:r>
      <w:r>
        <w:t xml:space="preserve"> </w:t>
      </w:r>
      <w:r>
        <w:t xml:space="preserve">after VP-3 Phase 3 migration).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for non-hot fields only (per v1.9 ProductionEvent checkpoint shape — same rule as Phase 3).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row for at least one Casting → Trim 1-line BOM (per OI-11 closure 2026-04-22): trim-part Item</w:t>
      </w:r>
      <w:r>
        <w:t xml:space="preserve"> </w:t>
      </w:r>
      <w:r>
        <w:rPr>
          <w:rStyle w:val="VerbatimChar"/>
        </w:rPr>
        <w:t xml:space="preserve">ParentItemId</w:t>
      </w:r>
      <w:r>
        <w:t xml:space="preserve">, casting-part Item as the sole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 This BOM drives the Trim scan-in transformation flow (see</w:t>
      </w:r>
      <w:r>
        <w:t xml:space="preserve"> </w:t>
      </w:r>
      <w:r>
        <w:t xml:space="preserve">“Trim Shop”</w:t>
      </w:r>
      <w:r>
        <w:t xml:space="preserve"> </w:t>
      </w:r>
      <w:r>
        <w:t xml:space="preserve">subsection below).</w:t>
      </w:r>
    </w:p>
    <w:p>
      <w:pPr>
        <w:pStyle w:val="Compact"/>
        <w:numPr>
          <w:ilvl w:val="0"/>
          <w:numId w:val="1076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6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No new tables.</w:t>
      </w:r>
      <w:r>
        <w:t xml:space="preserve"> </w:t>
      </w:r>
      <w:r>
        <w:t xml:space="preserve">Per OI-11 closure, the Casting→Trim part-identity change is a degenerate 1-line BOM consumption — no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needed.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carry the workflow.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4"/>
    <w:bookmarkStart w:id="105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OI-11</w:t>
            </w:r>
            <w:r>
              <w:t xml:space="preserve"> </w:t>
            </w:r>
            <w:r>
              <w:t xml:space="preserve">Casting → Trim part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(2026-04-22).</w:t>
            </w:r>
            <w:r>
              <w:t xml:space="preserve"> </w:t>
            </w:r>
            <w:r>
              <w:t xml:space="preserve">Trim scan-in is a 1-line BOM consumption — see</w:t>
            </w:r>
            <w:r>
              <w:t xml:space="preserve"> </w:t>
            </w:r>
            <w:r>
              <w:t xml:space="preserve">“Trim Shop”</w:t>
            </w:r>
            <w:r>
              <w:t xml:space="preserve"> </w:t>
            </w:r>
            <w:r>
              <w:t xml:space="preserve">subsection below. No new schema;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(Data Model v1.9c) — Movement Scan Screen scan-in proc validates that incoming pieces + existing pieces of this Item at destination Location ≤</w:t>
            </w:r>
            <w:r>
              <w:t xml:space="preserve"> </w:t>
            </w:r>
            <w:r>
              <w:rPr>
                <w:rStyle w:val="VerbatimChar"/>
              </w:rPr>
              <w:t xml:space="preserve">Item.MaxParts</w:t>
            </w:r>
            <w:r>
              <w:t xml:space="preserve">. Rejects with operator message if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Area/WC/Cell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Eligibility check at scan-in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helper proc (Data Model v1.9d / FDS-03-014).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Terminal mode by parent Location tier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Trim and Receiving terminals are typically Dedicated (parent = WorkCenter / Cell); shared trim terminals exist (parent = Area). Phase 1 Terminal_ResolveFromSession derives mode from parent tier — Phase 4 just consumes the resolved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OI-02 / 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. Not consumed at Trim directly; Trim reads weight but does not close containers. Phase 6 owns the closure flow.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UJ-06</w:t>
            </w:r>
            <w:r>
              <w:t xml:space="preserve"> </w:t>
            </w:r>
            <w:r>
              <w:t xml:space="preserve">Off-site receiving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(2026-04-09).</w:t>
            </w:r>
            <w:r>
              <w:t xml:space="preserve"> </w:t>
            </w:r>
            <w:r>
              <w:t xml:space="preserve">Online only via VPN; standard Perspective client; no offline mode.</w:t>
            </w:r>
          </w:p>
        </w:tc>
      </w:tr>
    </w:tbl>
    <w:bookmarkEnd w:id="105"/>
    <w:bookmarkStart w:id="110" w:name="state-workflow-4"/>
    <w:p>
      <w:pPr>
        <w:pStyle w:val="Heading2"/>
      </w:pPr>
      <w:r>
        <w:t xml:space="preserve">State &amp; Workflow</w:t>
      </w:r>
    </w:p>
    <w:bookmarkStart w:id="106" w:name="Xc4ad09b7d1a08a46da9ab6415e85436b6325f98"/>
    <w:p>
      <w:pPr>
        <w:pStyle w:val="Heading3"/>
      </w:pPr>
      <w:r>
        <w:t xml:space="preserve">Movement Scan Screen — reusable pattern (revised v0.2j with OI-12 + OI-18)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7"/>
        </w:numPr>
      </w:pPr>
      <w:r>
        <w:t xml:space="preserve">Scan LTT barcode.</w:t>
      </w:r>
    </w:p>
    <w:p>
      <w:pPr>
        <w:pStyle w:val="Compact"/>
        <w:numPr>
          <w:ilvl w:val="0"/>
          <w:numId w:val="107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On found: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(B2).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Eligibility cascade (OI-18 / FDS-03-014):</w:t>
      </w:r>
      <w:r>
        <w:t xml:space="preserve"> </w:t>
      </w:r>
      <w:r>
        <w:rPr>
          <w:rStyle w:val="VerbatimChar"/>
        </w:rPr>
        <w:t xml:space="preserve">Parts.ItemLocation_IsEligible @ItemId, @CellLocationId = session.custom.terminal.terminalLocationId</w:t>
      </w:r>
      <w:r>
        <w:t xml:space="preserve"> </w:t>
      </w:r>
      <w:r>
        <w:t xml:space="preserve">walks the Location parentage from the scanned Cell up to Site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(walk stops at first match). Reject with clear</w:t>
      </w:r>
      <w:r>
        <w:t xml:space="preserve"> </w:t>
      </w:r>
      <w:r>
        <w:t xml:space="preserve">“Part X not eligible at this Cell”</w:t>
      </w:r>
      <w:r>
        <w:t xml:space="preserve"> </w:t>
      </w:r>
      <w:r>
        <w:t xml:space="preserve">if no match found.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MaxParts cap (OI-12 / FDS-03-019):</w:t>
      </w:r>
      <w:r>
        <w:t xml:space="preserve"> </w:t>
      </w:r>
      <w:r>
        <w:t xml:space="preserve">Sum existing pieces of this Item already at the destination Location across all open LOTs + the incoming LOT’s PieceCount. Reject if result &gt;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(NULL = uncapped). Operator sees a clear</w:t>
      </w:r>
      <w:r>
        <w:t xml:space="preserve"> </w:t>
      </w:r>
      <w:r>
        <w:t xml:space="preserve">“Cell already at MaxParts cap for this Part”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77"/>
        </w:numPr>
      </w:pPr>
      <w:r>
        <w:t xml:space="preserve">On both validations pass: call</w:t>
      </w:r>
      <w:r>
        <w:t xml:space="preserve"> </w:t>
      </w:r>
      <w:r>
        <w:rPr>
          <w:rStyle w:val="VerbatimChar"/>
        </w:rPr>
        <w:t xml:space="preserve">Lot_MoveTo(@LotId, @ToLocationId = 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7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7"/>
        </w:numPr>
      </w:pPr>
      <w:r>
        <w:t xml:space="preserve">On any rejection: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6"/>
    <w:bookmarkStart w:id="107" w:name="Xdf5fc45736d41bd6b971248c06d672d06b99739"/>
    <w:p>
      <w:pPr>
        <w:pStyle w:val="Heading3"/>
      </w:pPr>
      <w:r>
        <w:t xml:space="preserve">Trim Shop — Casting → Trim 1-line BOM consumption (revised v0.2j, OI-11)</w:t>
      </w:r>
    </w:p>
    <w:p>
      <w:pPr>
        <w:pStyle w:val="FirstParagraph"/>
      </w:pPr>
      <w:r>
        <w:t xml:space="preserve">OI-11 closed 2026-04-22 with</w:t>
      </w:r>
      <w:r>
        <w:t xml:space="preserve"> </w:t>
      </w:r>
      <w:r>
        <w:rPr>
          <w:b/>
          <w:bCs/>
        </w:rPr>
        <w:t xml:space="preserve">1-line BOM consumption</w:t>
      </w:r>
      <w:r>
        <w:t xml:space="preserve">. The trim part has the cast part as its sole component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;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machinery handles the part-identity change without a separate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The Trim operator workflow:</w:t>
      </w:r>
    </w:p>
    <w:p>
      <w:pPr>
        <w:pStyle w:val="Compact"/>
        <w:numPr>
          <w:ilvl w:val="0"/>
          <w:numId w:val="1079"/>
        </w:numPr>
      </w:pPr>
      <w:r>
        <w:t xml:space="preserve">Operator scans the</w:t>
      </w:r>
      <w:r>
        <w:t xml:space="preserve"> </w:t>
      </w:r>
      <w:r>
        <w:rPr>
          <w:b/>
          <w:bCs/>
        </w:rPr>
        <w:t xml:space="preserve">casting LOT’s</w:t>
      </w:r>
      <w:r>
        <w:t xml:space="preserve"> </w:t>
      </w:r>
      <w:r>
        <w:t xml:space="preserve">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opens, identifying the LOT as the casting Item.</w:t>
      </w:r>
    </w:p>
    <w:p>
      <w:pPr>
        <w:pStyle w:val="Compact"/>
        <w:numPr>
          <w:ilvl w:val="0"/>
          <w:numId w:val="1079"/>
        </w:numPr>
      </w:pPr>
      <w:r>
        <w:t xml:space="preserve">UI presents the operator with the active 1-line BOM for the trim Item (looked up via</w:t>
      </w:r>
      <w:r>
        <w:t xml:space="preserve"> </w:t>
      </w:r>
      <w:r>
        <w:rPr>
          <w:rStyle w:val="VerbatimChar"/>
        </w:rPr>
        <w:t xml:space="preserve">Parts.Bom_GetActiveForItem @ParentItemId = trimItemId</w:t>
      </w:r>
      <w:r>
        <w:t xml:space="preserve"> </w:t>
      </w:r>
      <w:r>
        <w:t xml:space="preserve">— confirms the casting LOT’s Item is the BOM’s sole</w:t>
      </w:r>
      <w:r>
        <w:t xml:space="preserve"> </w:t>
      </w:r>
      <w:r>
        <w:rPr>
          <w:rStyle w:val="VerbatimChar"/>
        </w:rPr>
        <w:t xml:space="preserve">ChildItemId</w:t>
      </w:r>
      <w:r>
        <w:t xml:space="preserve">). UI shows: casting LOT’s piece count, scale-derived count, the trim Item identity that this LOT will become.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Scale binding</w:t>
      </w:r>
      <w:r>
        <w:t xml:space="preserve"> </w:t>
      </w:r>
      <w:r>
        <w:t xml:space="preserve">(live, not transactional):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Gateway script reads the tag on a debounced-stable signal and posts the weight to the Perspective session.</w:t>
      </w:r>
    </w:p>
    <w:p>
      <w:pPr>
        <w:pStyle w:val="Compact"/>
        <w:numPr>
          <w:ilvl w:val="0"/>
          <w:numId w:val="1079"/>
        </w:numPr>
      </w:pPr>
      <w:r>
        <w:t xml:space="preserve">Operator confirms the scale-derived count (or overrides per FRS 2.2.3). Submits.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Perspective fires three procs in a single transactional block</w:t>
      </w:r>
      <w:r>
        <w:t xml:space="preserve"> </w:t>
      </w:r>
      <w:r>
        <w:t xml:space="preserve">(the proc layer wraps these as one MES proc —</w:t>
      </w:r>
      <w:r>
        <w:t xml:space="preserve"> </w:t>
      </w:r>
      <w:r>
        <w:rPr>
          <w:rStyle w:val="VerbatimChar"/>
        </w:rPr>
        <w:t xml:space="preserve">Workorder.ConsumptionEvent_Record_TrimTransform</w:t>
      </w:r>
      <w:r>
        <w:t xml:space="preserve"> </w:t>
      </w:r>
      <w:r>
        <w:t xml:space="preserve">or similar):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Lots.Lot_Create</w:t>
      </w:r>
      <w:r>
        <w:t xml:space="preserve"> </w:t>
      </w:r>
      <w:r>
        <w:t xml:space="preserve">for a fresh trim-Item LOT, with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. New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= Trim Cell. Tool/Cavity FKs = NULL (per overlay B — downstream LOTs don’t carry Tool/Cavity).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Workorder.ConsumptionEvent_Record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SourceLotId = castingLotId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ProducedLotId = newTrimLotId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ConsumedItemId = castingItemId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ProducedItemId = trimItemId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N</w:t>
      </w:r>
      <w:r>
        <w:t xml:space="preserve"> </w:t>
      </w:r>
      <w:r>
        <w:t xml:space="preserve">(piece-for-piece per QtyPer=1).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 = Consumption</w:t>
      </w:r>
      <w:r>
        <w:t xml:space="preserve"> </w:t>
      </w:r>
      <w:r>
        <w:t xml:space="preserve">linking source casting LOT → produced trim LOT.</w:t>
      </w:r>
    </w:p>
    <w:p>
      <w:pPr>
        <w:pStyle w:val="Compact"/>
        <w:numPr>
          <w:ilvl w:val="0"/>
          <w:numId w:val="1079"/>
        </w:numPr>
      </w:pPr>
      <w:r>
        <w:t xml:space="preserve">Casting LOT’s piece count goes to 0 (or residual if partial trim); status transitions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if zeroed.</w:t>
      </w:r>
    </w:p>
    <w:p>
      <w:pPr>
        <w:pStyle w:val="Compact"/>
        <w:numPr>
          <w:ilvl w:val="0"/>
          <w:numId w:val="1079"/>
        </w:numPr>
      </w:pPr>
      <w:r>
        <w:t xml:space="preserve">New trim LOT inherits the genealogy backbone — Honda traces through the genealogy edge.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Optional Trim production event:</w:t>
      </w:r>
      <w:r>
        <w:t xml:space="preserve"> </w:t>
      </w:r>
      <w:r>
        <w:t xml:space="preserve">if the trim operation has DataCollectionFields (weight, etc.) configured on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template, Perspective also fires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new trim LOT</w:t>
      </w:r>
      <w:r>
        <w:t xml:space="preserve"> </w:t>
      </w:r>
      <w:r>
        <w:t xml:space="preserve">— checkpoint shape per v0.2i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/</w:t>
      </w:r>
      <w:r>
        <w:rPr>
          <w:rStyle w:val="VerbatimChar"/>
        </w:rPr>
        <w:t xml:space="preserve">GoodCount</w:t>
      </w:r>
      <w:r>
        <w:t xml:space="preserve">/</w:t>
      </w:r>
      <w:r>
        <w:rPr>
          <w:rStyle w:val="VerbatimChar"/>
        </w:rPr>
        <w:t xml:space="preserve">NoGoodCount</w:t>
      </w:r>
      <w:r>
        <w:t xml:space="preserve">). For simple trim flows where production data isn’t captured, skip this step.</w:t>
      </w:r>
    </w:p>
    <w:p>
      <w:pPr>
        <w:pStyle w:val="Compact"/>
        <w:numPr>
          <w:ilvl w:val="0"/>
          <w:numId w:val="1079"/>
        </w:numPr>
      </w:pPr>
      <w:r>
        <w:t xml:space="preserve">Operator prints a</w:t>
      </w:r>
      <w:r>
        <w:t xml:space="preserve"> </w:t>
      </w:r>
      <w:r>
        <w:rPr>
          <w:b/>
          <w:bCs/>
        </w:rPr>
        <w:t xml:space="preserve">new LTT for the trim 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+ Gateway-script-async dispatch (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per FDS-01-014).</w:t>
      </w:r>
    </w:p>
    <w:p>
      <w:pPr>
        <w:pStyle w:val="FirstParagraph"/>
      </w:pPr>
      <w:r>
        <w:t xml:space="preserve">The weight-to-count helper remains a UI-side helper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“weight-reconciliation”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casting LOT</w:t>
      </w:r>
      <w:r>
        <w:t xml:space="preserve"> </w:t>
      </w:r>
      <w:r>
        <w:t xml:space="preserve">— the casting LOT closes via its consumption record, not via a weight adjustment. The earlier v0.1 design treated Trim as a weight-based piece-count update on the same LOT; that’s superseded by OI-11.</w:t>
      </w:r>
    </w:p>
    <w:bookmarkEnd w:id="107"/>
    <w:bookmarkStart w:id="108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81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81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2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82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82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8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8"/>
    <w:bookmarkStart w:id="109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9"/>
    <w:bookmarkEnd w:id="110"/>
    <w:bookmarkStart w:id="111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11"/>
    <w:bookmarkStart w:id="112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12"/>
    <w:bookmarkStart w:id="113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13"/>
    <w:bookmarkStart w:id="114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4"/>
    <w:bookmarkStart w:id="115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8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86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8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1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7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sql/migrations/versioned/&lt;next_unclaimed&gt;_arc2_phase5_machining.sql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0020</w:t>
      </w:r>
      <w:r>
        <w:t xml:space="preserve"> </w:t>
      </w:r>
      <w:r>
        <w:t xml:space="preserve">after VP-4 Phase 4 migration).</w:t>
      </w:r>
    </w:p>
    <w:p>
      <w:pPr>
        <w:pStyle w:val="Compact"/>
        <w:numPr>
          <w:ilvl w:val="0"/>
          <w:numId w:val="108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non-hot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only (per v1.9 ProductionEvent checkpoint shape —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DataCollectionFields (those are derived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 (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already from Phase 2.)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No ALTER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Parts.OperationTemplate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 retired. Lot piece count is now derived from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(OI-23 / Phase 2) at read time; no per-event Lot.PieceCount mutation. Machining</w:t>
      </w:r>
      <w:r>
        <w:t xml:space="preserve"> </w:t>
      </w:r>
      <w:r>
        <w:t xml:space="preserve">“pass-through”</w:t>
      </w:r>
      <w:r>
        <w:t xml:space="preserve"> </w:t>
      </w:r>
      <w:r>
        <w:t xml:space="preserve">semantics fall out naturally — the view aggregates ProductionEvent counters across all events, regardless of whether they are Die Cast (production-creating) or Machining (pass-through).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7"/>
    <w:bookmarkStart w:id="118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Sub-LOT split trigger (Machining 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In Review</w:t>
            </w:r>
            <w:r>
              <w:t xml:space="preserve"> </w:t>
            </w:r>
            <w:r>
              <w:t xml:space="preserve">— Ben pending. Default direction: auto-prompt 50/50 split (Option A). Ship with auto-prompt; if Ben’s input shows certain parts never split, evolve to Option C (per-Item flag)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Cavity-parallel-vs-sublots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Confirms the Machining sublot pattern is</w:t>
            </w:r>
            <w:r>
              <w:t xml:space="preserve"> </w:t>
            </w: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from the Die Cast cavity-parallel-LOT pattern. Phase 5 is Machining-only sublot territory.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ItemLocation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Movement Scan Screen at Machining 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(Phase 4 reusable pattern).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</w:p>
        </w:tc>
      </w:tr>
    </w:tbl>
    <w:bookmarkEnd w:id="118"/>
    <w:bookmarkStart w:id="125" w:name="state-workflow-5"/>
    <w:p>
      <w:pPr>
        <w:pStyle w:val="Heading2"/>
      </w:pPr>
      <w:r>
        <w:t xml:space="preserve">State &amp; Workflow</w:t>
      </w:r>
    </w:p>
    <w:bookmarkStart w:id="119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9"/>
    <w:bookmarkStart w:id="120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90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9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90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90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20"/>
    <w:bookmarkStart w:id="121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91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91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91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Operator reviews. They can: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91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 — revised v0.2k for v1.9 checkpoint shape:</w:t>
      </w:r>
    </w:p>
    <w:p>
      <w:pPr>
        <w:pStyle w:val="Compact"/>
        <w:numPr>
          <w:ilvl w:val="1"/>
          <w:numId w:val="109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operation, passing cumulative</w:t>
      </w:r>
      <w:r>
        <w:t xml:space="preserve"> </w:t>
      </w:r>
      <w:r>
        <w:rPr>
          <w:rStyle w:val="VerbatimChar"/>
        </w:rPr>
        <w:t xml:space="preserve">@ShotCount</w:t>
      </w:r>
      <w:r>
        <w:t xml:space="preserve"> </w:t>
      </w:r>
      <w:r>
        <w:t xml:space="preserve">(operations completed at this checkpoint) and</w:t>
      </w:r>
      <w:r>
        <w:t xml:space="preserve"> </w:t>
      </w:r>
      <w:r>
        <w:rPr>
          <w:rStyle w:val="VerbatimChar"/>
        </w:rPr>
        <w:t xml:space="preserve">@ScrapCount</w:t>
      </w:r>
      <w:r>
        <w:t xml:space="preserve"> </w:t>
      </w:r>
      <w:r>
        <w:t xml:space="preserve">(cumulative scraps).</w:t>
      </w:r>
      <w:r>
        <w:t xml:space="preserve"> </w:t>
      </w:r>
      <w:r>
        <w:rPr>
          <w:b/>
          <w:bCs/>
        </w:rPr>
        <w:t xml:space="preserve">No per-event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@NoGoodCount</w:t>
      </w:r>
      <w:r>
        <w:rPr>
          <w:b/>
          <w:bCs/>
        </w:rPr>
        <w:t xml:space="preserve">.</w:t>
      </w:r>
      <w:r>
        <w:t xml:space="preserve"> </w:t>
      </w:r>
      <w:r>
        <w:t xml:space="preserve">No Lot.PieceCount mutation — derivation via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(Phase 2 / OI-23).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increment from the previous checkpoint is non-zero, the operator may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pattern as Die Cast).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9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21"/>
    <w:bookmarkStart w:id="122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22"/>
    <w:bookmarkStart w:id="123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23"/>
    <w:bookmarkStart w:id="124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4"/>
    <w:bookmarkEnd w:id="125"/>
    <w:bookmarkStart w:id="126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(revised v0.2k):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</w:t>
      </w:r>
      <w:r>
        <w:t xml:space="preserve"> </w:t>
      </w:r>
      <w:r>
        <w:rPr>
          <w:b/>
          <w:bCs/>
        </w:rPr>
        <w:t xml:space="preserve">retired</w:t>
      </w:r>
      <w:r>
        <w:t xml:space="preserve">. Per v1.9 ProductionEvent checkpoint shape + OI-23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view, Lot.PieceCount is no longer mutated by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 Derived quantities (TotalInProcess, InventoryAvailable) come from the view at read time, aggregating across all event types regardless of station semantics. No ALTER on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is required.</w:t>
      </w:r>
    </w:p>
    <w:bookmarkEnd w:id="126"/>
    <w:bookmarkStart w:id="127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7"/>
    <w:bookmarkStart w:id="128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8"/>
    <w:bookmarkStart w:id="129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9"/>
    <w:bookmarkStart w:id="130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9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8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9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6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32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sql/migrations/versioned/&lt;next_unclaimed&gt;_arc2_phase6_assembly.sql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0021</w:t>
      </w:r>
      <w:r>
        <w:t xml:space="preserve"> </w:t>
      </w:r>
      <w:r>
        <w:t xml:space="preserve">after VP-5 Phase 5 migration).</w:t>
      </w:r>
    </w:p>
    <w:p>
      <w:pPr>
        <w:pStyle w:val="BodyText"/>
      </w:pPr>
      <w:r>
        <w:rPr>
          <w:b/>
          <w:bCs/>
        </w:rPr>
        <w:t xml:space="preserve">v0.2l — what this migration includes (refreshed for UJ-04 / UJ-13 / UJ-16 / UJ-18 closures):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UJ-16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HardwareInterlockBypassed</w:t>
      </w:r>
      <w:r>
        <w:rPr>
          <w:b/>
          <w:bCs/>
        </w:rPr>
        <w:t xml:space="preserve"> </w:t>
      </w:r>
      <w:r>
        <w:rPr>
          <w:b/>
          <w:bCs/>
        </w:rPr>
        <w:t xml:space="preserve">BIT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Lots.ContainerSerial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(Option A, 2026-04-27). NOT also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single location per the closure.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AIM Shipper ID local pool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tables CREATE (Data Model v1.9h, UJ-04). Phase 6 sources its AIM IDs from this pool; the pool’s topup-loop Gateway script lives in Phase 7 (since AIM integration scope concentrates there).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Lots.ShippingLabel</w:t>
      </w:r>
      <w:r>
        <w:rPr>
          <w:b/>
          <w:bCs/>
        </w:rPr>
        <w:t xml:space="preserve"> </w:t>
      </w:r>
      <w:r>
        <w:rPr>
          <w:b/>
          <w:bCs/>
        </w:rPr>
        <w:t xml:space="preserve">+5 print-state columns</w:t>
      </w:r>
      <w:r>
        <w:t xml:space="preserve"> </w:t>
      </w:r>
      <w:r>
        <w:t xml:space="preserve">(Data Model v1.9i, UJ-18) —</w:t>
      </w:r>
      <w:r>
        <w:t xml:space="preserve"> </w:t>
      </w:r>
      <w:r>
        <w:rPr>
          <w:rStyle w:val="VerbatimChar"/>
        </w:rPr>
        <w:t xml:space="preserve">PrintAttempts INT DEFAULT 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LastPrintAttemptAt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LastPrintError NVARCHAR(2000)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PrintFailedAt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BIGINT FK NULL</w:t>
      </w:r>
      <w:r>
        <w:t xml:space="preserve">. State derivation on the row, no separate queue table.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OI-16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RequiresCompletionConfirm</w:t>
      </w:r>
      <w:r>
        <w:rPr>
          <w:b/>
          <w:bCs/>
        </w:rPr>
        <w:t xml:space="preserve"> </w:t>
      </w:r>
      <w:r>
        <w:rPr>
          <w:b/>
          <w:bCs/>
        </w:rPr>
        <w:t xml:space="preserve">LocationAttributeDefinition</w:t>
      </w:r>
      <w:r>
        <w:t xml:space="preserve"> </w:t>
      </w:r>
      <w:r>
        <w:t xml:space="preserve">— already seeded in Phase 1 v0.2g; Phase 6 is the consumer (Container_Complete + ContainerConfirm UI behavior gates on it).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UJ-13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ContainerConfig.ClosureMethod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TargetWeight</w:t>
      </w:r>
      <w:r>
        <w:t xml:space="preserve"> </w:t>
      </w:r>
      <w:r>
        <w:t xml:space="preserve">— already in Phase 4 schema (added v1.0 proactively for OI-02). Phase 6 consumes via Container_Complete logic;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ContainerClosureMethodCode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 needed</w:t>
      </w:r>
      <w:r>
        <w:t xml:space="preserve">. The v0.1 plan’s free-text → code-table migration is dropped — UJ-13 closure left ClosureMethod as NVARCHAR with allowed values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(operator-tunable per Item via Configuration Tool).</w:t>
      </w:r>
    </w:p>
    <w:p>
      <w:pPr>
        <w:pStyle w:val="Compact"/>
        <w:numPr>
          <w:ilvl w:val="0"/>
          <w:numId w:val="110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non-hot DataCollectionField sets only (per v1.9 ProductionEvent checkpoint shape).</w:t>
      </w:r>
    </w:p>
    <w:p>
      <w:pPr>
        <w:pStyle w:val="Compact"/>
        <w:numPr>
          <w:ilvl w:val="0"/>
          <w:numId w:val="110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BomSubstituteOverride</w:t>
      </w:r>
      <w:r>
        <w:t xml:space="preserve"> </w:t>
      </w:r>
      <w:r>
        <w:t xml:space="preserve">(UJ-09 supervisor override),</w:t>
      </w:r>
      <w:r>
        <w:t xml:space="preserve"> </w:t>
      </w:r>
      <w:r>
        <w:rPr>
          <w:rStyle w:val="VerbatimChar"/>
        </w:rPr>
        <w:t xml:space="preserve">PrintFailed</w:t>
      </w:r>
      <w:r>
        <w:t xml:space="preserve"> </w:t>
      </w:r>
      <w:r>
        <w:t xml:space="preserve">(UJ-18 banner trigger).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B10 / UJ-05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 CREATE deferred to Phase 7 (Sort Cage delivery scope; UJ-05 still pending Phase 0 confirmation).</w:t>
      </w:r>
    </w:p>
    <w:bookmarkEnd w:id="132"/>
    <w:bookmarkStart w:id="133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UJ-04</w:t>
            </w:r>
            <w:r>
              <w:t xml:space="preserve"> </w:t>
            </w:r>
            <w:r>
              <w:t xml:space="preserve">Container lifecycle + AIM Shipper ID pool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t xml:space="preserve">Phase 6 introduces the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schema CREATE and the synchronous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Lots.AimShipperIdPool_Claim</w:t>
            </w:r>
            <w:r>
              <w:t xml:space="preserve"> </w:t>
            </w:r>
            <w:r>
              <w:t xml:space="preserve">proc; Container_Complete consumes from the pool. Pool topup loop is Phase 7 (Gateway-script-async, ~30s timer). Empty-pool hard fail per FDS-07-010a — Container_Complete rejects with operator error; line stops until pool refills.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UJ-09</w:t>
            </w:r>
            <w:r>
              <w:t xml:space="preserve"> </w:t>
            </w:r>
            <w:r>
              <w:t xml:space="preserve">Material verification at assembly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C).</w:t>
            </w:r>
            <w:r>
              <w:t xml:space="preserve"> </w:t>
            </w:r>
            <w:r>
              <w:t xml:space="preserve">Strict BOM check by default. On wrong-part scan, supervisor AD elevation per FDS-04-007 unlocks a one-shot override; substitution event audited 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Permanent substitutes go via BOM revision, not repeated overrides.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 via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 </w:t>
            </w:r>
            <w:r>
              <w:t xml:space="preserve">(NVARCHAR —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TargetWeight DECIMAL</w:t>
            </w:r>
            <w:r>
              <w:t xml:space="preserve">. Already in Phase 4 schema; Container_Complete consumes the per-Item config.</w:t>
            </w:r>
            <w:r>
              <w:t xml:space="preserve"> </w:t>
            </w:r>
            <w:r>
              <w:rPr>
                <w:b/>
                <w:bCs/>
              </w:rPr>
              <w:t xml:space="preserve">No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ContainerClosureMethodCode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 table</w:t>
            </w:r>
            <w:r>
              <w:t xml:space="preserve"> </w:t>
            </w:r>
            <w:r>
              <w:t xml:space="preserve">— the v0.1 plan’s text-to-code migration is dropped.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BIT flag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 </w:t>
            </w:r>
            <w:r>
              <w:t xml:space="preserve">ONLY (per-serial precision). NOT also on ProductionEvent — single source of truth per UJ-16 closure.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UJ-17</w:t>
            </w:r>
            <w:r>
              <w:t xml:space="preserve"> </w:t>
            </w:r>
            <w:r>
              <w:t xml:space="preserve">Vision vs barcode confirmation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per Cell (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Barcode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) — definition seeded in Phase 1 v0.2g; Phase 6 consumes via</w:t>
            </w:r>
            <w:r>
              <w:t xml:space="preserve"> </w:t>
            </w:r>
            <w:r>
              <w:rPr>
                <w:rStyle w:val="VerbatimChar"/>
              </w:rPr>
              <w:t xml:space="preserve">MipHandshakeWatcher</w:t>
            </w:r>
            <w:r>
              <w:t xml:space="preserve">. Edge-case mismatches surface as 10-fail line stops per OI-04 (already covered by FDS-10-005..012).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UJ-18</w:t>
            </w:r>
            <w:r>
              <w:t xml:space="preserve"> </w:t>
            </w:r>
            <w:r>
              <w:t xml:space="preserve">Event processing — Gateway-script-async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architectural).</w:t>
            </w:r>
            <w:r>
              <w:t xml:space="preserve"> </w:t>
            </w:r>
            <w:r>
              <w:t xml:space="preserve">Phase 6 print path (LotLabel, ShippingLabel) extracted from atomic Container_Complete transaction — fired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. 3 attempts × 2s gap inline retry. Per-terminal banner on</w:t>
            </w:r>
            <w:r>
              <w:t xml:space="preserve"> </w:t>
            </w:r>
            <w:r>
              <w:rPr>
                <w:rStyle w:val="VerbatimChar"/>
              </w:rPr>
              <w:t xml:space="preserve">PrintFailedAt</w:t>
            </w:r>
            <w:r>
              <w:t xml:space="preserve">. Safety sweep at 5min cadence (Phase 7 alongside other Gateway-script-async surfaces). Stranded-prints alarm at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+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Auto-Finish gating: count-crosses-target AND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=1 (belt-and-suspenders). 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toggles UX between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at WO/Tray/Container close.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Still Open</w:t>
            </w:r>
            <w:r>
              <w:t xml:space="preserve"> </w:t>
            </w:r>
            <w:r>
              <w:t xml:space="preserve">— Phase 0 / MPP Quality decision. Default direction: 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. Phase 6 leaves the data model ready for either pattern (Phase 7 lands the table CREATE).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</w:t>
            </w:r>
            <w:r>
              <w:t xml:space="preserve"> </w:t>
            </w:r>
            <w:r>
              <w:t xml:space="preserve">— already covered by Movement Scan Screen at Phase 4. Phase 6 consumes the same scan-in proc.</w:t>
            </w:r>
          </w:p>
        </w:tc>
      </w:tr>
    </w:tbl>
    <w:bookmarkEnd w:id="133"/>
    <w:bookmarkStart w:id="140" w:name="state-workflow-6"/>
    <w:p>
      <w:pPr>
        <w:pStyle w:val="Heading2"/>
      </w:pPr>
      <w:r>
        <w:t xml:space="preserve">State &amp; Workflow</w:t>
      </w:r>
    </w:p>
    <w:bookmarkStart w:id="134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10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102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103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102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102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102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4"/>
    <w:bookmarkStart w:id="135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105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105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105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5"/>
    <w:bookmarkStart w:id="136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6"/>
    <w:bookmarkStart w:id="137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6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6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7"/>
    <w:bookmarkStart w:id="138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8"/>
    <w:bookmarkStart w:id="139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7"/>
        </w:numPr>
      </w:pPr>
      <w:r>
        <w:t xml:space="preserve">Validate params.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7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7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7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7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9"/>
    <w:bookmarkEnd w:id="140"/>
    <w:bookmarkStart w:id="141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@PlcCompletionConfirmed BIT = NULL</w:t>
            </w:r>
            <w:r>
              <w:t xml:space="preserve"> </w:t>
            </w:r>
            <w:r>
              <w:t xml:space="preserve">(OI-16)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Revised v0.2l for UJ-04 + UJ-18 + OI-16.</w:t>
            </w:r>
            <w:r>
              <w:t xml:space="preserve"> </w:t>
            </w:r>
            <w:r>
              <w:t xml:space="preserve">Validates closure (count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). If Terminal’s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1, also requires</w:t>
            </w:r>
            <w:r>
              <w:t xml:space="preserve"> </w:t>
            </w:r>
            <w:r>
              <w:rPr>
                <w:rStyle w:val="VerbatimChar"/>
              </w:rPr>
              <w:t xml:space="preserve">@PlcCompletionConfirmed = 1</w:t>
            </w:r>
            <w:r>
              <w:t xml:space="preserve"> </w:t>
            </w:r>
            <w:r>
              <w:t xml:space="preserve">(Gateway script reads MIP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tag and passes through). All atomic in one DB transaction: pool-claim AIM ID via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Lots.AimShipperIdPool_Claim @ContainerId, @AppUserId</w:t>
            </w:r>
            <w:r>
              <w:t xml:space="preserve"> </w:t>
            </w:r>
            <w:r>
              <w:t xml:space="preserve">(sub-millisecond local DB op,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inline AIM call); status flip Open → Complete; INSERT</w:t>
            </w:r>
            <w:r>
              <w:t xml:space="preserve"> </w:t>
            </w:r>
            <w:r>
              <w:rPr>
                <w:rStyle w:val="VerbatimChar"/>
              </w:rPr>
              <w:t xml:space="preserve">ShippingLabel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PrintedAt =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PrintAttempts 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 = @TerminalLocationId</w:t>
            </w:r>
            <w:r>
              <w:t xml:space="preserve">; OperationLog.</w:t>
            </w:r>
            <w:r>
              <w:t xml:space="preserve"> </w:t>
            </w:r>
            <w:r>
              <w:rPr>
                <w:b/>
                <w:bCs/>
              </w:rPr>
              <w:t xml:space="preserve">Empty-pool hard fail</w:t>
            </w:r>
            <w:r>
              <w:t xml:space="preserve"> </w:t>
            </w:r>
            <w:r>
              <w:t xml:space="preserve">per FDS-07-010a — pool empty → claim raises → entire transaction rolls back → operator sees clear error → line stops until pool refills.</w:t>
            </w:r>
            <w:r>
              <w:t xml:space="preserve"> </w:t>
            </w:r>
            <w:r>
              <w:rPr>
                <w:b/>
                <w:bCs/>
              </w:rPr>
              <w:t xml:space="preserve">No inline AIM call.</w:t>
            </w:r>
            <w:r>
              <w:t xml:space="preserve"> </w:t>
            </w:r>
            <w:r>
              <w:t xml:space="preserve">Print is dispatched async via Perspective view firing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 </w:t>
            </w:r>
            <w:r>
              <w:t xml:space="preserve">after Container_Complete returns.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(via _Claim),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 AND (if RequiresCompletionConfirm)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AimShipperId, ShippingLabelId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  <w:r>
              <w:t xml:space="preserve"> </w:t>
            </w:r>
            <w:r>
              <w:t xml:space="preserve">(write path — async pattern UJ-18)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(atomic close transaction) — not a separate operator-facing proc. ShippingLabel row is INSERTed with full ZPL content +</w:t>
            </w:r>
            <w:r>
              <w:t xml:space="preserve"> </w:t>
            </w:r>
            <w:r>
              <w:rPr>
                <w:rStyle w:val="VerbatimChar"/>
              </w:rPr>
              <w:t xml:space="preserve">PrintedAt = NULL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PrintAttempts = 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Print dispatch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the Container_Complete transaction — Perspective view fires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 </w:t>
            </w:r>
            <w:r>
              <w:t xml:space="preserve">per FDS-01-014.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operator-driven reprint flows on top.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Container_Complete;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 separate result set — folded into Container_Complete’s return)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message handler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print-shipping-label</w:t>
            </w:r>
            <w:r>
              <w:t xml:space="preserve"> </w:t>
            </w:r>
            <w:r>
              <w:t xml:space="preserve">(FDS-07-006a)</w:t>
            </w:r>
          </w:p>
        </w:tc>
        <w:tc>
          <w:tcPr/>
          <w:p>
            <w:pPr>
              <w:pStyle w:val="Compact"/>
            </w:pPr>
            <w:r>
              <w:t xml:space="preserve">Receives</w:t>
            </w:r>
            <w:r>
              <w:t xml:space="preserve"> </w:t>
            </w:r>
            <w:r>
              <w:rPr>
                <w:rStyle w:val="VerbatimChar"/>
              </w:rPr>
              <w:t xml:space="preserve">{ShippingLabelId}</w:t>
            </w:r>
            <w:r>
              <w:t xml:space="preserve"> </w:t>
            </w:r>
            <w:r>
              <w:t xml:space="preserve">payload from Perspective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. Looks up the ShippingLabel row + resolves printer endpoint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on parent Cell of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Fires ZPL via Ignition print primitives.</w:t>
            </w:r>
            <w:r>
              <w:t xml:space="preserve"> </w:t>
            </w:r>
            <w:r>
              <w:rPr>
                <w:b/>
                <w:bCs/>
              </w:rPr>
              <w:t xml:space="preserve">3 attempts × 2s gap inline retry</w:t>
            </w:r>
            <w:r>
              <w:t xml:space="preserve"> </w:t>
            </w:r>
            <w:r>
              <w:t xml:space="preserve">within the single message-handler invocation. On success: UPDATE</w:t>
            </w:r>
            <w:r>
              <w:t xml:space="preserve"> </w:t>
            </w:r>
            <w:r>
              <w:rPr>
                <w:rStyle w:val="VerbatimChar"/>
              </w:rPr>
              <w:t xml:space="preserve">PrintedAt = SYSUTCDATETIME(), PrintedByUserId = @AppUserId</w:t>
            </w:r>
            <w:r>
              <w:t xml:space="preserve"> </w:t>
            </w:r>
            <w:r>
              <w:t xml:space="preserve">+ InterfaceLog success row. On exhaustion: UPDATE</w:t>
            </w:r>
            <w:r>
              <w:t xml:space="preserve"> </w:t>
            </w:r>
            <w:r>
              <w:rPr>
                <w:rStyle w:val="VerbatimChar"/>
              </w:rPr>
              <w:t xml:space="preserve">PrintFailedAt = SYSUTCDATETIME(), LastPrintError = @ErrText</w:t>
            </w:r>
            <w:r>
              <w:t xml:space="preserve"> </w:t>
            </w:r>
            <w:r>
              <w:t xml:space="preserve">+ FailureLog row + per-terminal banner fires.</w:t>
            </w:r>
            <w:r>
              <w:t xml:space="preserve"> </w:t>
            </w:r>
            <w:r>
              <w:rPr>
                <w:b/>
                <w:bCs/>
              </w:rPr>
              <w:t xml:space="preserve">NO sendMessageAsync re-send-to-self</w:t>
            </w:r>
            <w:r>
              <w:t xml:space="preserve"> </w:t>
            </w:r>
            <w:r>
              <w:t xml:space="preserve">(Gateway thread-pool protection).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After Container_Complete returns; safety-sweep timer (Phase 7) re-fires for orphans</w:t>
            </w:r>
          </w:p>
        </w:tc>
        <w:tc>
          <w:tcPr/>
          <w:p>
            <w:pPr>
              <w:pStyle w:val="Compact"/>
            </w:pPr>
            <w:r>
              <w:t xml:space="preserve">(script — not a SQL proc)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Lots.AimShipperIdPool_Claim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Atomic FIFO claim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 TOP (1) WITH (UPDLOCK, READPAST, ROWLOCK) ... OUTPUT inserted.AimShipperId ORDER BY FetchedAt</w:t>
            </w:r>
            <w:r>
              <w:t xml:space="preserve">. Marks the pool row consumed (sets</w:t>
            </w:r>
            <w:r>
              <w:t xml:space="preserve"> </w:t>
            </w:r>
            <w:r>
              <w:rPr>
                <w:rStyle w:val="VerbatimChar"/>
              </w:rPr>
              <w:t xml:space="preserve">ConsumedAt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ConsumedByContainerId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ConsumedByUserId</w:t>
            </w:r>
            <w:r>
              <w:t xml:space="preserve">). Raises on empty pool — caller’s transaction rolls back.</w:t>
            </w:r>
            <w:r>
              <w:t xml:space="preserve"> </w:t>
            </w:r>
            <w:r>
              <w:rPr>
                <w:rStyle w:val="VerbatimChar"/>
              </w:rPr>
              <w:t xml:space="preserve">READPAST</w:t>
            </w:r>
            <w:r>
              <w:t xml:space="preserve"> </w:t>
            </w:r>
            <w:r>
              <w:t xml:space="preserve">lets concurrent claims skip in-flight locks instead of blocking.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transaction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AimShipperId NVARCHAR(50)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1"/>
    <w:bookmarkStart w:id="142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(OI-16); reads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(UJ-17) for the Cell to determine validation source(s);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back; passes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to Container_Complete when the Cell’s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(Gateway message handler — UJ-18 / FDS-07-006a)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the v0.1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AssemblyZebraDispatcher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script.</w:t>
            </w:r>
            <w:r>
              <w:t xml:space="preserve"> </w:t>
            </w:r>
            <w:r>
              <w:t xml:space="preserve">Triggered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 </w:t>
            </w:r>
            <w:r>
              <w:t xml:space="preserve">from Perspective after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returns. 3 attempts × 2s gap inline retry; updates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Lots.ShippingLabel.PrintedAt</w:t>
            </w:r>
            <w:r>
              <w:t xml:space="preserve"> </w:t>
            </w:r>
            <w:r>
              <w:t xml:space="preserve">on success or</w:t>
            </w:r>
            <w:r>
              <w:t xml:space="preserve"> </w:t>
            </w:r>
            <w:r>
              <w:rPr>
                <w:rStyle w:val="VerbatimChar"/>
              </w:rPr>
              <w:t xml:space="preserve">PrintFailedAt + LastPrintError</w:t>
            </w:r>
            <w:r>
              <w:t xml:space="preserve"> </w:t>
            </w:r>
            <w:r>
              <w:t xml:space="preserve">after exhaustion.</w:t>
            </w:r>
            <w:r>
              <w:t xml:space="preserve"> </w:t>
            </w:r>
            <w:r>
              <w:rPr>
                <w:b/>
                <w:bCs/>
              </w:rPr>
              <w:t xml:space="preserve">NO sync AIM call</w:t>
            </w:r>
            <w:r>
              <w:t xml:space="preserve"> </w:t>
            </w:r>
            <w:r>
              <w:t xml:space="preserve">(AIM ID was claimed from the local pool inside Container_Complete).</w:t>
            </w:r>
          </w:p>
        </w:tc>
        <w:tc>
          <w:tcPr/>
          <w:p>
            <w:pPr>
              <w:pStyle w:val="Compact"/>
            </w:pPr>
            <w:r>
              <w:t xml:space="preserve">Perspective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 </w:t>
            </w:r>
            <w:r>
              <w:t xml:space="preserve">after Container_Complete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per attempt;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 </w:t>
            </w:r>
            <w:r>
              <w:t xml:space="preserve">on exhaustion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(Gateway timer — Phase 7 delivers; described here for completeness)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Pool-topup loop. ~30s timer cadence. Reads</w:t>
            </w:r>
            <w:r>
              <w:t xml:space="preserve"> </w:t>
            </w:r>
            <w:r>
              <w:rPr>
                <w:rStyle w:val="VerbatimChar"/>
              </w:rPr>
              <w:t xml:space="preserve">AimPoolConfig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AvailableCount = TargetBufferDepth</w:t>
            </w:r>
            <w:r>
              <w:t xml:space="preserve"> </w:t>
            </w:r>
            <w:r>
              <w:t xml:space="preserve">if below</w:t>
            </w:r>
            <w:r>
              <w:t xml:space="preserve"> </w:t>
            </w:r>
            <w:r>
              <w:rPr>
                <w:rStyle w:val="VerbatimChar"/>
              </w:rPr>
              <w:t xml:space="preserve">TopupThreshold</w:t>
            </w:r>
            <w:r>
              <w:t xml:space="preserve">. Each call logged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. The Phase 6 Container_Complete consumes whatever the pool already has — Phase 6 does NOT call AIM directly.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timer (30s)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 per FDS-07-010b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print-job-safety-sweep</w:t>
            </w:r>
            <w:r>
              <w:t xml:space="preserve"> </w:t>
            </w:r>
            <w:r>
              <w:t xml:space="preserve">(Gateway timer — Phase 7 delivers; described here for completeness)</w:t>
            </w:r>
          </w:p>
        </w:tc>
        <w:tc>
          <w:tcPr/>
          <w:p>
            <w:pPr>
              <w:pStyle w:val="Compact"/>
            </w:pPr>
            <w:r>
              <w:t xml:space="preserve">Per FDS-07-006b. Every 5 min, scans</w:t>
            </w:r>
            <w:r>
              <w:t xml:space="preserve"> </w:t>
            </w:r>
            <w:r>
              <w:rPr>
                <w:rStyle w:val="VerbatimChar"/>
              </w:rPr>
              <w:t xml:space="preserve">ShippingLabel WHERE PrintedAt IS NULL AND PrintFailedAt IS NULL AND CreatedAt &lt; NOW() - 60s</w:t>
            </w:r>
            <w:r>
              <w:t xml:space="preserve">. Re-fires</w:t>
            </w:r>
            <w:r>
              <w:t xml:space="preserve"> </w:t>
            </w: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for orphans. If orphan count &gt; 5, fires stranded-prints alarm.</w:t>
            </w:r>
          </w:p>
        </w:tc>
        <w:tc>
          <w:tcPr/>
          <w:p>
            <w:pPr>
              <w:pStyle w:val="Compact"/>
            </w:pPr>
            <w:r>
              <w:t xml:space="preserve">Gateway timer (5 min)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</w:tbl>
    <w:bookmarkEnd w:id="142"/>
    <w:bookmarkStart w:id="143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</w:t>
            </w:r>
            <w:r>
              <w:t xml:space="preserve"> </w:t>
            </w:r>
            <w:r>
              <w:rPr>
                <w:b/>
                <w:bCs/>
              </w:rPr>
              <w:t xml:space="preserve">CompletionConfirmed</w:t>
            </w:r>
            <w:r>
              <w:t xml:space="preserve"> </w:t>
            </w:r>
            <w:r>
              <w:t xml:space="preserve">per OI-16, container fill). Current container’s tray grid. Source-LOT bay with scanned LTTs. BOM verification indicator.</w:t>
            </w:r>
            <w:r>
              <w:t xml:space="preserve"> </w:t>
            </w:r>
            <w:r>
              <w:rPr>
                <w:b/>
                <w:bCs/>
              </w:rPr>
              <w:t xml:space="preserve">BOM substitute supervisor-override flow</w:t>
            </w:r>
            <w:r>
              <w:t xml:space="preserve"> </w:t>
            </w:r>
            <w:r>
              <w:t xml:space="preserve">per UJ-09 — wrong-part scan triggers FDS-04-007 AD prompt; on supervisor success, scan accepted with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entry</w:t>
            </w:r>
            <w:r>
              <w:t xml:space="preserve"> </w:t>
            </w:r>
            <w:r>
              <w:rPr>
                <w:rStyle w:val="VerbatimChar"/>
              </w:rPr>
              <w:t xml:space="preserve">LogEventType='BomSubstituteOverride'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CompletionConfirmed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BIT readout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 (OI-16) — UI shows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instead of passive popup.</w:t>
            </w:r>
            <w:r>
              <w:t xml:space="preserve"> </w:t>
            </w:r>
            <w:r>
              <w:rPr>
                <w:b/>
                <w:bCs/>
              </w:rPr>
              <w:t xml:space="preserve">Paused-LOT indicator</w:t>
            </w:r>
            <w:r>
              <w:t xml:space="preserve"> </w:t>
            </w:r>
            <w:r>
              <w:t xml:space="preserve">binding (count + tap-through detail list, from Phase 2). Alert panel for mismatches / holds /</w:t>
            </w:r>
            <w:r>
              <w:t xml:space="preserve"> </w:t>
            </w:r>
            <w:r>
              <w:rPr>
                <w:b/>
                <w:bCs/>
              </w:rPr>
              <w:t xml:space="preserve">print failures</w:t>
            </w:r>
            <w:r>
              <w:t xml:space="preserve"> </w:t>
            </w:r>
            <w:r>
              <w:t xml:space="preserve">(UJ-18 banner: container + AIM ID + last error + Retry/Reprint/Acknowledge actions).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 + supervisor-override flow + paused-LOT indicator + print-failure banner.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sightings,</w:t>
            </w:r>
            <w:r>
              <w:t xml:space="preserve"> </w:t>
            </w:r>
            <w:r>
              <w:rPr>
                <w:b/>
                <w:bCs/>
              </w:rPr>
              <w:t xml:space="preserve">print-failure summary</w:t>
            </w:r>
            <w:r>
              <w:t xml:space="preserve"> </w:t>
            </w:r>
            <w:r>
              <w:t xml:space="preserve">(per-line aggregate of PrintFailedAt rows),</w:t>
            </w:r>
            <w:r>
              <w:t xml:space="preserve"> </w:t>
            </w:r>
            <w:r>
              <w:rPr>
                <w:b/>
                <w:bCs/>
              </w:rPr>
              <w:t xml:space="preserve">AIM pool depth indicator</w:t>
            </w:r>
            <w:r>
              <w:t xml:space="preserve"> </w:t>
            </w:r>
            <w:r>
              <w:t xml:space="preserve">(warning + critical states per FDS-07-010b — surfaced on this view via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Lots.AimShipperIdPool_GetDepth</w:t>
            </w:r>
            <w:r>
              <w:t xml:space="preserve">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status,</w:t>
            </w:r>
            <w:r>
              <w:t xml:space="preserve"> </w:t>
            </w:r>
            <w:r>
              <w:rPr>
                <w:b/>
                <w:bCs/>
              </w:rPr>
              <w:t xml:space="preserve">ShippingLabel print state</w:t>
            </w:r>
            <w:r>
              <w:t xml:space="preserve"> </w:t>
            </w:r>
            <w:r>
              <w:t xml:space="preserve">(Pending / Completed / Failed per UJ-18 derivation).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Print-Failure Banner (per-terminal, FDS-07-006b)</w:t>
            </w:r>
          </w:p>
        </w:tc>
        <w:tc>
          <w:tcPr/>
          <w:p>
            <w:pPr>
              <w:pStyle w:val="Compact"/>
            </w:pPr>
            <w:r>
              <w:t xml:space="preserve">Binds to</w:t>
            </w:r>
            <w:r>
              <w:t xml:space="preserve"> </w:t>
            </w:r>
            <w:r>
              <w:rPr>
                <w:rStyle w:val="VerbatimChar"/>
              </w:rPr>
              <w:t xml:space="preserve">SELECT FROM Lots.ShippingLabel WHERE PrintFailedAt IS NOT NULL AND TerminalLocationId = @MyTerminalId</w:t>
            </w:r>
            <w:r>
              <w:t xml:space="preserve">. Displays container + AIM ID + last error. Three actions: Retry now (clears PrintFailedAt + re-sends message), Reprint (FDS-07-009 reprint workflow), Acknowledge (clears banner without changing print state).</w:t>
            </w:r>
          </w:p>
        </w:tc>
      </w:tr>
    </w:tbl>
    <w:bookmarkEnd w:id="143"/>
    <w:bookmarkStart w:id="144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4"/>
    <w:bookmarkStart w:id="145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&lt;next_unclaimed&gt;_arc2_phase6_assembly.sql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Lots.ContainerSerial.HardwareInterlockBypassed</w:t>
      </w:r>
      <w:r>
        <w:t xml:space="preserve"> </w:t>
      </w:r>
      <w:r>
        <w:t xml:space="preserve">BIT (UJ-16 Option A — single location).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CREATE’d (UJ-04).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 </w:t>
      </w:r>
      <w:r>
        <w:t xml:space="preserve">+5 print-state columns (UJ-18). Operation templates seeded with non-hot fields.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ContainerClosureMethodCode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</w:t>
      </w:r>
      <w:r>
        <w:t xml:space="preserve"> </w:t>
      </w:r>
      <w:r>
        <w:t xml:space="preserve">(UJ-13 closure: ContainerConfig.ClosureMethod stays NVARCHAR with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values). ContainerSerialHistory deferred to Phase 7 alongside Sort Cage flow.</w:t>
      </w:r>
    </w:p>
    <w:p>
      <w:pPr>
        <w:pStyle w:val="Compact"/>
        <w:numPr>
          <w:ilvl w:val="0"/>
          <w:numId w:val="1109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 </w:t>
      </w:r>
      <w:r>
        <w:t xml:space="preserve">(with UJ-04 pool claim + OI-16 PLC confirm gate + UJ-13 closure-method check),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(with UJ-16 BIT),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sql/tests/&lt;next_unclaimed&gt;_PlantFloor_Assembly/</w:t>
      </w:r>
      <w:r>
        <w:t xml:space="preserve"> </w:t>
      </w:r>
      <w:r>
        <w:t xml:space="preserve">pass (target 150–200). New test files for: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 </w:t>
      </w:r>
      <w:r>
        <w:t xml:space="preserve">(FIFO ordering, concurrent-claim distinct-ID guarantee, empty-pool hard fail, no-reuse-on-void); UJ-18 print state (atomic close writes PrintedAt=NULL; subsequent Mark-Printed UPDATE; PrintFailedAt after exhaustion); UJ-09 supervisor override (BOM mismatch + AD elevation succeeds with audit row); UJ-17 ConfirmationMethod (Vision-only Cell rejects barcode-only validation; Both-Cell requires both); OI-16 PLC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 </w:t>
      </w:r>
      <w:r>
        <w:t xml:space="preserve">BIT gate.</w:t>
      </w:r>
    </w:p>
    <w:p>
      <w:pPr>
        <w:pStyle w:val="Compact"/>
        <w:numPr>
          <w:ilvl w:val="0"/>
          <w:numId w:val="1111"/>
        </w:numPr>
      </w:pPr>
      <w:r>
        <w:t xml:space="preserve">Gateway scripts implemented: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 </w:t>
      </w:r>
      <w:r>
        <w:t xml:space="preserve">read +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consumption),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print-shipping-label</w:t>
      </w:r>
      <w:r>
        <w:t xml:space="preserve"> </w:t>
      </w:r>
      <w:r>
        <w:t xml:space="preserve">message handler (3 attempts × 2s gap inline retry, banner-on-failure). Dev PLC simulator + dev Zebra exercised end-to-end.</w:t>
      </w:r>
      <w:r>
        <w:t xml:space="preserve"> </w:t>
      </w:r>
      <w:r>
        <w:rPr>
          <w:rStyle w:val="VerbatimChar"/>
        </w:rPr>
        <w:t xml:space="preserve">aim-pool-topup-loop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print-job-safety-sweep</w:t>
      </w:r>
      <w:r>
        <w:t xml:space="preserve"> </w:t>
      </w:r>
      <w:r>
        <w:t xml:space="preserve">scripts described in this phase but</w:t>
      </w:r>
      <w:r>
        <w:t xml:space="preserve"> </w:t>
      </w:r>
      <w:r>
        <w:rPr>
          <w:b/>
          <w:bCs/>
        </w:rPr>
        <w:t xml:space="preserve">delivered in Phase 7</w:t>
      </w:r>
      <w:r>
        <w:t xml:space="preserve"> </w:t>
      </w:r>
      <w:r>
        <w:t xml:space="preserve">(concentrate AIM integration scope there).</w:t>
      </w:r>
    </w:p>
    <w:p>
      <w:pPr>
        <w:pStyle w:val="Compact"/>
        <w:numPr>
          <w:ilvl w:val="0"/>
          <w:numId w:val="1112"/>
        </w:numPr>
      </w:pPr>
      <w:r>
        <w:t xml:space="preserve">Perspective Assembly Operator Screens (serialized + non-serialized) implemented with: BOM substitute supervisor-override flow (UJ-09); CompletionConfirmed BIT readout + RequiresCompletionConfirm UI variant (OI-16); Paused-LOT indicator (Phase 2); per-terminal print-failure banner (UJ-18).</w:t>
      </w:r>
    </w:p>
    <w:p>
      <w:pPr>
        <w:pStyle w:val="Compact"/>
        <w:numPr>
          <w:ilvl w:val="0"/>
          <w:numId w:val="1113"/>
        </w:numPr>
      </w:pPr>
      <w:r>
        <w:t xml:space="preserve">End-to-end on dev bench: operator scans source LOT → PLC simulator fires DataReady → MES validates per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→ writes serial → fills tray → container auto-completes (gates on count threshold AND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=1 if RequiresCompletionConfirm) →</w:t>
      </w:r>
      <w:r>
        <w:t xml:space="preserve"> </w:t>
      </w:r>
      <w:r>
        <w:rPr>
          <w:b/>
          <w:bCs/>
        </w:rPr>
        <w:t xml:space="preserve">AIM ID claimed from local pool synchronously</w:t>
      </w:r>
      <w:r>
        <w:t xml:space="preserve"> </w:t>
      </w:r>
      <w:r>
        <w:t xml:space="preserve">(no AIM call) → ShippingLabel row written with PrintedAt=NULL → Perspective fires</w:t>
      </w:r>
      <w:r>
        <w:t xml:space="preserve"> </w:t>
      </w:r>
      <w:r>
        <w:rPr>
          <w:rStyle w:val="VerbatimChar"/>
        </w:rPr>
        <w:t xml:space="preserve">sendMessageAsync</w:t>
      </w:r>
      <w:r>
        <w:t xml:space="preserve"> </w:t>
      </w:r>
      <w:r>
        <w:t xml:space="preserve">→ Gateway message handler prints async on dev Zebra → ShippingLabel.PrintedAt set.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Empty-pool hard-fail path verified:</w:t>
      </w:r>
      <w:r>
        <w:t xml:space="preserve"> </w:t>
      </w:r>
      <w:r>
        <w:t xml:space="preserve">Container_Complete with empty AimShipperIdPool raises and rolls back; operator sees clear error;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the attempt; subsequent Container_Complete after pool refill succeeds.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Print-failure path verified:</w:t>
      </w:r>
      <w:r>
        <w:t xml:space="preserve"> </w:t>
      </w:r>
      <w:r>
        <w:t xml:space="preserve">Simulated Zebra outage triggers 3 retries × 2s gap; on exhaustion, ShippingLabel.PrintFailedAt set; banner appears at the closing terminal only (not at other terminals); operator triggers Retry, Reprint, or Acknowledge — each behavior verified.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HardwareInterlockEnable=0 bypass path verified</w:t>
      </w:r>
      <w:r>
        <w:t xml:space="preserve"> </w:t>
      </w:r>
      <w:r>
        <w:t xml:space="preserve">(UJ-16): NoRead serial accepted;</w:t>
      </w:r>
      <w:r>
        <w:t xml:space="preserve"> </w:t>
      </w:r>
      <w:r>
        <w:rPr>
          <w:rStyle w:val="VerbatimChar"/>
        </w:rPr>
        <w:t xml:space="preserve">ContainerSerial.HardwareInterlockBypassed=1</w:t>
      </w:r>
      <w:r>
        <w:t xml:space="preserve">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set on ProductionEvent (single source of truth per UJ-16 closure).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UJ-09 supervisor override path verified:</w:t>
      </w:r>
      <w:r>
        <w:t xml:space="preserve"> </w:t>
      </w:r>
      <w:r>
        <w:t xml:space="preserve">Wrong-part scan → reject → AD elevation prompt → supervisor authenticates → scan accepted →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LogEventType='BomSubstituteOverride'</w:t>
      </w:r>
      <w:r>
        <w:t xml:space="preserve"> </w:t>
      </w:r>
      <w:r>
        <w:t xml:space="preserve">capturing original BOM expectation, substitute scanned, supervisor + operator AppUserIds.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64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7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18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1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7"/>
    <w:bookmarkStart w:id="148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8"/>
    <w:bookmarkStart w:id="154" w:name="state-workflow-7"/>
    <w:p>
      <w:pPr>
        <w:pStyle w:val="Heading2"/>
      </w:pPr>
      <w:r>
        <w:t xml:space="preserve">State &amp; Workflow</w:t>
      </w:r>
    </w:p>
    <w:bookmarkStart w:id="149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9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9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9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20"/>
        </w:numPr>
      </w:pPr>
      <w:r>
        <w:t xml:space="preserve">Each call: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21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21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21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Result screen shows: 12 LOTs held, 3 containers flagged, AIM acknowledgements logged.</w:t>
      </w:r>
    </w:p>
    <w:bookmarkEnd w:id="149"/>
    <w:bookmarkStart w:id="150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22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22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3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50"/>
    <w:bookmarkStart w:id="151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25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25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25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25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2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26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26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25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51"/>
    <w:bookmarkStart w:id="152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8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8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9"/>
        </w:numPr>
      </w:pPr>
      <w:r>
        <w:t xml:space="preserve">Proc validates:</w:t>
      </w:r>
    </w:p>
    <w:p>
      <w:pPr>
        <w:pStyle w:val="Compact"/>
        <w:numPr>
          <w:ilvl w:val="1"/>
          <w:numId w:val="1130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30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30"/>
        </w:numPr>
      </w:pPr>
      <w:r>
        <w:t xml:space="preserve">Not already Shipped.</w:t>
      </w:r>
    </w:p>
    <w:p>
      <w:pPr>
        <w:pStyle w:val="Compact"/>
        <w:numPr>
          <w:ilvl w:val="0"/>
          <w:numId w:val="1129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9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52"/>
    <w:bookmarkStart w:id="153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53"/>
    <w:bookmarkEnd w:id="154"/>
    <w:bookmarkStart w:id="159" w:name="api-layer-2"/>
    <w:p>
      <w:pPr>
        <w:pStyle w:val="Heading2"/>
      </w:pPr>
      <w:r>
        <w:t xml:space="preserve">API Layer</w:t>
      </w:r>
    </w:p>
    <w:bookmarkStart w:id="155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5"/>
    <w:bookmarkStart w:id="156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6"/>
    <w:bookmarkStart w:id="157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7"/>
    <w:bookmarkStart w:id="158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8"/>
    <w:bookmarkEnd w:id="159"/>
    <w:bookmarkStart w:id="160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60"/>
    <w:bookmarkStart w:id="161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61"/>
    <w:bookmarkStart w:id="162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62"/>
    <w:bookmarkStart w:id="163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3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32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3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34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35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36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7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82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5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38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5"/>
    <w:bookmarkStart w:id="166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6"/>
    <w:bookmarkStart w:id="173" w:name="state-workflow-8"/>
    <w:p>
      <w:pPr>
        <w:pStyle w:val="Heading2"/>
      </w:pPr>
      <w:r>
        <w:t xml:space="preserve">State &amp; Workflow</w:t>
      </w:r>
    </w:p>
    <w:bookmarkStart w:id="167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9"/>
        </w:numPr>
      </w:pPr>
      <w:r>
        <w:t xml:space="preserve">Modal opens with:</w:t>
      </w:r>
    </w:p>
    <w:p>
      <w:pPr>
        <w:pStyle w:val="Compact"/>
        <w:numPr>
          <w:ilvl w:val="1"/>
          <w:numId w:val="1140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40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40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40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40"/>
        </w:numPr>
      </w:pPr>
      <w:r>
        <w:t xml:space="preserve">Notes textarea.</w:t>
      </w:r>
    </w:p>
    <w:p>
      <w:pPr>
        <w:pStyle w:val="Compact"/>
        <w:numPr>
          <w:ilvl w:val="0"/>
          <w:numId w:val="1139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41"/>
        </w:numPr>
      </w:pPr>
      <w:r>
        <w:t xml:space="preserve">Proc validates: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42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42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41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7"/>
    <w:bookmarkStart w:id="168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43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43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4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8"/>
    <w:bookmarkStart w:id="169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44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44"/>
        </w:numPr>
      </w:pPr>
      <w:r>
        <w:t xml:space="preserve">Insert event. Audit.</w:t>
      </w:r>
    </w:p>
    <w:p>
      <w:pPr>
        <w:pStyle w:val="Compact"/>
        <w:numPr>
          <w:ilvl w:val="0"/>
          <w:numId w:val="1144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44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44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9"/>
    <w:bookmarkStart w:id="170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70"/>
    <w:bookmarkStart w:id="171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46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46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46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71"/>
    <w:bookmarkStart w:id="172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7"/>
        </w:numPr>
      </w:pPr>
      <w:r>
        <w:t xml:space="preserve">Open downtime events.</w:t>
      </w:r>
    </w:p>
    <w:p>
      <w:pPr>
        <w:pStyle w:val="Compact"/>
        <w:numPr>
          <w:ilvl w:val="0"/>
          <w:numId w:val="1147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7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7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72"/>
    <w:bookmarkEnd w:id="173"/>
    <w:bookmarkStart w:id="174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4"/>
    <w:bookmarkStart w:id="175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5"/>
    <w:bookmarkStart w:id="176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6"/>
    <w:bookmarkStart w:id="177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7"/>
    <w:bookmarkStart w:id="178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50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5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52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53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54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8"/>
    <w:bookmarkStart w:id="179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9"/>
    <w:bookmarkStart w:id="180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80"/>
    <w:bookmarkStart w:id="181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1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4">
    <w:abstractNumId w:val="991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0">
    <w:abstractNumId w:val="991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2026-04-27T18:30:50Z</dcterms:created>
  <dcterms:modified xsi:type="dcterms:W3CDTF">2026-04-27T18:30:50Z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