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bk1if8x9puy9" w:id="0"/>
      <w:bookmarkEnd w:id="0"/>
      <w:r w:rsidDel="00000000" w:rsidR="00000000" w:rsidRPr="00000000">
        <w:rPr>
          <w:rtl w:val="0"/>
        </w:rPr>
        <w:t xml:space="preserve">Sprint Review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Product Owner: Alex Bourgoin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Scrum Master: Michael Massari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Developers: Cedric Fahey, Landon Thibodeau, Anthony Caccese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implemented: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Updated Kanban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Updated Github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Required documentation for deliverables were created/edited: Product Backlog, Sprint Backlog, Domain Models, ConfigurationManagement, SequenceDiagrams, UseCaseModels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fixed: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Fixed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review: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This sprint had no implementation problems while adding new features.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made: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Documentation: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CSwap_Deliverable_4_ProductBacklog - Document Created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CSwap_Deliverable_4_SprintBacklog - Document Created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CSwap_Deliverable_4_SprintReview - Document Created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CSwap_Deliverable_4_DomainModels - Document Created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CSwap_Deliverable_4_ConfigurationManagement - Document Created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CSwap_Deliverable_4_SequenceDiagrams - Documents Updated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CSwap_Deliverable_4_UseCaseModels - Documents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Development: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Forgot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Create Listing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Plans for next sprint: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Our plan for the next sprint is to further finish the development of the create listing function. And to further the development of the listing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Scrum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Our fourth scrum was good. Our team divided up a lot of the work for this deliverable. We met two times this week and we discussed a lot of the documentation side of the deliverable. We made a bit of progress on the actual application but again most of our focus was on the documentation side of things.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