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B781" w14:textId="47AA89EA" w:rsidR="008E5558" w:rsidRDefault="00500B1A">
      <w:r>
        <w:t>This Official Consent made on ______</w:t>
      </w:r>
      <w:r w:rsidR="00543EEF">
        <w:rPr>
          <w:u w:val="single"/>
        </w:rPr>
        <w:t>3/29</w:t>
      </w:r>
      <w:r>
        <w:t>________, 2022 by ________</w:t>
      </w:r>
      <w:r w:rsidR="00543EEF">
        <w:rPr>
          <w:u w:val="single"/>
        </w:rPr>
        <w:t>Bob Ferris</w:t>
      </w:r>
      <w:r>
        <w:t>_______ (Consenter) who consents to the following:</w:t>
      </w:r>
    </w:p>
    <w:p w14:paraId="06DA6F74" w14:textId="04F26BEB" w:rsidR="00500B1A" w:rsidRDefault="00500B1A"/>
    <w:p w14:paraId="6322C161" w14:textId="51BC00B5" w:rsidR="00500B1A" w:rsidRDefault="00500B1A">
      <w:r>
        <w:t xml:space="preserve">I am allowing </w:t>
      </w:r>
      <w:proofErr w:type="spellStart"/>
      <w:r>
        <w:t>CSwap</w:t>
      </w:r>
      <w:proofErr w:type="spellEnd"/>
      <w:r w:rsidR="00931EBA">
        <w:t xml:space="preserve"> to go through the focus group process</w:t>
      </w:r>
      <w:r w:rsidR="00152F73">
        <w:t xml:space="preserve"> and record my responses to their artifacts and scripts.  Our responses can be</w:t>
      </w:r>
      <w:r w:rsidR="000D307F">
        <w:t xml:space="preserve"> written down, however there will not be video or audio recording.  We will answer all reasonable questions having to do with the project.</w:t>
      </w:r>
    </w:p>
    <w:sectPr w:rsidR="0050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40"/>
    <w:rsid w:val="000D307F"/>
    <w:rsid w:val="00152F73"/>
    <w:rsid w:val="00500B1A"/>
    <w:rsid w:val="00543EEF"/>
    <w:rsid w:val="008E5558"/>
    <w:rsid w:val="00905940"/>
    <w:rsid w:val="00931EBA"/>
    <w:rsid w:val="009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B2FF"/>
  <w15:chartTrackingRefBased/>
  <w15:docId w15:val="{2E260EDF-BBC8-4CDA-9D0E-FA77AD96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4</cp:revision>
  <dcterms:created xsi:type="dcterms:W3CDTF">2022-03-30T21:57:00Z</dcterms:created>
  <dcterms:modified xsi:type="dcterms:W3CDTF">2022-04-01T15:36:00Z</dcterms:modified>
</cp:coreProperties>
</file>