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320BF" w14:textId="5B3F2BB8" w:rsidR="00390F27" w:rsidRPr="00390F27" w:rsidRDefault="00390F27" w:rsidP="00045BF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begin"/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instrText xml:space="preserve"> HYPERLINK "https://www.cnblogs.com/stAr-1/p/9494215.html" </w:instrText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separate"/>
      </w:r>
      <w:r w:rsidRPr="00390F27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positive-unlabeled (PU) learning</w:t>
      </w:r>
      <w:r w:rsidRPr="00390F27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fldChar w:fldCharType="end"/>
      </w:r>
    </w:p>
    <w:p w14:paraId="026D8C5E" w14:textId="242A107F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PULearning的应用场景是，我们可以清晰地确定正样本，但是不能确定负样本，因为它有可能是正样本，只是我们还没有证明。这时我们可以把这部分不确定的样本称为无标签样本U，加上正样本P来建立模型。</w:t>
      </w:r>
    </w:p>
    <w:p w14:paraId="3FAE93CB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问题可以转化为一个有约束条件的最优化问题：</w:t>
      </w:r>
    </w:p>
    <w:p w14:paraId="27689B95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</w:t>
      </w:r>
      <w:proofErr w:type="gramStart"/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保证正</w:t>
      </w:r>
      <w:proofErr w:type="gramEnd"/>
      <w:r w:rsidRPr="00390F2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例中错误率低于1-r的条件下，最小化无标签样本中U的正例数目。</w:t>
      </w:r>
    </w:p>
    <w:p w14:paraId="73255C85" w14:textId="77777777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建立PU分类器有两种方法：</w:t>
      </w:r>
    </w:p>
    <w:p w14:paraId="7B5B5FC3" w14:textId="5FECC04B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两步方法two- step approach</w:t>
      </w:r>
    </w:p>
    <w:p w14:paraId="7B75A902" w14:textId="77ED6176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直接方法direct approach</w:t>
      </w:r>
    </w:p>
    <w:p w14:paraId="6BE1A497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4A74203A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  <w:t>two-step approach</w:t>
      </w: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</w:t>
      </w:r>
    </w:p>
    <w:p w14:paraId="64053626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第一阶段：从未标记实例中选择可靠的</w:t>
      </w:r>
      <w:proofErr w:type="gram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负例集</w:t>
      </w:r>
      <w:proofErr w:type="gram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RN，做法是：</w:t>
      </w:r>
    </w:p>
    <w:p w14:paraId="425242C4" w14:textId="77777777" w:rsidR="00BD0B06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在P中随机选取一部分正例S加入U中，这时两个数据集是P-S，我们叫做ps，和U+S，我们叫做us，用ps和us训练一个模型g</w:t>
      </w:r>
      <w:r w:rsidR="00BD0B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0C8F1892" w14:textId="20E26E65" w:rsidR="00390F27" w:rsidRPr="00390F27" w:rsidRDefault="00390F27" w:rsidP="00BD0B06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然后用g对无标签样本U做分类，得到每个样本的概率，设定一个阈值a，如果样本概率低于a那么我们认为是一个可靠负例</w:t>
      </w:r>
    </w:p>
    <w:p w14:paraId="68AE4745" w14:textId="34007F99" w:rsidR="00390F27" w:rsidRPr="00390F27" w:rsidRDefault="00390F27" w:rsidP="00045BF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45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A568BEF" wp14:editId="488A824A">
            <wp:extent cx="4207791" cy="275748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8" cy="27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FEAF" w14:textId="77777777" w:rsidR="00390F27" w:rsidRPr="00390F27" w:rsidRDefault="00390F27" w:rsidP="00045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第二阶段：利用正例P和</w:t>
      </w:r>
      <w:proofErr w:type="gramStart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可靠负例</w:t>
      </w:r>
      <w:proofErr w:type="gramEnd"/>
      <w:r w:rsidRPr="00390F2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RN，训练一个传统的机器学习分类模型，用来预测新样本。</w:t>
      </w:r>
    </w:p>
    <w:p w14:paraId="28C999D2" w14:textId="54DFCE20" w:rsidR="00803E0E" w:rsidRDefault="00803E0E" w:rsidP="00045BF0">
      <w:pPr>
        <w:rPr>
          <w:sz w:val="24"/>
          <w:szCs w:val="28"/>
        </w:rPr>
      </w:pPr>
    </w:p>
    <w:p w14:paraId="28F3838F" w14:textId="210AC7F0" w:rsidR="0057243C" w:rsidRDefault="0057243C" w:rsidP="00045BF0">
      <w:pPr>
        <w:rPr>
          <w:sz w:val="24"/>
          <w:szCs w:val="28"/>
        </w:rPr>
      </w:pPr>
    </w:p>
    <w:p w14:paraId="35A50480" w14:textId="10D85A11" w:rsidR="0057243C" w:rsidRPr="007415B4" w:rsidRDefault="0057243C" w:rsidP="007415B4">
      <w:pPr>
        <w:ind w:firstLine="420"/>
        <w:rPr>
          <w:rFonts w:ascii="微软雅黑" w:eastAsia="微软雅黑" w:hAnsi="微软雅黑" w:hint="eastAsia"/>
          <w:sz w:val="24"/>
          <w:szCs w:val="28"/>
        </w:rPr>
      </w:pPr>
      <w:r w:rsidRPr="007415B4">
        <w:rPr>
          <w:rFonts w:ascii="微软雅黑" w:eastAsia="微软雅黑" w:hAnsi="微软雅黑" w:hint="eastAsia"/>
          <w:sz w:val="24"/>
          <w:szCs w:val="28"/>
        </w:rPr>
        <w:t>我们和本赛道单模第七名的选手进行了交流，他们在学习策略上使用了P</w:t>
      </w:r>
      <w:r w:rsidRPr="007415B4">
        <w:rPr>
          <w:rFonts w:ascii="微软雅黑" w:eastAsia="微软雅黑" w:hAnsi="微软雅黑"/>
          <w:sz w:val="24"/>
          <w:szCs w:val="28"/>
        </w:rPr>
        <w:t>U learning</w:t>
      </w:r>
      <w:r w:rsidRPr="007415B4">
        <w:rPr>
          <w:rFonts w:ascii="微软雅黑" w:eastAsia="微软雅黑" w:hAnsi="微软雅黑" w:hint="eastAsia"/>
          <w:sz w:val="24"/>
          <w:szCs w:val="28"/>
        </w:rPr>
        <w:t>。</w:t>
      </w:r>
      <w:r w:rsidRPr="007415B4">
        <w:rPr>
          <w:rFonts w:ascii="微软雅黑" w:eastAsia="微软雅黑" w:hAnsi="微软雅黑"/>
          <w:sz w:val="24"/>
          <w:szCs w:val="28"/>
        </w:rPr>
        <w:t>Balabalabala……</w:t>
      </w:r>
      <w:r w:rsidRPr="007415B4">
        <w:rPr>
          <w:rFonts w:ascii="微软雅黑" w:eastAsia="微软雅黑" w:hAnsi="微软雅黑" w:hint="eastAsia"/>
          <w:sz w:val="24"/>
          <w:szCs w:val="28"/>
        </w:rPr>
        <w:t>但我们在实现/学习时发现本题上P</w:t>
      </w:r>
      <w:r w:rsidRPr="007415B4">
        <w:rPr>
          <w:rFonts w:ascii="微软雅黑" w:eastAsia="微软雅黑" w:hAnsi="微软雅黑"/>
          <w:sz w:val="24"/>
          <w:szCs w:val="28"/>
        </w:rPr>
        <w:t>U learning</w:t>
      </w:r>
      <w:r w:rsidRPr="007415B4">
        <w:rPr>
          <w:rFonts w:ascii="微软雅黑" w:eastAsia="微软雅黑" w:hAnsi="微软雅黑" w:hint="eastAsia"/>
          <w:sz w:val="24"/>
          <w:szCs w:val="28"/>
        </w:rPr>
        <w:t>的策略并不能带来好的效果，我们也向原作者反应了这一问题。</w:t>
      </w:r>
      <w:r w:rsidR="007415B4">
        <w:rPr>
          <w:rFonts w:ascii="微软雅黑" w:eastAsia="微软雅黑" w:hAnsi="微软雅黑" w:hint="eastAsia"/>
          <w:sz w:val="24"/>
          <w:szCs w:val="28"/>
        </w:rPr>
        <w:t>看了他们的开源的代码，发现对方的实现上还是存在问题。（最后一句话加不加）</w:t>
      </w:r>
    </w:p>
    <w:sectPr w:rsidR="0057243C" w:rsidRPr="00741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7"/>
    <w:rsid w:val="00045BF0"/>
    <w:rsid w:val="001E10F7"/>
    <w:rsid w:val="00390F27"/>
    <w:rsid w:val="0057243C"/>
    <w:rsid w:val="007415B4"/>
    <w:rsid w:val="00803E0E"/>
    <w:rsid w:val="00B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9CD5"/>
  <w15:chartTrackingRefBased/>
  <w15:docId w15:val="{B26081E7-3DA0-476E-A148-C3D34809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F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0F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0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聚实</dc:creator>
  <cp:keywords/>
  <dc:description/>
  <cp:lastModifiedBy>开 聚实</cp:lastModifiedBy>
  <cp:revision>5</cp:revision>
  <dcterms:created xsi:type="dcterms:W3CDTF">2020-12-22T13:51:00Z</dcterms:created>
  <dcterms:modified xsi:type="dcterms:W3CDTF">2020-12-23T01:24:00Z</dcterms:modified>
</cp:coreProperties>
</file>