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0C3D" w:rsidRPr="00F0762D" w:rsidRDefault="00C07154">
      <w:pPr>
        <w:tabs>
          <w:tab w:val="left" w:pos="1170"/>
        </w:tabs>
        <w:spacing w:after="0" w:line="240" w:lineRule="auto"/>
        <w:rPr>
          <w:rFonts w:ascii="Arial" w:hAnsi="Arial" w:cs="Arial"/>
        </w:rPr>
      </w:pPr>
      <w:bookmarkStart w:id="0" w:name="_GoBack"/>
      <w:bookmarkEnd w:id="0"/>
      <w:r>
        <w:rPr>
          <w:rFonts w:ascii="Arial" w:eastAsia="Arial" w:hAnsi="Arial" w:cs="Arial"/>
          <w:b/>
          <w:sz w:val="24"/>
        </w:rPr>
        <w:t>Obj</w:t>
      </w:r>
      <w:r w:rsidRPr="00F0762D">
        <w:rPr>
          <w:rFonts w:ascii="Arial" w:eastAsia="Arial" w:hAnsi="Arial" w:cs="Arial"/>
          <w:b/>
          <w:sz w:val="24"/>
        </w:rPr>
        <w:t>ectives: Understanding the Central Limit Theory</w:t>
      </w:r>
    </w:p>
    <w:p w:rsidR="00700C3D" w:rsidRPr="00F0762D" w:rsidRDefault="00700C3D">
      <w:pPr>
        <w:spacing w:after="0" w:line="240" w:lineRule="auto"/>
        <w:rPr>
          <w:rFonts w:ascii="Arial" w:hAnsi="Arial" w:cs="Arial"/>
        </w:rPr>
      </w:pPr>
    </w:p>
    <w:p w:rsidR="00700C3D" w:rsidRPr="00F0762D" w:rsidRDefault="00C07154">
      <w:pPr>
        <w:spacing w:after="0" w:line="240" w:lineRule="auto"/>
        <w:rPr>
          <w:rFonts w:ascii="Arial" w:hAnsi="Arial" w:cs="Arial"/>
        </w:rPr>
      </w:pPr>
      <w:r w:rsidRPr="00F0762D">
        <w:rPr>
          <w:rFonts w:ascii="Arial" w:eastAsia="Arial" w:hAnsi="Arial" w:cs="Arial"/>
          <w:b/>
        </w:rPr>
        <w:t>Instructions</w:t>
      </w:r>
    </w:p>
    <w:p w:rsidR="00700C3D" w:rsidRPr="00F0762D" w:rsidRDefault="00C07154" w:rsidP="00F0762D">
      <w:pPr>
        <w:pStyle w:val="ListParagraph"/>
        <w:numPr>
          <w:ilvl w:val="0"/>
          <w:numId w:val="4"/>
        </w:numPr>
        <w:spacing w:after="0" w:line="240" w:lineRule="auto"/>
        <w:ind w:left="450"/>
        <w:rPr>
          <w:rFonts w:ascii="Arial" w:hAnsi="Arial" w:cs="Arial"/>
        </w:rPr>
      </w:pPr>
      <w:r w:rsidRPr="00F0762D">
        <w:rPr>
          <w:rFonts w:ascii="Arial" w:eastAsia="Arial" w:hAnsi="Arial" w:cs="Arial"/>
        </w:rPr>
        <w:t>Groups of 3 – 4 students are required.</w:t>
      </w:r>
    </w:p>
    <w:p w:rsidR="00700C3D" w:rsidRPr="00F0762D" w:rsidRDefault="00C07154" w:rsidP="00F0762D">
      <w:pPr>
        <w:pStyle w:val="ListParagraph"/>
        <w:numPr>
          <w:ilvl w:val="0"/>
          <w:numId w:val="4"/>
        </w:numPr>
        <w:spacing w:after="0" w:line="240" w:lineRule="auto"/>
        <w:ind w:left="450"/>
        <w:rPr>
          <w:rFonts w:ascii="Arial" w:hAnsi="Arial" w:cs="Arial"/>
        </w:rPr>
      </w:pPr>
      <w:r w:rsidRPr="00F0762D">
        <w:rPr>
          <w:rFonts w:ascii="Arial" w:eastAsia="Arial" w:hAnsi="Arial" w:cs="Arial"/>
        </w:rPr>
        <w:t xml:space="preserve">Only PDF files are accepted. </w:t>
      </w:r>
    </w:p>
    <w:p w:rsidR="00700C3D" w:rsidRPr="00F0762D" w:rsidRDefault="00C07154" w:rsidP="00F0762D">
      <w:pPr>
        <w:pStyle w:val="ListParagraph"/>
        <w:numPr>
          <w:ilvl w:val="0"/>
          <w:numId w:val="4"/>
        </w:numPr>
        <w:spacing w:after="0" w:line="240" w:lineRule="auto"/>
        <w:ind w:left="450"/>
        <w:rPr>
          <w:rFonts w:ascii="Arial" w:hAnsi="Arial" w:cs="Arial"/>
        </w:rPr>
      </w:pPr>
      <w:r w:rsidRPr="00F0762D">
        <w:rPr>
          <w:rFonts w:ascii="Arial" w:eastAsia="Arial" w:hAnsi="Arial" w:cs="Arial"/>
        </w:rPr>
        <w:t>NO late work is accepted.</w:t>
      </w:r>
    </w:p>
    <w:p w:rsidR="00700C3D" w:rsidRPr="00F0762D" w:rsidRDefault="00C07154" w:rsidP="00F0762D">
      <w:pPr>
        <w:pStyle w:val="ListParagraph"/>
        <w:numPr>
          <w:ilvl w:val="0"/>
          <w:numId w:val="4"/>
        </w:numPr>
        <w:spacing w:after="0" w:line="240" w:lineRule="auto"/>
        <w:ind w:left="450"/>
        <w:rPr>
          <w:rFonts w:ascii="Arial" w:hAnsi="Arial" w:cs="Arial"/>
        </w:rPr>
      </w:pPr>
      <w:r w:rsidRPr="00F0762D">
        <w:rPr>
          <w:rFonts w:ascii="Arial" w:eastAsia="Arial" w:hAnsi="Arial" w:cs="Arial"/>
        </w:rPr>
        <w:t>Names and sections of all students in th</w:t>
      </w:r>
      <w:r w:rsidR="005658C9" w:rsidRPr="00F0762D">
        <w:rPr>
          <w:rFonts w:ascii="Arial" w:eastAsia="Arial" w:hAnsi="Arial" w:cs="Arial"/>
        </w:rPr>
        <w:t>e group on top of each page.</w:t>
      </w:r>
    </w:p>
    <w:p w:rsidR="00700C3D" w:rsidRPr="00F0762D" w:rsidRDefault="00C07154" w:rsidP="00F0762D">
      <w:pPr>
        <w:pStyle w:val="ListParagraph"/>
        <w:numPr>
          <w:ilvl w:val="0"/>
          <w:numId w:val="4"/>
        </w:numPr>
        <w:spacing w:after="0" w:line="240" w:lineRule="auto"/>
        <w:ind w:left="450"/>
        <w:rPr>
          <w:rFonts w:ascii="Arial" w:hAnsi="Arial" w:cs="Arial"/>
        </w:rPr>
      </w:pPr>
      <w:r w:rsidRPr="00F0762D">
        <w:rPr>
          <w:rFonts w:ascii="Arial" w:eastAsia="Arial" w:hAnsi="Arial" w:cs="Arial"/>
        </w:rPr>
        <w:t>Statement of contributi</w:t>
      </w:r>
      <w:r w:rsidR="005658C9" w:rsidRPr="00F0762D">
        <w:rPr>
          <w:rFonts w:ascii="Arial" w:eastAsia="Arial" w:hAnsi="Arial" w:cs="Arial"/>
        </w:rPr>
        <w:t xml:space="preserve">on </w:t>
      </w:r>
      <w:r w:rsidR="00C82E78" w:rsidRPr="00F0762D">
        <w:rPr>
          <w:rFonts w:ascii="Arial" w:eastAsia="Arial" w:hAnsi="Arial" w:cs="Arial"/>
        </w:rPr>
        <w:t>for each student (submitted separately)</w:t>
      </w:r>
      <w:r w:rsidR="005658C9" w:rsidRPr="00F0762D">
        <w:rPr>
          <w:rFonts w:ascii="Arial" w:eastAsia="Arial" w:hAnsi="Arial" w:cs="Arial"/>
        </w:rPr>
        <w:t>.</w:t>
      </w:r>
    </w:p>
    <w:p w:rsidR="00700C3D" w:rsidRPr="00F0762D" w:rsidRDefault="00C07154" w:rsidP="00F0762D">
      <w:pPr>
        <w:pStyle w:val="ListParagraph"/>
        <w:numPr>
          <w:ilvl w:val="0"/>
          <w:numId w:val="4"/>
        </w:numPr>
        <w:spacing w:after="0" w:line="240" w:lineRule="auto"/>
        <w:ind w:left="450"/>
        <w:rPr>
          <w:rFonts w:ascii="Arial" w:hAnsi="Arial" w:cs="Arial"/>
        </w:rPr>
      </w:pPr>
      <w:r w:rsidRPr="00F0762D">
        <w:rPr>
          <w:rFonts w:ascii="Arial" w:eastAsia="Arial" w:hAnsi="Arial" w:cs="Arial"/>
        </w:rPr>
        <w:t xml:space="preserve">Put all code in appendix; nothing is required in the main body. </w:t>
      </w:r>
    </w:p>
    <w:p w:rsidR="00700C3D" w:rsidRPr="00F0762D" w:rsidRDefault="00C07154" w:rsidP="00F0762D">
      <w:pPr>
        <w:pStyle w:val="ListParagraph"/>
        <w:numPr>
          <w:ilvl w:val="0"/>
          <w:numId w:val="4"/>
        </w:numPr>
        <w:spacing w:after="0" w:line="240" w:lineRule="auto"/>
        <w:ind w:left="450"/>
        <w:rPr>
          <w:rFonts w:ascii="Arial" w:hAnsi="Arial" w:cs="Arial"/>
          <w:szCs w:val="22"/>
        </w:rPr>
      </w:pPr>
      <w:r w:rsidRPr="00F0762D">
        <w:rPr>
          <w:rFonts w:ascii="Arial" w:eastAsia="Arial" w:hAnsi="Arial" w:cs="Arial"/>
          <w:szCs w:val="22"/>
        </w:rPr>
        <w:t>Your report should be in the same order as the questions posed. Clearly label each part.</w:t>
      </w:r>
    </w:p>
    <w:p w:rsidR="00700C3D" w:rsidRPr="00F0762D" w:rsidRDefault="00C07154" w:rsidP="00F0762D">
      <w:pPr>
        <w:pStyle w:val="ListParagraph"/>
        <w:numPr>
          <w:ilvl w:val="0"/>
          <w:numId w:val="4"/>
        </w:numPr>
        <w:spacing w:after="0" w:line="240" w:lineRule="auto"/>
        <w:ind w:left="450"/>
        <w:rPr>
          <w:rFonts w:ascii="Arial" w:hAnsi="Arial" w:cs="Arial"/>
          <w:szCs w:val="22"/>
        </w:rPr>
      </w:pPr>
      <w:r w:rsidRPr="00F0762D">
        <w:rPr>
          <w:rFonts w:ascii="Arial" w:eastAsia="Arial" w:hAnsi="Arial" w:cs="Arial"/>
          <w:szCs w:val="22"/>
        </w:rPr>
        <w:t>All discussion should be in complete sentences.</w:t>
      </w:r>
    </w:p>
    <w:p w:rsidR="00700C3D" w:rsidRPr="00F0762D" w:rsidRDefault="00700C3D">
      <w:pPr>
        <w:spacing w:after="0" w:line="240" w:lineRule="auto"/>
        <w:rPr>
          <w:rFonts w:ascii="Arial" w:hAnsi="Arial" w:cs="Arial"/>
          <w:szCs w:val="22"/>
        </w:rPr>
      </w:pPr>
    </w:p>
    <w:p w:rsidR="00C82E78" w:rsidRPr="00F0762D" w:rsidRDefault="00C82E78">
      <w:pPr>
        <w:spacing w:after="0" w:line="240" w:lineRule="auto"/>
        <w:rPr>
          <w:rFonts w:ascii="Arial" w:hAnsi="Arial" w:cs="Arial"/>
          <w:szCs w:val="22"/>
        </w:rPr>
      </w:pPr>
      <w:r w:rsidRPr="00F0762D">
        <w:rPr>
          <w:rFonts w:ascii="Arial" w:hAnsi="Arial" w:cs="Arial"/>
          <w:szCs w:val="22"/>
        </w:rPr>
        <w:t>Only one report should be submitted per group with each person submitting their own statement of contribution.</w:t>
      </w:r>
      <w:r w:rsidR="00621FCF" w:rsidRPr="00F0762D">
        <w:rPr>
          <w:rFonts w:ascii="Arial" w:hAnsi="Arial" w:cs="Arial"/>
          <w:szCs w:val="22"/>
        </w:rPr>
        <w:t xml:space="preserve"> Everything should be submitted in Blackboard. For the person who is submitting the report, you can add a separate attachment for the statement of contribution. The statement of contribution should consist of what each student did in the project and if there were any problems with the group as a whole. This statement should not be shared with your group mates.</w:t>
      </w:r>
    </w:p>
    <w:p w:rsidR="00C82E78" w:rsidRPr="00F0762D" w:rsidRDefault="00C82E78">
      <w:pPr>
        <w:spacing w:after="0" w:line="240" w:lineRule="auto"/>
        <w:rPr>
          <w:rFonts w:ascii="Arial" w:hAnsi="Arial" w:cs="Arial"/>
          <w:szCs w:val="22"/>
        </w:rPr>
      </w:pPr>
    </w:p>
    <w:p w:rsidR="00700C3D" w:rsidRPr="00F0762D" w:rsidRDefault="00C07154">
      <w:pPr>
        <w:spacing w:after="0" w:line="240" w:lineRule="auto"/>
        <w:rPr>
          <w:rFonts w:ascii="Arial" w:hAnsi="Arial" w:cs="Arial"/>
          <w:szCs w:val="22"/>
        </w:rPr>
      </w:pPr>
      <w:r w:rsidRPr="00F0762D">
        <w:rPr>
          <w:rFonts w:ascii="Arial" w:eastAsia="Arial" w:hAnsi="Arial" w:cs="Arial"/>
          <w:szCs w:val="22"/>
        </w:rPr>
        <w:t>If you have any question about the project, please post your comment on piazza (preferr</w:t>
      </w:r>
      <w:r w:rsidR="00621FCF" w:rsidRPr="00F0762D">
        <w:rPr>
          <w:rFonts w:ascii="Arial" w:eastAsia="Arial" w:hAnsi="Arial" w:cs="Arial"/>
          <w:szCs w:val="22"/>
        </w:rPr>
        <w:t xml:space="preserve">ed),  ask TAs in office hours, </w:t>
      </w:r>
      <w:r w:rsidRPr="00F0762D">
        <w:rPr>
          <w:rFonts w:ascii="Arial" w:eastAsia="Arial" w:hAnsi="Arial" w:cs="Arial"/>
          <w:szCs w:val="22"/>
        </w:rPr>
        <w:t xml:space="preserve">or </w:t>
      </w:r>
      <w:r w:rsidR="00621FCF" w:rsidRPr="00F0762D">
        <w:rPr>
          <w:rFonts w:ascii="Arial" w:eastAsia="Arial" w:hAnsi="Arial" w:cs="Arial"/>
          <w:szCs w:val="22"/>
        </w:rPr>
        <w:t xml:space="preserve">discuss it with </w:t>
      </w:r>
      <w:r w:rsidRPr="00F0762D">
        <w:rPr>
          <w:rFonts w:ascii="Arial" w:eastAsia="Arial" w:hAnsi="Arial" w:cs="Arial"/>
          <w:szCs w:val="22"/>
        </w:rPr>
        <w:t>your instructor.</w:t>
      </w:r>
    </w:p>
    <w:p w:rsidR="00700C3D" w:rsidRPr="00F0762D" w:rsidRDefault="00700C3D">
      <w:pPr>
        <w:spacing w:after="0" w:line="240" w:lineRule="auto"/>
        <w:rPr>
          <w:rFonts w:ascii="Arial" w:hAnsi="Arial" w:cs="Arial"/>
          <w:szCs w:val="22"/>
        </w:rPr>
      </w:pPr>
    </w:p>
    <w:p w:rsidR="00700C3D" w:rsidRPr="00F0762D" w:rsidRDefault="00C07154">
      <w:pPr>
        <w:spacing w:after="0" w:line="240" w:lineRule="auto"/>
        <w:rPr>
          <w:rFonts w:ascii="Arial" w:hAnsi="Arial" w:cs="Arial"/>
          <w:szCs w:val="22"/>
        </w:rPr>
      </w:pPr>
      <w:r w:rsidRPr="00F0762D">
        <w:rPr>
          <w:rFonts w:ascii="Arial" w:eastAsia="Arial" w:hAnsi="Arial" w:cs="Arial"/>
          <w:szCs w:val="22"/>
        </w:rPr>
        <w:t xml:space="preserve">This project will be much easier to complete in SAS or R, though Minitab will be accepted. It is acceptable for different parts of the project to use different software packages. There is no bonus for the use of SAS or R. Please read the tutorials for details in how to use the various software packages </w:t>
      </w:r>
    </w:p>
    <w:p w:rsidR="00700C3D" w:rsidRPr="00F0762D" w:rsidRDefault="00700C3D">
      <w:pPr>
        <w:spacing w:after="0" w:line="240" w:lineRule="auto"/>
        <w:rPr>
          <w:rFonts w:ascii="Arial" w:hAnsi="Arial" w:cs="Arial"/>
          <w:szCs w:val="22"/>
        </w:rPr>
      </w:pPr>
    </w:p>
    <w:p w:rsidR="00C82E78" w:rsidRPr="00F0762D" w:rsidRDefault="00C82E78">
      <w:pPr>
        <w:spacing w:after="0" w:line="240" w:lineRule="auto"/>
        <w:rPr>
          <w:rFonts w:ascii="Arial" w:hAnsi="Arial" w:cs="Arial"/>
          <w:b/>
          <w:szCs w:val="22"/>
        </w:rPr>
      </w:pPr>
      <w:r w:rsidRPr="00F0762D">
        <w:rPr>
          <w:rFonts w:ascii="Arial" w:hAnsi="Arial" w:cs="Arial"/>
          <w:b/>
          <w:szCs w:val="22"/>
        </w:rPr>
        <w:t>Grading information:</w:t>
      </w:r>
    </w:p>
    <w:p w:rsidR="00C82E78" w:rsidRPr="00F0762D" w:rsidRDefault="00C82E78">
      <w:pPr>
        <w:spacing w:after="0" w:line="240" w:lineRule="auto"/>
        <w:rPr>
          <w:rFonts w:ascii="Arial" w:hAnsi="Arial" w:cs="Arial"/>
          <w:szCs w:val="22"/>
        </w:rPr>
      </w:pPr>
      <w:r w:rsidRPr="00F0762D">
        <w:rPr>
          <w:rFonts w:ascii="Arial" w:hAnsi="Arial" w:cs="Arial"/>
          <w:szCs w:val="22"/>
        </w:rPr>
        <w:t>For each of the distributions</w:t>
      </w:r>
      <w:r w:rsidR="00270456">
        <w:rPr>
          <w:rFonts w:ascii="Arial" w:hAnsi="Arial" w:cs="Arial"/>
          <w:szCs w:val="22"/>
        </w:rPr>
        <w:t>, we</w:t>
      </w:r>
      <w:r w:rsidRPr="00F0762D">
        <w:rPr>
          <w:rFonts w:ascii="Arial" w:hAnsi="Arial" w:cs="Arial"/>
          <w:szCs w:val="22"/>
        </w:rPr>
        <w:t xml:space="preserve"> will be grading on the following information:</w:t>
      </w:r>
    </w:p>
    <w:p w:rsidR="00C82E78" w:rsidRPr="00F0762D" w:rsidRDefault="00C82E78" w:rsidP="00F0762D">
      <w:pPr>
        <w:pStyle w:val="ListParagraph"/>
        <w:numPr>
          <w:ilvl w:val="0"/>
          <w:numId w:val="3"/>
        </w:numPr>
        <w:spacing w:after="0" w:line="240" w:lineRule="auto"/>
        <w:ind w:left="360" w:hanging="270"/>
        <w:rPr>
          <w:rFonts w:ascii="Arial" w:hAnsi="Arial" w:cs="Arial"/>
          <w:szCs w:val="22"/>
        </w:rPr>
      </w:pPr>
      <w:r w:rsidRPr="00F0762D">
        <w:rPr>
          <w:rFonts w:ascii="Arial" w:hAnsi="Arial" w:cs="Arial"/>
          <w:szCs w:val="22"/>
        </w:rPr>
        <w:t>Procedure on obtaining the distribution (more than one software package may be used)</w:t>
      </w:r>
    </w:p>
    <w:p w:rsidR="00C82E78" w:rsidRPr="00F0762D" w:rsidRDefault="00C82E78" w:rsidP="00F0762D">
      <w:pPr>
        <w:pStyle w:val="ListParagraph"/>
        <w:numPr>
          <w:ilvl w:val="0"/>
          <w:numId w:val="3"/>
        </w:numPr>
        <w:spacing w:after="0" w:line="240" w:lineRule="auto"/>
        <w:ind w:left="360" w:hanging="270"/>
        <w:rPr>
          <w:rFonts w:ascii="Arial" w:hAnsi="Arial" w:cs="Arial"/>
          <w:szCs w:val="22"/>
        </w:rPr>
      </w:pPr>
      <w:r w:rsidRPr="00F0762D">
        <w:rPr>
          <w:rFonts w:ascii="Arial" w:hAnsi="Arial" w:cs="Arial"/>
          <w:szCs w:val="22"/>
        </w:rPr>
        <w:t>The plots (histograms and normal quantile plots)</w:t>
      </w:r>
    </w:p>
    <w:p w:rsidR="00C82E78" w:rsidRPr="00F0762D" w:rsidRDefault="00C82E78" w:rsidP="00F0762D">
      <w:pPr>
        <w:pStyle w:val="ListParagraph"/>
        <w:numPr>
          <w:ilvl w:val="0"/>
          <w:numId w:val="3"/>
        </w:numPr>
        <w:spacing w:after="0" w:line="240" w:lineRule="auto"/>
        <w:ind w:left="360" w:hanging="270"/>
        <w:rPr>
          <w:rFonts w:ascii="Arial" w:hAnsi="Arial" w:cs="Arial"/>
          <w:szCs w:val="22"/>
        </w:rPr>
      </w:pPr>
      <w:r w:rsidRPr="00F0762D">
        <w:rPr>
          <w:rFonts w:ascii="Arial" w:hAnsi="Arial" w:cs="Arial"/>
          <w:szCs w:val="22"/>
        </w:rPr>
        <w:t>The Summary table</w:t>
      </w:r>
    </w:p>
    <w:p w:rsidR="00C82E78" w:rsidRPr="00F0762D" w:rsidRDefault="00C82E78" w:rsidP="00F0762D">
      <w:pPr>
        <w:pStyle w:val="ListParagraph"/>
        <w:numPr>
          <w:ilvl w:val="0"/>
          <w:numId w:val="3"/>
        </w:numPr>
        <w:spacing w:after="0" w:line="240" w:lineRule="auto"/>
        <w:ind w:left="360" w:hanging="270"/>
        <w:rPr>
          <w:rFonts w:ascii="Arial" w:hAnsi="Arial" w:cs="Arial"/>
          <w:szCs w:val="22"/>
        </w:rPr>
      </w:pPr>
      <w:r w:rsidRPr="00F0762D">
        <w:rPr>
          <w:rFonts w:ascii="Arial" w:hAnsi="Arial" w:cs="Arial"/>
          <w:szCs w:val="22"/>
        </w:rPr>
        <w:t>Concluding sentence.</w:t>
      </w:r>
    </w:p>
    <w:p w:rsidR="00621FCF" w:rsidRPr="00F0762D" w:rsidRDefault="00621FCF" w:rsidP="00C82E78">
      <w:pPr>
        <w:spacing w:after="0" w:line="240" w:lineRule="auto"/>
        <w:rPr>
          <w:rFonts w:ascii="Arial" w:hAnsi="Arial" w:cs="Arial"/>
          <w:szCs w:val="22"/>
        </w:rPr>
      </w:pPr>
    </w:p>
    <w:p w:rsidR="00C82E78" w:rsidRPr="00F0762D" w:rsidRDefault="00C82E78" w:rsidP="00C82E78">
      <w:pPr>
        <w:spacing w:after="0" w:line="240" w:lineRule="auto"/>
        <w:rPr>
          <w:rFonts w:ascii="Arial" w:hAnsi="Arial" w:cs="Arial"/>
          <w:szCs w:val="22"/>
        </w:rPr>
      </w:pPr>
      <w:r w:rsidRPr="00F0762D">
        <w:rPr>
          <w:rFonts w:ascii="Arial" w:hAnsi="Arial" w:cs="Arial"/>
          <w:szCs w:val="22"/>
        </w:rPr>
        <w:t xml:space="preserve">In addition to the points mentioned below, </w:t>
      </w:r>
      <w:r w:rsidR="00621FCF" w:rsidRPr="00F0762D">
        <w:rPr>
          <w:rFonts w:ascii="Arial" w:hAnsi="Arial" w:cs="Arial"/>
          <w:szCs w:val="22"/>
        </w:rPr>
        <w:t>you will be graded o</w:t>
      </w:r>
      <w:r w:rsidRPr="00F0762D">
        <w:rPr>
          <w:rFonts w:ascii="Arial" w:hAnsi="Arial" w:cs="Arial"/>
          <w:szCs w:val="22"/>
        </w:rPr>
        <w:t>n organization and style</w:t>
      </w:r>
      <w:r w:rsidR="00621FCF" w:rsidRPr="00F0762D">
        <w:rPr>
          <w:rFonts w:ascii="Arial" w:hAnsi="Arial" w:cs="Arial"/>
          <w:szCs w:val="22"/>
        </w:rPr>
        <w:t xml:space="preserve"> for an additional 30 points</w:t>
      </w:r>
      <w:r w:rsidRPr="00F0762D">
        <w:rPr>
          <w:rFonts w:ascii="Arial" w:hAnsi="Arial" w:cs="Arial"/>
          <w:szCs w:val="22"/>
        </w:rPr>
        <w:t>. These points will consist of whether the organization of the report is easy to read</w:t>
      </w:r>
      <w:r w:rsidR="00621FCF" w:rsidRPr="00F0762D">
        <w:rPr>
          <w:rFonts w:ascii="Arial" w:hAnsi="Arial" w:cs="Arial"/>
          <w:szCs w:val="22"/>
        </w:rPr>
        <w:t xml:space="preserve"> and the items are in the correct order</w:t>
      </w:r>
      <w:r w:rsidRPr="00F0762D">
        <w:rPr>
          <w:rFonts w:ascii="Arial" w:hAnsi="Arial" w:cs="Arial"/>
          <w:szCs w:val="22"/>
        </w:rPr>
        <w:t>, whether the student names and sections are at the beginning of the report and if we receive th</w:t>
      </w:r>
      <w:r w:rsidR="00621FCF" w:rsidRPr="00F0762D">
        <w:rPr>
          <w:rFonts w:ascii="Arial" w:hAnsi="Arial" w:cs="Arial"/>
          <w:szCs w:val="22"/>
        </w:rPr>
        <w:t xml:space="preserve">e statement of contribution from </w:t>
      </w:r>
      <w:r w:rsidRPr="00F0762D">
        <w:rPr>
          <w:rFonts w:ascii="Arial" w:hAnsi="Arial" w:cs="Arial"/>
          <w:szCs w:val="22"/>
        </w:rPr>
        <w:t xml:space="preserve">each of the students. </w:t>
      </w:r>
    </w:p>
    <w:p w:rsidR="00700C3D" w:rsidRPr="00F0762D" w:rsidRDefault="00700C3D">
      <w:pPr>
        <w:spacing w:after="0" w:line="240" w:lineRule="auto"/>
        <w:rPr>
          <w:rFonts w:ascii="Arial" w:hAnsi="Arial" w:cs="Arial"/>
          <w:szCs w:val="22"/>
        </w:rPr>
      </w:pPr>
    </w:p>
    <w:p w:rsidR="00621FCF" w:rsidRPr="00F0762D" w:rsidRDefault="00621FCF">
      <w:pPr>
        <w:rPr>
          <w:rFonts w:ascii="Arial" w:hAnsi="Arial" w:cs="Arial"/>
          <w:szCs w:val="22"/>
        </w:rPr>
      </w:pPr>
      <w:r w:rsidRPr="00F0762D">
        <w:rPr>
          <w:rFonts w:ascii="Arial" w:hAnsi="Arial" w:cs="Arial"/>
          <w:szCs w:val="22"/>
        </w:rPr>
        <w:br w:type="page"/>
      </w:r>
    </w:p>
    <w:p w:rsidR="00700C3D" w:rsidRPr="00F0762D" w:rsidRDefault="00C07154">
      <w:pPr>
        <w:spacing w:after="0" w:line="240" w:lineRule="auto"/>
        <w:rPr>
          <w:rFonts w:ascii="Arial" w:hAnsi="Arial" w:cs="Arial"/>
          <w:szCs w:val="22"/>
        </w:rPr>
      </w:pPr>
      <w:r w:rsidRPr="00F0762D">
        <w:rPr>
          <w:rFonts w:ascii="Arial" w:eastAsia="Arial" w:hAnsi="Arial" w:cs="Arial"/>
          <w:b/>
          <w:szCs w:val="22"/>
        </w:rPr>
        <w:lastRenderedPageBreak/>
        <w:t>Project 1: Computer Simulation for Central Limit Theorem</w:t>
      </w:r>
    </w:p>
    <w:p w:rsidR="00621FCF" w:rsidRPr="00F0762D" w:rsidRDefault="00621FCF">
      <w:pPr>
        <w:spacing w:after="0" w:line="240" w:lineRule="auto"/>
        <w:rPr>
          <w:rFonts w:ascii="Arial" w:eastAsia="Arial" w:hAnsi="Arial" w:cs="Arial"/>
          <w:b/>
          <w:szCs w:val="22"/>
        </w:rPr>
      </w:pPr>
    </w:p>
    <w:p w:rsidR="00700C3D" w:rsidRPr="00F0762D" w:rsidRDefault="00C07154">
      <w:pPr>
        <w:spacing w:after="0" w:line="240" w:lineRule="auto"/>
        <w:rPr>
          <w:rFonts w:ascii="Arial" w:hAnsi="Arial" w:cs="Arial"/>
        </w:rPr>
      </w:pPr>
      <w:r w:rsidRPr="00F0762D">
        <w:rPr>
          <w:rFonts w:ascii="Arial" w:eastAsia="Arial" w:hAnsi="Arial" w:cs="Arial"/>
          <w:szCs w:val="22"/>
        </w:rPr>
        <w:t xml:space="preserve">Draw an SRS of size </w:t>
      </w:r>
      <w:r w:rsidR="00813687" w:rsidRPr="00F0762D">
        <w:rPr>
          <w:rFonts w:ascii="Arial" w:eastAsia="Arial" w:hAnsi="Arial" w:cs="Arial"/>
          <w:i/>
          <w:szCs w:val="22"/>
        </w:rPr>
        <w:t>n</w:t>
      </w:r>
      <w:r w:rsidRPr="00F0762D">
        <w:rPr>
          <w:rFonts w:ascii="Arial" w:eastAsia="Arial" w:hAnsi="Arial" w:cs="Arial"/>
          <w:szCs w:val="22"/>
        </w:rPr>
        <w:t xml:space="preserve"> from any population with mean </w:t>
      </w:r>
      <m:oMath>
        <m:r>
          <w:rPr>
            <w:rFonts w:ascii="Cambria Math" w:hAnsi="Cambria Math" w:cs="Arial"/>
            <w:szCs w:val="22"/>
          </w:rPr>
          <m:t>μ</m:t>
        </m:r>
      </m:oMath>
      <w:r w:rsidRPr="00F0762D">
        <w:rPr>
          <w:rFonts w:ascii="Arial" w:eastAsia="Arial" w:hAnsi="Arial" w:cs="Arial"/>
          <w:szCs w:val="22"/>
        </w:rPr>
        <w:t xml:space="preserve"> and finite standard deviation </w:t>
      </w:r>
      <m:oMath>
        <m:r>
          <w:rPr>
            <w:rFonts w:ascii="Cambria Math" w:hAnsi="Cambria Math" w:cs="Arial"/>
            <w:szCs w:val="22"/>
          </w:rPr>
          <m:t>σ</m:t>
        </m:r>
        <m:r>
          <w:rPr>
            <w:rFonts w:ascii="Cambria Math" w:eastAsia="Arial" w:hAnsi="Cambria Math" w:cs="Arial"/>
            <w:szCs w:val="22"/>
          </w:rPr>
          <m:t>.</m:t>
        </m:r>
      </m:oMath>
      <w:r w:rsidRPr="00F0762D">
        <w:rPr>
          <w:rFonts w:ascii="Arial" w:eastAsia="Arial" w:hAnsi="Arial" w:cs="Arial"/>
          <w:szCs w:val="22"/>
        </w:rPr>
        <w:t xml:space="preserve"> When </w:t>
      </w:r>
      <w:r w:rsidR="00813687" w:rsidRPr="00F0762D">
        <w:rPr>
          <w:rFonts w:ascii="Arial" w:eastAsia="Arial" w:hAnsi="Arial" w:cs="Arial"/>
          <w:i/>
          <w:szCs w:val="22"/>
        </w:rPr>
        <w:t>n</w:t>
      </w:r>
      <w:r w:rsidRPr="00F0762D">
        <w:rPr>
          <w:rFonts w:ascii="Arial" w:eastAsia="Arial" w:hAnsi="Arial" w:cs="Arial"/>
          <w:szCs w:val="22"/>
        </w:rPr>
        <w:t xml:space="preserve"> is large, the sampling</w:t>
      </w:r>
      <w:r w:rsidRPr="00F0762D">
        <w:rPr>
          <w:rFonts w:ascii="Arial" w:eastAsia="Arial" w:hAnsi="Arial" w:cs="Arial"/>
        </w:rPr>
        <w:t xml:space="preserve"> distribution of the sample mean</w:t>
      </w:r>
      <w:r w:rsidR="00813687" w:rsidRPr="00F0762D">
        <w:rPr>
          <w:rFonts w:ascii="Arial" w:eastAsia="Arial" w:hAnsi="Arial" w:cs="Arial"/>
        </w:rPr>
        <w:t xml:space="preserve"> x̄</w:t>
      </w:r>
      <w:r w:rsidRPr="00F0762D">
        <w:rPr>
          <w:rFonts w:ascii="Arial" w:eastAsia="Arial" w:hAnsi="Arial" w:cs="Arial"/>
        </w:rPr>
        <w:t xml:space="preserve"> </w:t>
      </w:r>
      <w:r w:rsidR="00813687" w:rsidRPr="00F0762D">
        <w:rPr>
          <w:rFonts w:ascii="Arial" w:eastAsia="Arial" w:hAnsi="Arial" w:cs="Arial"/>
        </w:rPr>
        <w:t xml:space="preserve">is approximately Normal. </w:t>
      </w:r>
    </w:p>
    <w:p w:rsidR="00700C3D" w:rsidRPr="00F0762D" w:rsidRDefault="00700C3D">
      <w:pPr>
        <w:spacing w:after="0" w:line="240" w:lineRule="auto"/>
        <w:rPr>
          <w:rFonts w:ascii="Arial" w:hAnsi="Arial" w:cs="Arial"/>
        </w:rPr>
      </w:pPr>
    </w:p>
    <w:p w:rsidR="00813687" w:rsidRPr="00F0762D" w:rsidRDefault="002346CA">
      <w:pPr>
        <w:spacing w:after="0" w:line="240" w:lineRule="auto"/>
        <w:rPr>
          <w:rFonts w:ascii="Arial" w:eastAsia="Arial" w:hAnsi="Arial" w:cs="Arial"/>
        </w:rPr>
      </w:pPr>
      <m:oMathPara>
        <m:oMath>
          <m:acc>
            <m:accPr>
              <m:chr m:val="̅"/>
              <m:ctrlPr>
                <w:rPr>
                  <w:rFonts w:ascii="Cambria Math" w:eastAsia="Arial" w:hAnsi="Cambria Math" w:cs="Arial"/>
                  <w:i/>
                </w:rPr>
              </m:ctrlPr>
            </m:accPr>
            <m:e>
              <m:r>
                <w:rPr>
                  <w:rFonts w:ascii="Cambria Math" w:eastAsia="Arial" w:hAnsi="Cambria Math" w:cs="Arial"/>
                </w:rPr>
                <m:t>X</m:t>
              </m:r>
            </m:e>
          </m:acc>
          <m:r>
            <w:rPr>
              <w:rFonts w:ascii="Cambria Math" w:eastAsia="Arial" w:hAnsi="Cambria Math" w:cs="Arial"/>
            </w:rPr>
            <m:t xml:space="preserve"> is approximately </m:t>
          </m:r>
          <m:r>
            <m:rPr>
              <m:scr m:val="script"/>
            </m:rPr>
            <w:rPr>
              <w:rFonts w:ascii="Cambria Math" w:eastAsia="Arial" w:hAnsi="Cambria Math" w:cs="Arial"/>
            </w:rPr>
            <m:t>N</m:t>
          </m:r>
          <m:d>
            <m:dPr>
              <m:ctrlPr>
                <w:rPr>
                  <w:rFonts w:ascii="Cambria Math" w:eastAsia="Arial" w:hAnsi="Cambria Math" w:cs="Arial"/>
                  <w:i/>
                </w:rPr>
              </m:ctrlPr>
            </m:dPr>
            <m:e>
              <m:r>
                <w:rPr>
                  <w:rFonts w:ascii="Cambria Math" w:eastAsia="Arial" w:hAnsi="Cambria Math" w:cs="Arial"/>
                </w:rPr>
                <m:t>μ,</m:t>
              </m:r>
              <m:f>
                <m:fPr>
                  <m:type m:val="skw"/>
                  <m:ctrlPr>
                    <w:rPr>
                      <w:rFonts w:ascii="Cambria Math" w:eastAsia="Arial" w:hAnsi="Cambria Math" w:cs="Arial"/>
                      <w:i/>
                    </w:rPr>
                  </m:ctrlPr>
                </m:fPr>
                <m:num>
                  <m:r>
                    <w:rPr>
                      <w:rFonts w:ascii="Cambria Math" w:eastAsia="Arial" w:hAnsi="Cambria Math" w:cs="Arial"/>
                    </w:rPr>
                    <m:t>σ</m:t>
                  </m:r>
                </m:num>
                <m:den>
                  <m:rad>
                    <m:radPr>
                      <m:degHide m:val="1"/>
                      <m:ctrlPr>
                        <w:rPr>
                          <w:rFonts w:ascii="Cambria Math" w:eastAsia="Arial" w:hAnsi="Cambria Math" w:cs="Arial"/>
                          <w:i/>
                        </w:rPr>
                      </m:ctrlPr>
                    </m:radPr>
                    <m:deg/>
                    <m:e>
                      <m:r>
                        <w:rPr>
                          <w:rFonts w:ascii="Cambria Math" w:eastAsia="Arial" w:hAnsi="Cambria Math" w:cs="Arial"/>
                        </w:rPr>
                        <m:t>n</m:t>
                      </m:r>
                    </m:e>
                  </m:rad>
                </m:den>
              </m:f>
            </m:e>
          </m:d>
        </m:oMath>
      </m:oMathPara>
    </w:p>
    <w:p w:rsidR="00700C3D" w:rsidRPr="00F0762D" w:rsidRDefault="00700C3D">
      <w:pPr>
        <w:spacing w:after="0" w:line="240" w:lineRule="auto"/>
        <w:rPr>
          <w:rFonts w:ascii="Arial" w:hAnsi="Arial" w:cs="Arial"/>
        </w:rPr>
      </w:pPr>
    </w:p>
    <w:p w:rsidR="00700C3D" w:rsidRPr="00F0762D" w:rsidRDefault="00C07154">
      <w:pPr>
        <w:spacing w:after="0" w:line="240" w:lineRule="auto"/>
        <w:rPr>
          <w:rFonts w:ascii="Arial" w:hAnsi="Arial" w:cs="Arial"/>
        </w:rPr>
      </w:pPr>
      <w:r w:rsidRPr="00F0762D">
        <w:rPr>
          <w:rFonts w:ascii="Arial" w:eastAsia="Arial" w:hAnsi="Arial" w:cs="Arial"/>
        </w:rPr>
        <w:t xml:space="preserve">In this project, you will create 1000 SRS </w:t>
      </w:r>
      <w:r w:rsidR="005658C9" w:rsidRPr="00F0762D">
        <w:rPr>
          <w:rFonts w:ascii="Arial" w:eastAsia="Arial" w:hAnsi="Arial" w:cs="Arial"/>
        </w:rPr>
        <w:t xml:space="preserve">of size </w:t>
      </w:r>
      <w:r w:rsidR="005658C9" w:rsidRPr="00F0762D">
        <w:rPr>
          <w:rFonts w:ascii="Arial" w:eastAsia="Arial" w:hAnsi="Arial" w:cs="Arial"/>
          <w:i/>
        </w:rPr>
        <w:t>n</w:t>
      </w:r>
      <w:r w:rsidRPr="00F0762D">
        <w:rPr>
          <w:rFonts w:ascii="Arial" w:eastAsia="Arial" w:hAnsi="Arial" w:cs="Arial"/>
        </w:rPr>
        <w:t xml:space="preserve"> for each of the distributions below. The sample size </w:t>
      </w:r>
      <w:r w:rsidR="00813687" w:rsidRPr="00F0762D">
        <w:rPr>
          <w:rFonts w:ascii="Arial" w:eastAsia="Arial" w:hAnsi="Arial" w:cs="Arial"/>
          <w:i/>
        </w:rPr>
        <w:t>n</w:t>
      </w:r>
      <w:r w:rsidRPr="00F0762D">
        <w:rPr>
          <w:rFonts w:ascii="Arial" w:eastAsia="Arial" w:hAnsi="Arial" w:cs="Arial"/>
        </w:rPr>
        <w:t xml:space="preserve"> depends on the given distribution. For each of the 1000 SRS, compute the sample mean</w:t>
      </w:r>
      <w:r w:rsidR="00F0762D" w:rsidRPr="00F0762D">
        <w:rPr>
          <w:rFonts w:ascii="Arial" w:eastAsia="Arial" w:hAnsi="Arial" w:cs="Arial"/>
        </w:rPr>
        <w:t>, x̄</w:t>
      </w:r>
      <w:r w:rsidR="00813687" w:rsidRPr="00F0762D">
        <w:rPr>
          <w:rFonts w:ascii="Arial" w:eastAsia="Arial" w:hAnsi="Arial" w:cs="Arial"/>
        </w:rPr>
        <w:t xml:space="preserve">. </w:t>
      </w:r>
      <w:r w:rsidR="005658C9" w:rsidRPr="00F0762D">
        <w:rPr>
          <w:rFonts w:ascii="Arial" w:eastAsia="Arial" w:hAnsi="Arial" w:cs="Arial"/>
        </w:rPr>
        <w:t xml:space="preserve">So </w:t>
      </w:r>
      <w:r w:rsidRPr="00F0762D">
        <w:rPr>
          <w:rFonts w:ascii="Arial" w:eastAsia="Arial" w:hAnsi="Arial" w:cs="Arial"/>
        </w:rPr>
        <w:t>you will have 1000</w:t>
      </w:r>
      <w:r w:rsidR="00813687" w:rsidRPr="00F0762D">
        <w:rPr>
          <w:rFonts w:ascii="Arial" w:eastAsia="Arial" w:hAnsi="Arial" w:cs="Arial"/>
        </w:rPr>
        <w:t xml:space="preserve"> x̄</w:t>
      </w:r>
      <w:r w:rsidR="00F0762D" w:rsidRPr="00F0762D">
        <w:rPr>
          <w:rFonts w:ascii="Arial" w:eastAsia="Arial" w:hAnsi="Arial" w:cs="Arial"/>
        </w:rPr>
        <w:t>’s</w:t>
      </w:r>
      <w:r w:rsidRPr="00F0762D">
        <w:rPr>
          <w:rFonts w:ascii="Arial" w:eastAsia="Arial" w:hAnsi="Arial" w:cs="Arial"/>
        </w:rPr>
        <w:t xml:space="preserve"> a given sample size </w:t>
      </w:r>
      <w:r w:rsidR="00813687" w:rsidRPr="00F0762D">
        <w:rPr>
          <w:rFonts w:ascii="Arial" w:eastAsia="Arial" w:hAnsi="Arial" w:cs="Arial"/>
          <w:i/>
        </w:rPr>
        <w:t>n</w:t>
      </w:r>
      <w:r w:rsidRPr="00F0762D">
        <w:rPr>
          <w:rFonts w:ascii="Arial" w:eastAsia="Arial" w:hAnsi="Arial" w:cs="Arial"/>
        </w:rPr>
        <w:t>. Then, create a histogram and normal quantile plot for these 1000</w:t>
      </w:r>
      <w:r w:rsidR="00813687" w:rsidRPr="00F0762D">
        <w:rPr>
          <w:rFonts w:ascii="Arial" w:eastAsia="Arial" w:hAnsi="Arial" w:cs="Arial"/>
        </w:rPr>
        <w:t xml:space="preserve"> x̄</w:t>
      </w:r>
      <w:r w:rsidRPr="00F0762D">
        <w:rPr>
          <w:rFonts w:ascii="Arial" w:eastAsia="Arial" w:hAnsi="Arial" w:cs="Arial"/>
        </w:rPr>
        <w:t xml:space="preserve">’s. For each pair of plots, </w:t>
      </w:r>
      <w:r w:rsidR="00F0762D" w:rsidRPr="00F0762D">
        <w:rPr>
          <w:rFonts w:ascii="Arial" w:eastAsia="Arial" w:hAnsi="Arial" w:cs="Arial"/>
        </w:rPr>
        <w:t xml:space="preserve">in a complete English sentence, </w:t>
      </w:r>
      <w:r w:rsidRPr="00F0762D">
        <w:rPr>
          <w:rFonts w:ascii="Arial" w:eastAsia="Arial" w:hAnsi="Arial" w:cs="Arial"/>
        </w:rPr>
        <w:t xml:space="preserve">state whether </w:t>
      </w:r>
      <w:r w:rsidR="00F0762D" w:rsidRPr="00F0762D">
        <w:rPr>
          <w:rFonts w:ascii="Arial" w:eastAsia="Arial" w:hAnsi="Arial" w:cs="Arial"/>
        </w:rPr>
        <w:t>this sampling distribution is</w:t>
      </w:r>
      <w:r w:rsidRPr="00F0762D">
        <w:rPr>
          <w:rFonts w:ascii="Arial" w:eastAsia="Arial" w:hAnsi="Arial" w:cs="Arial"/>
        </w:rPr>
        <w:t xml:space="preserve"> normal or not and why. </w:t>
      </w:r>
    </w:p>
    <w:p w:rsidR="00700C3D" w:rsidRPr="00F0762D" w:rsidRDefault="00700C3D">
      <w:pPr>
        <w:spacing w:after="0" w:line="240" w:lineRule="auto"/>
        <w:rPr>
          <w:rFonts w:ascii="Arial" w:hAnsi="Arial" w:cs="Arial"/>
        </w:rPr>
      </w:pPr>
      <w:bookmarkStart w:id="1" w:name="h.gjdgxs" w:colFirst="0" w:colLast="0"/>
      <w:bookmarkEnd w:id="1"/>
    </w:p>
    <w:p w:rsidR="00700C3D" w:rsidRPr="00F0762D" w:rsidRDefault="00C07154" w:rsidP="00621FCF">
      <w:pPr>
        <w:spacing w:after="0" w:line="240" w:lineRule="auto"/>
        <w:ind w:left="270" w:hanging="270"/>
        <w:rPr>
          <w:rFonts w:ascii="Arial" w:hAnsi="Arial" w:cs="Arial"/>
        </w:rPr>
      </w:pPr>
      <w:r w:rsidRPr="00F0762D">
        <w:rPr>
          <w:rFonts w:ascii="Arial" w:eastAsia="Arial" w:hAnsi="Arial" w:cs="Arial"/>
        </w:rPr>
        <w:t xml:space="preserve">1) (30 points) standard normal, sample sizes n = </w:t>
      </w:r>
      <w:r w:rsidR="00813687" w:rsidRPr="00F0762D">
        <w:rPr>
          <w:rFonts w:ascii="Arial" w:eastAsia="Arial" w:hAnsi="Arial" w:cs="Arial"/>
        </w:rPr>
        <w:t xml:space="preserve">1, </w:t>
      </w:r>
      <w:r w:rsidRPr="00F0762D">
        <w:rPr>
          <w:rFonts w:ascii="Arial" w:eastAsia="Arial" w:hAnsi="Arial" w:cs="Arial"/>
        </w:rPr>
        <w:t>2, 6, 10</w:t>
      </w:r>
    </w:p>
    <w:p w:rsidR="00700C3D" w:rsidRPr="00F0762D" w:rsidRDefault="00C07154" w:rsidP="00621FCF">
      <w:pPr>
        <w:spacing w:after="0" w:line="240" w:lineRule="auto"/>
        <w:ind w:left="270" w:hanging="270"/>
        <w:rPr>
          <w:rFonts w:ascii="Arial" w:hAnsi="Arial" w:cs="Arial"/>
        </w:rPr>
      </w:pPr>
      <w:r w:rsidRPr="00F0762D">
        <w:rPr>
          <w:rFonts w:ascii="Arial" w:eastAsia="Arial" w:hAnsi="Arial" w:cs="Arial"/>
        </w:rPr>
        <w:t xml:space="preserve">2) (30 points) uniform (0,1), sample sizes n = </w:t>
      </w:r>
      <w:r w:rsidR="00813687" w:rsidRPr="00F0762D">
        <w:rPr>
          <w:rFonts w:ascii="Arial" w:eastAsia="Arial" w:hAnsi="Arial" w:cs="Arial"/>
        </w:rPr>
        <w:t xml:space="preserve">1, </w:t>
      </w:r>
      <w:r w:rsidRPr="00F0762D">
        <w:rPr>
          <w:rFonts w:ascii="Arial" w:eastAsia="Arial" w:hAnsi="Arial" w:cs="Arial"/>
        </w:rPr>
        <w:t xml:space="preserve">2, 9, 16, </w:t>
      </w:r>
      <w:r w:rsidR="00813687" w:rsidRPr="00F0762D">
        <w:rPr>
          <w:rFonts w:ascii="Arial" w:eastAsia="Symbol" w:hAnsi="Arial" w:cs="Arial"/>
        </w:rPr>
        <w:sym w:font="Symbol" w:char="F06D"/>
      </w:r>
      <w:r w:rsidRPr="00F0762D">
        <w:rPr>
          <w:rFonts w:ascii="Arial" w:eastAsia="Arial" w:hAnsi="Arial" w:cs="Arial"/>
        </w:rPr>
        <w:t xml:space="preserve"> = </w:t>
      </w:r>
      <w:r w:rsidRPr="00F0762D">
        <w:rPr>
          <w:rFonts w:ascii="Arial" w:eastAsia="Arial" w:hAnsi="Arial" w:cs="Arial"/>
          <w:highlight w:val="white"/>
        </w:rPr>
        <w:t xml:space="preserve">½, </w:t>
      </w:r>
      <w:r w:rsidR="00813687" w:rsidRPr="00F0762D">
        <w:rPr>
          <w:rFonts w:ascii="Arial" w:eastAsia="Symbol" w:hAnsi="Arial" w:cs="Arial"/>
          <w:highlight w:val="white"/>
        </w:rPr>
        <w:sym w:font="Symbol" w:char="F073"/>
      </w:r>
      <w:r w:rsidRPr="00F0762D">
        <w:rPr>
          <w:rFonts w:ascii="Arial" w:eastAsia="Arial" w:hAnsi="Arial" w:cs="Arial"/>
          <w:highlight w:val="white"/>
        </w:rPr>
        <w:t xml:space="preserve"> = </w:t>
      </w:r>
      <m:oMath>
        <m:rad>
          <m:radPr>
            <m:degHide m:val="1"/>
            <m:ctrlPr>
              <w:rPr>
                <w:rFonts w:ascii="Cambria Math" w:hAnsi="Cambria Math" w:cs="Arial"/>
              </w:rPr>
            </m:ctrlPr>
          </m:radPr>
          <m:deg/>
          <m:e>
            <m:f>
              <m:fPr>
                <m:ctrlPr>
                  <w:rPr>
                    <w:rFonts w:ascii="Cambria Math" w:eastAsia="Cambria" w:hAnsi="Cambria Math" w:cs="Arial"/>
                    <w:highlight w:val="white"/>
                  </w:rPr>
                </m:ctrlPr>
              </m:fPr>
              <m:num>
                <m:r>
                  <w:rPr>
                    <w:rFonts w:ascii="Cambria Math" w:eastAsia="Cambria" w:hAnsi="Cambria Math" w:cs="Arial"/>
                    <w:highlight w:val="white"/>
                  </w:rPr>
                  <m:t>1</m:t>
                </m:r>
              </m:num>
              <m:den>
                <m:r>
                  <w:rPr>
                    <w:rFonts w:ascii="Cambria Math" w:eastAsia="Cambria" w:hAnsi="Cambria Math" w:cs="Arial"/>
                    <w:highlight w:val="white"/>
                  </w:rPr>
                  <m:t>12</m:t>
                </m:r>
              </m:den>
            </m:f>
          </m:e>
        </m:rad>
      </m:oMath>
    </w:p>
    <w:p w:rsidR="00700C3D" w:rsidRPr="00F0762D" w:rsidRDefault="00C07154" w:rsidP="00F0762D">
      <w:pPr>
        <w:spacing w:after="80" w:line="240" w:lineRule="auto"/>
        <w:ind w:left="274" w:hanging="274"/>
        <w:rPr>
          <w:rFonts w:ascii="Arial" w:hAnsi="Arial" w:cs="Arial"/>
        </w:rPr>
      </w:pPr>
      <w:r w:rsidRPr="00F0762D">
        <w:rPr>
          <w:rFonts w:ascii="Arial" w:eastAsia="Arial" w:hAnsi="Arial" w:cs="Arial"/>
        </w:rPr>
        <w:t xml:space="preserve">3) (50 points) gamma </w:t>
      </w:r>
      <w:r w:rsidR="00813687" w:rsidRPr="00F0762D">
        <w:rPr>
          <w:rFonts w:ascii="Arial" w:eastAsia="Symbol" w:hAnsi="Arial" w:cs="Arial"/>
          <w:highlight w:val="white"/>
        </w:rPr>
        <w:sym w:font="Symbol" w:char="F061"/>
      </w:r>
      <w:r w:rsidRPr="00F0762D">
        <w:rPr>
          <w:rFonts w:ascii="Arial" w:eastAsia="Arial" w:hAnsi="Arial" w:cs="Arial"/>
          <w:highlight w:val="white"/>
        </w:rPr>
        <w:t xml:space="preserve"> = 5.4, </w:t>
      </w:r>
      <w:r w:rsidR="00813687" w:rsidRPr="00F0762D">
        <w:rPr>
          <w:rFonts w:ascii="Arial" w:eastAsia="Symbol" w:hAnsi="Arial" w:cs="Arial"/>
          <w:highlight w:val="white"/>
        </w:rPr>
        <w:sym w:font="Symbol" w:char="F062"/>
      </w:r>
      <w:r w:rsidRPr="00F0762D">
        <w:rPr>
          <w:rFonts w:ascii="Arial" w:eastAsia="Arial" w:hAnsi="Arial" w:cs="Arial"/>
          <w:highlight w:val="white"/>
        </w:rPr>
        <w:t xml:space="preserve"> = 1, </w:t>
      </w:r>
      <w:r w:rsidR="00813687" w:rsidRPr="00F0762D">
        <w:rPr>
          <w:rFonts w:ascii="Arial" w:eastAsia="Symbol" w:hAnsi="Arial" w:cs="Arial"/>
          <w:highlight w:val="white"/>
        </w:rPr>
        <w:sym w:font="Symbol" w:char="F06D"/>
      </w:r>
      <w:r w:rsidRPr="00F0762D">
        <w:rPr>
          <w:rFonts w:ascii="Arial" w:eastAsia="Arial" w:hAnsi="Arial" w:cs="Arial"/>
          <w:highlight w:val="white"/>
        </w:rPr>
        <w:t xml:space="preserve"> = 5.4, </w:t>
      </w:r>
      <w:r w:rsidR="00813687" w:rsidRPr="00F0762D">
        <w:rPr>
          <w:rFonts w:ascii="Arial" w:eastAsia="Symbol" w:hAnsi="Arial" w:cs="Arial"/>
          <w:highlight w:val="white"/>
        </w:rPr>
        <w:sym w:font="Symbol" w:char="F073"/>
      </w:r>
      <w:r w:rsidRPr="00F0762D">
        <w:rPr>
          <w:rFonts w:ascii="Arial" w:eastAsia="Arial" w:hAnsi="Arial" w:cs="Arial"/>
          <w:highlight w:val="white"/>
        </w:rPr>
        <w:t xml:space="preserve"> = </w:t>
      </w:r>
      <m:oMath>
        <m:rad>
          <m:radPr>
            <m:degHide m:val="1"/>
            <m:ctrlPr>
              <w:rPr>
                <w:rFonts w:ascii="Cambria Math" w:eastAsia="Cambria" w:hAnsi="Cambria Math" w:cs="Arial"/>
                <w:highlight w:val="white"/>
              </w:rPr>
            </m:ctrlPr>
          </m:radPr>
          <m:deg/>
          <m:e>
            <m:r>
              <w:rPr>
                <w:rFonts w:ascii="Cambria Math" w:eastAsia="Cambria" w:hAnsi="Cambria Math" w:cs="Arial"/>
                <w:highlight w:val="white"/>
              </w:rPr>
              <m:t>5.4</m:t>
            </m:r>
          </m:e>
        </m:rad>
      </m:oMath>
      <w:r w:rsidRPr="00F0762D">
        <w:rPr>
          <w:rFonts w:ascii="Arial" w:eastAsia="Arial" w:hAnsi="Arial" w:cs="Arial"/>
          <w:highlight w:val="white"/>
        </w:rPr>
        <w:t xml:space="preserve">, sample sizes n = </w:t>
      </w:r>
      <w:r w:rsidR="00813687" w:rsidRPr="00F0762D">
        <w:rPr>
          <w:rFonts w:ascii="Arial" w:eastAsia="Arial" w:hAnsi="Arial" w:cs="Arial"/>
          <w:highlight w:val="white"/>
        </w:rPr>
        <w:t xml:space="preserve">1, </w:t>
      </w:r>
      <w:r w:rsidRPr="00F0762D">
        <w:rPr>
          <w:rFonts w:ascii="Arial" w:eastAsia="Arial" w:hAnsi="Arial" w:cs="Arial"/>
          <w:highlight w:val="white"/>
        </w:rPr>
        <w:t>5, 10, 20, 30, 40, … until the shape becomes normal</w:t>
      </w:r>
    </w:p>
    <w:p w:rsidR="00700C3D" w:rsidRPr="00F0762D" w:rsidRDefault="00C07154" w:rsidP="00F0762D">
      <w:pPr>
        <w:spacing w:after="80" w:line="240" w:lineRule="auto"/>
        <w:ind w:left="274" w:hanging="274"/>
        <w:rPr>
          <w:rFonts w:ascii="Arial" w:hAnsi="Arial" w:cs="Arial"/>
        </w:rPr>
      </w:pPr>
      <w:r w:rsidRPr="00F0762D">
        <w:rPr>
          <w:rFonts w:ascii="Arial" w:eastAsia="Arial" w:hAnsi="Arial" w:cs="Arial"/>
          <w:highlight w:val="white"/>
        </w:rPr>
        <w:t xml:space="preserve">4) (60 points) exponential </w:t>
      </w:r>
      <w:r w:rsidR="00813687" w:rsidRPr="00F0762D">
        <w:rPr>
          <w:rFonts w:ascii="Arial" w:eastAsia="Symbol" w:hAnsi="Arial" w:cs="Arial"/>
          <w:highlight w:val="white"/>
        </w:rPr>
        <w:sym w:font="Symbol" w:char="F06C"/>
      </w:r>
      <w:r w:rsidRPr="00F0762D">
        <w:rPr>
          <w:rFonts w:ascii="Arial" w:eastAsia="Arial" w:hAnsi="Arial" w:cs="Arial"/>
          <w:highlight w:val="white"/>
        </w:rPr>
        <w:t xml:space="preserve"> = 2, </w:t>
      </w:r>
      <w:r w:rsidR="00813687" w:rsidRPr="00F0762D">
        <w:rPr>
          <w:rFonts w:ascii="Arial" w:eastAsia="Symbol" w:hAnsi="Arial" w:cs="Arial"/>
          <w:highlight w:val="white"/>
        </w:rPr>
        <w:sym w:font="Symbol" w:char="F06D"/>
      </w:r>
      <w:r w:rsidRPr="00F0762D">
        <w:rPr>
          <w:rFonts w:ascii="Arial" w:eastAsia="Arial" w:hAnsi="Arial" w:cs="Arial"/>
          <w:highlight w:val="white"/>
        </w:rPr>
        <w:t xml:space="preserve"> = 0.5 = </w:t>
      </w:r>
      <w:r w:rsidR="00813687" w:rsidRPr="00F0762D">
        <w:rPr>
          <w:rFonts w:ascii="Arial" w:eastAsia="Symbol" w:hAnsi="Arial" w:cs="Arial"/>
          <w:highlight w:val="white"/>
        </w:rPr>
        <w:sym w:font="Symbol" w:char="F073"/>
      </w:r>
      <w:r w:rsidRPr="00F0762D">
        <w:rPr>
          <w:rFonts w:ascii="Arial" w:eastAsia="Arial" w:hAnsi="Arial" w:cs="Arial"/>
          <w:highlight w:val="white"/>
        </w:rPr>
        <w:t xml:space="preserve">, sample sizes n = </w:t>
      </w:r>
      <w:r w:rsidR="00813687" w:rsidRPr="00F0762D">
        <w:rPr>
          <w:rFonts w:ascii="Arial" w:eastAsia="Arial" w:hAnsi="Arial" w:cs="Arial"/>
          <w:highlight w:val="white"/>
        </w:rPr>
        <w:t xml:space="preserve">1, </w:t>
      </w:r>
      <w:r w:rsidRPr="00F0762D">
        <w:rPr>
          <w:rFonts w:ascii="Arial" w:eastAsia="Arial" w:hAnsi="Arial" w:cs="Arial"/>
          <w:highlight w:val="white"/>
        </w:rPr>
        <w:t>5, 10, 20, 30, 40, 50, … until the shape becomes normal.</w:t>
      </w:r>
    </w:p>
    <w:p w:rsidR="00700C3D" w:rsidRPr="00F0762D" w:rsidRDefault="00C07154" w:rsidP="00F0762D">
      <w:pPr>
        <w:spacing w:after="80" w:line="240" w:lineRule="auto"/>
        <w:ind w:left="274" w:hanging="274"/>
        <w:rPr>
          <w:rFonts w:ascii="Arial" w:hAnsi="Arial" w:cs="Arial"/>
        </w:rPr>
      </w:pPr>
      <w:r w:rsidRPr="00F0762D">
        <w:rPr>
          <w:rFonts w:ascii="Arial" w:eastAsia="Arial" w:hAnsi="Arial" w:cs="Arial"/>
          <w:highlight w:val="white"/>
        </w:rPr>
        <w:t xml:space="preserve">5) (30 points) Bernoulli p=0.1, sample size n = </w:t>
      </w:r>
      <w:r w:rsidR="00813687" w:rsidRPr="00F0762D">
        <w:rPr>
          <w:rFonts w:ascii="Arial" w:eastAsia="Arial" w:hAnsi="Arial" w:cs="Arial"/>
          <w:highlight w:val="white"/>
        </w:rPr>
        <w:t xml:space="preserve">1, </w:t>
      </w:r>
      <w:r w:rsidRPr="00F0762D">
        <w:rPr>
          <w:rFonts w:ascii="Arial" w:eastAsia="Arial" w:hAnsi="Arial" w:cs="Arial"/>
          <w:highlight w:val="white"/>
        </w:rPr>
        <w:t>10, 30, 50, … until the shape becomes normal.</w:t>
      </w:r>
    </w:p>
    <w:p w:rsidR="00700C3D" w:rsidRPr="00F0762D" w:rsidRDefault="00C07154" w:rsidP="00621FCF">
      <w:pPr>
        <w:spacing w:after="0" w:line="240" w:lineRule="auto"/>
        <w:ind w:left="270" w:hanging="270"/>
        <w:rPr>
          <w:rFonts w:ascii="Arial" w:hAnsi="Arial" w:cs="Arial"/>
        </w:rPr>
      </w:pPr>
      <w:r w:rsidRPr="00F0762D">
        <w:rPr>
          <w:rFonts w:ascii="Arial" w:eastAsia="Arial" w:hAnsi="Arial" w:cs="Arial"/>
          <w:highlight w:val="white"/>
        </w:rPr>
        <w:t>6) (40 points) Rolling a</w:t>
      </w:r>
      <w:r w:rsidR="00813687" w:rsidRPr="00F0762D">
        <w:rPr>
          <w:rFonts w:ascii="Arial" w:eastAsia="Arial" w:hAnsi="Arial" w:cs="Arial"/>
          <w:highlight w:val="white"/>
        </w:rPr>
        <w:t xml:space="preserve"> 2 on a</w:t>
      </w:r>
      <w:r w:rsidRPr="00F0762D">
        <w:rPr>
          <w:rFonts w:ascii="Arial" w:eastAsia="Arial" w:hAnsi="Arial" w:cs="Arial"/>
          <w:highlight w:val="white"/>
        </w:rPr>
        <w:t xml:space="preserve"> fair </w:t>
      </w:r>
      <w:r w:rsidR="00813687" w:rsidRPr="00F0762D">
        <w:rPr>
          <w:rFonts w:ascii="Arial" w:eastAsia="Arial" w:hAnsi="Arial" w:cs="Arial"/>
          <w:highlight w:val="white"/>
        </w:rPr>
        <w:t xml:space="preserve">six-sided </w:t>
      </w:r>
      <w:r w:rsidRPr="00F0762D">
        <w:rPr>
          <w:rFonts w:ascii="Arial" w:eastAsia="Arial" w:hAnsi="Arial" w:cs="Arial"/>
          <w:highlight w:val="white"/>
        </w:rPr>
        <w:t xml:space="preserve">die n times, n = </w:t>
      </w:r>
      <w:r w:rsidR="00813687" w:rsidRPr="00F0762D">
        <w:rPr>
          <w:rFonts w:ascii="Arial" w:eastAsia="Arial" w:hAnsi="Arial" w:cs="Arial"/>
          <w:highlight w:val="white"/>
        </w:rPr>
        <w:t xml:space="preserve">1, </w:t>
      </w:r>
      <w:r w:rsidRPr="00F0762D">
        <w:rPr>
          <w:rFonts w:ascii="Arial" w:eastAsia="Arial" w:hAnsi="Arial" w:cs="Arial"/>
          <w:highlight w:val="white"/>
        </w:rPr>
        <w:t>2, 5, 10, 15,… until the sample becomes normal.</w:t>
      </w:r>
    </w:p>
    <w:p w:rsidR="00700C3D" w:rsidRPr="00F0762D" w:rsidRDefault="00700C3D">
      <w:pPr>
        <w:spacing w:after="0" w:line="240" w:lineRule="auto"/>
        <w:rPr>
          <w:rFonts w:ascii="Arial" w:hAnsi="Arial" w:cs="Arial"/>
        </w:rPr>
      </w:pPr>
    </w:p>
    <w:p w:rsidR="00700C3D" w:rsidRPr="00F0762D" w:rsidRDefault="00C07154">
      <w:pPr>
        <w:spacing w:after="0" w:line="240" w:lineRule="auto"/>
        <w:rPr>
          <w:rFonts w:ascii="Arial" w:hAnsi="Arial" w:cs="Arial"/>
        </w:rPr>
      </w:pPr>
      <w:r w:rsidRPr="00F0762D">
        <w:rPr>
          <w:rFonts w:ascii="Arial" w:eastAsia="Arial" w:hAnsi="Arial" w:cs="Arial"/>
        </w:rPr>
        <w:t xml:space="preserve">For each of the distributions, please make a table with the value of </w:t>
      </w:r>
      <w:r w:rsidRPr="00F0762D">
        <w:rPr>
          <w:rFonts w:ascii="Arial" w:eastAsia="Arial" w:hAnsi="Arial" w:cs="Arial"/>
          <w:i/>
        </w:rPr>
        <w:t>n</w:t>
      </w:r>
      <w:r w:rsidRPr="00F0762D">
        <w:rPr>
          <w:rFonts w:ascii="Arial" w:eastAsia="Arial" w:hAnsi="Arial" w:cs="Arial"/>
        </w:rPr>
        <w:t>, the mean and standard deviation from the data set and the theoretical mean and standard deviation. For each distribution write a sentence stating whether the data is consistent with the theory.</w:t>
      </w:r>
    </w:p>
    <w:p w:rsidR="00700C3D" w:rsidRPr="00F0762D" w:rsidRDefault="00700C3D">
      <w:pPr>
        <w:spacing w:after="0" w:line="240" w:lineRule="auto"/>
        <w:rPr>
          <w:rFonts w:ascii="Arial" w:hAnsi="Arial" w:cs="Arial"/>
        </w:rPr>
      </w:pPr>
    </w:p>
    <w:p w:rsidR="00700C3D" w:rsidRPr="00F0762D" w:rsidRDefault="00C07154">
      <w:pPr>
        <w:spacing w:after="0" w:line="240" w:lineRule="auto"/>
        <w:rPr>
          <w:rFonts w:ascii="Arial" w:hAnsi="Arial" w:cs="Arial"/>
        </w:rPr>
      </w:pPr>
      <w:r w:rsidRPr="00F0762D">
        <w:rPr>
          <w:rFonts w:ascii="Arial" w:eastAsia="Arial" w:hAnsi="Arial" w:cs="Arial"/>
        </w:rPr>
        <w:t xml:space="preserve">For standard normal part (1); </w:t>
      </w:r>
    </w:p>
    <w:tbl>
      <w:tblPr>
        <w:tblStyle w:val="a"/>
        <w:tblW w:w="9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
        <w:gridCol w:w="1872"/>
        <w:gridCol w:w="1872"/>
        <w:gridCol w:w="2196"/>
        <w:gridCol w:w="2520"/>
      </w:tblGrid>
      <w:tr w:rsidR="00700C3D" w:rsidRPr="00F0762D" w:rsidTr="00621FCF">
        <w:trPr>
          <w:trHeight w:val="560"/>
        </w:trPr>
        <w:tc>
          <w:tcPr>
            <w:tcW w:w="1015" w:type="dxa"/>
          </w:tcPr>
          <w:p w:rsidR="00700C3D" w:rsidRPr="00F0762D" w:rsidRDefault="00C07154">
            <w:pPr>
              <w:spacing w:after="0" w:line="240" w:lineRule="auto"/>
              <w:contextualSpacing w:val="0"/>
              <w:rPr>
                <w:rFonts w:ascii="Arial" w:hAnsi="Arial" w:cs="Arial"/>
                <w:sz w:val="22"/>
                <w:szCs w:val="22"/>
              </w:rPr>
            </w:pPr>
            <w:r w:rsidRPr="00F0762D">
              <w:rPr>
                <w:rFonts w:ascii="Arial" w:eastAsia="Arial" w:hAnsi="Arial" w:cs="Arial"/>
                <w:sz w:val="22"/>
                <w:szCs w:val="22"/>
              </w:rPr>
              <w:t>n</w:t>
            </w:r>
          </w:p>
        </w:tc>
        <w:tc>
          <w:tcPr>
            <w:tcW w:w="1872" w:type="dxa"/>
          </w:tcPr>
          <w:p w:rsidR="00700C3D" w:rsidRPr="00F0762D" w:rsidRDefault="00C07154">
            <w:pPr>
              <w:spacing w:after="0" w:line="240" w:lineRule="auto"/>
              <w:contextualSpacing w:val="0"/>
              <w:jc w:val="center"/>
              <w:rPr>
                <w:rFonts w:ascii="Arial" w:hAnsi="Arial" w:cs="Arial"/>
                <w:sz w:val="22"/>
                <w:szCs w:val="22"/>
              </w:rPr>
            </w:pPr>
            <w:r w:rsidRPr="00F0762D">
              <w:rPr>
                <w:rFonts w:ascii="Arial" w:eastAsia="Arial" w:hAnsi="Arial" w:cs="Arial"/>
                <w:sz w:val="22"/>
                <w:szCs w:val="22"/>
              </w:rPr>
              <w:t>mean of your 1000 x̄</w:t>
            </w:r>
          </w:p>
        </w:tc>
        <w:tc>
          <w:tcPr>
            <w:tcW w:w="1872" w:type="dxa"/>
          </w:tcPr>
          <w:p w:rsidR="00700C3D" w:rsidRPr="00F0762D" w:rsidRDefault="00813687" w:rsidP="00813687">
            <w:pPr>
              <w:contextualSpacing w:val="0"/>
              <w:jc w:val="center"/>
              <w:rPr>
                <w:rFonts w:ascii="Arial" w:hAnsi="Arial" w:cs="Arial"/>
                <w:sz w:val="22"/>
                <w:szCs w:val="22"/>
              </w:rPr>
            </w:pPr>
            <w:r w:rsidRPr="00F0762D">
              <w:rPr>
                <w:rFonts w:ascii="Arial" w:hAnsi="Arial" w:cs="Arial"/>
                <w:sz w:val="22"/>
                <w:szCs w:val="22"/>
              </w:rPr>
              <w:t>theoretical mean</w:t>
            </w:r>
            <w:r w:rsidR="005658C9" w:rsidRPr="00F0762D">
              <w:rPr>
                <w:rFonts w:ascii="Arial" w:hAnsi="Arial" w:cs="Arial"/>
                <w:sz w:val="22"/>
                <w:szCs w:val="22"/>
              </w:rPr>
              <w:t xml:space="preserve"> (see above)</w:t>
            </w:r>
          </w:p>
        </w:tc>
        <w:tc>
          <w:tcPr>
            <w:tcW w:w="2196" w:type="dxa"/>
          </w:tcPr>
          <w:p w:rsidR="00700C3D" w:rsidRPr="00F0762D" w:rsidRDefault="00C07154">
            <w:pPr>
              <w:spacing w:after="0" w:line="240" w:lineRule="auto"/>
              <w:contextualSpacing w:val="0"/>
              <w:jc w:val="center"/>
              <w:rPr>
                <w:rFonts w:ascii="Arial" w:hAnsi="Arial" w:cs="Arial"/>
                <w:sz w:val="22"/>
                <w:szCs w:val="22"/>
              </w:rPr>
            </w:pPr>
            <w:r w:rsidRPr="00F0762D">
              <w:rPr>
                <w:rFonts w:ascii="Arial" w:eastAsia="Arial" w:hAnsi="Arial" w:cs="Arial"/>
                <w:sz w:val="22"/>
                <w:szCs w:val="22"/>
              </w:rPr>
              <w:t>standard deviation of your 1000  x̄</w:t>
            </w:r>
          </w:p>
        </w:tc>
        <w:tc>
          <w:tcPr>
            <w:tcW w:w="2520" w:type="dxa"/>
          </w:tcPr>
          <w:p w:rsidR="00700C3D" w:rsidRPr="00F0762D" w:rsidRDefault="00813687" w:rsidP="00813687">
            <w:pPr>
              <w:contextualSpacing w:val="0"/>
              <w:jc w:val="center"/>
              <w:rPr>
                <w:rFonts w:ascii="Arial" w:hAnsi="Arial" w:cs="Arial"/>
                <w:sz w:val="22"/>
                <w:szCs w:val="22"/>
              </w:rPr>
            </w:pPr>
            <w:r w:rsidRPr="00F0762D">
              <w:rPr>
                <w:rFonts w:ascii="Arial" w:hAnsi="Arial" w:cs="Arial"/>
                <w:sz w:val="22"/>
                <w:szCs w:val="22"/>
              </w:rPr>
              <w:t>theoretical standard deviation</w:t>
            </w:r>
            <w:r w:rsidR="005658C9" w:rsidRPr="00F0762D">
              <w:rPr>
                <w:rFonts w:ascii="Arial" w:hAnsi="Arial" w:cs="Arial"/>
                <w:sz w:val="22"/>
                <w:szCs w:val="22"/>
              </w:rPr>
              <w:t xml:space="preserve"> (see above)</w:t>
            </w:r>
          </w:p>
        </w:tc>
      </w:tr>
      <w:tr w:rsidR="00813687" w:rsidRPr="00F0762D" w:rsidTr="00621FCF">
        <w:trPr>
          <w:trHeight w:val="560"/>
        </w:trPr>
        <w:tc>
          <w:tcPr>
            <w:tcW w:w="1015" w:type="dxa"/>
          </w:tcPr>
          <w:p w:rsidR="00813687" w:rsidRPr="00F0762D" w:rsidRDefault="00813687">
            <w:pPr>
              <w:spacing w:after="0" w:line="240" w:lineRule="auto"/>
              <w:rPr>
                <w:rFonts w:ascii="Arial" w:eastAsia="Arial" w:hAnsi="Arial" w:cs="Arial"/>
              </w:rPr>
            </w:pPr>
            <w:r w:rsidRPr="00F0762D">
              <w:rPr>
                <w:rFonts w:ascii="Arial" w:eastAsia="Arial" w:hAnsi="Arial" w:cs="Arial"/>
              </w:rPr>
              <w:t>1</w:t>
            </w:r>
          </w:p>
        </w:tc>
        <w:tc>
          <w:tcPr>
            <w:tcW w:w="1872" w:type="dxa"/>
          </w:tcPr>
          <w:p w:rsidR="00813687" w:rsidRPr="00F0762D" w:rsidRDefault="00813687">
            <w:pPr>
              <w:spacing w:after="0" w:line="240" w:lineRule="auto"/>
              <w:rPr>
                <w:rFonts w:ascii="Arial" w:hAnsi="Arial" w:cs="Arial"/>
              </w:rPr>
            </w:pPr>
          </w:p>
        </w:tc>
        <w:tc>
          <w:tcPr>
            <w:tcW w:w="1872" w:type="dxa"/>
          </w:tcPr>
          <w:p w:rsidR="00813687" w:rsidRPr="00F0762D" w:rsidRDefault="00813687">
            <w:pPr>
              <w:spacing w:after="0" w:line="240" w:lineRule="auto"/>
              <w:rPr>
                <w:rFonts w:ascii="Arial" w:hAnsi="Arial" w:cs="Arial"/>
              </w:rPr>
            </w:pPr>
          </w:p>
        </w:tc>
        <w:tc>
          <w:tcPr>
            <w:tcW w:w="2196" w:type="dxa"/>
          </w:tcPr>
          <w:p w:rsidR="00813687" w:rsidRPr="00F0762D" w:rsidRDefault="00813687">
            <w:pPr>
              <w:spacing w:after="0" w:line="240" w:lineRule="auto"/>
              <w:rPr>
                <w:rFonts w:ascii="Arial" w:hAnsi="Arial" w:cs="Arial"/>
              </w:rPr>
            </w:pPr>
          </w:p>
        </w:tc>
        <w:tc>
          <w:tcPr>
            <w:tcW w:w="2520" w:type="dxa"/>
          </w:tcPr>
          <w:p w:rsidR="00813687" w:rsidRPr="00F0762D" w:rsidRDefault="00813687">
            <w:pPr>
              <w:spacing w:after="0" w:line="240" w:lineRule="auto"/>
              <w:rPr>
                <w:rFonts w:ascii="Arial" w:hAnsi="Arial" w:cs="Arial"/>
              </w:rPr>
            </w:pPr>
          </w:p>
        </w:tc>
      </w:tr>
      <w:tr w:rsidR="00700C3D" w:rsidRPr="00F0762D" w:rsidTr="00621FCF">
        <w:trPr>
          <w:trHeight w:val="560"/>
        </w:trPr>
        <w:tc>
          <w:tcPr>
            <w:tcW w:w="1015" w:type="dxa"/>
          </w:tcPr>
          <w:p w:rsidR="00700C3D" w:rsidRPr="00F0762D" w:rsidRDefault="00C07154">
            <w:pPr>
              <w:spacing w:after="0" w:line="240" w:lineRule="auto"/>
              <w:contextualSpacing w:val="0"/>
              <w:rPr>
                <w:rFonts w:ascii="Arial" w:hAnsi="Arial" w:cs="Arial"/>
              </w:rPr>
            </w:pPr>
            <w:r w:rsidRPr="00F0762D">
              <w:rPr>
                <w:rFonts w:ascii="Arial" w:eastAsia="Arial" w:hAnsi="Arial" w:cs="Arial"/>
              </w:rPr>
              <w:t>2</w:t>
            </w:r>
          </w:p>
        </w:tc>
        <w:tc>
          <w:tcPr>
            <w:tcW w:w="1872" w:type="dxa"/>
          </w:tcPr>
          <w:p w:rsidR="00700C3D" w:rsidRPr="00F0762D" w:rsidRDefault="00700C3D">
            <w:pPr>
              <w:spacing w:after="0" w:line="240" w:lineRule="auto"/>
              <w:contextualSpacing w:val="0"/>
              <w:rPr>
                <w:rFonts w:ascii="Arial" w:hAnsi="Arial" w:cs="Arial"/>
              </w:rPr>
            </w:pPr>
          </w:p>
        </w:tc>
        <w:tc>
          <w:tcPr>
            <w:tcW w:w="1872" w:type="dxa"/>
          </w:tcPr>
          <w:p w:rsidR="00700C3D" w:rsidRPr="00F0762D" w:rsidRDefault="00700C3D">
            <w:pPr>
              <w:spacing w:after="0" w:line="240" w:lineRule="auto"/>
              <w:contextualSpacing w:val="0"/>
              <w:rPr>
                <w:rFonts w:ascii="Arial" w:hAnsi="Arial" w:cs="Arial"/>
              </w:rPr>
            </w:pPr>
          </w:p>
        </w:tc>
        <w:tc>
          <w:tcPr>
            <w:tcW w:w="2196" w:type="dxa"/>
          </w:tcPr>
          <w:p w:rsidR="00700C3D" w:rsidRPr="00F0762D" w:rsidRDefault="00700C3D">
            <w:pPr>
              <w:spacing w:after="0" w:line="240" w:lineRule="auto"/>
              <w:contextualSpacing w:val="0"/>
              <w:rPr>
                <w:rFonts w:ascii="Arial" w:hAnsi="Arial" w:cs="Arial"/>
              </w:rPr>
            </w:pPr>
          </w:p>
        </w:tc>
        <w:tc>
          <w:tcPr>
            <w:tcW w:w="2520" w:type="dxa"/>
          </w:tcPr>
          <w:p w:rsidR="00700C3D" w:rsidRPr="00F0762D" w:rsidRDefault="00700C3D">
            <w:pPr>
              <w:spacing w:after="0" w:line="240" w:lineRule="auto"/>
              <w:contextualSpacing w:val="0"/>
              <w:rPr>
                <w:rFonts w:ascii="Arial" w:hAnsi="Arial" w:cs="Arial"/>
              </w:rPr>
            </w:pPr>
          </w:p>
        </w:tc>
      </w:tr>
      <w:tr w:rsidR="00700C3D" w:rsidRPr="00F0762D" w:rsidTr="00621FCF">
        <w:trPr>
          <w:trHeight w:val="560"/>
        </w:trPr>
        <w:tc>
          <w:tcPr>
            <w:tcW w:w="1015" w:type="dxa"/>
          </w:tcPr>
          <w:p w:rsidR="00700C3D" w:rsidRPr="00F0762D" w:rsidRDefault="00C07154">
            <w:pPr>
              <w:spacing w:after="0" w:line="240" w:lineRule="auto"/>
              <w:contextualSpacing w:val="0"/>
              <w:rPr>
                <w:rFonts w:ascii="Arial" w:hAnsi="Arial" w:cs="Arial"/>
              </w:rPr>
            </w:pPr>
            <w:r w:rsidRPr="00F0762D">
              <w:rPr>
                <w:rFonts w:ascii="Arial" w:eastAsia="Arial" w:hAnsi="Arial" w:cs="Arial"/>
              </w:rPr>
              <w:t>6</w:t>
            </w:r>
          </w:p>
        </w:tc>
        <w:tc>
          <w:tcPr>
            <w:tcW w:w="1872" w:type="dxa"/>
          </w:tcPr>
          <w:p w:rsidR="00700C3D" w:rsidRPr="00F0762D" w:rsidRDefault="00700C3D">
            <w:pPr>
              <w:spacing w:after="0" w:line="240" w:lineRule="auto"/>
              <w:contextualSpacing w:val="0"/>
              <w:rPr>
                <w:rFonts w:ascii="Arial" w:hAnsi="Arial" w:cs="Arial"/>
              </w:rPr>
            </w:pPr>
          </w:p>
        </w:tc>
        <w:tc>
          <w:tcPr>
            <w:tcW w:w="1872" w:type="dxa"/>
          </w:tcPr>
          <w:p w:rsidR="00700C3D" w:rsidRPr="00F0762D" w:rsidRDefault="00700C3D">
            <w:pPr>
              <w:spacing w:after="0" w:line="240" w:lineRule="auto"/>
              <w:contextualSpacing w:val="0"/>
              <w:rPr>
                <w:rFonts w:ascii="Arial" w:hAnsi="Arial" w:cs="Arial"/>
              </w:rPr>
            </w:pPr>
          </w:p>
        </w:tc>
        <w:tc>
          <w:tcPr>
            <w:tcW w:w="2196" w:type="dxa"/>
          </w:tcPr>
          <w:p w:rsidR="00700C3D" w:rsidRPr="00F0762D" w:rsidRDefault="00700C3D">
            <w:pPr>
              <w:spacing w:after="0" w:line="240" w:lineRule="auto"/>
              <w:contextualSpacing w:val="0"/>
              <w:rPr>
                <w:rFonts w:ascii="Arial" w:hAnsi="Arial" w:cs="Arial"/>
              </w:rPr>
            </w:pPr>
          </w:p>
        </w:tc>
        <w:tc>
          <w:tcPr>
            <w:tcW w:w="2520" w:type="dxa"/>
          </w:tcPr>
          <w:p w:rsidR="00700C3D" w:rsidRPr="00F0762D" w:rsidRDefault="00700C3D">
            <w:pPr>
              <w:spacing w:after="0" w:line="240" w:lineRule="auto"/>
              <w:contextualSpacing w:val="0"/>
              <w:rPr>
                <w:rFonts w:ascii="Arial" w:hAnsi="Arial" w:cs="Arial"/>
              </w:rPr>
            </w:pPr>
          </w:p>
        </w:tc>
      </w:tr>
      <w:tr w:rsidR="00700C3D" w:rsidRPr="00F0762D" w:rsidTr="00621FCF">
        <w:trPr>
          <w:trHeight w:val="560"/>
        </w:trPr>
        <w:tc>
          <w:tcPr>
            <w:tcW w:w="1015" w:type="dxa"/>
          </w:tcPr>
          <w:p w:rsidR="00700C3D" w:rsidRPr="00F0762D" w:rsidRDefault="00C07154">
            <w:pPr>
              <w:spacing w:after="0" w:line="240" w:lineRule="auto"/>
              <w:contextualSpacing w:val="0"/>
              <w:rPr>
                <w:rFonts w:ascii="Arial" w:hAnsi="Arial" w:cs="Arial"/>
              </w:rPr>
            </w:pPr>
            <w:r w:rsidRPr="00F0762D">
              <w:rPr>
                <w:rFonts w:ascii="Arial" w:eastAsia="Arial" w:hAnsi="Arial" w:cs="Arial"/>
              </w:rPr>
              <w:t>10</w:t>
            </w:r>
          </w:p>
        </w:tc>
        <w:tc>
          <w:tcPr>
            <w:tcW w:w="1872" w:type="dxa"/>
          </w:tcPr>
          <w:p w:rsidR="00700C3D" w:rsidRPr="00F0762D" w:rsidRDefault="00700C3D">
            <w:pPr>
              <w:spacing w:after="0" w:line="240" w:lineRule="auto"/>
              <w:contextualSpacing w:val="0"/>
              <w:rPr>
                <w:rFonts w:ascii="Arial" w:hAnsi="Arial" w:cs="Arial"/>
              </w:rPr>
            </w:pPr>
          </w:p>
        </w:tc>
        <w:tc>
          <w:tcPr>
            <w:tcW w:w="1872" w:type="dxa"/>
          </w:tcPr>
          <w:p w:rsidR="00700C3D" w:rsidRPr="00F0762D" w:rsidRDefault="00700C3D">
            <w:pPr>
              <w:spacing w:after="0" w:line="240" w:lineRule="auto"/>
              <w:contextualSpacing w:val="0"/>
              <w:rPr>
                <w:rFonts w:ascii="Arial" w:hAnsi="Arial" w:cs="Arial"/>
              </w:rPr>
            </w:pPr>
          </w:p>
        </w:tc>
        <w:tc>
          <w:tcPr>
            <w:tcW w:w="2196" w:type="dxa"/>
          </w:tcPr>
          <w:p w:rsidR="00700C3D" w:rsidRPr="00F0762D" w:rsidRDefault="00700C3D">
            <w:pPr>
              <w:spacing w:after="0" w:line="240" w:lineRule="auto"/>
              <w:contextualSpacing w:val="0"/>
              <w:rPr>
                <w:rFonts w:ascii="Arial" w:hAnsi="Arial" w:cs="Arial"/>
              </w:rPr>
            </w:pPr>
          </w:p>
        </w:tc>
        <w:tc>
          <w:tcPr>
            <w:tcW w:w="2520" w:type="dxa"/>
          </w:tcPr>
          <w:p w:rsidR="00700C3D" w:rsidRPr="00F0762D" w:rsidRDefault="00700C3D">
            <w:pPr>
              <w:spacing w:after="0" w:line="240" w:lineRule="auto"/>
              <w:contextualSpacing w:val="0"/>
              <w:rPr>
                <w:rFonts w:ascii="Arial" w:hAnsi="Arial" w:cs="Arial"/>
              </w:rPr>
            </w:pPr>
          </w:p>
        </w:tc>
      </w:tr>
    </w:tbl>
    <w:p w:rsidR="00700C3D" w:rsidRPr="00F0762D" w:rsidRDefault="00700C3D">
      <w:pPr>
        <w:spacing w:after="0" w:line="240" w:lineRule="auto"/>
        <w:rPr>
          <w:rFonts w:ascii="Arial" w:hAnsi="Arial" w:cs="Arial"/>
        </w:rPr>
      </w:pPr>
    </w:p>
    <w:p w:rsidR="00700C3D" w:rsidRPr="00F0762D" w:rsidRDefault="00C07154">
      <w:pPr>
        <w:spacing w:after="0" w:line="240" w:lineRule="auto"/>
        <w:rPr>
          <w:rFonts w:ascii="Arial" w:hAnsi="Arial" w:cs="Arial"/>
        </w:rPr>
      </w:pPr>
      <w:r w:rsidRPr="00F0762D">
        <w:rPr>
          <w:rFonts w:ascii="Arial" w:eastAsia="Arial" w:hAnsi="Arial" w:cs="Arial"/>
        </w:rPr>
        <w:t>Create a similar table for part 2) - 6) yourself.</w:t>
      </w:r>
    </w:p>
    <w:p w:rsidR="00700C3D" w:rsidRPr="00F0762D" w:rsidRDefault="00C07154">
      <w:pPr>
        <w:spacing w:after="0" w:line="240" w:lineRule="auto"/>
        <w:rPr>
          <w:rFonts w:ascii="Arial" w:hAnsi="Arial" w:cs="Arial"/>
        </w:rPr>
      </w:pPr>
      <w:r w:rsidRPr="00F0762D">
        <w:rPr>
          <w:rFonts w:ascii="Arial" w:eastAsia="Arial" w:hAnsi="Arial" w:cs="Arial"/>
        </w:rPr>
        <w:t>Be sure to show all work for the calculation of the theoretical values.</w:t>
      </w:r>
    </w:p>
    <w:p w:rsidR="00700C3D" w:rsidRDefault="00700C3D"/>
    <w:sectPr w:rsidR="00700C3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E48" w:rsidRDefault="00C07154">
      <w:pPr>
        <w:spacing w:after="0" w:line="240" w:lineRule="auto"/>
      </w:pPr>
      <w:r>
        <w:separator/>
      </w:r>
    </w:p>
  </w:endnote>
  <w:endnote w:type="continuationSeparator" w:id="0">
    <w:p w:rsidR="007E6E48" w:rsidRDefault="00C07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C3D" w:rsidRDefault="00C07154">
    <w:pPr>
      <w:tabs>
        <w:tab w:val="center" w:pos="4680"/>
        <w:tab w:val="right" w:pos="9360"/>
      </w:tabs>
      <w:spacing w:after="0" w:line="240" w:lineRule="auto"/>
      <w:jc w:val="center"/>
    </w:pPr>
    <w:r>
      <w:fldChar w:fldCharType="begin"/>
    </w:r>
    <w:r>
      <w:instrText>PAGE</w:instrText>
    </w:r>
    <w:r>
      <w:fldChar w:fldCharType="separate"/>
    </w:r>
    <w:r w:rsidR="002346C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E48" w:rsidRDefault="00C07154">
      <w:pPr>
        <w:spacing w:after="0" w:line="240" w:lineRule="auto"/>
      </w:pPr>
      <w:r>
        <w:separator/>
      </w:r>
    </w:p>
  </w:footnote>
  <w:footnote w:type="continuationSeparator" w:id="0">
    <w:p w:rsidR="007E6E48" w:rsidRDefault="00C07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C3D" w:rsidRDefault="00C07154">
    <w:pPr>
      <w:spacing w:after="0" w:line="240" w:lineRule="auto"/>
    </w:pPr>
    <w:r>
      <w:rPr>
        <w:rFonts w:ascii="Arial" w:eastAsia="Arial" w:hAnsi="Arial" w:cs="Arial"/>
        <w:b/>
        <w:sz w:val="28"/>
      </w:rPr>
      <w:t xml:space="preserve">Fall 2014 </w:t>
    </w:r>
    <w:r w:rsidR="00621FCF">
      <w:rPr>
        <w:rFonts w:ascii="Arial" w:eastAsia="Arial" w:hAnsi="Arial" w:cs="Arial"/>
        <w:b/>
        <w:sz w:val="28"/>
      </w:rPr>
      <w:t>STAT 350 Project 1 (27</w:t>
    </w:r>
    <w:r>
      <w:rPr>
        <w:rFonts w:ascii="Arial" w:eastAsia="Arial" w:hAnsi="Arial" w:cs="Arial"/>
        <w:b/>
        <w:sz w:val="28"/>
      </w:rPr>
      <w:t>0 points)</w:t>
    </w:r>
  </w:p>
  <w:p w:rsidR="00700C3D" w:rsidRDefault="00700C3D">
    <w:pPr>
      <w:spacing w:after="0" w:line="240" w:lineRule="auto"/>
    </w:pPr>
  </w:p>
  <w:p w:rsidR="00700C3D" w:rsidRDefault="00C07154">
    <w:pPr>
      <w:spacing w:after="0" w:line="240" w:lineRule="auto"/>
      <w:rPr>
        <w:rFonts w:ascii="Arial" w:eastAsia="Arial" w:hAnsi="Arial" w:cs="Arial"/>
        <w:b/>
        <w:sz w:val="28"/>
      </w:rPr>
    </w:pPr>
    <w:r>
      <w:rPr>
        <w:rFonts w:ascii="Arial" w:eastAsia="Arial" w:hAnsi="Arial" w:cs="Arial"/>
        <w:b/>
        <w:sz w:val="28"/>
      </w:rPr>
      <w:t>Due Sunday Oct 26, 2014</w:t>
    </w:r>
  </w:p>
  <w:p w:rsidR="00621FCF" w:rsidRDefault="00621FCF">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352DA"/>
    <w:multiLevelType w:val="hybridMultilevel"/>
    <w:tmpl w:val="61464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50931"/>
    <w:multiLevelType w:val="multilevel"/>
    <w:tmpl w:val="8116BC5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649530D"/>
    <w:multiLevelType w:val="hybridMultilevel"/>
    <w:tmpl w:val="A2CC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2A44D5"/>
    <w:multiLevelType w:val="hybridMultilevel"/>
    <w:tmpl w:val="BE36A60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0C3D"/>
    <w:rsid w:val="002346CA"/>
    <w:rsid w:val="00270456"/>
    <w:rsid w:val="00344BDB"/>
    <w:rsid w:val="005658C9"/>
    <w:rsid w:val="00621FCF"/>
    <w:rsid w:val="00700C3D"/>
    <w:rsid w:val="007E6E48"/>
    <w:rsid w:val="00813687"/>
    <w:rsid w:val="00C07154"/>
    <w:rsid w:val="00C44C17"/>
    <w:rsid w:val="00C82E78"/>
    <w:rsid w:val="00D365BB"/>
    <w:rsid w:val="00E61C45"/>
    <w:rsid w:val="00F0762D"/>
    <w:rsid w:val="00FC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rPr>
  </w:style>
  <w:style w:type="paragraph" w:styleId="Heading3">
    <w:name w:val="heading 3"/>
    <w:basedOn w:val="Normal"/>
    <w:next w:val="Normal"/>
    <w:pPr>
      <w:keepNext/>
      <w:keepLines/>
      <w:spacing w:before="240" w:after="60"/>
      <w:outlineLvl w:val="2"/>
    </w:pPr>
    <w:rPr>
      <w:rFonts w:ascii="Cambria" w:eastAsia="Cambria" w:hAnsi="Cambria" w:cs="Cambria"/>
      <w:b/>
      <w:sz w:val="26"/>
    </w:rPr>
  </w:style>
  <w:style w:type="paragraph" w:styleId="Heading4">
    <w:name w:val="heading 4"/>
    <w:basedOn w:val="Normal"/>
    <w:next w:val="Normal"/>
    <w:pPr>
      <w:keepNext/>
      <w:keepLines/>
      <w:spacing w:before="240" w:after="60"/>
      <w:outlineLvl w:val="3"/>
    </w:pPr>
    <w:rPr>
      <w:b/>
      <w:sz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rPr>
      <w:sz w:val="24"/>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3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87"/>
    <w:rPr>
      <w:rFonts w:ascii="Segoe UI" w:hAnsi="Segoe UI" w:cs="Segoe UI"/>
      <w:sz w:val="18"/>
      <w:szCs w:val="18"/>
    </w:rPr>
  </w:style>
  <w:style w:type="character" w:styleId="PlaceholderText">
    <w:name w:val="Placeholder Text"/>
    <w:basedOn w:val="DefaultParagraphFont"/>
    <w:uiPriority w:val="99"/>
    <w:semiHidden/>
    <w:rsid w:val="00813687"/>
    <w:rPr>
      <w:color w:val="808080"/>
    </w:rPr>
  </w:style>
  <w:style w:type="paragraph" w:styleId="ListParagraph">
    <w:name w:val="List Paragraph"/>
    <w:basedOn w:val="Normal"/>
    <w:uiPriority w:val="34"/>
    <w:qFormat/>
    <w:rsid w:val="00C82E78"/>
    <w:pPr>
      <w:ind w:left="720"/>
      <w:contextualSpacing/>
    </w:pPr>
  </w:style>
  <w:style w:type="paragraph" w:styleId="Header">
    <w:name w:val="header"/>
    <w:basedOn w:val="Normal"/>
    <w:link w:val="HeaderChar"/>
    <w:uiPriority w:val="99"/>
    <w:unhideWhenUsed/>
    <w:rsid w:val="0062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FCF"/>
  </w:style>
  <w:style w:type="paragraph" w:styleId="Footer">
    <w:name w:val="footer"/>
    <w:basedOn w:val="Normal"/>
    <w:link w:val="FooterChar"/>
    <w:uiPriority w:val="99"/>
    <w:unhideWhenUsed/>
    <w:rsid w:val="0062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rPr>
  </w:style>
  <w:style w:type="paragraph" w:styleId="Heading3">
    <w:name w:val="heading 3"/>
    <w:basedOn w:val="Normal"/>
    <w:next w:val="Normal"/>
    <w:pPr>
      <w:keepNext/>
      <w:keepLines/>
      <w:spacing w:before="240" w:after="60"/>
      <w:outlineLvl w:val="2"/>
    </w:pPr>
    <w:rPr>
      <w:rFonts w:ascii="Cambria" w:eastAsia="Cambria" w:hAnsi="Cambria" w:cs="Cambria"/>
      <w:b/>
      <w:sz w:val="26"/>
    </w:rPr>
  </w:style>
  <w:style w:type="paragraph" w:styleId="Heading4">
    <w:name w:val="heading 4"/>
    <w:basedOn w:val="Normal"/>
    <w:next w:val="Normal"/>
    <w:pPr>
      <w:keepNext/>
      <w:keepLines/>
      <w:spacing w:before="240" w:after="60"/>
      <w:outlineLvl w:val="3"/>
    </w:pPr>
    <w:rPr>
      <w:b/>
      <w:sz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rPr>
      <w:sz w:val="24"/>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3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87"/>
    <w:rPr>
      <w:rFonts w:ascii="Segoe UI" w:hAnsi="Segoe UI" w:cs="Segoe UI"/>
      <w:sz w:val="18"/>
      <w:szCs w:val="18"/>
    </w:rPr>
  </w:style>
  <w:style w:type="character" w:styleId="PlaceholderText">
    <w:name w:val="Placeholder Text"/>
    <w:basedOn w:val="DefaultParagraphFont"/>
    <w:uiPriority w:val="99"/>
    <w:semiHidden/>
    <w:rsid w:val="00813687"/>
    <w:rPr>
      <w:color w:val="808080"/>
    </w:rPr>
  </w:style>
  <w:style w:type="paragraph" w:styleId="ListParagraph">
    <w:name w:val="List Paragraph"/>
    <w:basedOn w:val="Normal"/>
    <w:uiPriority w:val="34"/>
    <w:qFormat/>
    <w:rsid w:val="00C82E78"/>
    <w:pPr>
      <w:ind w:left="720"/>
      <w:contextualSpacing/>
    </w:pPr>
  </w:style>
  <w:style w:type="paragraph" w:styleId="Header">
    <w:name w:val="header"/>
    <w:basedOn w:val="Normal"/>
    <w:link w:val="HeaderChar"/>
    <w:uiPriority w:val="99"/>
    <w:unhideWhenUsed/>
    <w:rsid w:val="0062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FCF"/>
  </w:style>
  <w:style w:type="paragraph" w:styleId="Footer">
    <w:name w:val="footer"/>
    <w:basedOn w:val="Normal"/>
    <w:link w:val="FooterChar"/>
    <w:uiPriority w:val="99"/>
    <w:unhideWhenUsed/>
    <w:rsid w:val="0062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38FE-A3DC-40F6-93C9-B253543B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Project1.docx</vt:lpstr>
    </vt:vector>
  </TitlesOfParts>
  <Company>Purdue University</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Project1.docx</dc:title>
  <dc:creator>Leonore</dc:creator>
  <cp:lastModifiedBy>Gray Houston</cp:lastModifiedBy>
  <cp:revision>2</cp:revision>
  <cp:lastPrinted>2014-10-09T19:30:00Z</cp:lastPrinted>
  <dcterms:created xsi:type="dcterms:W3CDTF">2014-10-25T02:48:00Z</dcterms:created>
  <dcterms:modified xsi:type="dcterms:W3CDTF">2014-10-25T02:48:00Z</dcterms:modified>
</cp:coreProperties>
</file>