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6D38DD66" w:rsidR="00573C21" w:rsidRPr="000511AB" w:rsidRDefault="00ED1D1C" w:rsidP="00C118A3">
      <w:pPr>
        <w:jc w:val="center"/>
        <w:rPr>
          <w:rFonts w:cs="Times New Roman"/>
          <w:szCs w:val="24"/>
        </w:rPr>
      </w:pPr>
      <w:r>
        <w:rPr>
          <w:rFonts w:cs="Times New Roman"/>
          <w:szCs w:val="24"/>
        </w:rPr>
        <w:t>Gestión del desarrollo de un sistema de gestión de riesgos SG-SST</w:t>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54242295" w14:textId="77777777" w:rsidR="00ED1D1C" w:rsidRDefault="00ED1D1C" w:rsidP="00573C21">
      <w:pPr>
        <w:jc w:val="center"/>
        <w:rPr>
          <w:rFonts w:cs="Times New Roman"/>
          <w:szCs w:val="24"/>
        </w:rPr>
      </w:pPr>
    </w:p>
    <w:p w14:paraId="094F88DF" w14:textId="77777777" w:rsidR="00ED1D1C" w:rsidRDefault="00ED1D1C" w:rsidP="00573C21">
      <w:pPr>
        <w:jc w:val="center"/>
        <w:rPr>
          <w:rFonts w:cs="Times New Roman"/>
          <w:szCs w:val="24"/>
        </w:rPr>
      </w:pPr>
    </w:p>
    <w:p w14:paraId="4B428537" w14:textId="77777777" w:rsidR="00ED1D1C" w:rsidRDefault="00ED1D1C" w:rsidP="00573C21">
      <w:pPr>
        <w:jc w:val="center"/>
        <w:rPr>
          <w:rFonts w:cs="Times New Roman"/>
          <w:szCs w:val="24"/>
        </w:rPr>
      </w:pPr>
    </w:p>
    <w:p w14:paraId="51FD5D48" w14:textId="77777777" w:rsidR="00ED1D1C" w:rsidRDefault="00ED1D1C"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proofErr w:type="spellStart"/>
      <w:r>
        <w:rPr>
          <w:color w:val="000000"/>
        </w:rPr>
        <w:t>Jackeline</w:t>
      </w:r>
      <w:proofErr w:type="spellEnd"/>
      <w:r>
        <w:rPr>
          <w:color w:val="000000"/>
        </w:rPr>
        <w:t xml:space="preserve"> </w:t>
      </w:r>
      <w:proofErr w:type="spellStart"/>
      <w:r>
        <w:rPr>
          <w:color w:val="000000"/>
        </w:rPr>
        <w:t>Ramirez</w:t>
      </w:r>
      <w:proofErr w:type="spellEnd"/>
      <w:r>
        <w:rPr>
          <w:color w:val="000000"/>
        </w:rPr>
        <w:t xml:space="preserve"> </w:t>
      </w:r>
      <w:proofErr w:type="spellStart"/>
      <w:r>
        <w:rPr>
          <w:color w:val="000000"/>
        </w:rPr>
        <w:t>Sanchez</w:t>
      </w:r>
      <w:proofErr w:type="spellEnd"/>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73C9374F" w:rsidR="000C3D3F" w:rsidRDefault="00421CD7"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D1D1C">
            <w:rPr>
              <w:rStyle w:val="Estilo7"/>
            </w:rPr>
            <w:t>Anteproyecto presentado</w:t>
          </w:r>
        </w:sdtContent>
      </w:sdt>
      <w:r w:rsidR="00573C21" w:rsidRPr="000511AB">
        <w:rPr>
          <w:rFonts w:cs="Times New Roman"/>
          <w:szCs w:val="24"/>
        </w:rPr>
        <w:t xml:space="preserve"> </w:t>
      </w:r>
      <w:proofErr w:type="gramStart"/>
      <w:r w:rsidR="00573C21" w:rsidRPr="000511AB">
        <w:rPr>
          <w:rFonts w:cs="Times New Roman"/>
          <w:szCs w:val="24"/>
        </w:rPr>
        <w:t>para</w:t>
      </w:r>
      <w:proofErr w:type="gramEnd"/>
      <w:r w:rsidR="00573C21" w:rsidRPr="000511AB">
        <w:rPr>
          <w:rFonts w:cs="Times New Roman"/>
          <w:szCs w:val="24"/>
        </w:rPr>
        <w:t xml:space="preserve"> optar al título de</w:t>
      </w:r>
      <w:r w:rsidR="000C3D3F">
        <w:rPr>
          <w:rFonts w:cs="Times New Roman"/>
          <w:szCs w:val="24"/>
        </w:rPr>
        <w:t xml:space="preserve"> </w:t>
      </w:r>
      <w:r w:rsidR="00ED1D1C">
        <w:rPr>
          <w:rStyle w:val="Estilo8"/>
        </w:rPr>
        <w:t>Ingeniero en Sistemas</w:t>
      </w:r>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421CD7"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25B36D2D" w:rsidR="00DA4501" w:rsidRPr="00DA4501" w:rsidRDefault="00DA4501" w:rsidP="00DA4501">
      <w:pPr>
        <w:jc w:val="left"/>
        <w:rPr>
          <w:rFonts w:cs="Times New Roman"/>
          <w:b/>
          <w:szCs w:val="24"/>
        </w:rPr>
        <w:sectPr w:rsidR="00DA4501" w:rsidRPr="00DA4501" w:rsidSect="00E10DFE">
          <w:footerReference w:type="default" r:id="rId10"/>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r w:rsidR="004A4A45">
        <w:rPr>
          <w:rFonts w:cs="Times New Roman"/>
          <w:b/>
          <w:szCs w:val="24"/>
        </w:rPr>
        <w:t>3</w:t>
      </w:r>
      <w:r w:rsidRPr="00DA4501">
        <w:rPr>
          <w:rFonts w:cs="Times New Roman"/>
          <w:b/>
          <w:szCs w:val="24"/>
        </w:rPr>
        <w:t xml:space="preserve"> de marzo de 20</w:t>
      </w:r>
      <w:r w:rsidR="004A4A45">
        <w:rPr>
          <w:rFonts w:cs="Times New Roman"/>
          <w:b/>
          <w:szCs w:val="24"/>
        </w:rPr>
        <w:t>20</w:t>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r w:rsidRPr="00A0794E">
        <w:rPr>
          <w:rFonts w:cs="Times New Roman"/>
          <w:b/>
          <w:szCs w:val="24"/>
        </w:rPr>
        <w:lastRenderedPageBreak/>
        <w:t>Dedicatoria</w:t>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r w:rsidRPr="00A0794E">
        <w:rPr>
          <w:rFonts w:cs="Times New Roman"/>
          <w:b/>
          <w:szCs w:val="24"/>
        </w:rPr>
        <w:t>Agradecimientos</w:t>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sdt>
      <w:sdtPr>
        <w:rPr>
          <w:rFonts w:eastAsiaTheme="minorHAnsi" w:cstheme="minorBidi"/>
          <w:b w:val="0"/>
          <w:szCs w:val="22"/>
          <w:lang w:val="es-ES" w:eastAsia="en-US"/>
        </w:rPr>
        <w:id w:val="1781445123"/>
        <w:docPartObj>
          <w:docPartGallery w:val="Table of Contents"/>
          <w:docPartUnique/>
        </w:docPartObj>
      </w:sdtPr>
      <w:sdtEndPr>
        <w:rPr>
          <w:bCs/>
        </w:rPr>
      </w:sdtEndPr>
      <w:sdtContent>
        <w:p w14:paraId="3B3FBC7D" w14:textId="24ED0CF8" w:rsidR="00390327" w:rsidRDefault="00390327">
          <w:pPr>
            <w:pStyle w:val="TtulodeTDC"/>
          </w:pPr>
          <w:r>
            <w:rPr>
              <w:lang w:val="es-ES"/>
            </w:rPr>
            <w:t>Tabla de contenido</w:t>
          </w:r>
        </w:p>
        <w:p w14:paraId="6A0B9098" w14:textId="77777777" w:rsidR="00F75A3B" w:rsidRDefault="00390327">
          <w:pPr>
            <w:pStyle w:val="TDC1"/>
            <w:tabs>
              <w:tab w:val="right" w:leader="dot" w:pos="9394"/>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bookmarkStart w:id="0" w:name="_GoBack"/>
          <w:bookmarkEnd w:id="0"/>
          <w:r w:rsidR="00F75A3B" w:rsidRPr="004A2480">
            <w:rPr>
              <w:rStyle w:val="Hipervnculo"/>
              <w:noProof/>
            </w:rPr>
            <w:fldChar w:fldCharType="begin"/>
          </w:r>
          <w:r w:rsidR="00F75A3B" w:rsidRPr="004A2480">
            <w:rPr>
              <w:rStyle w:val="Hipervnculo"/>
              <w:noProof/>
            </w:rPr>
            <w:instrText xml:space="preserve"> </w:instrText>
          </w:r>
          <w:r w:rsidR="00F75A3B">
            <w:rPr>
              <w:noProof/>
            </w:rPr>
            <w:instrText>HYPERLINK \l "_Toc38719668"</w:instrText>
          </w:r>
          <w:r w:rsidR="00F75A3B" w:rsidRPr="004A2480">
            <w:rPr>
              <w:rStyle w:val="Hipervnculo"/>
              <w:noProof/>
            </w:rPr>
            <w:instrText xml:space="preserve"> </w:instrText>
          </w:r>
          <w:r w:rsidR="00F75A3B" w:rsidRPr="004A2480">
            <w:rPr>
              <w:rStyle w:val="Hipervnculo"/>
              <w:noProof/>
            </w:rPr>
          </w:r>
          <w:r w:rsidR="00F75A3B" w:rsidRPr="004A2480">
            <w:rPr>
              <w:rStyle w:val="Hipervnculo"/>
              <w:noProof/>
            </w:rPr>
            <w:fldChar w:fldCharType="separate"/>
          </w:r>
          <w:r w:rsidR="00F75A3B" w:rsidRPr="004A2480">
            <w:rPr>
              <w:rStyle w:val="Hipervnculo"/>
              <w:noProof/>
            </w:rPr>
            <w:t>Introducción</w:t>
          </w:r>
          <w:r w:rsidR="00F75A3B">
            <w:rPr>
              <w:noProof/>
              <w:webHidden/>
            </w:rPr>
            <w:tab/>
          </w:r>
          <w:r w:rsidR="00F75A3B">
            <w:rPr>
              <w:noProof/>
              <w:webHidden/>
            </w:rPr>
            <w:fldChar w:fldCharType="begin"/>
          </w:r>
          <w:r w:rsidR="00F75A3B">
            <w:rPr>
              <w:noProof/>
              <w:webHidden/>
            </w:rPr>
            <w:instrText xml:space="preserve"> PAGEREF _Toc38719668 \h </w:instrText>
          </w:r>
          <w:r w:rsidR="00F75A3B">
            <w:rPr>
              <w:noProof/>
              <w:webHidden/>
            </w:rPr>
          </w:r>
          <w:r w:rsidR="00F75A3B">
            <w:rPr>
              <w:noProof/>
              <w:webHidden/>
            </w:rPr>
            <w:fldChar w:fldCharType="separate"/>
          </w:r>
          <w:r w:rsidR="00F75A3B">
            <w:rPr>
              <w:noProof/>
              <w:webHidden/>
            </w:rPr>
            <w:t>9</w:t>
          </w:r>
          <w:r w:rsidR="00F75A3B">
            <w:rPr>
              <w:noProof/>
              <w:webHidden/>
            </w:rPr>
            <w:fldChar w:fldCharType="end"/>
          </w:r>
          <w:r w:rsidR="00F75A3B" w:rsidRPr="004A2480">
            <w:rPr>
              <w:rStyle w:val="Hipervnculo"/>
              <w:noProof/>
            </w:rPr>
            <w:fldChar w:fldCharType="end"/>
          </w:r>
        </w:p>
        <w:p w14:paraId="58B701D7" w14:textId="77777777" w:rsidR="00F75A3B" w:rsidRDefault="00F75A3B">
          <w:pPr>
            <w:pStyle w:val="TDC1"/>
            <w:tabs>
              <w:tab w:val="left" w:pos="440"/>
              <w:tab w:val="right" w:leader="dot" w:pos="9394"/>
            </w:tabs>
            <w:rPr>
              <w:rFonts w:asciiTheme="minorHAnsi" w:eastAsiaTheme="minorEastAsia" w:hAnsiTheme="minorHAnsi"/>
              <w:noProof/>
              <w:sz w:val="22"/>
              <w:lang w:eastAsia="es-CO"/>
            </w:rPr>
          </w:pPr>
          <w:hyperlink w:anchor="_Toc38719669" w:history="1">
            <w:r w:rsidRPr="004A2480">
              <w:rPr>
                <w:rStyle w:val="Hipervnculo"/>
                <w:noProof/>
              </w:rPr>
              <w:t>1.</w:t>
            </w:r>
            <w:r>
              <w:rPr>
                <w:rFonts w:asciiTheme="minorHAnsi" w:eastAsiaTheme="minorEastAsia" w:hAnsiTheme="minorHAnsi"/>
                <w:noProof/>
                <w:sz w:val="22"/>
                <w:lang w:eastAsia="es-CO"/>
              </w:rPr>
              <w:tab/>
            </w:r>
            <w:r w:rsidRPr="004A2480">
              <w:rPr>
                <w:rStyle w:val="Hipervnculo"/>
                <w:noProof/>
              </w:rPr>
              <w:t>Problema de investigación</w:t>
            </w:r>
            <w:r>
              <w:rPr>
                <w:noProof/>
                <w:webHidden/>
              </w:rPr>
              <w:tab/>
            </w:r>
            <w:r>
              <w:rPr>
                <w:noProof/>
                <w:webHidden/>
              </w:rPr>
              <w:fldChar w:fldCharType="begin"/>
            </w:r>
            <w:r>
              <w:rPr>
                <w:noProof/>
                <w:webHidden/>
              </w:rPr>
              <w:instrText xml:space="preserve"> PAGEREF _Toc38719669 \h </w:instrText>
            </w:r>
            <w:r>
              <w:rPr>
                <w:noProof/>
                <w:webHidden/>
              </w:rPr>
            </w:r>
            <w:r>
              <w:rPr>
                <w:noProof/>
                <w:webHidden/>
              </w:rPr>
              <w:fldChar w:fldCharType="separate"/>
            </w:r>
            <w:r>
              <w:rPr>
                <w:noProof/>
                <w:webHidden/>
              </w:rPr>
              <w:t>10</w:t>
            </w:r>
            <w:r>
              <w:rPr>
                <w:noProof/>
                <w:webHidden/>
              </w:rPr>
              <w:fldChar w:fldCharType="end"/>
            </w:r>
          </w:hyperlink>
        </w:p>
        <w:p w14:paraId="7FCE8126"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70" w:history="1">
            <w:r w:rsidRPr="004A2480">
              <w:rPr>
                <w:rStyle w:val="Hipervnculo"/>
                <w:noProof/>
              </w:rPr>
              <w:t>1.1</w:t>
            </w:r>
            <w:r>
              <w:rPr>
                <w:rFonts w:asciiTheme="minorHAnsi" w:eastAsiaTheme="minorEastAsia" w:hAnsiTheme="minorHAnsi"/>
                <w:noProof/>
                <w:sz w:val="22"/>
                <w:lang w:eastAsia="es-CO"/>
              </w:rPr>
              <w:tab/>
            </w:r>
            <w:r w:rsidRPr="004A2480">
              <w:rPr>
                <w:rStyle w:val="Hipervnculo"/>
                <w:noProof/>
              </w:rPr>
              <w:t>Planteamiento del Problema</w:t>
            </w:r>
            <w:r>
              <w:rPr>
                <w:noProof/>
                <w:webHidden/>
              </w:rPr>
              <w:tab/>
            </w:r>
            <w:r>
              <w:rPr>
                <w:noProof/>
                <w:webHidden/>
              </w:rPr>
              <w:fldChar w:fldCharType="begin"/>
            </w:r>
            <w:r>
              <w:rPr>
                <w:noProof/>
                <w:webHidden/>
              </w:rPr>
              <w:instrText xml:space="preserve"> PAGEREF _Toc38719670 \h </w:instrText>
            </w:r>
            <w:r>
              <w:rPr>
                <w:noProof/>
                <w:webHidden/>
              </w:rPr>
            </w:r>
            <w:r>
              <w:rPr>
                <w:noProof/>
                <w:webHidden/>
              </w:rPr>
              <w:fldChar w:fldCharType="separate"/>
            </w:r>
            <w:r>
              <w:rPr>
                <w:noProof/>
                <w:webHidden/>
              </w:rPr>
              <w:t>10</w:t>
            </w:r>
            <w:r>
              <w:rPr>
                <w:noProof/>
                <w:webHidden/>
              </w:rPr>
              <w:fldChar w:fldCharType="end"/>
            </w:r>
          </w:hyperlink>
        </w:p>
        <w:p w14:paraId="303D8C29"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71" w:history="1">
            <w:r w:rsidRPr="004A2480">
              <w:rPr>
                <w:rStyle w:val="Hipervnculo"/>
                <w:noProof/>
              </w:rPr>
              <w:t>1.2</w:t>
            </w:r>
            <w:r>
              <w:rPr>
                <w:rFonts w:asciiTheme="minorHAnsi" w:eastAsiaTheme="minorEastAsia" w:hAnsiTheme="minorHAnsi"/>
                <w:noProof/>
                <w:sz w:val="22"/>
                <w:lang w:eastAsia="es-CO"/>
              </w:rPr>
              <w:tab/>
            </w:r>
            <w:r w:rsidRPr="004A2480">
              <w:rPr>
                <w:rStyle w:val="Hipervnculo"/>
                <w:noProof/>
              </w:rPr>
              <w:t>Formulación del Problema</w:t>
            </w:r>
            <w:r>
              <w:rPr>
                <w:noProof/>
                <w:webHidden/>
              </w:rPr>
              <w:tab/>
            </w:r>
            <w:r>
              <w:rPr>
                <w:noProof/>
                <w:webHidden/>
              </w:rPr>
              <w:fldChar w:fldCharType="begin"/>
            </w:r>
            <w:r>
              <w:rPr>
                <w:noProof/>
                <w:webHidden/>
              </w:rPr>
              <w:instrText xml:space="preserve"> PAGEREF _Toc38719671 \h </w:instrText>
            </w:r>
            <w:r>
              <w:rPr>
                <w:noProof/>
                <w:webHidden/>
              </w:rPr>
            </w:r>
            <w:r>
              <w:rPr>
                <w:noProof/>
                <w:webHidden/>
              </w:rPr>
              <w:fldChar w:fldCharType="separate"/>
            </w:r>
            <w:r>
              <w:rPr>
                <w:noProof/>
                <w:webHidden/>
              </w:rPr>
              <w:t>11</w:t>
            </w:r>
            <w:r>
              <w:rPr>
                <w:noProof/>
                <w:webHidden/>
              </w:rPr>
              <w:fldChar w:fldCharType="end"/>
            </w:r>
          </w:hyperlink>
        </w:p>
        <w:p w14:paraId="4436D663"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72" w:history="1">
            <w:r w:rsidRPr="004A2480">
              <w:rPr>
                <w:rStyle w:val="Hipervnculo"/>
                <w:noProof/>
              </w:rPr>
              <w:t>1.3</w:t>
            </w:r>
            <w:r>
              <w:rPr>
                <w:rFonts w:asciiTheme="minorHAnsi" w:eastAsiaTheme="minorEastAsia" w:hAnsiTheme="minorHAnsi"/>
                <w:noProof/>
                <w:sz w:val="22"/>
                <w:lang w:eastAsia="es-CO"/>
              </w:rPr>
              <w:tab/>
            </w:r>
            <w:r w:rsidRPr="004A2480">
              <w:rPr>
                <w:rStyle w:val="Hipervnculo"/>
                <w:noProof/>
              </w:rPr>
              <w:t>Sistematización del Problema</w:t>
            </w:r>
            <w:r>
              <w:rPr>
                <w:noProof/>
                <w:webHidden/>
              </w:rPr>
              <w:tab/>
            </w:r>
            <w:r>
              <w:rPr>
                <w:noProof/>
                <w:webHidden/>
              </w:rPr>
              <w:fldChar w:fldCharType="begin"/>
            </w:r>
            <w:r>
              <w:rPr>
                <w:noProof/>
                <w:webHidden/>
              </w:rPr>
              <w:instrText xml:space="preserve"> PAGEREF _Toc38719672 \h </w:instrText>
            </w:r>
            <w:r>
              <w:rPr>
                <w:noProof/>
                <w:webHidden/>
              </w:rPr>
            </w:r>
            <w:r>
              <w:rPr>
                <w:noProof/>
                <w:webHidden/>
              </w:rPr>
              <w:fldChar w:fldCharType="separate"/>
            </w:r>
            <w:r>
              <w:rPr>
                <w:noProof/>
                <w:webHidden/>
              </w:rPr>
              <w:t>11</w:t>
            </w:r>
            <w:r>
              <w:rPr>
                <w:noProof/>
                <w:webHidden/>
              </w:rPr>
              <w:fldChar w:fldCharType="end"/>
            </w:r>
          </w:hyperlink>
        </w:p>
        <w:p w14:paraId="06CB7779" w14:textId="77777777" w:rsidR="00F75A3B" w:rsidRDefault="00F75A3B">
          <w:pPr>
            <w:pStyle w:val="TDC1"/>
            <w:tabs>
              <w:tab w:val="left" w:pos="440"/>
              <w:tab w:val="right" w:leader="dot" w:pos="9394"/>
            </w:tabs>
            <w:rPr>
              <w:rFonts w:asciiTheme="minorHAnsi" w:eastAsiaTheme="minorEastAsia" w:hAnsiTheme="minorHAnsi"/>
              <w:noProof/>
              <w:sz w:val="22"/>
              <w:lang w:eastAsia="es-CO"/>
            </w:rPr>
          </w:pPr>
          <w:hyperlink w:anchor="_Toc38719673" w:history="1">
            <w:r w:rsidRPr="004A2480">
              <w:rPr>
                <w:rStyle w:val="Hipervnculo"/>
                <w:noProof/>
              </w:rPr>
              <w:t>2.</w:t>
            </w:r>
            <w:r>
              <w:rPr>
                <w:rFonts w:asciiTheme="minorHAnsi" w:eastAsiaTheme="minorEastAsia" w:hAnsiTheme="minorHAnsi"/>
                <w:noProof/>
                <w:sz w:val="22"/>
                <w:lang w:eastAsia="es-CO"/>
              </w:rPr>
              <w:tab/>
            </w:r>
            <w:r w:rsidRPr="004A2480">
              <w:rPr>
                <w:rStyle w:val="Hipervnculo"/>
                <w:noProof/>
              </w:rPr>
              <w:t>Justificación</w:t>
            </w:r>
            <w:r>
              <w:rPr>
                <w:noProof/>
                <w:webHidden/>
              </w:rPr>
              <w:tab/>
            </w:r>
            <w:r>
              <w:rPr>
                <w:noProof/>
                <w:webHidden/>
              </w:rPr>
              <w:fldChar w:fldCharType="begin"/>
            </w:r>
            <w:r>
              <w:rPr>
                <w:noProof/>
                <w:webHidden/>
              </w:rPr>
              <w:instrText xml:space="preserve"> PAGEREF _Toc38719673 \h </w:instrText>
            </w:r>
            <w:r>
              <w:rPr>
                <w:noProof/>
                <w:webHidden/>
              </w:rPr>
            </w:r>
            <w:r>
              <w:rPr>
                <w:noProof/>
                <w:webHidden/>
              </w:rPr>
              <w:fldChar w:fldCharType="separate"/>
            </w:r>
            <w:r>
              <w:rPr>
                <w:noProof/>
                <w:webHidden/>
              </w:rPr>
              <w:t>12</w:t>
            </w:r>
            <w:r>
              <w:rPr>
                <w:noProof/>
                <w:webHidden/>
              </w:rPr>
              <w:fldChar w:fldCharType="end"/>
            </w:r>
          </w:hyperlink>
        </w:p>
        <w:p w14:paraId="46B318D3" w14:textId="77777777" w:rsidR="00F75A3B" w:rsidRDefault="00F75A3B">
          <w:pPr>
            <w:pStyle w:val="TDC1"/>
            <w:tabs>
              <w:tab w:val="left" w:pos="440"/>
              <w:tab w:val="right" w:leader="dot" w:pos="9394"/>
            </w:tabs>
            <w:rPr>
              <w:rFonts w:asciiTheme="minorHAnsi" w:eastAsiaTheme="minorEastAsia" w:hAnsiTheme="minorHAnsi"/>
              <w:noProof/>
              <w:sz w:val="22"/>
              <w:lang w:eastAsia="es-CO"/>
            </w:rPr>
          </w:pPr>
          <w:hyperlink w:anchor="_Toc38719674" w:history="1">
            <w:r w:rsidRPr="004A2480">
              <w:rPr>
                <w:rStyle w:val="Hipervnculo"/>
                <w:noProof/>
              </w:rPr>
              <w:t>3.</w:t>
            </w:r>
            <w:r>
              <w:rPr>
                <w:rFonts w:asciiTheme="minorHAnsi" w:eastAsiaTheme="minorEastAsia" w:hAnsiTheme="minorHAnsi"/>
                <w:noProof/>
                <w:sz w:val="22"/>
                <w:lang w:eastAsia="es-CO"/>
              </w:rPr>
              <w:tab/>
            </w:r>
            <w:r w:rsidRPr="004A2480">
              <w:rPr>
                <w:rStyle w:val="Hipervnculo"/>
                <w:noProof/>
              </w:rPr>
              <w:t>Objetivos</w:t>
            </w:r>
            <w:r>
              <w:rPr>
                <w:noProof/>
                <w:webHidden/>
              </w:rPr>
              <w:tab/>
            </w:r>
            <w:r>
              <w:rPr>
                <w:noProof/>
                <w:webHidden/>
              </w:rPr>
              <w:fldChar w:fldCharType="begin"/>
            </w:r>
            <w:r>
              <w:rPr>
                <w:noProof/>
                <w:webHidden/>
              </w:rPr>
              <w:instrText xml:space="preserve"> PAGEREF _Toc38719674 \h </w:instrText>
            </w:r>
            <w:r>
              <w:rPr>
                <w:noProof/>
                <w:webHidden/>
              </w:rPr>
            </w:r>
            <w:r>
              <w:rPr>
                <w:noProof/>
                <w:webHidden/>
              </w:rPr>
              <w:fldChar w:fldCharType="separate"/>
            </w:r>
            <w:r>
              <w:rPr>
                <w:noProof/>
                <w:webHidden/>
              </w:rPr>
              <w:t>13</w:t>
            </w:r>
            <w:r>
              <w:rPr>
                <w:noProof/>
                <w:webHidden/>
              </w:rPr>
              <w:fldChar w:fldCharType="end"/>
            </w:r>
          </w:hyperlink>
        </w:p>
        <w:p w14:paraId="5FCC3583"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75" w:history="1">
            <w:r w:rsidRPr="004A2480">
              <w:rPr>
                <w:rStyle w:val="Hipervnculo"/>
                <w:rFonts w:eastAsia="Times New Roman"/>
                <w:noProof/>
                <w:lang w:eastAsia="es-CO"/>
              </w:rPr>
              <w:t>3.1</w:t>
            </w:r>
            <w:r>
              <w:rPr>
                <w:rFonts w:asciiTheme="minorHAnsi" w:eastAsiaTheme="minorEastAsia" w:hAnsiTheme="minorHAnsi"/>
                <w:noProof/>
                <w:sz w:val="22"/>
                <w:lang w:eastAsia="es-CO"/>
              </w:rPr>
              <w:tab/>
            </w:r>
            <w:r w:rsidRPr="004A2480">
              <w:rPr>
                <w:rStyle w:val="Hipervnculo"/>
                <w:rFonts w:eastAsia="Times New Roman"/>
                <w:noProof/>
                <w:lang w:eastAsia="es-CO"/>
              </w:rPr>
              <w:t>Objetivo general</w:t>
            </w:r>
            <w:r>
              <w:rPr>
                <w:noProof/>
                <w:webHidden/>
              </w:rPr>
              <w:tab/>
            </w:r>
            <w:r>
              <w:rPr>
                <w:noProof/>
                <w:webHidden/>
              </w:rPr>
              <w:fldChar w:fldCharType="begin"/>
            </w:r>
            <w:r>
              <w:rPr>
                <w:noProof/>
                <w:webHidden/>
              </w:rPr>
              <w:instrText xml:space="preserve"> PAGEREF _Toc38719675 \h </w:instrText>
            </w:r>
            <w:r>
              <w:rPr>
                <w:noProof/>
                <w:webHidden/>
              </w:rPr>
            </w:r>
            <w:r>
              <w:rPr>
                <w:noProof/>
                <w:webHidden/>
              </w:rPr>
              <w:fldChar w:fldCharType="separate"/>
            </w:r>
            <w:r>
              <w:rPr>
                <w:noProof/>
                <w:webHidden/>
              </w:rPr>
              <w:t>13</w:t>
            </w:r>
            <w:r>
              <w:rPr>
                <w:noProof/>
                <w:webHidden/>
              </w:rPr>
              <w:fldChar w:fldCharType="end"/>
            </w:r>
          </w:hyperlink>
        </w:p>
        <w:p w14:paraId="382DBAC8"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76" w:history="1">
            <w:r w:rsidRPr="004A2480">
              <w:rPr>
                <w:rStyle w:val="Hipervnculo"/>
                <w:rFonts w:eastAsia="Times New Roman"/>
                <w:noProof/>
                <w:lang w:eastAsia="es-CO"/>
              </w:rPr>
              <w:t>3.2</w:t>
            </w:r>
            <w:r>
              <w:rPr>
                <w:rFonts w:asciiTheme="minorHAnsi" w:eastAsiaTheme="minorEastAsia" w:hAnsiTheme="minorHAnsi"/>
                <w:noProof/>
                <w:sz w:val="22"/>
                <w:lang w:eastAsia="es-CO"/>
              </w:rPr>
              <w:tab/>
            </w:r>
            <w:r w:rsidRPr="004A2480">
              <w:rPr>
                <w:rStyle w:val="Hipervnculo"/>
                <w:rFonts w:eastAsia="Times New Roman"/>
                <w:noProof/>
                <w:lang w:eastAsia="es-CO"/>
              </w:rPr>
              <w:t>Objetivos específicos</w:t>
            </w:r>
            <w:r>
              <w:rPr>
                <w:noProof/>
                <w:webHidden/>
              </w:rPr>
              <w:tab/>
            </w:r>
            <w:r>
              <w:rPr>
                <w:noProof/>
                <w:webHidden/>
              </w:rPr>
              <w:fldChar w:fldCharType="begin"/>
            </w:r>
            <w:r>
              <w:rPr>
                <w:noProof/>
                <w:webHidden/>
              </w:rPr>
              <w:instrText xml:space="preserve"> PAGEREF _Toc38719676 \h </w:instrText>
            </w:r>
            <w:r>
              <w:rPr>
                <w:noProof/>
                <w:webHidden/>
              </w:rPr>
            </w:r>
            <w:r>
              <w:rPr>
                <w:noProof/>
                <w:webHidden/>
              </w:rPr>
              <w:fldChar w:fldCharType="separate"/>
            </w:r>
            <w:r>
              <w:rPr>
                <w:noProof/>
                <w:webHidden/>
              </w:rPr>
              <w:t>13</w:t>
            </w:r>
            <w:r>
              <w:rPr>
                <w:noProof/>
                <w:webHidden/>
              </w:rPr>
              <w:fldChar w:fldCharType="end"/>
            </w:r>
          </w:hyperlink>
        </w:p>
        <w:p w14:paraId="4D635C7A" w14:textId="77777777" w:rsidR="00F75A3B" w:rsidRDefault="00F75A3B">
          <w:pPr>
            <w:pStyle w:val="TDC1"/>
            <w:tabs>
              <w:tab w:val="left" w:pos="440"/>
              <w:tab w:val="right" w:leader="dot" w:pos="9394"/>
            </w:tabs>
            <w:rPr>
              <w:rFonts w:asciiTheme="minorHAnsi" w:eastAsiaTheme="minorEastAsia" w:hAnsiTheme="minorHAnsi"/>
              <w:noProof/>
              <w:sz w:val="22"/>
              <w:lang w:eastAsia="es-CO"/>
            </w:rPr>
          </w:pPr>
          <w:hyperlink w:anchor="_Toc38719677" w:history="1">
            <w:r w:rsidRPr="004A2480">
              <w:rPr>
                <w:rStyle w:val="Hipervnculo"/>
                <w:noProof/>
              </w:rPr>
              <w:t>4.</w:t>
            </w:r>
            <w:r>
              <w:rPr>
                <w:rFonts w:asciiTheme="minorHAnsi" w:eastAsiaTheme="minorEastAsia" w:hAnsiTheme="minorHAnsi"/>
                <w:noProof/>
                <w:sz w:val="22"/>
                <w:lang w:eastAsia="es-CO"/>
              </w:rPr>
              <w:tab/>
            </w:r>
            <w:r w:rsidRPr="004A2480">
              <w:rPr>
                <w:rStyle w:val="Hipervnculo"/>
                <w:noProof/>
              </w:rPr>
              <w:t>Marco teórico</w:t>
            </w:r>
            <w:r>
              <w:rPr>
                <w:noProof/>
                <w:webHidden/>
              </w:rPr>
              <w:tab/>
            </w:r>
            <w:r>
              <w:rPr>
                <w:noProof/>
                <w:webHidden/>
              </w:rPr>
              <w:fldChar w:fldCharType="begin"/>
            </w:r>
            <w:r>
              <w:rPr>
                <w:noProof/>
                <w:webHidden/>
              </w:rPr>
              <w:instrText xml:space="preserve"> PAGEREF _Toc38719677 \h </w:instrText>
            </w:r>
            <w:r>
              <w:rPr>
                <w:noProof/>
                <w:webHidden/>
              </w:rPr>
            </w:r>
            <w:r>
              <w:rPr>
                <w:noProof/>
                <w:webHidden/>
              </w:rPr>
              <w:fldChar w:fldCharType="separate"/>
            </w:r>
            <w:r>
              <w:rPr>
                <w:noProof/>
                <w:webHidden/>
              </w:rPr>
              <w:t>14</w:t>
            </w:r>
            <w:r>
              <w:rPr>
                <w:noProof/>
                <w:webHidden/>
              </w:rPr>
              <w:fldChar w:fldCharType="end"/>
            </w:r>
          </w:hyperlink>
        </w:p>
        <w:p w14:paraId="77DF9BA5"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78" w:history="1">
            <w:r w:rsidRPr="004A2480">
              <w:rPr>
                <w:rStyle w:val="Hipervnculo"/>
                <w:rFonts w:eastAsia="Times New Roman"/>
                <w:noProof/>
                <w:lang w:eastAsia="es-CO"/>
              </w:rPr>
              <w:t>4.1</w:t>
            </w:r>
            <w:r>
              <w:rPr>
                <w:rFonts w:asciiTheme="minorHAnsi" w:eastAsiaTheme="minorEastAsia" w:hAnsiTheme="minorHAnsi"/>
                <w:noProof/>
                <w:sz w:val="22"/>
                <w:lang w:eastAsia="es-CO"/>
              </w:rPr>
              <w:tab/>
            </w:r>
            <w:r w:rsidRPr="004A2480">
              <w:rPr>
                <w:rStyle w:val="Hipervnculo"/>
                <w:rFonts w:eastAsia="Times New Roman"/>
                <w:noProof/>
                <w:lang w:eastAsia="es-CO"/>
              </w:rPr>
              <w:t>ISO/IEC 29110</w:t>
            </w:r>
            <w:r>
              <w:rPr>
                <w:noProof/>
                <w:webHidden/>
              </w:rPr>
              <w:tab/>
            </w:r>
            <w:r>
              <w:rPr>
                <w:noProof/>
                <w:webHidden/>
              </w:rPr>
              <w:fldChar w:fldCharType="begin"/>
            </w:r>
            <w:r>
              <w:rPr>
                <w:noProof/>
                <w:webHidden/>
              </w:rPr>
              <w:instrText xml:space="preserve"> PAGEREF _Toc38719678 \h </w:instrText>
            </w:r>
            <w:r>
              <w:rPr>
                <w:noProof/>
                <w:webHidden/>
              </w:rPr>
            </w:r>
            <w:r>
              <w:rPr>
                <w:noProof/>
                <w:webHidden/>
              </w:rPr>
              <w:fldChar w:fldCharType="separate"/>
            </w:r>
            <w:r>
              <w:rPr>
                <w:noProof/>
                <w:webHidden/>
              </w:rPr>
              <w:t>14</w:t>
            </w:r>
            <w:r>
              <w:rPr>
                <w:noProof/>
                <w:webHidden/>
              </w:rPr>
              <w:fldChar w:fldCharType="end"/>
            </w:r>
          </w:hyperlink>
        </w:p>
        <w:p w14:paraId="5862F549"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79" w:history="1">
            <w:r w:rsidRPr="004A2480">
              <w:rPr>
                <w:rStyle w:val="Hipervnculo"/>
                <w:rFonts w:eastAsia="Times New Roman"/>
                <w:noProof/>
                <w:lang w:eastAsia="es-CO"/>
              </w:rPr>
              <w:t>4.2</w:t>
            </w:r>
            <w:r>
              <w:rPr>
                <w:rFonts w:asciiTheme="minorHAnsi" w:eastAsiaTheme="minorEastAsia" w:hAnsiTheme="minorHAnsi"/>
                <w:noProof/>
                <w:sz w:val="22"/>
                <w:lang w:eastAsia="es-CO"/>
              </w:rPr>
              <w:tab/>
            </w:r>
            <w:r w:rsidRPr="004A2480">
              <w:rPr>
                <w:rStyle w:val="Hipervnculo"/>
                <w:rFonts w:eastAsia="Times New Roman"/>
                <w:noProof/>
                <w:lang w:eastAsia="es-CO"/>
              </w:rPr>
              <w:t>ICONIX</w:t>
            </w:r>
            <w:r>
              <w:rPr>
                <w:noProof/>
                <w:webHidden/>
              </w:rPr>
              <w:tab/>
            </w:r>
            <w:r>
              <w:rPr>
                <w:noProof/>
                <w:webHidden/>
              </w:rPr>
              <w:fldChar w:fldCharType="begin"/>
            </w:r>
            <w:r>
              <w:rPr>
                <w:noProof/>
                <w:webHidden/>
              </w:rPr>
              <w:instrText xml:space="preserve"> PAGEREF _Toc38719679 \h </w:instrText>
            </w:r>
            <w:r>
              <w:rPr>
                <w:noProof/>
                <w:webHidden/>
              </w:rPr>
            </w:r>
            <w:r>
              <w:rPr>
                <w:noProof/>
                <w:webHidden/>
              </w:rPr>
              <w:fldChar w:fldCharType="separate"/>
            </w:r>
            <w:r>
              <w:rPr>
                <w:noProof/>
                <w:webHidden/>
              </w:rPr>
              <w:t>14</w:t>
            </w:r>
            <w:r>
              <w:rPr>
                <w:noProof/>
                <w:webHidden/>
              </w:rPr>
              <w:fldChar w:fldCharType="end"/>
            </w:r>
          </w:hyperlink>
        </w:p>
        <w:p w14:paraId="6768E488"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80" w:history="1">
            <w:r w:rsidRPr="004A2480">
              <w:rPr>
                <w:rStyle w:val="Hipervnculo"/>
                <w:noProof/>
              </w:rPr>
              <w:t>4.3</w:t>
            </w:r>
            <w:r>
              <w:rPr>
                <w:rFonts w:asciiTheme="minorHAnsi" w:eastAsiaTheme="minorEastAsia" w:hAnsiTheme="minorHAnsi"/>
                <w:noProof/>
                <w:sz w:val="22"/>
                <w:lang w:eastAsia="es-CO"/>
              </w:rPr>
              <w:tab/>
            </w:r>
            <w:r w:rsidRPr="004A2480">
              <w:rPr>
                <w:rStyle w:val="Hipervnculo"/>
                <w:noProof/>
                <w:shd w:val="clear" w:color="auto" w:fill="FFFFFF"/>
              </w:rPr>
              <w:t>Modelos de calidad</w:t>
            </w:r>
            <w:r>
              <w:rPr>
                <w:noProof/>
                <w:webHidden/>
              </w:rPr>
              <w:tab/>
            </w:r>
            <w:r>
              <w:rPr>
                <w:noProof/>
                <w:webHidden/>
              </w:rPr>
              <w:fldChar w:fldCharType="begin"/>
            </w:r>
            <w:r>
              <w:rPr>
                <w:noProof/>
                <w:webHidden/>
              </w:rPr>
              <w:instrText xml:space="preserve"> PAGEREF _Toc38719680 \h </w:instrText>
            </w:r>
            <w:r>
              <w:rPr>
                <w:noProof/>
                <w:webHidden/>
              </w:rPr>
            </w:r>
            <w:r>
              <w:rPr>
                <w:noProof/>
                <w:webHidden/>
              </w:rPr>
              <w:fldChar w:fldCharType="separate"/>
            </w:r>
            <w:r>
              <w:rPr>
                <w:noProof/>
                <w:webHidden/>
              </w:rPr>
              <w:t>15</w:t>
            </w:r>
            <w:r>
              <w:rPr>
                <w:noProof/>
                <w:webHidden/>
              </w:rPr>
              <w:fldChar w:fldCharType="end"/>
            </w:r>
          </w:hyperlink>
        </w:p>
        <w:p w14:paraId="3E142EA4" w14:textId="77777777" w:rsidR="00F75A3B" w:rsidRDefault="00F75A3B">
          <w:pPr>
            <w:pStyle w:val="TDC1"/>
            <w:tabs>
              <w:tab w:val="right" w:leader="dot" w:pos="9394"/>
            </w:tabs>
            <w:rPr>
              <w:rFonts w:asciiTheme="minorHAnsi" w:eastAsiaTheme="minorEastAsia" w:hAnsiTheme="minorHAnsi"/>
              <w:noProof/>
              <w:sz w:val="22"/>
              <w:lang w:eastAsia="es-CO"/>
            </w:rPr>
          </w:pPr>
          <w:hyperlink w:anchor="_Toc38719681" w:history="1">
            <w:r w:rsidRPr="004A2480">
              <w:rPr>
                <w:rStyle w:val="Hipervnculo"/>
                <w:rFonts w:cs="Times New Roman"/>
                <w:noProof/>
                <w:shd w:val="clear" w:color="auto" w:fill="FFFFFF"/>
              </w:rPr>
              <w:t>Tabla 1</w:t>
            </w:r>
            <w:r>
              <w:rPr>
                <w:noProof/>
                <w:webHidden/>
              </w:rPr>
              <w:tab/>
            </w:r>
            <w:r>
              <w:rPr>
                <w:noProof/>
                <w:webHidden/>
              </w:rPr>
              <w:fldChar w:fldCharType="begin"/>
            </w:r>
            <w:r>
              <w:rPr>
                <w:noProof/>
                <w:webHidden/>
              </w:rPr>
              <w:instrText xml:space="preserve"> PAGEREF _Toc38719681 \h </w:instrText>
            </w:r>
            <w:r>
              <w:rPr>
                <w:noProof/>
                <w:webHidden/>
              </w:rPr>
            </w:r>
            <w:r>
              <w:rPr>
                <w:noProof/>
                <w:webHidden/>
              </w:rPr>
              <w:fldChar w:fldCharType="separate"/>
            </w:r>
            <w:r>
              <w:rPr>
                <w:noProof/>
                <w:webHidden/>
              </w:rPr>
              <w:t>16</w:t>
            </w:r>
            <w:r>
              <w:rPr>
                <w:noProof/>
                <w:webHidden/>
              </w:rPr>
              <w:fldChar w:fldCharType="end"/>
            </w:r>
          </w:hyperlink>
        </w:p>
        <w:p w14:paraId="274E1F5F" w14:textId="77777777" w:rsidR="00F75A3B" w:rsidRDefault="00F75A3B">
          <w:pPr>
            <w:pStyle w:val="TDC1"/>
            <w:tabs>
              <w:tab w:val="right" w:leader="dot" w:pos="9394"/>
            </w:tabs>
            <w:rPr>
              <w:rFonts w:asciiTheme="minorHAnsi" w:eastAsiaTheme="minorEastAsia" w:hAnsiTheme="minorHAnsi"/>
              <w:noProof/>
              <w:sz w:val="22"/>
              <w:lang w:eastAsia="es-CO"/>
            </w:rPr>
          </w:pPr>
          <w:hyperlink w:anchor="_Toc38719682" w:history="1">
            <w:r w:rsidRPr="004A2480">
              <w:rPr>
                <w:rStyle w:val="Hipervnculo"/>
                <w:rFonts w:cs="Times New Roman"/>
                <w:i/>
                <w:noProof/>
                <w:shd w:val="clear" w:color="auto" w:fill="FFFFFF"/>
              </w:rPr>
              <w:t>Modelos /estándares del software planteados</w:t>
            </w:r>
            <w:r>
              <w:rPr>
                <w:noProof/>
                <w:webHidden/>
              </w:rPr>
              <w:tab/>
            </w:r>
            <w:r>
              <w:rPr>
                <w:noProof/>
                <w:webHidden/>
              </w:rPr>
              <w:fldChar w:fldCharType="begin"/>
            </w:r>
            <w:r>
              <w:rPr>
                <w:noProof/>
                <w:webHidden/>
              </w:rPr>
              <w:instrText xml:space="preserve"> PAGEREF _Toc38719682 \h </w:instrText>
            </w:r>
            <w:r>
              <w:rPr>
                <w:noProof/>
                <w:webHidden/>
              </w:rPr>
            </w:r>
            <w:r>
              <w:rPr>
                <w:noProof/>
                <w:webHidden/>
              </w:rPr>
              <w:fldChar w:fldCharType="separate"/>
            </w:r>
            <w:r>
              <w:rPr>
                <w:noProof/>
                <w:webHidden/>
              </w:rPr>
              <w:t>16</w:t>
            </w:r>
            <w:r>
              <w:rPr>
                <w:noProof/>
                <w:webHidden/>
              </w:rPr>
              <w:fldChar w:fldCharType="end"/>
            </w:r>
          </w:hyperlink>
        </w:p>
        <w:p w14:paraId="7B165886" w14:textId="77777777" w:rsidR="00F75A3B" w:rsidRDefault="00F75A3B">
          <w:pPr>
            <w:pStyle w:val="TDC1"/>
            <w:tabs>
              <w:tab w:val="right" w:leader="dot" w:pos="9394"/>
            </w:tabs>
            <w:rPr>
              <w:rFonts w:asciiTheme="minorHAnsi" w:eastAsiaTheme="minorEastAsia" w:hAnsiTheme="minorHAnsi"/>
              <w:noProof/>
              <w:sz w:val="22"/>
              <w:lang w:eastAsia="es-CO"/>
            </w:rPr>
          </w:pPr>
          <w:hyperlink w:anchor="_Toc38719683" w:history="1">
            <w:r w:rsidRPr="004A2480">
              <w:rPr>
                <w:rStyle w:val="Hipervnculo"/>
                <w:rFonts w:cs="Times New Roman"/>
                <w:noProof/>
              </w:rPr>
              <w:t>Nota. Recuperado de Maestría en ingeniera de Calidad (Scalone, 2006)</w:t>
            </w:r>
            <w:r>
              <w:rPr>
                <w:noProof/>
                <w:webHidden/>
              </w:rPr>
              <w:tab/>
            </w:r>
            <w:r>
              <w:rPr>
                <w:noProof/>
                <w:webHidden/>
              </w:rPr>
              <w:fldChar w:fldCharType="begin"/>
            </w:r>
            <w:r>
              <w:rPr>
                <w:noProof/>
                <w:webHidden/>
              </w:rPr>
              <w:instrText xml:space="preserve"> PAGEREF _Toc38719683 \h </w:instrText>
            </w:r>
            <w:r>
              <w:rPr>
                <w:noProof/>
                <w:webHidden/>
              </w:rPr>
            </w:r>
            <w:r>
              <w:rPr>
                <w:noProof/>
                <w:webHidden/>
              </w:rPr>
              <w:fldChar w:fldCharType="separate"/>
            </w:r>
            <w:r>
              <w:rPr>
                <w:noProof/>
                <w:webHidden/>
              </w:rPr>
              <w:t>16</w:t>
            </w:r>
            <w:r>
              <w:rPr>
                <w:noProof/>
                <w:webHidden/>
              </w:rPr>
              <w:fldChar w:fldCharType="end"/>
            </w:r>
          </w:hyperlink>
        </w:p>
        <w:p w14:paraId="234F04CB" w14:textId="77777777" w:rsidR="00F75A3B" w:rsidRDefault="00F75A3B">
          <w:pPr>
            <w:pStyle w:val="TDC3"/>
            <w:tabs>
              <w:tab w:val="left" w:pos="1320"/>
              <w:tab w:val="right" w:leader="dot" w:pos="9394"/>
            </w:tabs>
            <w:rPr>
              <w:rFonts w:asciiTheme="minorHAnsi" w:hAnsiTheme="minorHAnsi" w:cstheme="minorBidi"/>
              <w:noProof/>
              <w:sz w:val="22"/>
            </w:rPr>
          </w:pPr>
          <w:hyperlink w:anchor="_Toc38719684" w:history="1">
            <w:r w:rsidRPr="004A2480">
              <w:rPr>
                <w:rStyle w:val="Hipervnculo"/>
                <w:noProof/>
              </w:rPr>
              <w:t>4.3.1</w:t>
            </w:r>
            <w:r>
              <w:rPr>
                <w:rFonts w:asciiTheme="minorHAnsi" w:hAnsiTheme="minorHAnsi" w:cstheme="minorBidi"/>
                <w:noProof/>
                <w:sz w:val="22"/>
              </w:rPr>
              <w:tab/>
            </w:r>
            <w:r w:rsidRPr="004A2480">
              <w:rPr>
                <w:rStyle w:val="Hipervnculo"/>
                <w:noProof/>
              </w:rPr>
              <w:t>Modelos de calidad de software a nivel de proceso.</w:t>
            </w:r>
            <w:r>
              <w:rPr>
                <w:noProof/>
                <w:webHidden/>
              </w:rPr>
              <w:tab/>
            </w:r>
            <w:r>
              <w:rPr>
                <w:noProof/>
                <w:webHidden/>
              </w:rPr>
              <w:fldChar w:fldCharType="begin"/>
            </w:r>
            <w:r>
              <w:rPr>
                <w:noProof/>
                <w:webHidden/>
              </w:rPr>
              <w:instrText xml:space="preserve"> PAGEREF _Toc38719684 \h </w:instrText>
            </w:r>
            <w:r>
              <w:rPr>
                <w:noProof/>
                <w:webHidden/>
              </w:rPr>
            </w:r>
            <w:r>
              <w:rPr>
                <w:noProof/>
                <w:webHidden/>
              </w:rPr>
              <w:fldChar w:fldCharType="separate"/>
            </w:r>
            <w:r>
              <w:rPr>
                <w:noProof/>
                <w:webHidden/>
              </w:rPr>
              <w:t>16</w:t>
            </w:r>
            <w:r>
              <w:rPr>
                <w:noProof/>
                <w:webHidden/>
              </w:rPr>
              <w:fldChar w:fldCharType="end"/>
            </w:r>
          </w:hyperlink>
        </w:p>
        <w:p w14:paraId="297799D1" w14:textId="77777777" w:rsidR="00F75A3B" w:rsidRDefault="00F75A3B">
          <w:pPr>
            <w:pStyle w:val="TDC1"/>
            <w:tabs>
              <w:tab w:val="right" w:leader="dot" w:pos="9394"/>
            </w:tabs>
            <w:rPr>
              <w:rFonts w:asciiTheme="minorHAnsi" w:eastAsiaTheme="minorEastAsia" w:hAnsiTheme="minorHAnsi"/>
              <w:noProof/>
              <w:sz w:val="22"/>
              <w:lang w:eastAsia="es-CO"/>
            </w:rPr>
          </w:pPr>
          <w:hyperlink w:anchor="_Toc38719685" w:history="1">
            <w:r w:rsidRPr="004A2480">
              <w:rPr>
                <w:rStyle w:val="Hipervnculo"/>
                <w:rFonts w:cs="Times New Roman"/>
                <w:noProof/>
              </w:rPr>
              <w:t>Nota. Recuperado de CUADRO COMPARATIVO CARACTERÍSTICAS, VENTAJAS Y DESVENTAJAS DE LOS MODELOS REFERENTES A LA CALIDAD DE SOFTWARE</w:t>
            </w:r>
            <w:r w:rsidRPr="004A2480">
              <w:rPr>
                <w:rStyle w:val="Hipervnculo"/>
                <w:rFonts w:ascii="Helvetica" w:hAnsi="Helvetica"/>
                <w:noProof/>
                <w:shd w:val="clear" w:color="auto" w:fill="FFFFFF"/>
              </w:rPr>
              <w:t> </w:t>
            </w:r>
            <w:r w:rsidRPr="004A2480">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_Toc38719685 \h </w:instrText>
            </w:r>
            <w:r>
              <w:rPr>
                <w:noProof/>
                <w:webHidden/>
              </w:rPr>
            </w:r>
            <w:r>
              <w:rPr>
                <w:noProof/>
                <w:webHidden/>
              </w:rPr>
              <w:fldChar w:fldCharType="separate"/>
            </w:r>
            <w:r>
              <w:rPr>
                <w:noProof/>
                <w:webHidden/>
              </w:rPr>
              <w:t>19</w:t>
            </w:r>
            <w:r>
              <w:rPr>
                <w:noProof/>
                <w:webHidden/>
              </w:rPr>
              <w:fldChar w:fldCharType="end"/>
            </w:r>
          </w:hyperlink>
        </w:p>
        <w:p w14:paraId="6C54B7FF" w14:textId="77777777" w:rsidR="00F75A3B" w:rsidRDefault="00F75A3B">
          <w:pPr>
            <w:pStyle w:val="TDC3"/>
            <w:tabs>
              <w:tab w:val="left" w:pos="1320"/>
              <w:tab w:val="right" w:leader="dot" w:pos="9394"/>
            </w:tabs>
            <w:rPr>
              <w:rFonts w:asciiTheme="minorHAnsi" w:hAnsiTheme="minorHAnsi" w:cstheme="minorBidi"/>
              <w:noProof/>
              <w:sz w:val="22"/>
            </w:rPr>
          </w:pPr>
          <w:hyperlink w:anchor="_Toc38719686" w:history="1">
            <w:r w:rsidRPr="004A2480">
              <w:rPr>
                <w:rStyle w:val="Hipervnculo"/>
                <w:noProof/>
              </w:rPr>
              <w:t>4.3.2</w:t>
            </w:r>
            <w:r>
              <w:rPr>
                <w:rFonts w:asciiTheme="minorHAnsi" w:hAnsiTheme="minorHAnsi" w:cstheme="minorBidi"/>
                <w:noProof/>
                <w:sz w:val="22"/>
              </w:rPr>
              <w:tab/>
            </w:r>
            <w:r w:rsidRPr="004A2480">
              <w:rPr>
                <w:rStyle w:val="Hipervnculo"/>
                <w:noProof/>
              </w:rPr>
              <w:t>Modelos de calidad de software a nivel de producto.</w:t>
            </w:r>
            <w:r>
              <w:rPr>
                <w:noProof/>
                <w:webHidden/>
              </w:rPr>
              <w:tab/>
            </w:r>
            <w:r>
              <w:rPr>
                <w:noProof/>
                <w:webHidden/>
              </w:rPr>
              <w:fldChar w:fldCharType="begin"/>
            </w:r>
            <w:r>
              <w:rPr>
                <w:noProof/>
                <w:webHidden/>
              </w:rPr>
              <w:instrText xml:space="preserve"> PAGEREF _Toc38719686 \h </w:instrText>
            </w:r>
            <w:r>
              <w:rPr>
                <w:noProof/>
                <w:webHidden/>
              </w:rPr>
            </w:r>
            <w:r>
              <w:rPr>
                <w:noProof/>
                <w:webHidden/>
              </w:rPr>
              <w:fldChar w:fldCharType="separate"/>
            </w:r>
            <w:r>
              <w:rPr>
                <w:noProof/>
                <w:webHidden/>
              </w:rPr>
              <w:t>19</w:t>
            </w:r>
            <w:r>
              <w:rPr>
                <w:noProof/>
                <w:webHidden/>
              </w:rPr>
              <w:fldChar w:fldCharType="end"/>
            </w:r>
          </w:hyperlink>
        </w:p>
        <w:p w14:paraId="0923A003" w14:textId="77777777" w:rsidR="00F75A3B" w:rsidRDefault="00F75A3B">
          <w:pPr>
            <w:pStyle w:val="TDC1"/>
            <w:tabs>
              <w:tab w:val="right" w:leader="dot" w:pos="9394"/>
            </w:tabs>
            <w:rPr>
              <w:rFonts w:asciiTheme="minorHAnsi" w:eastAsiaTheme="minorEastAsia" w:hAnsiTheme="minorHAnsi"/>
              <w:noProof/>
              <w:sz w:val="22"/>
              <w:lang w:eastAsia="es-CO"/>
            </w:rPr>
          </w:pPr>
          <w:hyperlink w:anchor="_Toc38719687" w:history="1">
            <w:r w:rsidRPr="004A2480">
              <w:rPr>
                <w:rStyle w:val="Hipervnculo"/>
                <w:rFonts w:cs="Times New Roman"/>
                <w:noProof/>
              </w:rPr>
              <w:t>Nota. Recuperado de CUADRO COMPARATIVO CARACTERÍSTICAS, VENTAJAS Y DESVENTAJAS DE LOS MODELOS REFERENTES A LA CALIDAD DE SOFTWARE</w:t>
            </w:r>
            <w:r w:rsidRPr="004A2480">
              <w:rPr>
                <w:rStyle w:val="Hipervnculo"/>
                <w:rFonts w:ascii="Helvetica" w:hAnsi="Helvetica"/>
                <w:noProof/>
                <w:shd w:val="clear" w:color="auto" w:fill="FFFFFF"/>
              </w:rPr>
              <w:t> </w:t>
            </w:r>
            <w:r w:rsidRPr="004A2480">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_Toc38719687 \h </w:instrText>
            </w:r>
            <w:r>
              <w:rPr>
                <w:noProof/>
                <w:webHidden/>
              </w:rPr>
            </w:r>
            <w:r>
              <w:rPr>
                <w:noProof/>
                <w:webHidden/>
              </w:rPr>
              <w:fldChar w:fldCharType="separate"/>
            </w:r>
            <w:r>
              <w:rPr>
                <w:noProof/>
                <w:webHidden/>
              </w:rPr>
              <w:t>21</w:t>
            </w:r>
            <w:r>
              <w:rPr>
                <w:noProof/>
                <w:webHidden/>
              </w:rPr>
              <w:fldChar w:fldCharType="end"/>
            </w:r>
          </w:hyperlink>
        </w:p>
        <w:p w14:paraId="36BE35A2"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88" w:history="1">
            <w:r w:rsidRPr="004A2480">
              <w:rPr>
                <w:rStyle w:val="Hipervnculo"/>
                <w:noProof/>
              </w:rPr>
              <w:t>4.4</w:t>
            </w:r>
            <w:r>
              <w:rPr>
                <w:rFonts w:asciiTheme="minorHAnsi" w:eastAsiaTheme="minorEastAsia" w:hAnsiTheme="minorHAnsi"/>
                <w:noProof/>
                <w:sz w:val="22"/>
                <w:lang w:eastAsia="es-CO"/>
              </w:rPr>
              <w:tab/>
            </w:r>
            <w:r w:rsidRPr="004A2480">
              <w:rPr>
                <w:rStyle w:val="Hipervnculo"/>
                <w:noProof/>
                <w:shd w:val="clear" w:color="auto" w:fill="FFFFFF"/>
              </w:rPr>
              <w:t>Estándares de calidad</w:t>
            </w:r>
            <w:r>
              <w:rPr>
                <w:noProof/>
                <w:webHidden/>
              </w:rPr>
              <w:tab/>
            </w:r>
            <w:r>
              <w:rPr>
                <w:noProof/>
                <w:webHidden/>
              </w:rPr>
              <w:fldChar w:fldCharType="begin"/>
            </w:r>
            <w:r>
              <w:rPr>
                <w:noProof/>
                <w:webHidden/>
              </w:rPr>
              <w:instrText xml:space="preserve"> PAGEREF _Toc38719688 \h </w:instrText>
            </w:r>
            <w:r>
              <w:rPr>
                <w:noProof/>
                <w:webHidden/>
              </w:rPr>
            </w:r>
            <w:r>
              <w:rPr>
                <w:noProof/>
                <w:webHidden/>
              </w:rPr>
              <w:fldChar w:fldCharType="separate"/>
            </w:r>
            <w:r>
              <w:rPr>
                <w:noProof/>
                <w:webHidden/>
              </w:rPr>
              <w:t>21</w:t>
            </w:r>
            <w:r>
              <w:rPr>
                <w:noProof/>
                <w:webHidden/>
              </w:rPr>
              <w:fldChar w:fldCharType="end"/>
            </w:r>
          </w:hyperlink>
        </w:p>
        <w:p w14:paraId="3A1C5793" w14:textId="77777777" w:rsidR="00F75A3B" w:rsidRDefault="00F75A3B">
          <w:pPr>
            <w:pStyle w:val="TDC3"/>
            <w:tabs>
              <w:tab w:val="left" w:pos="1320"/>
              <w:tab w:val="right" w:leader="dot" w:pos="9394"/>
            </w:tabs>
            <w:rPr>
              <w:rFonts w:asciiTheme="minorHAnsi" w:hAnsiTheme="minorHAnsi" w:cstheme="minorBidi"/>
              <w:noProof/>
              <w:sz w:val="22"/>
            </w:rPr>
          </w:pPr>
          <w:hyperlink w:anchor="_Toc38719689" w:history="1">
            <w:r w:rsidRPr="004A2480">
              <w:rPr>
                <w:rStyle w:val="Hipervnculo"/>
                <w:noProof/>
              </w:rPr>
              <w:t>4.4.1</w:t>
            </w:r>
            <w:r>
              <w:rPr>
                <w:rFonts w:asciiTheme="minorHAnsi" w:hAnsiTheme="minorHAnsi" w:cstheme="minorBidi"/>
                <w:noProof/>
                <w:sz w:val="22"/>
              </w:rPr>
              <w:tab/>
            </w:r>
            <w:r w:rsidRPr="004A2480">
              <w:rPr>
                <w:rStyle w:val="Hipervnculo"/>
                <w:noProof/>
              </w:rPr>
              <w:t>Modelos de calidad de software a nivel de proceso.</w:t>
            </w:r>
            <w:r>
              <w:rPr>
                <w:noProof/>
                <w:webHidden/>
              </w:rPr>
              <w:tab/>
            </w:r>
            <w:r>
              <w:rPr>
                <w:noProof/>
                <w:webHidden/>
              </w:rPr>
              <w:fldChar w:fldCharType="begin"/>
            </w:r>
            <w:r>
              <w:rPr>
                <w:noProof/>
                <w:webHidden/>
              </w:rPr>
              <w:instrText xml:space="preserve"> PAGEREF _Toc38719689 \h </w:instrText>
            </w:r>
            <w:r>
              <w:rPr>
                <w:noProof/>
                <w:webHidden/>
              </w:rPr>
            </w:r>
            <w:r>
              <w:rPr>
                <w:noProof/>
                <w:webHidden/>
              </w:rPr>
              <w:fldChar w:fldCharType="separate"/>
            </w:r>
            <w:r>
              <w:rPr>
                <w:noProof/>
                <w:webHidden/>
              </w:rPr>
              <w:t>21</w:t>
            </w:r>
            <w:r>
              <w:rPr>
                <w:noProof/>
                <w:webHidden/>
              </w:rPr>
              <w:fldChar w:fldCharType="end"/>
            </w:r>
          </w:hyperlink>
        </w:p>
        <w:p w14:paraId="6C58866E" w14:textId="77777777" w:rsidR="00F75A3B" w:rsidRDefault="00F75A3B">
          <w:pPr>
            <w:pStyle w:val="TDC1"/>
            <w:tabs>
              <w:tab w:val="right" w:leader="dot" w:pos="9394"/>
            </w:tabs>
            <w:rPr>
              <w:rFonts w:asciiTheme="minorHAnsi" w:eastAsiaTheme="minorEastAsia" w:hAnsiTheme="minorHAnsi"/>
              <w:noProof/>
              <w:sz w:val="22"/>
              <w:lang w:eastAsia="es-CO"/>
            </w:rPr>
          </w:pPr>
          <w:hyperlink w:anchor="_Toc38719690" w:history="1">
            <w:r w:rsidRPr="004A2480">
              <w:rPr>
                <w:rStyle w:val="Hipervnculo"/>
                <w:rFonts w:cs="Times New Roman"/>
                <w:noProof/>
              </w:rPr>
              <w:t>Nota. Recuperado de CUADRO COMPARATIVO CARACTERÍSTICAS, VENTAJAS Y DESVENTAJAS DE LOS MODELOS REFERENTES A LA CALIDAD DE SOFTWARE</w:t>
            </w:r>
            <w:r w:rsidRPr="004A2480">
              <w:rPr>
                <w:rStyle w:val="Hipervnculo"/>
                <w:rFonts w:ascii="Helvetica" w:hAnsi="Helvetica"/>
                <w:noProof/>
                <w:shd w:val="clear" w:color="auto" w:fill="FFFFFF"/>
              </w:rPr>
              <w:t> </w:t>
            </w:r>
            <w:r w:rsidRPr="004A2480">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_Toc38719690 \h </w:instrText>
            </w:r>
            <w:r>
              <w:rPr>
                <w:noProof/>
                <w:webHidden/>
              </w:rPr>
            </w:r>
            <w:r>
              <w:rPr>
                <w:noProof/>
                <w:webHidden/>
              </w:rPr>
              <w:fldChar w:fldCharType="separate"/>
            </w:r>
            <w:r>
              <w:rPr>
                <w:noProof/>
                <w:webHidden/>
              </w:rPr>
              <w:t>22</w:t>
            </w:r>
            <w:r>
              <w:rPr>
                <w:noProof/>
                <w:webHidden/>
              </w:rPr>
              <w:fldChar w:fldCharType="end"/>
            </w:r>
          </w:hyperlink>
        </w:p>
        <w:p w14:paraId="1B2A169C" w14:textId="77777777" w:rsidR="00F75A3B" w:rsidRDefault="00F75A3B">
          <w:pPr>
            <w:pStyle w:val="TDC3"/>
            <w:tabs>
              <w:tab w:val="left" w:pos="1320"/>
              <w:tab w:val="right" w:leader="dot" w:pos="9394"/>
            </w:tabs>
            <w:rPr>
              <w:rFonts w:asciiTheme="minorHAnsi" w:hAnsiTheme="minorHAnsi" w:cstheme="minorBidi"/>
              <w:noProof/>
              <w:sz w:val="22"/>
            </w:rPr>
          </w:pPr>
          <w:hyperlink w:anchor="_Toc38719691" w:history="1">
            <w:r w:rsidRPr="004A2480">
              <w:rPr>
                <w:rStyle w:val="Hipervnculo"/>
                <w:noProof/>
              </w:rPr>
              <w:t>4.4.2</w:t>
            </w:r>
            <w:r>
              <w:rPr>
                <w:rFonts w:asciiTheme="minorHAnsi" w:hAnsiTheme="minorHAnsi" w:cstheme="minorBidi"/>
                <w:noProof/>
                <w:sz w:val="22"/>
              </w:rPr>
              <w:tab/>
            </w:r>
            <w:r w:rsidRPr="004A2480">
              <w:rPr>
                <w:rStyle w:val="Hipervnculo"/>
                <w:noProof/>
              </w:rPr>
              <w:t>Modelos de calidad de software a nivel de producto.</w:t>
            </w:r>
            <w:r>
              <w:rPr>
                <w:noProof/>
                <w:webHidden/>
              </w:rPr>
              <w:tab/>
            </w:r>
            <w:r>
              <w:rPr>
                <w:noProof/>
                <w:webHidden/>
              </w:rPr>
              <w:fldChar w:fldCharType="begin"/>
            </w:r>
            <w:r>
              <w:rPr>
                <w:noProof/>
                <w:webHidden/>
              </w:rPr>
              <w:instrText xml:space="preserve"> PAGEREF _Toc38719691 \h </w:instrText>
            </w:r>
            <w:r>
              <w:rPr>
                <w:noProof/>
                <w:webHidden/>
              </w:rPr>
            </w:r>
            <w:r>
              <w:rPr>
                <w:noProof/>
                <w:webHidden/>
              </w:rPr>
              <w:fldChar w:fldCharType="separate"/>
            </w:r>
            <w:r>
              <w:rPr>
                <w:noProof/>
                <w:webHidden/>
              </w:rPr>
              <w:t>22</w:t>
            </w:r>
            <w:r>
              <w:rPr>
                <w:noProof/>
                <w:webHidden/>
              </w:rPr>
              <w:fldChar w:fldCharType="end"/>
            </w:r>
          </w:hyperlink>
        </w:p>
        <w:p w14:paraId="38B220D6" w14:textId="77777777" w:rsidR="00F75A3B" w:rsidRDefault="00F75A3B">
          <w:pPr>
            <w:pStyle w:val="TDC1"/>
            <w:tabs>
              <w:tab w:val="right" w:leader="dot" w:pos="9394"/>
            </w:tabs>
            <w:rPr>
              <w:rFonts w:asciiTheme="minorHAnsi" w:eastAsiaTheme="minorEastAsia" w:hAnsiTheme="minorHAnsi"/>
              <w:noProof/>
              <w:sz w:val="22"/>
              <w:lang w:eastAsia="es-CO"/>
            </w:rPr>
          </w:pPr>
          <w:hyperlink w:anchor="_Toc38719692" w:history="1">
            <w:r w:rsidRPr="004A2480">
              <w:rPr>
                <w:rStyle w:val="Hipervnculo"/>
                <w:rFonts w:cs="Times New Roman"/>
                <w:noProof/>
              </w:rPr>
              <w:t>Nota. Recuperado de CUADRO COMPARATIVO CARACTERÍSTICAS, VENTAJAS Y DESVENTAJAS DE LOS MODELOS REFERENTES A LA CALIDAD DE SOFTWARE</w:t>
            </w:r>
            <w:r w:rsidRPr="004A2480">
              <w:rPr>
                <w:rStyle w:val="Hipervnculo"/>
                <w:rFonts w:ascii="Helvetica" w:hAnsi="Helvetica"/>
                <w:noProof/>
                <w:shd w:val="clear" w:color="auto" w:fill="FFFFFF"/>
              </w:rPr>
              <w:t> </w:t>
            </w:r>
            <w:r w:rsidRPr="004A2480">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_Toc38719692 \h </w:instrText>
            </w:r>
            <w:r>
              <w:rPr>
                <w:noProof/>
                <w:webHidden/>
              </w:rPr>
            </w:r>
            <w:r>
              <w:rPr>
                <w:noProof/>
                <w:webHidden/>
              </w:rPr>
              <w:fldChar w:fldCharType="separate"/>
            </w:r>
            <w:r>
              <w:rPr>
                <w:noProof/>
                <w:webHidden/>
              </w:rPr>
              <w:t>23</w:t>
            </w:r>
            <w:r>
              <w:rPr>
                <w:noProof/>
                <w:webHidden/>
              </w:rPr>
              <w:fldChar w:fldCharType="end"/>
            </w:r>
          </w:hyperlink>
        </w:p>
        <w:p w14:paraId="24A27421" w14:textId="77777777" w:rsidR="00F75A3B" w:rsidRDefault="00F75A3B">
          <w:pPr>
            <w:pStyle w:val="TDC2"/>
            <w:tabs>
              <w:tab w:val="left" w:pos="880"/>
              <w:tab w:val="right" w:leader="dot" w:pos="9394"/>
            </w:tabs>
            <w:rPr>
              <w:rFonts w:asciiTheme="minorHAnsi" w:eastAsiaTheme="minorEastAsia" w:hAnsiTheme="minorHAnsi"/>
              <w:noProof/>
              <w:sz w:val="22"/>
              <w:lang w:eastAsia="es-CO"/>
            </w:rPr>
          </w:pPr>
          <w:hyperlink w:anchor="_Toc38719693" w:history="1">
            <w:r w:rsidRPr="004A2480">
              <w:rPr>
                <w:rStyle w:val="Hipervnculo"/>
                <w:noProof/>
              </w:rPr>
              <w:t>4.5</w:t>
            </w:r>
            <w:r>
              <w:rPr>
                <w:rFonts w:asciiTheme="minorHAnsi" w:eastAsiaTheme="minorEastAsia" w:hAnsiTheme="minorHAnsi"/>
                <w:noProof/>
                <w:sz w:val="22"/>
                <w:lang w:eastAsia="es-CO"/>
              </w:rPr>
              <w:tab/>
            </w:r>
            <w:r w:rsidRPr="004A2480">
              <w:rPr>
                <w:rStyle w:val="Hipervnculo"/>
                <w:noProof/>
                <w:shd w:val="clear" w:color="auto" w:fill="FFFFFF"/>
              </w:rPr>
              <w:t>Comparación de modelos de calidad y estándares de calidad</w:t>
            </w:r>
            <w:r>
              <w:rPr>
                <w:noProof/>
                <w:webHidden/>
              </w:rPr>
              <w:tab/>
            </w:r>
            <w:r>
              <w:rPr>
                <w:noProof/>
                <w:webHidden/>
              </w:rPr>
              <w:fldChar w:fldCharType="begin"/>
            </w:r>
            <w:r>
              <w:rPr>
                <w:noProof/>
                <w:webHidden/>
              </w:rPr>
              <w:instrText xml:space="preserve"> PAGEREF _Toc38719693 \h </w:instrText>
            </w:r>
            <w:r>
              <w:rPr>
                <w:noProof/>
                <w:webHidden/>
              </w:rPr>
            </w:r>
            <w:r>
              <w:rPr>
                <w:noProof/>
                <w:webHidden/>
              </w:rPr>
              <w:fldChar w:fldCharType="separate"/>
            </w:r>
            <w:r>
              <w:rPr>
                <w:noProof/>
                <w:webHidden/>
              </w:rPr>
              <w:t>23</w:t>
            </w:r>
            <w:r>
              <w:rPr>
                <w:noProof/>
                <w:webHidden/>
              </w:rPr>
              <w:fldChar w:fldCharType="end"/>
            </w:r>
          </w:hyperlink>
        </w:p>
        <w:p w14:paraId="074DED49" w14:textId="77777777" w:rsidR="00F75A3B" w:rsidRDefault="00F75A3B">
          <w:pPr>
            <w:pStyle w:val="TDC1"/>
            <w:tabs>
              <w:tab w:val="right" w:leader="dot" w:pos="9394"/>
            </w:tabs>
            <w:rPr>
              <w:rFonts w:asciiTheme="minorHAnsi" w:eastAsiaTheme="minorEastAsia" w:hAnsiTheme="minorHAnsi"/>
              <w:noProof/>
              <w:sz w:val="22"/>
              <w:lang w:eastAsia="es-CO"/>
            </w:rPr>
          </w:pPr>
          <w:hyperlink w:anchor="_Toc38719694" w:history="1">
            <w:r w:rsidRPr="004A2480">
              <w:rPr>
                <w:rStyle w:val="Hipervnculo"/>
                <w:rFonts w:cs="Times New Roman"/>
                <w:noProof/>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r>
              <w:rPr>
                <w:noProof/>
                <w:webHidden/>
              </w:rPr>
              <w:tab/>
            </w:r>
            <w:r>
              <w:rPr>
                <w:noProof/>
                <w:webHidden/>
              </w:rPr>
              <w:fldChar w:fldCharType="begin"/>
            </w:r>
            <w:r>
              <w:rPr>
                <w:noProof/>
                <w:webHidden/>
              </w:rPr>
              <w:instrText xml:space="preserve"> PAGEREF _Toc38719694 \h </w:instrText>
            </w:r>
            <w:r>
              <w:rPr>
                <w:noProof/>
                <w:webHidden/>
              </w:rPr>
            </w:r>
            <w:r>
              <w:rPr>
                <w:noProof/>
                <w:webHidden/>
              </w:rPr>
              <w:fldChar w:fldCharType="separate"/>
            </w:r>
            <w:r>
              <w:rPr>
                <w:noProof/>
                <w:webHidden/>
              </w:rPr>
              <w:t>23</w:t>
            </w:r>
            <w:r>
              <w:rPr>
                <w:noProof/>
                <w:webHidden/>
              </w:rPr>
              <w:fldChar w:fldCharType="end"/>
            </w:r>
          </w:hyperlink>
        </w:p>
        <w:p w14:paraId="5394AE15" w14:textId="77777777" w:rsidR="00F75A3B" w:rsidRDefault="00F75A3B">
          <w:pPr>
            <w:pStyle w:val="TDC1"/>
            <w:tabs>
              <w:tab w:val="right" w:leader="dot" w:pos="9394"/>
            </w:tabs>
            <w:rPr>
              <w:rFonts w:asciiTheme="minorHAnsi" w:eastAsiaTheme="minorEastAsia" w:hAnsiTheme="minorHAnsi"/>
              <w:noProof/>
              <w:sz w:val="22"/>
              <w:lang w:eastAsia="es-CO"/>
            </w:rPr>
          </w:pPr>
          <w:hyperlink w:anchor="_Toc38719695" w:history="1">
            <w:r w:rsidRPr="004A2480">
              <w:rPr>
                <w:rStyle w:val="Hipervnculo"/>
                <w:rFonts w:cs="Times New Roman"/>
                <w:noProof/>
              </w:rPr>
              <w:t>Nota. Recuperado de Normas y Estándares de calidad para el desarrollo de Software (Arciniegas, 2017)</w:t>
            </w:r>
            <w:r>
              <w:rPr>
                <w:noProof/>
                <w:webHidden/>
              </w:rPr>
              <w:tab/>
            </w:r>
            <w:r>
              <w:rPr>
                <w:noProof/>
                <w:webHidden/>
              </w:rPr>
              <w:fldChar w:fldCharType="begin"/>
            </w:r>
            <w:r>
              <w:rPr>
                <w:noProof/>
                <w:webHidden/>
              </w:rPr>
              <w:instrText xml:space="preserve"> PAGEREF _Toc38719695 \h </w:instrText>
            </w:r>
            <w:r>
              <w:rPr>
                <w:noProof/>
                <w:webHidden/>
              </w:rPr>
            </w:r>
            <w:r>
              <w:rPr>
                <w:noProof/>
                <w:webHidden/>
              </w:rPr>
              <w:fldChar w:fldCharType="separate"/>
            </w:r>
            <w:r>
              <w:rPr>
                <w:noProof/>
                <w:webHidden/>
              </w:rPr>
              <w:t>24</w:t>
            </w:r>
            <w:r>
              <w:rPr>
                <w:noProof/>
                <w:webHidden/>
              </w:rPr>
              <w:fldChar w:fldCharType="end"/>
            </w:r>
          </w:hyperlink>
        </w:p>
        <w:p w14:paraId="09E74E0C" w14:textId="77777777" w:rsidR="00F75A3B" w:rsidRDefault="00F75A3B">
          <w:pPr>
            <w:pStyle w:val="TDC1"/>
            <w:tabs>
              <w:tab w:val="left" w:pos="440"/>
              <w:tab w:val="right" w:leader="dot" w:pos="9394"/>
            </w:tabs>
            <w:rPr>
              <w:rFonts w:asciiTheme="minorHAnsi" w:eastAsiaTheme="minorEastAsia" w:hAnsiTheme="minorHAnsi"/>
              <w:noProof/>
              <w:sz w:val="22"/>
              <w:lang w:eastAsia="es-CO"/>
            </w:rPr>
          </w:pPr>
          <w:hyperlink w:anchor="_Toc38719696" w:history="1">
            <w:r w:rsidRPr="004A2480">
              <w:rPr>
                <w:rStyle w:val="Hipervnculo"/>
                <w:noProof/>
              </w:rPr>
              <w:t>5.</w:t>
            </w:r>
            <w:r>
              <w:rPr>
                <w:rFonts w:asciiTheme="minorHAnsi" w:eastAsiaTheme="minorEastAsia" w:hAnsiTheme="minorHAnsi"/>
                <w:noProof/>
                <w:sz w:val="22"/>
                <w:lang w:eastAsia="es-CO"/>
              </w:rPr>
              <w:tab/>
            </w:r>
            <w:r w:rsidRPr="004A2480">
              <w:rPr>
                <w:rStyle w:val="Hipervnculo"/>
                <w:noProof/>
              </w:rPr>
              <w:t>Metodología</w:t>
            </w:r>
            <w:r>
              <w:rPr>
                <w:noProof/>
                <w:webHidden/>
              </w:rPr>
              <w:tab/>
            </w:r>
            <w:r>
              <w:rPr>
                <w:noProof/>
                <w:webHidden/>
              </w:rPr>
              <w:fldChar w:fldCharType="begin"/>
            </w:r>
            <w:r>
              <w:rPr>
                <w:noProof/>
                <w:webHidden/>
              </w:rPr>
              <w:instrText xml:space="preserve"> PAGEREF _Toc38719696 \h </w:instrText>
            </w:r>
            <w:r>
              <w:rPr>
                <w:noProof/>
                <w:webHidden/>
              </w:rPr>
            </w:r>
            <w:r>
              <w:rPr>
                <w:noProof/>
                <w:webHidden/>
              </w:rPr>
              <w:fldChar w:fldCharType="separate"/>
            </w:r>
            <w:r>
              <w:rPr>
                <w:noProof/>
                <w:webHidden/>
              </w:rPr>
              <w:t>26</w:t>
            </w:r>
            <w:r>
              <w:rPr>
                <w:noProof/>
                <w:webHidden/>
              </w:rPr>
              <w:fldChar w:fldCharType="end"/>
            </w:r>
          </w:hyperlink>
        </w:p>
        <w:p w14:paraId="09A9E3DA" w14:textId="77777777" w:rsidR="00F75A3B" w:rsidRDefault="00F75A3B">
          <w:pPr>
            <w:pStyle w:val="TDC1"/>
            <w:tabs>
              <w:tab w:val="left" w:pos="440"/>
              <w:tab w:val="right" w:leader="dot" w:pos="9394"/>
            </w:tabs>
            <w:rPr>
              <w:rFonts w:asciiTheme="minorHAnsi" w:eastAsiaTheme="minorEastAsia" w:hAnsiTheme="minorHAnsi"/>
              <w:noProof/>
              <w:sz w:val="22"/>
              <w:lang w:eastAsia="es-CO"/>
            </w:rPr>
          </w:pPr>
          <w:hyperlink w:anchor="_Toc38719697" w:history="1">
            <w:r w:rsidRPr="004A2480">
              <w:rPr>
                <w:rStyle w:val="Hipervnculo"/>
                <w:noProof/>
              </w:rPr>
              <w:t>6.</w:t>
            </w:r>
            <w:r>
              <w:rPr>
                <w:rFonts w:asciiTheme="minorHAnsi" w:eastAsiaTheme="minorEastAsia" w:hAnsiTheme="minorHAnsi"/>
                <w:noProof/>
                <w:sz w:val="22"/>
                <w:lang w:eastAsia="es-CO"/>
              </w:rPr>
              <w:tab/>
            </w:r>
            <w:r w:rsidRPr="004A2480">
              <w:rPr>
                <w:rStyle w:val="Hipervnculo"/>
                <w:noProof/>
              </w:rPr>
              <w:t>Resultados</w:t>
            </w:r>
            <w:r>
              <w:rPr>
                <w:noProof/>
                <w:webHidden/>
              </w:rPr>
              <w:tab/>
            </w:r>
            <w:r>
              <w:rPr>
                <w:noProof/>
                <w:webHidden/>
              </w:rPr>
              <w:fldChar w:fldCharType="begin"/>
            </w:r>
            <w:r>
              <w:rPr>
                <w:noProof/>
                <w:webHidden/>
              </w:rPr>
              <w:instrText xml:space="preserve"> PAGEREF _Toc38719697 \h </w:instrText>
            </w:r>
            <w:r>
              <w:rPr>
                <w:noProof/>
                <w:webHidden/>
              </w:rPr>
            </w:r>
            <w:r>
              <w:rPr>
                <w:noProof/>
                <w:webHidden/>
              </w:rPr>
              <w:fldChar w:fldCharType="separate"/>
            </w:r>
            <w:r>
              <w:rPr>
                <w:noProof/>
                <w:webHidden/>
              </w:rPr>
              <w:t>27</w:t>
            </w:r>
            <w:r>
              <w:rPr>
                <w:noProof/>
                <w:webHidden/>
              </w:rPr>
              <w:fldChar w:fldCharType="end"/>
            </w:r>
          </w:hyperlink>
        </w:p>
        <w:p w14:paraId="5596CC3B" w14:textId="77777777" w:rsidR="00F75A3B" w:rsidRDefault="00F75A3B">
          <w:pPr>
            <w:pStyle w:val="TDC1"/>
            <w:tabs>
              <w:tab w:val="left" w:pos="440"/>
              <w:tab w:val="right" w:leader="dot" w:pos="9394"/>
            </w:tabs>
            <w:rPr>
              <w:rFonts w:asciiTheme="minorHAnsi" w:eastAsiaTheme="minorEastAsia" w:hAnsiTheme="minorHAnsi"/>
              <w:noProof/>
              <w:sz w:val="22"/>
              <w:lang w:eastAsia="es-CO"/>
            </w:rPr>
          </w:pPr>
          <w:hyperlink w:anchor="_Toc38719698" w:history="1">
            <w:r w:rsidRPr="004A2480">
              <w:rPr>
                <w:rStyle w:val="Hipervnculo"/>
                <w:noProof/>
              </w:rPr>
              <w:t>7.</w:t>
            </w:r>
            <w:r>
              <w:rPr>
                <w:rFonts w:asciiTheme="minorHAnsi" w:eastAsiaTheme="minorEastAsia" w:hAnsiTheme="minorHAnsi"/>
                <w:noProof/>
                <w:sz w:val="22"/>
                <w:lang w:eastAsia="es-CO"/>
              </w:rPr>
              <w:tab/>
            </w:r>
            <w:r w:rsidRPr="004A2480">
              <w:rPr>
                <w:rStyle w:val="Hipervnculo"/>
                <w:noProof/>
              </w:rPr>
              <w:t>Discusión</w:t>
            </w:r>
            <w:r>
              <w:rPr>
                <w:noProof/>
                <w:webHidden/>
              </w:rPr>
              <w:tab/>
            </w:r>
            <w:r>
              <w:rPr>
                <w:noProof/>
                <w:webHidden/>
              </w:rPr>
              <w:fldChar w:fldCharType="begin"/>
            </w:r>
            <w:r>
              <w:rPr>
                <w:noProof/>
                <w:webHidden/>
              </w:rPr>
              <w:instrText xml:space="preserve"> PAGEREF _Toc38719698 \h </w:instrText>
            </w:r>
            <w:r>
              <w:rPr>
                <w:noProof/>
                <w:webHidden/>
              </w:rPr>
            </w:r>
            <w:r>
              <w:rPr>
                <w:noProof/>
                <w:webHidden/>
              </w:rPr>
              <w:fldChar w:fldCharType="separate"/>
            </w:r>
            <w:r>
              <w:rPr>
                <w:noProof/>
                <w:webHidden/>
              </w:rPr>
              <w:t>28</w:t>
            </w:r>
            <w:r>
              <w:rPr>
                <w:noProof/>
                <w:webHidden/>
              </w:rPr>
              <w:fldChar w:fldCharType="end"/>
            </w:r>
          </w:hyperlink>
        </w:p>
        <w:p w14:paraId="1525C974" w14:textId="77777777" w:rsidR="00F75A3B" w:rsidRDefault="00F75A3B">
          <w:pPr>
            <w:pStyle w:val="TDC1"/>
            <w:tabs>
              <w:tab w:val="left" w:pos="440"/>
              <w:tab w:val="right" w:leader="dot" w:pos="9394"/>
            </w:tabs>
            <w:rPr>
              <w:rFonts w:asciiTheme="minorHAnsi" w:eastAsiaTheme="minorEastAsia" w:hAnsiTheme="minorHAnsi"/>
              <w:noProof/>
              <w:sz w:val="22"/>
              <w:lang w:eastAsia="es-CO"/>
            </w:rPr>
          </w:pPr>
          <w:hyperlink w:anchor="_Toc38719699" w:history="1">
            <w:r w:rsidRPr="004A2480">
              <w:rPr>
                <w:rStyle w:val="Hipervnculo"/>
                <w:noProof/>
              </w:rPr>
              <w:t>8.</w:t>
            </w:r>
            <w:r>
              <w:rPr>
                <w:rFonts w:asciiTheme="minorHAnsi" w:eastAsiaTheme="minorEastAsia" w:hAnsiTheme="minorHAnsi"/>
                <w:noProof/>
                <w:sz w:val="22"/>
                <w:lang w:eastAsia="es-CO"/>
              </w:rPr>
              <w:tab/>
            </w:r>
            <w:r w:rsidRPr="004A2480">
              <w:rPr>
                <w:rStyle w:val="Hipervnculo"/>
                <w:noProof/>
              </w:rPr>
              <w:t>Conclusiones</w:t>
            </w:r>
            <w:r>
              <w:rPr>
                <w:noProof/>
                <w:webHidden/>
              </w:rPr>
              <w:tab/>
            </w:r>
            <w:r>
              <w:rPr>
                <w:noProof/>
                <w:webHidden/>
              </w:rPr>
              <w:fldChar w:fldCharType="begin"/>
            </w:r>
            <w:r>
              <w:rPr>
                <w:noProof/>
                <w:webHidden/>
              </w:rPr>
              <w:instrText xml:space="preserve"> PAGEREF _Toc38719699 \h </w:instrText>
            </w:r>
            <w:r>
              <w:rPr>
                <w:noProof/>
                <w:webHidden/>
              </w:rPr>
            </w:r>
            <w:r>
              <w:rPr>
                <w:noProof/>
                <w:webHidden/>
              </w:rPr>
              <w:fldChar w:fldCharType="separate"/>
            </w:r>
            <w:r>
              <w:rPr>
                <w:noProof/>
                <w:webHidden/>
              </w:rPr>
              <w:t>29</w:t>
            </w:r>
            <w:r>
              <w:rPr>
                <w:noProof/>
                <w:webHidden/>
              </w:rPr>
              <w:fldChar w:fldCharType="end"/>
            </w:r>
          </w:hyperlink>
        </w:p>
        <w:p w14:paraId="65AE2EB2" w14:textId="77777777" w:rsidR="00F75A3B" w:rsidRDefault="00F75A3B">
          <w:pPr>
            <w:pStyle w:val="TDC1"/>
            <w:tabs>
              <w:tab w:val="left" w:pos="440"/>
              <w:tab w:val="right" w:leader="dot" w:pos="9394"/>
            </w:tabs>
            <w:rPr>
              <w:rFonts w:asciiTheme="minorHAnsi" w:eastAsiaTheme="minorEastAsia" w:hAnsiTheme="minorHAnsi"/>
              <w:noProof/>
              <w:sz w:val="22"/>
              <w:lang w:eastAsia="es-CO"/>
            </w:rPr>
          </w:pPr>
          <w:hyperlink w:anchor="_Toc38719700" w:history="1">
            <w:r w:rsidRPr="004A2480">
              <w:rPr>
                <w:rStyle w:val="Hipervnculo"/>
                <w:noProof/>
              </w:rPr>
              <w:t>9.</w:t>
            </w:r>
            <w:r>
              <w:rPr>
                <w:rFonts w:asciiTheme="minorHAnsi" w:eastAsiaTheme="minorEastAsia" w:hAnsiTheme="minorHAnsi"/>
                <w:noProof/>
                <w:sz w:val="22"/>
                <w:lang w:eastAsia="es-CO"/>
              </w:rPr>
              <w:tab/>
            </w:r>
            <w:r w:rsidRPr="004A2480">
              <w:rPr>
                <w:rStyle w:val="Hipervnculo"/>
                <w:noProof/>
              </w:rPr>
              <w:t>Recomendaciones</w:t>
            </w:r>
            <w:r>
              <w:rPr>
                <w:noProof/>
                <w:webHidden/>
              </w:rPr>
              <w:tab/>
            </w:r>
            <w:r>
              <w:rPr>
                <w:noProof/>
                <w:webHidden/>
              </w:rPr>
              <w:fldChar w:fldCharType="begin"/>
            </w:r>
            <w:r>
              <w:rPr>
                <w:noProof/>
                <w:webHidden/>
              </w:rPr>
              <w:instrText xml:space="preserve"> PAGEREF _Toc38719700 \h </w:instrText>
            </w:r>
            <w:r>
              <w:rPr>
                <w:noProof/>
                <w:webHidden/>
              </w:rPr>
            </w:r>
            <w:r>
              <w:rPr>
                <w:noProof/>
                <w:webHidden/>
              </w:rPr>
              <w:fldChar w:fldCharType="separate"/>
            </w:r>
            <w:r>
              <w:rPr>
                <w:noProof/>
                <w:webHidden/>
              </w:rPr>
              <w:t>30</w:t>
            </w:r>
            <w:r>
              <w:rPr>
                <w:noProof/>
                <w:webHidden/>
              </w:rPr>
              <w:fldChar w:fldCharType="end"/>
            </w:r>
          </w:hyperlink>
        </w:p>
        <w:p w14:paraId="66424E69" w14:textId="77777777" w:rsidR="00F75A3B" w:rsidRDefault="00F75A3B">
          <w:pPr>
            <w:pStyle w:val="TDC1"/>
            <w:tabs>
              <w:tab w:val="left" w:pos="660"/>
              <w:tab w:val="right" w:leader="dot" w:pos="9394"/>
            </w:tabs>
            <w:rPr>
              <w:rFonts w:asciiTheme="minorHAnsi" w:eastAsiaTheme="minorEastAsia" w:hAnsiTheme="minorHAnsi"/>
              <w:noProof/>
              <w:sz w:val="22"/>
              <w:lang w:eastAsia="es-CO"/>
            </w:rPr>
          </w:pPr>
          <w:hyperlink w:anchor="_Toc38719701" w:history="1">
            <w:r w:rsidRPr="004A2480">
              <w:rPr>
                <w:rStyle w:val="Hipervnculo"/>
                <w:noProof/>
              </w:rPr>
              <w:t>10.</w:t>
            </w:r>
            <w:r>
              <w:rPr>
                <w:rFonts w:asciiTheme="minorHAnsi" w:eastAsiaTheme="minorEastAsia" w:hAnsiTheme="minorHAnsi"/>
                <w:noProof/>
                <w:sz w:val="22"/>
                <w:lang w:eastAsia="es-CO"/>
              </w:rPr>
              <w:tab/>
            </w:r>
            <w:r w:rsidRPr="004A2480">
              <w:rPr>
                <w:rStyle w:val="Hipervnculo"/>
                <w:noProof/>
              </w:rPr>
              <w:t>Referencias</w:t>
            </w:r>
            <w:r>
              <w:rPr>
                <w:noProof/>
                <w:webHidden/>
              </w:rPr>
              <w:tab/>
            </w:r>
            <w:r>
              <w:rPr>
                <w:noProof/>
                <w:webHidden/>
              </w:rPr>
              <w:fldChar w:fldCharType="begin"/>
            </w:r>
            <w:r>
              <w:rPr>
                <w:noProof/>
                <w:webHidden/>
              </w:rPr>
              <w:instrText xml:space="preserve"> PAGEREF _Toc38719701 \h </w:instrText>
            </w:r>
            <w:r>
              <w:rPr>
                <w:noProof/>
                <w:webHidden/>
              </w:rPr>
            </w:r>
            <w:r>
              <w:rPr>
                <w:noProof/>
                <w:webHidden/>
              </w:rPr>
              <w:fldChar w:fldCharType="separate"/>
            </w:r>
            <w:r>
              <w:rPr>
                <w:noProof/>
                <w:webHidden/>
              </w:rPr>
              <w:t>31</w:t>
            </w:r>
            <w:r>
              <w:rPr>
                <w:noProof/>
                <w:webHidden/>
              </w:rPr>
              <w:fldChar w:fldCharType="end"/>
            </w:r>
          </w:hyperlink>
        </w:p>
        <w:p w14:paraId="172ED9AF" w14:textId="7484C7AC" w:rsidR="00390327" w:rsidRDefault="00390327">
          <w:r>
            <w:rPr>
              <w:b/>
              <w:bCs/>
              <w:lang w:val="es-ES"/>
            </w:rPr>
            <w:fldChar w:fldCharType="end"/>
          </w:r>
        </w:p>
      </w:sdtContent>
    </w:sdt>
    <w:p w14:paraId="52F15C5E" w14:textId="77777777" w:rsidR="00D7668C" w:rsidRPr="006B13CA" w:rsidRDefault="00D7668C" w:rsidP="008C2BF8">
      <w:pPr>
        <w:rPr>
          <w:rFonts w:cs="Times New Roman"/>
          <w:b/>
          <w:szCs w:val="24"/>
        </w:rPr>
      </w:pPr>
    </w:p>
    <w:p w14:paraId="4D1219CE" w14:textId="71BDB0D1" w:rsidR="006B13CA" w:rsidRDefault="006B13CA" w:rsidP="0003707B">
      <w:pPr>
        <w:jc w:val="center"/>
        <w:rPr>
          <w:rFonts w:cs="Times New Roman"/>
          <w:szCs w:val="24"/>
        </w:rPr>
      </w:pPr>
    </w:p>
    <w:p w14:paraId="4A74E401" w14:textId="77777777" w:rsidR="006B13CA" w:rsidRDefault="006B13CA" w:rsidP="000511AB">
      <w:pPr>
        <w:rPr>
          <w:rFonts w:cs="Times New Roman"/>
          <w:szCs w:val="24"/>
        </w:rPr>
      </w:pPr>
    </w:p>
    <w:p w14:paraId="4214EA83" w14:textId="77777777" w:rsidR="00BB2CDA" w:rsidRDefault="00BB2CDA">
      <w:pPr>
        <w:spacing w:after="160" w:line="259" w:lineRule="auto"/>
        <w:jc w:val="left"/>
        <w:rPr>
          <w:rFonts w:cs="Times New Roman"/>
          <w:b/>
          <w:szCs w:val="24"/>
        </w:rPr>
      </w:pPr>
      <w:r>
        <w:rPr>
          <w:rFonts w:cs="Times New Roman"/>
          <w:b/>
          <w:szCs w:val="24"/>
        </w:rPr>
        <w:br w:type="page"/>
      </w:r>
    </w:p>
    <w:p w14:paraId="13E11880" w14:textId="54259D6B" w:rsidR="006B13CA" w:rsidRPr="00EB62FB" w:rsidRDefault="00CC076C" w:rsidP="00CC076C">
      <w:pPr>
        <w:jc w:val="center"/>
        <w:rPr>
          <w:rFonts w:cs="Times New Roman"/>
          <w:b/>
          <w:szCs w:val="24"/>
        </w:rPr>
      </w:pPr>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r w:rsidRPr="00EB751D">
        <w:rPr>
          <w:rFonts w:cs="Times New Roman"/>
          <w:szCs w:val="24"/>
        </w:rPr>
        <w:t>T</w:t>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30AA5E86" w14:textId="77777777" w:rsidR="00BB2CDA" w:rsidRDefault="00BB2CDA">
      <w:pPr>
        <w:spacing w:after="160" w:line="259" w:lineRule="auto"/>
        <w:jc w:val="left"/>
        <w:rPr>
          <w:rFonts w:cs="Times New Roman"/>
          <w:b/>
          <w:szCs w:val="24"/>
        </w:rPr>
      </w:pPr>
      <w:r>
        <w:rPr>
          <w:rFonts w:cs="Times New Roman"/>
          <w:b/>
          <w:szCs w:val="24"/>
        </w:rPr>
        <w:br w:type="page"/>
      </w:r>
    </w:p>
    <w:p w14:paraId="2AC05B6E" w14:textId="377578DC" w:rsidR="00CC076C" w:rsidRPr="00EB62FB" w:rsidRDefault="00CC076C" w:rsidP="00CC076C">
      <w:pPr>
        <w:jc w:val="center"/>
        <w:rPr>
          <w:rFonts w:cs="Times New Roman"/>
          <w:b/>
          <w:szCs w:val="24"/>
        </w:rPr>
      </w:pPr>
      <w:r w:rsidRPr="00EB62FB">
        <w:rPr>
          <w:rFonts w:cs="Times New Roman"/>
          <w:b/>
          <w:szCs w:val="24"/>
        </w:rPr>
        <w:lastRenderedPageBreak/>
        <w:t xml:space="preserve">Lista de </w:t>
      </w:r>
      <w:r w:rsidR="00892860">
        <w:rPr>
          <w:rFonts w:cs="Times New Roman"/>
          <w:b/>
          <w:szCs w:val="24"/>
        </w:rPr>
        <w:t>f</w:t>
      </w:r>
      <w:r w:rsidRPr="00EB62FB">
        <w:rPr>
          <w:rFonts w:cs="Times New Roman"/>
          <w:b/>
          <w:szCs w:val="24"/>
        </w:rPr>
        <w:t>iguras</w:t>
      </w:r>
    </w:p>
    <w:p w14:paraId="3D75A571" w14:textId="77777777" w:rsidR="006B13CA" w:rsidRDefault="006B13CA" w:rsidP="000511AB">
      <w:pPr>
        <w:rPr>
          <w:rFonts w:cs="Times New Roman"/>
          <w:szCs w:val="24"/>
        </w:rPr>
      </w:pP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r>
        <w:rPr>
          <w:rFonts w:cs="Times New Roman"/>
          <w:szCs w:val="24"/>
        </w:rPr>
        <w:t xml:space="preserve"> </w:t>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1"/>
          <w:type w:val="continuous"/>
          <w:pgSz w:w="12240" w:h="15840"/>
          <w:pgMar w:top="1418" w:right="1418" w:bottom="1418" w:left="1418" w:header="709" w:footer="709" w:gutter="0"/>
          <w:cols w:num="2" w:space="708"/>
          <w:docGrid w:linePitch="360"/>
        </w:sectPr>
      </w:pPr>
    </w:p>
    <w:p w14:paraId="0DEBB083" w14:textId="77777777" w:rsidR="0028689B" w:rsidRDefault="0028689B">
      <w:pPr>
        <w:spacing w:after="160" w:line="259" w:lineRule="auto"/>
        <w:jc w:val="left"/>
        <w:rPr>
          <w:b/>
        </w:rPr>
      </w:pPr>
      <w:r>
        <w:rPr>
          <w:b/>
        </w:rPr>
        <w:br w:type="page"/>
      </w:r>
    </w:p>
    <w:p w14:paraId="7F268CA5" w14:textId="0ACA4CA9" w:rsidR="006B13CA" w:rsidRPr="00E41C47" w:rsidRDefault="006B13CA" w:rsidP="00E41C47">
      <w:pPr>
        <w:jc w:val="center"/>
        <w:rPr>
          <w:b/>
        </w:rPr>
      </w:pPr>
      <w:r w:rsidRPr="00E41C47">
        <w:rPr>
          <w:b/>
        </w:rPr>
        <w:lastRenderedPageBreak/>
        <w:t>Resumen</w:t>
      </w:r>
      <w:bookmarkEnd w:id="1"/>
    </w:p>
    <w:p w14:paraId="04EE819E" w14:textId="77777777" w:rsidR="006B13CA" w:rsidRDefault="006B13CA" w:rsidP="006B13CA">
      <w:pPr>
        <w:ind w:firstLine="708"/>
        <w:rPr>
          <w:szCs w:val="24"/>
        </w:rPr>
      </w:pPr>
    </w:p>
    <w:p w14:paraId="5FCB9300" w14:textId="77777777" w:rsidR="006B13CA" w:rsidRDefault="006B13CA" w:rsidP="006B13CA">
      <w:pPr>
        <w:jc w:val="center"/>
        <w:rPr>
          <w:color w:val="0070C0"/>
          <w:szCs w:val="24"/>
        </w:rPr>
      </w:pPr>
    </w:p>
    <w:p w14:paraId="75C123CA" w14:textId="77777777" w:rsidR="00054A4F" w:rsidRDefault="00054A4F" w:rsidP="006B13CA">
      <w:pPr>
        <w:jc w:val="center"/>
        <w:rPr>
          <w:color w:val="0070C0"/>
          <w:szCs w:val="24"/>
        </w:rPr>
      </w:pPr>
    </w:p>
    <w:p w14:paraId="0D86F924" w14:textId="77777777" w:rsidR="00054A4F" w:rsidRDefault="00054A4F" w:rsidP="006B13CA">
      <w:pPr>
        <w:jc w:val="center"/>
        <w:rPr>
          <w:color w:val="0070C0"/>
          <w:szCs w:val="24"/>
        </w:rPr>
      </w:pPr>
    </w:p>
    <w:p w14:paraId="0E109E31" w14:textId="77777777" w:rsidR="00054A4F" w:rsidRDefault="00054A4F" w:rsidP="006B13CA">
      <w:pPr>
        <w:jc w:val="center"/>
        <w:rPr>
          <w:color w:val="0070C0"/>
          <w:szCs w:val="24"/>
        </w:rPr>
      </w:pPr>
    </w:p>
    <w:p w14:paraId="2E91758C" w14:textId="77777777" w:rsidR="00054A4F" w:rsidRDefault="00054A4F" w:rsidP="006B13CA">
      <w:pPr>
        <w:jc w:val="center"/>
        <w:rPr>
          <w:color w:val="0070C0"/>
          <w:szCs w:val="24"/>
        </w:rPr>
      </w:pPr>
    </w:p>
    <w:p w14:paraId="1D575B18" w14:textId="77777777" w:rsidR="00054A4F" w:rsidRDefault="00054A4F" w:rsidP="006B13CA">
      <w:pPr>
        <w:jc w:val="center"/>
        <w:rPr>
          <w:color w:val="0070C0"/>
          <w:szCs w:val="24"/>
        </w:rPr>
      </w:pPr>
    </w:p>
    <w:p w14:paraId="3B4E7C63" w14:textId="77777777" w:rsidR="00054A4F" w:rsidRDefault="00054A4F" w:rsidP="006B13CA">
      <w:pPr>
        <w:jc w:val="center"/>
        <w:rPr>
          <w:rFonts w:cs="Times New Roman"/>
          <w:szCs w:val="24"/>
        </w:rPr>
      </w:pPr>
    </w:p>
    <w:p w14:paraId="0A875A73" w14:textId="77777777" w:rsidR="006B13CA" w:rsidRPr="00FB1F1D" w:rsidRDefault="006B13CA" w:rsidP="006B13CA">
      <w:pPr>
        <w:jc w:val="center"/>
        <w:rPr>
          <w:b/>
          <w:szCs w:val="24"/>
        </w:rPr>
      </w:pPr>
      <w:proofErr w:type="spellStart"/>
      <w:r w:rsidRPr="00FB1F1D">
        <w:rPr>
          <w:b/>
          <w:szCs w:val="24"/>
        </w:rPr>
        <w:t>Abstract</w:t>
      </w:r>
      <w:proofErr w:type="spellEnd"/>
    </w:p>
    <w:p w14:paraId="7D9E485B" w14:textId="77777777" w:rsidR="00475ED8" w:rsidRPr="00A35A00" w:rsidRDefault="00475ED8" w:rsidP="006B13CA">
      <w:pPr>
        <w:ind w:firstLine="708"/>
        <w:rPr>
          <w:szCs w:val="24"/>
        </w:rPr>
      </w:pPr>
    </w:p>
    <w:p w14:paraId="22E287CF" w14:textId="17D54EB3" w:rsidR="006B13CA" w:rsidRPr="001A7198" w:rsidRDefault="00DD27B2" w:rsidP="002421AA">
      <w:pPr>
        <w:rPr>
          <w:color w:val="0070C0"/>
          <w:szCs w:val="24"/>
          <w:lang w:val="en-US"/>
        </w:rPr>
      </w:pPr>
      <w:r w:rsidRPr="001A7198">
        <w:rPr>
          <w:color w:val="0070C0"/>
          <w:szCs w:val="24"/>
          <w:lang w:val="en-US"/>
        </w:rPr>
        <w:t xml:space="preserve">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2" w:name="_Toc437858002"/>
      <w:bookmarkStart w:id="3" w:name="_Toc437858423"/>
      <w:bookmarkStart w:id="4"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BC5F88">
      <w:pPr>
        <w:pStyle w:val="Ttulo1"/>
      </w:pPr>
      <w:bookmarkStart w:id="5" w:name="_Toc38719668"/>
      <w:r w:rsidRPr="00285913">
        <w:t>Introducción</w:t>
      </w:r>
      <w:bookmarkEnd w:id="2"/>
      <w:bookmarkEnd w:id="3"/>
      <w:bookmarkEnd w:id="4"/>
      <w:bookmarkEnd w:id="5"/>
    </w:p>
    <w:p w14:paraId="523011E6" w14:textId="77777777" w:rsidR="006B13CA" w:rsidRDefault="006B13CA" w:rsidP="006B13CA">
      <w:pPr>
        <w:ind w:firstLine="708"/>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5B76C0A3" w14:textId="77777777" w:rsidR="00054A4F" w:rsidRDefault="00054A4F">
      <w:pPr>
        <w:spacing w:after="160" w:line="259" w:lineRule="auto"/>
        <w:jc w:val="left"/>
        <w:rPr>
          <w:b/>
        </w:rPr>
      </w:pPr>
      <w:r>
        <w:rPr>
          <w:b/>
        </w:rPr>
        <w:br w:type="page"/>
      </w:r>
    </w:p>
    <w:p w14:paraId="42A9F0AE" w14:textId="77777777" w:rsidR="00864CDF" w:rsidRDefault="00864CDF" w:rsidP="00864CDF">
      <w:pPr>
        <w:pStyle w:val="Ttulo1"/>
        <w:numPr>
          <w:ilvl w:val="0"/>
          <w:numId w:val="22"/>
        </w:numPr>
      </w:pPr>
      <w:bookmarkStart w:id="6" w:name="_Toc38710787"/>
      <w:bookmarkStart w:id="7" w:name="_Toc38719669"/>
      <w:r>
        <w:lastRenderedPageBreak/>
        <w:t>Problema de investigación</w:t>
      </w:r>
      <w:bookmarkEnd w:id="6"/>
      <w:bookmarkEnd w:id="7"/>
    </w:p>
    <w:p w14:paraId="0C8309DF" w14:textId="77777777" w:rsidR="00864CDF" w:rsidRDefault="00864CDF" w:rsidP="00864CDF">
      <w:pPr>
        <w:jc w:val="center"/>
        <w:rPr>
          <w:b/>
        </w:rPr>
      </w:pPr>
    </w:p>
    <w:p w14:paraId="1A1E6E81" w14:textId="77777777" w:rsidR="00864CDF" w:rsidRDefault="00864CDF" w:rsidP="00864CDF">
      <w:pPr>
        <w:pStyle w:val="Ttulo2"/>
        <w:numPr>
          <w:ilvl w:val="1"/>
          <w:numId w:val="22"/>
        </w:numPr>
      </w:pPr>
      <w:bookmarkStart w:id="8" w:name="_Toc38710788"/>
      <w:bookmarkStart w:id="9" w:name="_Toc38719670"/>
      <w:r>
        <w:t>Planteamiento del Problema</w:t>
      </w:r>
      <w:bookmarkEnd w:id="8"/>
      <w:bookmarkEnd w:id="9"/>
    </w:p>
    <w:p w14:paraId="1C821113" w14:textId="02720454" w:rsidR="00864CDF" w:rsidRPr="00F92C50" w:rsidRDefault="00864CDF" w:rsidP="00D33908">
      <w:pPr>
        <w:rPr>
          <w:lang w:eastAsia="es-CO"/>
        </w:rPr>
      </w:pPr>
      <w:r w:rsidRPr="00F92C50">
        <w:rPr>
          <w:lang w:eastAsia="es-CO"/>
        </w:rPr>
        <w:t xml:space="preserve">El Sistema de Gestión de Seguridad y Salud en el Trabajo </w:t>
      </w:r>
      <w:r>
        <w:rPr>
          <w:lang w:eastAsia="es-CO"/>
        </w:rPr>
        <w:fldChar w:fldCharType="begin"/>
      </w:r>
      <w:r w:rsidR="00C044AD">
        <w:rPr>
          <w:lang w:eastAsia="es-CO"/>
        </w:rPr>
        <w:instrText xml:space="preserve"> ADDIN ZOTERO_ITEM CSL_CITATION {"citationID":"lRW3iJJ4","properties":{"formattedCitation":"({\\i{}\\uc0\\u191{}En qu\\uc0\\u233{} consiste Sistema Gesti\\uc0\\u243{}n Seguridad Salud Trabajo(SG-SST)?}, s.\\uc0\\u160{}f.)","plainCitation":"(¿En qué consiste Sistema Gestión Seguridad Salud Trabajo(SG-SST)?, s. f.)","noteIndex":0},"citationItems":[{"id":"Dcxj4UmW/R7hWJSwO","uris":["http://zotero.org/users/local/qiXCOuzK/items/R887RGAZ"],"uri":["http://zotero.org/users/local/qiXCOuzK/items/R887RGAZ"],"itemData":{"id":3,"type":"webpage","title":"¿En qué consiste Sistema Gestión Seguridad Salud Trabajo(SG-SST)?","URL":"https://www.isotools.org/2016/09/06/consiste-sistema-gestion-la-seguridad-salud-trabajo-sg-sst/","accessed":{"date-parts":[["2020",4,15]]}}}],"schema":"https://github.com/citation-style-language/schema/raw/master/csl-citation.json"} </w:instrText>
      </w:r>
      <w:r>
        <w:rPr>
          <w:lang w:eastAsia="es-CO"/>
        </w:rPr>
        <w:fldChar w:fldCharType="separate"/>
      </w:r>
      <w:r w:rsidR="00C044AD" w:rsidRPr="00C044AD">
        <w:rPr>
          <w:rFonts w:cs="Times New Roman"/>
          <w:szCs w:val="24"/>
        </w:rPr>
        <w:t>(</w:t>
      </w:r>
      <w:r w:rsidR="00C044AD" w:rsidRPr="00C044AD">
        <w:rPr>
          <w:rFonts w:cs="Times New Roman"/>
          <w:i/>
          <w:iCs/>
          <w:szCs w:val="24"/>
        </w:rPr>
        <w:t>¿En qué consiste Sistema Gestión Seguridad Salud Trabajo(SG-SST)?</w:t>
      </w:r>
      <w:r w:rsidR="00C044AD" w:rsidRPr="00C044AD">
        <w:rPr>
          <w:rFonts w:cs="Times New Roman"/>
          <w:szCs w:val="24"/>
        </w:rPr>
        <w:t>, s. f.)</w:t>
      </w:r>
      <w:r>
        <w:rPr>
          <w:lang w:eastAsia="es-CO"/>
        </w:rPr>
        <w:fldChar w:fldCharType="end"/>
      </w:r>
      <w:r>
        <w:rPr>
          <w:lang w:eastAsia="es-CO"/>
        </w:rPr>
        <w:t xml:space="preserve"> </w:t>
      </w:r>
      <w:r w:rsidRPr="00F92C50">
        <w:rPr>
          <w:lang w:eastAsia="es-CO"/>
        </w:rPr>
        <w:t xml:space="preserve">Es un estándar que permite tratar y a su vez prevenir las lesiones y las enfermedades que se pueden generar a los empleados en sus áreas de trabajo, además de la protección y promoción de la salud para los mismos. El </w:t>
      </w:r>
      <w:r w:rsidRPr="00F92C50">
        <w:rPr>
          <w:b/>
          <w:bCs/>
          <w:lang w:eastAsia="es-CO"/>
        </w:rPr>
        <w:t>SG-SST</w:t>
      </w:r>
      <w:r w:rsidRPr="00F92C50">
        <w:rPr>
          <w:lang w:eastAsia="es-CO"/>
        </w:rPr>
        <w:t xml:space="preserve"> tiene como objetivo, mejorar las condiciones laborales y el ambiente en el trabajo para los empleados, así como el de mejorar el ambiente en términos de salud para los empleados, de tal forma que se promueve el constante mantenimiento del bienestar físico, social y mental de los empleados.</w:t>
      </w:r>
    </w:p>
    <w:p w14:paraId="44D5C0F2" w14:textId="77777777" w:rsidR="00864CDF" w:rsidRPr="00F92C50" w:rsidRDefault="00864CDF" w:rsidP="00D33908">
      <w:pPr>
        <w:rPr>
          <w:rFonts w:eastAsia="Times New Roman" w:cs="Times New Roman"/>
          <w:color w:val="000000"/>
          <w:szCs w:val="24"/>
          <w:lang w:eastAsia="es-CO"/>
        </w:rPr>
      </w:pPr>
    </w:p>
    <w:p w14:paraId="5757E2D9" w14:textId="0370BAAE" w:rsidR="00864CDF" w:rsidRDefault="00864CDF" w:rsidP="00D33908">
      <w:pPr>
        <w:rPr>
          <w:lang w:eastAsia="es-CO"/>
        </w:rPr>
      </w:pPr>
      <w:r w:rsidRPr="00F92C50">
        <w:rPr>
          <w:lang w:eastAsia="es-CO"/>
        </w:rPr>
        <w:t>Esto conlleva a realizar un desarrollo de procesos lógicos divid</w:t>
      </w:r>
      <w:r>
        <w:rPr>
          <w:lang w:eastAsia="es-CO"/>
        </w:rPr>
        <w:t>i</w:t>
      </w:r>
      <w:r w:rsidRPr="00F92C50">
        <w:rPr>
          <w:lang w:eastAsia="es-CO"/>
        </w:rPr>
        <w:t>dos por etapas, donde la base sea la mejora continua, para poder anticiparse a cualquier riesgo, reconocer los posibles riesgos esto a un plazo futuro, y con esta información poder evaluar y controlar todos los factores que de una forma u otra representen un riesgo donde se pueda ver afectada la seguridad y la salud del personal de trabajo. Todo este sistema debe ser el resultado de la participación de todas las personas que laboran en una compañía, iniciando por su jefe, quien debe ser la persona encargada de liderar e implementar el</w:t>
      </w:r>
      <w:r>
        <w:rPr>
          <w:b/>
          <w:bCs/>
          <w:lang w:eastAsia="es-CO"/>
        </w:rPr>
        <w:t xml:space="preserve"> </w:t>
      </w:r>
      <w:r>
        <w:rPr>
          <w:b/>
          <w:bCs/>
          <w:lang w:eastAsia="es-CO"/>
        </w:rPr>
        <w:fldChar w:fldCharType="begin"/>
      </w:r>
      <w:r w:rsidR="00C044AD">
        <w:rPr>
          <w:b/>
          <w:bCs/>
          <w:lang w:eastAsia="es-CO"/>
        </w:rPr>
        <w:instrText xml:space="preserve"> ADDIN ZOTERO_ITEM CSL_CITATION {"citationID":"eAC8czjK","properties":{"formattedCitation":"({\\i{}Sistema de Gesti\\uc0\\u243{}n de Seguridad y Salud en el Trabajo - Ministerio del trabajo}, s.\\uc0\\u160{}f.)","plainCitation":"(Sistema de Gestión de Seguridad y Salud en el Trabajo - Ministerio del trabajo, s. f.)","noteIndex":0},"citationItems":[{"id":"Dcxj4UmW/Ay626GDN","uris":["http://zotero.org/users/local/qiXCOuzK/items/G95SEWMA"],"uri":["http://zotero.org/users/local/qiXCOuzK/items/G95SEWMA"],"itemData":{"id":1,"type":"webpage","title":"Sistema de Gestión de Seguridad y Salud en el Trabajo - Ministerio del trabajo","URL":"https://www.mintrabajo.gov.co/relaciones-laborales/riesgos-laborales/sistema-de-gestion-de-seguridad-y-salud-en-el-trabajo","accessed":{"date-parts":[["2020",4,15]]}}}],"schema":"https://github.com/citation-style-language/schema/raw/master/csl-citation.json"} </w:instrText>
      </w:r>
      <w:r>
        <w:rPr>
          <w:b/>
          <w:bCs/>
          <w:lang w:eastAsia="es-CO"/>
        </w:rPr>
        <w:fldChar w:fldCharType="separate"/>
      </w:r>
      <w:r w:rsidR="00C044AD" w:rsidRPr="00C044AD">
        <w:rPr>
          <w:rFonts w:cs="Times New Roman"/>
          <w:szCs w:val="24"/>
        </w:rPr>
        <w:t>(</w:t>
      </w:r>
      <w:r w:rsidR="00C044AD" w:rsidRPr="00C044AD">
        <w:rPr>
          <w:rFonts w:cs="Times New Roman"/>
          <w:i/>
          <w:iCs/>
          <w:szCs w:val="24"/>
        </w:rPr>
        <w:t>Sistema de Gestión de Seguridad y Salud en el Trabajo - Ministerio del trabajo</w:t>
      </w:r>
      <w:r w:rsidR="00C044AD" w:rsidRPr="00C044AD">
        <w:rPr>
          <w:rFonts w:cs="Times New Roman"/>
          <w:szCs w:val="24"/>
        </w:rPr>
        <w:t>, s. f.)</w:t>
      </w:r>
      <w:r>
        <w:rPr>
          <w:b/>
          <w:bCs/>
          <w:lang w:eastAsia="es-CO"/>
        </w:rPr>
        <w:fldChar w:fldCharType="end"/>
      </w:r>
      <w:r w:rsidRPr="00F92C50">
        <w:rPr>
          <w:lang w:eastAsia="es-CO"/>
        </w:rPr>
        <w:t xml:space="preserve">, con la participación de todos los empleados, para poder garantizar que todas las medidas de seguridad y salud, se estén aplicando de la manera correcta bajos las distintas áreas y condiciones que el trabajo en si lo requiera, como también el comportamiento de los empleados, las condiciones, el medio ambiente en el trabajo, el control de los posibles </w:t>
      </w:r>
      <w:r>
        <w:rPr>
          <w:lang w:eastAsia="es-CO"/>
        </w:rPr>
        <w:t xml:space="preserve">factores que representen </w:t>
      </w:r>
      <w:r w:rsidRPr="00F92C50">
        <w:rPr>
          <w:lang w:eastAsia="es-CO"/>
        </w:rPr>
        <w:t>riesgos</w:t>
      </w:r>
      <w:r>
        <w:rPr>
          <w:lang w:eastAsia="es-CO"/>
        </w:rPr>
        <w:t xml:space="preserve"> para los trabajadores,</w:t>
      </w:r>
      <w:r w:rsidRPr="00F92C50">
        <w:rPr>
          <w:lang w:eastAsia="es-CO"/>
        </w:rPr>
        <w:t xml:space="preserve"> deben ser garantizado.</w:t>
      </w:r>
    </w:p>
    <w:p w14:paraId="61A67DFD" w14:textId="77777777" w:rsidR="00864CDF" w:rsidRDefault="00864CDF" w:rsidP="00D33908">
      <w:pPr>
        <w:rPr>
          <w:rFonts w:eastAsia="Times New Roman" w:cs="Times New Roman"/>
          <w:color w:val="000000"/>
          <w:szCs w:val="24"/>
          <w:lang w:eastAsia="es-CO"/>
        </w:rPr>
      </w:pPr>
    </w:p>
    <w:p w14:paraId="4B3C46F9" w14:textId="77777777" w:rsidR="00864CDF" w:rsidRDefault="00864CDF" w:rsidP="00D33908">
      <w:pPr>
        <w:rPr>
          <w:rFonts w:eastAsia="Times New Roman" w:cs="Times New Roman"/>
          <w:color w:val="000000"/>
          <w:szCs w:val="24"/>
          <w:lang w:eastAsia="es-CO"/>
        </w:rPr>
      </w:pPr>
      <w:r w:rsidRPr="00097EF6">
        <w:rPr>
          <w:rFonts w:eastAsia="Times New Roman" w:cs="Times New Roman"/>
          <w:color w:val="000000"/>
          <w:szCs w:val="24"/>
          <w:lang w:eastAsia="es-CO"/>
        </w:rPr>
        <w:t xml:space="preserve">El </w:t>
      </w:r>
      <w:r w:rsidRPr="00097EF6">
        <w:rPr>
          <w:rFonts w:eastAsia="Times New Roman" w:cs="Times New Roman"/>
          <w:b/>
          <w:bCs/>
          <w:color w:val="000000"/>
          <w:szCs w:val="24"/>
          <w:lang w:eastAsia="es-CO"/>
        </w:rPr>
        <w:t>SG-SST</w:t>
      </w:r>
      <w:r w:rsidRPr="00097EF6">
        <w:rPr>
          <w:rFonts w:eastAsia="Times New Roman" w:cs="Times New Roman"/>
          <w:color w:val="000000"/>
          <w:szCs w:val="24"/>
          <w:lang w:eastAsia="es-CO"/>
        </w:rPr>
        <w:t xml:space="preserve"> está enfocado al ciclo </w:t>
      </w:r>
      <w:r w:rsidRPr="00097EF6">
        <w:rPr>
          <w:rFonts w:eastAsia="Times New Roman" w:cs="Times New Roman"/>
          <w:b/>
          <w:bCs/>
          <w:color w:val="000000"/>
          <w:szCs w:val="24"/>
          <w:lang w:eastAsia="es-CO"/>
        </w:rPr>
        <w:t>PHVA</w:t>
      </w:r>
      <w:r w:rsidRPr="00097EF6">
        <w:rPr>
          <w:rFonts w:eastAsia="Times New Roman" w:cs="Times New Roman"/>
          <w:color w:val="000000"/>
          <w:szCs w:val="24"/>
          <w:lang w:eastAsia="es-CO"/>
        </w:rPr>
        <w:t xml:space="preserve"> (Planificar, Hacer, Verificar y Actuar), para lo cual se deben tener en cuenta los siguientes conceptos:</w:t>
      </w:r>
    </w:p>
    <w:p w14:paraId="627BA628" w14:textId="77777777" w:rsidR="00864CDF" w:rsidRPr="00231903" w:rsidRDefault="00864CDF" w:rsidP="00D33908">
      <w:pPr>
        <w:rPr>
          <w:rFonts w:eastAsia="Times New Roman" w:cs="Times New Roman"/>
          <w:szCs w:val="24"/>
          <w:lang w:eastAsia="es-CO"/>
        </w:rPr>
      </w:pPr>
    </w:p>
    <w:p w14:paraId="3CA2355B" w14:textId="3AFD0235" w:rsidR="00864CDF" w:rsidRPr="005A1941" w:rsidRDefault="00864CDF" w:rsidP="005A1941">
      <w:pPr>
        <w:pStyle w:val="Prrafodelista"/>
        <w:numPr>
          <w:ilvl w:val="0"/>
          <w:numId w:val="33"/>
        </w:numPr>
        <w:rPr>
          <w:rFonts w:eastAsia="Times New Roman" w:cs="Times New Roman"/>
          <w:color w:val="000000"/>
          <w:szCs w:val="24"/>
          <w:lang w:eastAsia="es-CO"/>
        </w:rPr>
      </w:pPr>
      <w:r w:rsidRPr="005A1941">
        <w:rPr>
          <w:rFonts w:eastAsia="Times New Roman" w:cs="Times New Roman"/>
          <w:b/>
          <w:bCs/>
          <w:color w:val="000000"/>
          <w:szCs w:val="24"/>
          <w:lang w:eastAsia="es-CO"/>
        </w:rPr>
        <w:t>Planificar</w:t>
      </w:r>
      <w:r w:rsidRPr="005A1941">
        <w:rPr>
          <w:rFonts w:eastAsia="Times New Roman" w:cs="Times New Roman"/>
          <w:color w:val="000000"/>
          <w:szCs w:val="24"/>
          <w:lang w:eastAsia="es-CO"/>
        </w:rPr>
        <w:t>: Una buena planificación permite identificar posibles factores de riesgos y crear una estrategia que permita tener un plan de contingencia ante este tipo de riesgos, para poder tener mayor seguridad en las condiciones laborales.</w:t>
      </w:r>
    </w:p>
    <w:p w14:paraId="35E5C252" w14:textId="68266AFC" w:rsidR="00864CDF" w:rsidRPr="005A1941" w:rsidRDefault="00864CDF" w:rsidP="005A1941">
      <w:pPr>
        <w:pStyle w:val="Prrafodelista"/>
        <w:numPr>
          <w:ilvl w:val="0"/>
          <w:numId w:val="33"/>
        </w:numPr>
        <w:rPr>
          <w:rFonts w:eastAsia="Times New Roman" w:cs="Times New Roman"/>
          <w:color w:val="000000"/>
          <w:szCs w:val="24"/>
          <w:lang w:eastAsia="es-CO"/>
        </w:rPr>
      </w:pPr>
      <w:r w:rsidRPr="005A1941">
        <w:rPr>
          <w:rFonts w:eastAsia="Times New Roman" w:cs="Times New Roman"/>
          <w:b/>
          <w:bCs/>
          <w:color w:val="000000"/>
          <w:szCs w:val="24"/>
          <w:lang w:eastAsia="es-CO"/>
        </w:rPr>
        <w:lastRenderedPageBreak/>
        <w:t>Hacer</w:t>
      </w:r>
      <w:r w:rsidRPr="005A1941">
        <w:rPr>
          <w:rFonts w:eastAsia="Times New Roman" w:cs="Times New Roman"/>
          <w:color w:val="000000"/>
          <w:szCs w:val="24"/>
          <w:lang w:eastAsia="es-CO"/>
        </w:rPr>
        <w:t>: En esta parte, se implementan las estrategias y medidas propuestas en la etapa de Planificar.</w:t>
      </w:r>
    </w:p>
    <w:p w14:paraId="4A5C8A99" w14:textId="264E9032" w:rsidR="00864CDF" w:rsidRPr="005A1941" w:rsidRDefault="00864CDF" w:rsidP="005A1941">
      <w:pPr>
        <w:pStyle w:val="Prrafodelista"/>
        <w:numPr>
          <w:ilvl w:val="0"/>
          <w:numId w:val="33"/>
        </w:numPr>
        <w:rPr>
          <w:rFonts w:eastAsia="Times New Roman" w:cs="Times New Roman"/>
          <w:color w:val="000000"/>
          <w:szCs w:val="24"/>
          <w:lang w:eastAsia="es-CO"/>
        </w:rPr>
      </w:pPr>
      <w:r w:rsidRPr="005A1941">
        <w:rPr>
          <w:rFonts w:eastAsia="Times New Roman" w:cs="Times New Roman"/>
          <w:b/>
          <w:bCs/>
          <w:color w:val="000000"/>
          <w:szCs w:val="24"/>
          <w:lang w:eastAsia="es-CO"/>
        </w:rPr>
        <w:t>Verificar</w:t>
      </w:r>
      <w:r w:rsidRPr="005A1941">
        <w:rPr>
          <w:rFonts w:eastAsia="Times New Roman" w:cs="Times New Roman"/>
          <w:color w:val="000000"/>
          <w:szCs w:val="24"/>
          <w:lang w:eastAsia="es-CO"/>
        </w:rPr>
        <w:t>: Se debe mantener en constarte seguimiento el proceso de implementación y ejecución de cada estrategia y medida implementada, con el objetivo de asegurar que se consigan los resultados que se esperan.</w:t>
      </w:r>
    </w:p>
    <w:p w14:paraId="5B3DDC02" w14:textId="25F054F1" w:rsidR="00864CDF" w:rsidRPr="005A1941" w:rsidRDefault="00864CDF" w:rsidP="005A1941">
      <w:pPr>
        <w:pStyle w:val="Prrafodelista"/>
        <w:numPr>
          <w:ilvl w:val="0"/>
          <w:numId w:val="33"/>
        </w:numPr>
        <w:rPr>
          <w:rFonts w:eastAsia="Times New Roman" w:cs="Times New Roman"/>
          <w:color w:val="000000"/>
          <w:szCs w:val="24"/>
          <w:lang w:eastAsia="es-CO"/>
        </w:rPr>
      </w:pPr>
      <w:r w:rsidRPr="005A1941">
        <w:rPr>
          <w:rFonts w:eastAsia="Times New Roman" w:cs="Times New Roman"/>
          <w:b/>
          <w:bCs/>
          <w:color w:val="000000"/>
          <w:szCs w:val="24"/>
          <w:lang w:eastAsia="es-CO"/>
        </w:rPr>
        <w:t>Actuar</w:t>
      </w:r>
      <w:r w:rsidRPr="005A1941">
        <w:rPr>
          <w:rFonts w:eastAsia="Times New Roman" w:cs="Times New Roman"/>
          <w:color w:val="000000"/>
          <w:szCs w:val="24"/>
          <w:lang w:eastAsia="es-CO"/>
        </w:rPr>
        <w:t>: Ante cualquier factor que amenace la seguridad en el ambiente laboral para los trabajadores, se debe actuar de una manera que permita solucionar cualquier dificultad presentada, estas acciones de mejora se deben realizar para poder obtener mayores beneficios en seguridad y salud para los empleados.</w:t>
      </w:r>
    </w:p>
    <w:p w14:paraId="6480AC71" w14:textId="77777777" w:rsidR="005A1941" w:rsidRDefault="005A1941" w:rsidP="005A1941">
      <w:pPr>
        <w:rPr>
          <w:rFonts w:eastAsia="Times New Roman" w:cs="Times New Roman"/>
          <w:szCs w:val="24"/>
          <w:lang w:eastAsia="es-CO"/>
        </w:rPr>
      </w:pPr>
    </w:p>
    <w:p w14:paraId="571D843E" w14:textId="77777777" w:rsidR="00864CDF" w:rsidRPr="00097EF6" w:rsidRDefault="00864CDF" w:rsidP="005A1941">
      <w:pPr>
        <w:ind w:firstLine="360"/>
        <w:rPr>
          <w:rFonts w:eastAsia="Times New Roman" w:cs="Times New Roman"/>
          <w:color w:val="000000"/>
          <w:szCs w:val="24"/>
          <w:lang w:eastAsia="es-CO"/>
        </w:rPr>
      </w:pPr>
      <w:r w:rsidRPr="00097EF6">
        <w:rPr>
          <w:rFonts w:eastAsia="Times New Roman" w:cs="Times New Roman"/>
          <w:color w:val="000000"/>
          <w:szCs w:val="24"/>
          <w:lang w:eastAsia="es-CO"/>
        </w:rPr>
        <w:t>El SG-SST toma como marco de referencia la ISO 45001:2018, la cual nos dice que se debe</w:t>
      </w:r>
      <w:r>
        <w:rPr>
          <w:rFonts w:eastAsia="Times New Roman" w:cs="Times New Roman"/>
          <w:color w:val="000000"/>
          <w:szCs w:val="24"/>
          <w:lang w:eastAsia="es-CO"/>
        </w:rPr>
        <w:t xml:space="preserve"> </w:t>
      </w:r>
      <w:r w:rsidRPr="00097EF6">
        <w:rPr>
          <w:rFonts w:eastAsia="Times New Roman" w:cs="Times New Roman"/>
          <w:color w:val="000000"/>
          <w:szCs w:val="24"/>
          <w:lang w:eastAsia="es-CO"/>
        </w:rPr>
        <w:t>contar con una herramienta que facilite a una empresa el poder proporcionar las condiciones de trabajo de una manera segura y saludable para prevenir los daños y el deterioro de la salud de los trabajadores.</w:t>
      </w:r>
    </w:p>
    <w:p w14:paraId="22671691" w14:textId="77777777" w:rsidR="00864CDF" w:rsidRPr="00097EF6" w:rsidRDefault="00864CDF" w:rsidP="00864CDF">
      <w:pPr>
        <w:rPr>
          <w:rFonts w:eastAsia="Times New Roman" w:cs="Times New Roman"/>
          <w:color w:val="000000"/>
          <w:szCs w:val="24"/>
          <w:lang w:eastAsia="es-CO"/>
        </w:rPr>
      </w:pPr>
    </w:p>
    <w:p w14:paraId="67D97C8F" w14:textId="77777777" w:rsidR="00864CDF" w:rsidRDefault="00864CDF" w:rsidP="00864CDF">
      <w:pPr>
        <w:rPr>
          <w:rFonts w:eastAsia="Times New Roman" w:cs="Times New Roman"/>
          <w:color w:val="000000"/>
          <w:szCs w:val="24"/>
          <w:lang w:eastAsia="es-CO"/>
        </w:rPr>
      </w:pPr>
      <w:r w:rsidRPr="00097EF6">
        <w:rPr>
          <w:rFonts w:eastAsia="Times New Roman" w:cs="Times New Roman"/>
          <w:color w:val="000000"/>
          <w:szCs w:val="24"/>
          <w:lang w:eastAsia="es-CO"/>
        </w:rPr>
        <w:t>Como también la resolución 0312 de 2019, la cual define los estándares mínimos del SG-SST para las personas naturales y jurídicas.</w:t>
      </w:r>
    </w:p>
    <w:p w14:paraId="1D8C6985" w14:textId="77777777" w:rsidR="00864CDF" w:rsidRDefault="00864CDF" w:rsidP="00864CDF">
      <w:pPr>
        <w:pStyle w:val="Sinespaciado"/>
        <w:rPr>
          <w:lang w:eastAsia="es-CO"/>
        </w:rPr>
      </w:pPr>
    </w:p>
    <w:p w14:paraId="4365DC92" w14:textId="77777777" w:rsidR="005A1941" w:rsidRPr="00864CDF" w:rsidRDefault="005A1941" w:rsidP="00864CDF">
      <w:pPr>
        <w:pStyle w:val="Sinespaciado"/>
        <w:rPr>
          <w:lang w:eastAsia="es-CO"/>
        </w:rPr>
      </w:pPr>
    </w:p>
    <w:p w14:paraId="2EB8D88D" w14:textId="77777777" w:rsidR="00864CDF" w:rsidRDefault="00864CDF" w:rsidP="00864CDF">
      <w:pPr>
        <w:pStyle w:val="Ttulo2"/>
        <w:numPr>
          <w:ilvl w:val="1"/>
          <w:numId w:val="22"/>
        </w:numPr>
      </w:pPr>
      <w:bookmarkStart w:id="10" w:name="_Toc38710789"/>
      <w:bookmarkStart w:id="11" w:name="_Toc38719671"/>
      <w:r>
        <w:t>Formulación del Problema</w:t>
      </w:r>
      <w:bookmarkEnd w:id="10"/>
      <w:bookmarkEnd w:id="11"/>
    </w:p>
    <w:p w14:paraId="04586CC6" w14:textId="77777777" w:rsidR="00864CDF" w:rsidRDefault="00864CDF" w:rsidP="00864CDF">
      <w:pPr>
        <w:rPr>
          <w:rFonts w:cs="Times New Roman"/>
          <w:b/>
          <w:szCs w:val="24"/>
        </w:rPr>
      </w:pPr>
    </w:p>
    <w:p w14:paraId="1CFE8EE2" w14:textId="77777777" w:rsidR="005A1941" w:rsidRPr="005A1941" w:rsidRDefault="005A1941" w:rsidP="005A1941">
      <w:pPr>
        <w:pStyle w:val="Sinespaciado"/>
      </w:pPr>
    </w:p>
    <w:p w14:paraId="4F518959" w14:textId="77777777" w:rsidR="00864CDF" w:rsidRDefault="00864CDF" w:rsidP="00864CDF">
      <w:pPr>
        <w:pStyle w:val="Ttulo2"/>
        <w:numPr>
          <w:ilvl w:val="1"/>
          <w:numId w:val="22"/>
        </w:numPr>
      </w:pPr>
      <w:bookmarkStart w:id="12" w:name="_Toc38710790"/>
      <w:bookmarkStart w:id="13" w:name="_Toc38719672"/>
      <w:r>
        <w:t>Sistematización del Problema</w:t>
      </w:r>
      <w:bookmarkEnd w:id="12"/>
      <w:bookmarkEnd w:id="13"/>
    </w:p>
    <w:p w14:paraId="060EF5A0" w14:textId="77777777" w:rsidR="00864CDF" w:rsidRDefault="00864CDF" w:rsidP="00D33908">
      <w:r>
        <w:rPr>
          <w:b/>
        </w:rPr>
        <w:tab/>
      </w:r>
      <w:r w:rsidRPr="004F158A">
        <w:t>¿</w:t>
      </w:r>
      <w:r>
        <w:t>De qué manera se puede gestionar un proyecto de múltiples equipos de trabajo para el desarrollo de un sistema de información</w:t>
      </w:r>
      <w:r w:rsidRPr="004F158A">
        <w:t>?</w:t>
      </w:r>
    </w:p>
    <w:p w14:paraId="06F1A9E2" w14:textId="77777777" w:rsidR="00864CDF" w:rsidRDefault="00864CDF" w:rsidP="00864CDF">
      <w:pPr>
        <w:ind w:firstLine="708"/>
        <w:rPr>
          <w:rFonts w:cs="Times New Roman"/>
          <w:szCs w:val="24"/>
        </w:rPr>
      </w:pPr>
    </w:p>
    <w:p w14:paraId="5DB5CEF9" w14:textId="1B509198" w:rsidR="00022FF2" w:rsidRDefault="00864CDF" w:rsidP="005E4649">
      <w:pPr>
        <w:ind w:firstLine="708"/>
        <w:rPr>
          <w:b/>
        </w:rPr>
      </w:pPr>
      <w:r w:rsidRPr="004F158A">
        <w:t>¿</w:t>
      </w:r>
      <w:r>
        <w:t>De qué manera se puede gestionar la implementación del Sistema de Gestión en Seguridad y Salud en el Trabajo (SG-SST) en las empresas</w:t>
      </w:r>
      <w:r w:rsidRPr="004F158A">
        <w:t>?</w:t>
      </w:r>
      <w:bookmarkStart w:id="14"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1689A240" w:rsidR="00115036" w:rsidRPr="00285913" w:rsidRDefault="00115036" w:rsidP="0023699C">
      <w:pPr>
        <w:pStyle w:val="Ttulo1"/>
        <w:numPr>
          <w:ilvl w:val="0"/>
          <w:numId w:val="22"/>
        </w:numPr>
      </w:pPr>
      <w:bookmarkStart w:id="15" w:name="_Toc38710783"/>
      <w:bookmarkStart w:id="16" w:name="_Toc38719673"/>
      <w:r w:rsidRPr="00285913">
        <w:lastRenderedPageBreak/>
        <w:t>Justificación</w:t>
      </w:r>
      <w:bookmarkEnd w:id="14"/>
      <w:bookmarkEnd w:id="15"/>
      <w:bookmarkEnd w:id="16"/>
    </w:p>
    <w:p w14:paraId="5D7E498D" w14:textId="77777777" w:rsidR="000F2962" w:rsidRDefault="000F2962" w:rsidP="00257918">
      <w:pPr>
        <w:rPr>
          <w:rFonts w:cs="Times New Roman"/>
          <w:b/>
          <w:szCs w:val="24"/>
        </w:rPr>
      </w:pP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17"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44A5F08" w14:textId="77777777" w:rsidR="0023699C" w:rsidRDefault="0023699C">
      <w:pPr>
        <w:spacing w:after="160" w:line="259" w:lineRule="auto"/>
        <w:jc w:val="left"/>
        <w:rPr>
          <w:b/>
        </w:rPr>
      </w:pPr>
      <w:r>
        <w:rPr>
          <w:b/>
        </w:rPr>
        <w:br w:type="page"/>
      </w:r>
    </w:p>
    <w:p w14:paraId="6B8DF6BE" w14:textId="006B541A" w:rsidR="00257918" w:rsidRPr="00285913" w:rsidRDefault="00115036" w:rsidP="0023699C">
      <w:pPr>
        <w:pStyle w:val="Ttulo1"/>
        <w:numPr>
          <w:ilvl w:val="0"/>
          <w:numId w:val="22"/>
        </w:numPr>
      </w:pPr>
      <w:bookmarkStart w:id="18" w:name="_Toc38710784"/>
      <w:bookmarkStart w:id="19" w:name="_Toc38719674"/>
      <w:r w:rsidRPr="00285913">
        <w:lastRenderedPageBreak/>
        <w:t>Objetivos</w:t>
      </w:r>
      <w:bookmarkEnd w:id="17"/>
      <w:bookmarkEnd w:id="18"/>
      <w:bookmarkEnd w:id="19"/>
    </w:p>
    <w:p w14:paraId="50D88FDF" w14:textId="77777777" w:rsidR="000F2962" w:rsidRDefault="000F2962" w:rsidP="00115036">
      <w:pPr>
        <w:jc w:val="center"/>
        <w:rPr>
          <w:rFonts w:cs="Times New Roman"/>
          <w:b/>
          <w:szCs w:val="24"/>
        </w:rPr>
      </w:pPr>
    </w:p>
    <w:p w14:paraId="246FB417" w14:textId="3EF2DA3E" w:rsidR="00231903" w:rsidRPr="00231903" w:rsidRDefault="00231903" w:rsidP="009E5FE5">
      <w:pPr>
        <w:pStyle w:val="Ttulo2"/>
        <w:numPr>
          <w:ilvl w:val="1"/>
          <w:numId w:val="22"/>
        </w:numPr>
        <w:rPr>
          <w:rFonts w:eastAsia="Times New Roman"/>
          <w:lang w:eastAsia="es-CO"/>
        </w:rPr>
      </w:pPr>
      <w:bookmarkStart w:id="20" w:name="_Toc38710785"/>
      <w:bookmarkStart w:id="21" w:name="_Toc38719675"/>
      <w:r w:rsidRPr="00231903">
        <w:rPr>
          <w:rFonts w:eastAsia="Times New Roman"/>
          <w:lang w:eastAsia="es-CO"/>
        </w:rPr>
        <w:t>Objetivo general</w:t>
      </w:r>
      <w:bookmarkEnd w:id="20"/>
      <w:bookmarkEnd w:id="21"/>
    </w:p>
    <w:p w14:paraId="45BB1611" w14:textId="4A146878" w:rsidR="0028689B" w:rsidRDefault="0028689B" w:rsidP="000D3C58">
      <w:pPr>
        <w:ind w:firstLine="360"/>
        <w:rPr>
          <w:lang w:eastAsia="es-CO"/>
        </w:rPr>
      </w:pPr>
      <w:r>
        <w:rPr>
          <w:lang w:eastAsia="es-CO"/>
        </w:rPr>
        <w:t>Evaluar el marco de gestión</w:t>
      </w:r>
      <w:r w:rsidR="00E20E46">
        <w:rPr>
          <w:lang w:eastAsia="es-CO"/>
        </w:rPr>
        <w:t xml:space="preserve"> y calidad</w:t>
      </w:r>
      <w:r>
        <w:rPr>
          <w:lang w:eastAsia="es-CO"/>
        </w:rPr>
        <w:t xml:space="preserve"> propuesto en el proyecto “San Ambiente” incorporando técnicas de integración de múltiples equipos, usando como referencia</w:t>
      </w:r>
      <w:r w:rsidR="00231903" w:rsidRPr="00231903">
        <w:rPr>
          <w:lang w:eastAsia="es-CO"/>
        </w:rPr>
        <w:t xml:space="preserve"> los lineamientos otorgados por la ISO/IEC 29110 para establecer un marco de trabajo en el proyecto de gestión del SG-SST en las empresas.</w:t>
      </w:r>
    </w:p>
    <w:p w14:paraId="26CEA5C0" w14:textId="354A5554" w:rsidR="00231903" w:rsidRPr="00231903" w:rsidRDefault="0028689B" w:rsidP="0028689B">
      <w:pPr>
        <w:pStyle w:val="Sinespaciado"/>
        <w:rPr>
          <w:rFonts w:eastAsia="Times New Roman" w:cs="Times New Roman"/>
          <w:szCs w:val="24"/>
          <w:lang w:eastAsia="es-CO"/>
        </w:rPr>
      </w:pPr>
      <w:r w:rsidRPr="00231903">
        <w:rPr>
          <w:rFonts w:eastAsia="Times New Roman" w:cs="Times New Roman"/>
          <w:szCs w:val="24"/>
          <w:lang w:eastAsia="es-CO"/>
        </w:rPr>
        <w:t xml:space="preserve"> </w:t>
      </w: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246CED61" w:rsidR="00115036" w:rsidRDefault="00231903" w:rsidP="009E5FE5">
      <w:pPr>
        <w:pStyle w:val="Ttulo2"/>
        <w:numPr>
          <w:ilvl w:val="1"/>
          <w:numId w:val="22"/>
        </w:numPr>
        <w:rPr>
          <w:rFonts w:eastAsia="Times New Roman"/>
          <w:lang w:eastAsia="es-CO"/>
        </w:rPr>
      </w:pPr>
      <w:bookmarkStart w:id="22" w:name="_Toc38710786"/>
      <w:bookmarkStart w:id="23" w:name="_Toc38719676"/>
      <w:r w:rsidRPr="00231903">
        <w:rPr>
          <w:rFonts w:eastAsia="Times New Roman"/>
          <w:lang w:eastAsia="es-CO"/>
        </w:rPr>
        <w:t>Objetivos específicos</w:t>
      </w:r>
      <w:bookmarkEnd w:id="22"/>
      <w:bookmarkEnd w:id="23"/>
    </w:p>
    <w:p w14:paraId="116A11F9" w14:textId="0518AD98" w:rsidR="00956C5A" w:rsidRDefault="00864CDF" w:rsidP="005E4649">
      <w:pPr>
        <w:pStyle w:val="Prrafodelista"/>
        <w:numPr>
          <w:ilvl w:val="0"/>
          <w:numId w:val="13"/>
        </w:numPr>
        <w:rPr>
          <w:lang w:eastAsia="es-CO"/>
        </w:rPr>
      </w:pPr>
      <w:r>
        <w:rPr>
          <w:lang w:eastAsia="es-CO"/>
        </w:rPr>
        <w:t xml:space="preserve">Identificar los lineamientos que mejor se acoplen a la gestión </w:t>
      </w:r>
      <w:r w:rsidR="000D3C58">
        <w:rPr>
          <w:lang w:eastAsia="es-CO"/>
        </w:rPr>
        <w:t>de proyectos con</w:t>
      </w:r>
      <w:r>
        <w:rPr>
          <w:lang w:eastAsia="es-CO"/>
        </w:rPr>
        <w:t xml:space="preserve"> varios equipos de trabajo.</w:t>
      </w:r>
    </w:p>
    <w:p w14:paraId="50BA0767" w14:textId="1D30AE54" w:rsidR="00864CDF" w:rsidRPr="00956C5A" w:rsidRDefault="00864CDF" w:rsidP="00864CDF">
      <w:pPr>
        <w:pStyle w:val="Prrafodelista"/>
        <w:numPr>
          <w:ilvl w:val="0"/>
          <w:numId w:val="13"/>
        </w:numPr>
        <w:rPr>
          <w:lang w:eastAsia="es-CO"/>
        </w:rPr>
      </w:pPr>
      <w:r>
        <w:rPr>
          <w:lang w:eastAsia="es-CO"/>
        </w:rPr>
        <w:t xml:space="preserve">Evaluar </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63CEF2A2" w14:textId="261D978F" w:rsidR="00864CDF" w:rsidRPr="00864CDF" w:rsidRDefault="007F0C54" w:rsidP="00864CDF">
      <w:pPr>
        <w:spacing w:after="160" w:line="259" w:lineRule="auto"/>
        <w:jc w:val="left"/>
        <w:rPr>
          <w:b/>
        </w:rPr>
      </w:pPr>
      <w:r>
        <w:rPr>
          <w:b/>
        </w:rPr>
        <w:br w:type="page"/>
      </w:r>
    </w:p>
    <w:p w14:paraId="32CC406C" w14:textId="38B0703F" w:rsidR="00115036" w:rsidRPr="00285913" w:rsidRDefault="00115036" w:rsidP="00FD3A15">
      <w:pPr>
        <w:pStyle w:val="Ttulo1"/>
        <w:numPr>
          <w:ilvl w:val="0"/>
          <w:numId w:val="22"/>
        </w:numPr>
      </w:pPr>
      <w:bookmarkStart w:id="24" w:name="_Toc440985137"/>
      <w:bookmarkStart w:id="25" w:name="_Toc38710791"/>
      <w:bookmarkStart w:id="26" w:name="_Toc38719677"/>
      <w:r w:rsidRPr="00285913">
        <w:lastRenderedPageBreak/>
        <w:t xml:space="preserve">Marco </w:t>
      </w:r>
      <w:r w:rsidR="0064331C">
        <w:t>t</w:t>
      </w:r>
      <w:r w:rsidRPr="00285913">
        <w:t>eórico</w:t>
      </w:r>
      <w:bookmarkEnd w:id="24"/>
      <w:bookmarkEnd w:id="25"/>
      <w:bookmarkEnd w:id="26"/>
    </w:p>
    <w:p w14:paraId="27BCF599" w14:textId="3173FAC3" w:rsidR="00984C4D" w:rsidRPr="00984C4D" w:rsidRDefault="00984C4D" w:rsidP="00F00CCE">
      <w:pPr>
        <w:pStyle w:val="Ttulo2"/>
        <w:numPr>
          <w:ilvl w:val="1"/>
          <w:numId w:val="22"/>
        </w:numPr>
        <w:rPr>
          <w:rFonts w:eastAsia="Times New Roman"/>
          <w:lang w:eastAsia="es-CO"/>
        </w:rPr>
      </w:pPr>
      <w:bookmarkStart w:id="27" w:name="_Toc38710792"/>
      <w:bookmarkStart w:id="28" w:name="_Toc38719678"/>
      <w:r w:rsidRPr="00984C4D">
        <w:rPr>
          <w:rFonts w:eastAsia="Times New Roman"/>
          <w:lang w:eastAsia="es-CO"/>
        </w:rPr>
        <w:t>ISO/IEC 29110</w:t>
      </w:r>
      <w:bookmarkEnd w:id="27"/>
      <w:bookmarkEnd w:id="28"/>
    </w:p>
    <w:p w14:paraId="1726A8A7" w14:textId="35F83862" w:rsidR="00984C4D" w:rsidRPr="00984C4D" w:rsidRDefault="00984C4D" w:rsidP="00941F03">
      <w:pPr>
        <w:rPr>
          <w:lang w:eastAsia="es-CO"/>
        </w:rPr>
      </w:pPr>
      <w:r w:rsidRPr="00984C4D">
        <w:rPr>
          <w:lang w:eastAsia="es-CO"/>
        </w:rPr>
        <w:t xml:space="preserve">Es una norma creada por ISO (International </w:t>
      </w:r>
      <w:proofErr w:type="spellStart"/>
      <w:r w:rsidRPr="00984C4D">
        <w:rPr>
          <w:lang w:eastAsia="es-CO"/>
        </w:rPr>
        <w:t>Organization</w:t>
      </w:r>
      <w:proofErr w:type="spellEnd"/>
      <w:r w:rsidRPr="00984C4D">
        <w:rPr>
          <w:lang w:eastAsia="es-CO"/>
        </w:rPr>
        <w:t xml:space="preserve"> </w:t>
      </w:r>
      <w:proofErr w:type="spellStart"/>
      <w:r w:rsidRPr="00984C4D">
        <w:rPr>
          <w:lang w:eastAsia="es-CO"/>
        </w:rPr>
        <w:t>for</w:t>
      </w:r>
      <w:proofErr w:type="spellEnd"/>
      <w:r w:rsidRPr="00984C4D">
        <w:rPr>
          <w:lang w:eastAsia="es-CO"/>
        </w:rPr>
        <w:t xml:space="preserve"> </w:t>
      </w:r>
      <w:proofErr w:type="spellStart"/>
      <w:r w:rsidRPr="00984C4D">
        <w:rPr>
          <w:lang w:eastAsia="es-CO"/>
        </w:rPr>
        <w:t>Standardzation</w:t>
      </w:r>
      <w:proofErr w:type="spellEnd"/>
      <w:r w:rsidRPr="00984C4D">
        <w:rPr>
          <w:lang w:eastAsia="es-CO"/>
        </w:rPr>
        <w:t xml:space="preserve">) y específicamente dirigida a las pequeñas organizaciones las cuales son identificadas como </w:t>
      </w:r>
      <w:proofErr w:type="spellStart"/>
      <w:r w:rsidRPr="00984C4D">
        <w:rPr>
          <w:lang w:eastAsia="es-CO"/>
        </w:rPr>
        <w:t>VSE’s</w:t>
      </w:r>
      <w:proofErr w:type="spellEnd"/>
      <w:r w:rsidRPr="00984C4D">
        <w:rPr>
          <w:lang w:eastAsia="es-CO"/>
        </w:rPr>
        <w:t xml:space="preserve"> (</w:t>
      </w:r>
      <w:proofErr w:type="spellStart"/>
      <w:r w:rsidRPr="00984C4D">
        <w:rPr>
          <w:lang w:eastAsia="es-CO"/>
        </w:rPr>
        <w:t>Very</w:t>
      </w:r>
      <w:proofErr w:type="spellEnd"/>
      <w:r w:rsidRPr="00984C4D">
        <w:rPr>
          <w:lang w:eastAsia="es-CO"/>
        </w:rPr>
        <w:t xml:space="preserve"> Small </w:t>
      </w:r>
      <w:proofErr w:type="spellStart"/>
      <w:r w:rsidRPr="00984C4D">
        <w:rPr>
          <w:lang w:eastAsia="es-CO"/>
        </w:rPr>
        <w:t>Entities</w:t>
      </w:r>
      <w:proofErr w:type="spellEnd"/>
      <w:r w:rsidRPr="00984C4D">
        <w:rPr>
          <w:lang w:eastAsia="es-CO"/>
        </w:rPr>
        <w:t>) por sus siglas en inglés.</w:t>
      </w:r>
    </w:p>
    <w:p w14:paraId="4120DFBE" w14:textId="4B5833A0" w:rsidR="00984C4D" w:rsidRPr="00984C4D" w:rsidRDefault="00984C4D" w:rsidP="00941F03">
      <w:pPr>
        <w:ind w:firstLine="708"/>
        <w:rPr>
          <w:lang w:eastAsia="es-CO"/>
        </w:rPr>
      </w:pPr>
      <w:r w:rsidRPr="00984C4D">
        <w:rPr>
          <w:lang w:eastAsia="es-CO"/>
        </w:rPr>
        <w:t>Esta norma proporciona el material que requiere el mínimo esfuerzo para su adaptación y aplicación dentro de un proyecto que cuente con menos de 25 colaboradores.</w:t>
      </w:r>
      <w:r w:rsidR="00EB14EE">
        <w:rPr>
          <w:lang w:eastAsia="es-CO"/>
        </w:rPr>
        <w:t xml:space="preserve"> </w:t>
      </w:r>
      <w:r w:rsidR="00EB14EE">
        <w:rPr>
          <w:lang w:eastAsia="es-CO"/>
        </w:rPr>
        <w:fldChar w:fldCharType="begin"/>
      </w:r>
      <w:r w:rsidR="00C044AD">
        <w:rPr>
          <w:lang w:eastAsia="es-CO"/>
        </w:rPr>
        <w:instrText xml:space="preserve"> ADDIN ZOTERO_ITEM CSL_CITATION {"citationID":"O71B3XSH","properties":{"formattedCitation":"({\\i{}Normas y Est\\uc0\\u225{}ndares de calidad para el desarrollo de Software \\uc0\\u8211{} Fernando Arciniega}, s.\\uc0\\u160{}f.)","plainCitation":"(Normas y Estándares de calidad para el desarrollo de Software – Fernando Arciniega, s. f.)","noteIndex":0},"citationItems":[{"id":3,"uris":["http://zotero.org/users/local/vPcotviP/items/6MVAI7F8"],"uri":["http://zotero.org/users/local/vPcotviP/items/6MVAI7F8"],"itemData":{"id":3,"type":"post-weblog","language":"es","note":"source: fernandoarciniega.com","title":"Normas y Estándares de calidad para el desarrollo de Software – Fernando Arciniega","URL":"https://fernandoarciniega.com/normas-y-estandares-de-calidad-para-el-desarrollo-de-software/","accessed":{"date-parts":[["2020",4,18]]}}}],"schema":"https://github.com/citation-style-language/schema/raw/master/csl-citation.json"} </w:instrText>
      </w:r>
      <w:r w:rsidR="00EB14EE">
        <w:rPr>
          <w:lang w:eastAsia="es-CO"/>
        </w:rPr>
        <w:fldChar w:fldCharType="separate"/>
      </w:r>
      <w:r w:rsidR="00C044AD" w:rsidRPr="00C044AD">
        <w:rPr>
          <w:rFonts w:cs="Times New Roman"/>
          <w:szCs w:val="24"/>
        </w:rPr>
        <w:t>(</w:t>
      </w:r>
      <w:r w:rsidR="00C044AD" w:rsidRPr="00C044AD">
        <w:rPr>
          <w:rFonts w:cs="Times New Roman"/>
          <w:i/>
          <w:iCs/>
          <w:szCs w:val="24"/>
        </w:rPr>
        <w:t>Normas y Estándares de calidad para el desarrollo de Software – Fernando Arciniega</w:t>
      </w:r>
      <w:r w:rsidR="00C044AD" w:rsidRPr="00C044AD">
        <w:rPr>
          <w:rFonts w:cs="Times New Roman"/>
          <w:szCs w:val="24"/>
        </w:rPr>
        <w:t>, s. f.)</w:t>
      </w:r>
      <w:r w:rsidR="00EB14EE">
        <w:rPr>
          <w:lang w:eastAsia="es-CO"/>
        </w:rPr>
        <w:fldChar w:fldCharType="end"/>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4E6208D2" w:rsidR="00984C4D" w:rsidRPr="00984C4D" w:rsidRDefault="00984C4D" w:rsidP="00941F03">
      <w:pPr>
        <w:pStyle w:val="Prrafodelista"/>
        <w:numPr>
          <w:ilvl w:val="0"/>
          <w:numId w:val="13"/>
        </w:numPr>
        <w:rPr>
          <w:lang w:eastAsia="es-CO"/>
        </w:rPr>
      </w:pPr>
      <w:r w:rsidRPr="00984C4D">
        <w:rPr>
          <w:lang w:eastAsia="es-CO"/>
        </w:rPr>
        <w:t>Modelo internacional basado en combinación de estándares (ISO/IEC: 12207, 15289, 15504, entre otras).</w:t>
      </w:r>
    </w:p>
    <w:p w14:paraId="037C00AA" w14:textId="0FA9C04B" w:rsidR="00984C4D" w:rsidRPr="00984C4D" w:rsidRDefault="00984C4D" w:rsidP="00941F03">
      <w:pPr>
        <w:pStyle w:val="Prrafodelista"/>
        <w:numPr>
          <w:ilvl w:val="0"/>
          <w:numId w:val="13"/>
        </w:numPr>
        <w:rPr>
          <w:lang w:eastAsia="es-CO"/>
        </w:rPr>
      </w:pPr>
      <w:r w:rsidRPr="00984C4D">
        <w:rPr>
          <w:lang w:eastAsia="es-CO"/>
        </w:rPr>
        <w:t>Dirigido principalmente a pequeñas organizaciones de entre 1 y 25 colaboradores.</w:t>
      </w:r>
    </w:p>
    <w:p w14:paraId="4732194D" w14:textId="3BB53BFC" w:rsidR="00984C4D" w:rsidRPr="00984C4D" w:rsidRDefault="00984C4D" w:rsidP="00941F03">
      <w:pPr>
        <w:pStyle w:val="Prrafodelista"/>
        <w:numPr>
          <w:ilvl w:val="0"/>
          <w:numId w:val="13"/>
        </w:numPr>
        <w:rPr>
          <w:lang w:eastAsia="es-CO"/>
        </w:rPr>
      </w:pPr>
      <w:r w:rsidRPr="00984C4D">
        <w:rPr>
          <w:lang w:eastAsia="es-CO"/>
        </w:rPr>
        <w:t>Facilitar el trabajo dando una metodología ajustada y técnicas reconocidas.</w:t>
      </w:r>
    </w:p>
    <w:p w14:paraId="68018ADE" w14:textId="5B0B9E77" w:rsidR="00984C4D" w:rsidRPr="00984C4D" w:rsidRDefault="00984C4D" w:rsidP="00941F03">
      <w:pPr>
        <w:pStyle w:val="Prrafodelista"/>
        <w:numPr>
          <w:ilvl w:val="0"/>
          <w:numId w:val="13"/>
        </w:numPr>
        <w:rPr>
          <w:lang w:eastAsia="es-CO"/>
        </w:rPr>
      </w:pPr>
      <w:r w:rsidRPr="00984C4D">
        <w:rPr>
          <w:lang w:eastAsia="es-CO"/>
        </w:rPr>
        <w:t>Enfatizar la comunicación y entendimiento de todos los interesados.</w:t>
      </w:r>
    </w:p>
    <w:p w14:paraId="1E395612" w14:textId="2741537F" w:rsidR="00984C4D" w:rsidRPr="00984C4D" w:rsidRDefault="00984C4D" w:rsidP="00941F03">
      <w:pPr>
        <w:pStyle w:val="Prrafodelista"/>
        <w:numPr>
          <w:ilvl w:val="0"/>
          <w:numId w:val="13"/>
        </w:numPr>
        <w:rPr>
          <w:lang w:eastAsia="es-CO"/>
        </w:rPr>
      </w:pPr>
      <w:r w:rsidRPr="00984C4D">
        <w:rPr>
          <w:lang w:eastAsia="es-CO"/>
        </w:rPr>
        <w:t>Mejorar la gestión de proyectos para mejorar el alcance de la calidad del proyecto, entrega en tiempo y el control del presupuesto.</w:t>
      </w:r>
    </w:p>
    <w:p w14:paraId="18A7A7D7" w14:textId="10F8E1E4" w:rsidR="00984C4D" w:rsidRPr="00984C4D" w:rsidRDefault="00984C4D" w:rsidP="00941F03">
      <w:pPr>
        <w:pStyle w:val="Prrafodelista"/>
        <w:numPr>
          <w:ilvl w:val="0"/>
          <w:numId w:val="13"/>
        </w:numPr>
        <w:rPr>
          <w:lang w:eastAsia="es-CO"/>
        </w:rPr>
      </w:pPr>
      <w:r w:rsidRPr="00984C4D">
        <w:rPr>
          <w:lang w:eastAsia="es-CO"/>
        </w:rPr>
        <w:t>Aumentar la competitividad y confianza con el cliente.</w:t>
      </w:r>
    </w:p>
    <w:p w14:paraId="72DE9887" w14:textId="58C6CA0F" w:rsidR="00984C4D" w:rsidRPr="00984C4D" w:rsidRDefault="00984C4D" w:rsidP="00941F03">
      <w:pPr>
        <w:pStyle w:val="Prrafodelista"/>
        <w:numPr>
          <w:ilvl w:val="0"/>
          <w:numId w:val="13"/>
        </w:numPr>
        <w:rPr>
          <w:lang w:eastAsia="es-CO"/>
        </w:rPr>
      </w:pPr>
      <w:r w:rsidRPr="00984C4D">
        <w:rPr>
          <w:lang w:eastAsia="es-CO"/>
        </w:rPr>
        <w:t>Ayudar a la definición de mejores prácticas y evitar repetición de errores.</w:t>
      </w:r>
    </w:p>
    <w:p w14:paraId="608E6070" w14:textId="15E83454" w:rsidR="00984C4D" w:rsidRDefault="00984C4D" w:rsidP="00941F03">
      <w:pPr>
        <w:pStyle w:val="Prrafodelista"/>
        <w:numPr>
          <w:ilvl w:val="0"/>
          <w:numId w:val="13"/>
        </w:numPr>
        <w:rPr>
          <w:lang w:eastAsia="es-CO"/>
        </w:rPr>
      </w:pPr>
      <w:r w:rsidRPr="00984C4D">
        <w:rPr>
          <w:lang w:eastAsia="es-CO"/>
        </w:rPr>
        <w:t>Orientado tanto a proyectos internos como externos.</w:t>
      </w:r>
    </w:p>
    <w:p w14:paraId="5EF059CC" w14:textId="2AF881A8" w:rsidR="00EB14EE" w:rsidRPr="00984C4D" w:rsidRDefault="00EB14EE" w:rsidP="00EB14EE">
      <w:pPr>
        <w:spacing w:line="240" w:lineRule="auto"/>
        <w:ind w:left="360"/>
        <w:textAlignment w:val="baseline"/>
        <w:rPr>
          <w:rFonts w:eastAsia="Times New Roman" w:cs="Times New Roman"/>
          <w:color w:val="000000"/>
          <w:szCs w:val="24"/>
          <w:lang w:eastAsia="es-CO"/>
        </w:rPr>
      </w:pPr>
      <w:r>
        <w:rPr>
          <w:rFonts w:eastAsia="Times New Roman" w:cs="Times New Roman"/>
          <w:color w:val="000000"/>
          <w:szCs w:val="24"/>
          <w:lang w:eastAsia="es-CO"/>
        </w:rPr>
        <w:fldChar w:fldCharType="begin"/>
      </w:r>
      <w:r w:rsidR="00C044AD">
        <w:rPr>
          <w:rFonts w:eastAsia="Times New Roman" w:cs="Times New Roman"/>
          <w:color w:val="000000"/>
          <w:szCs w:val="24"/>
          <w:lang w:eastAsia="es-CO"/>
        </w:rPr>
        <w:instrText xml:space="preserve"> ADDIN ZOTERO_ITEM CSL_CITATION {"citationID":"1ZC5hYDf","properties":{"formattedCitation":"(nycemx, 2015)","plainCitation":"(nycemx, 2015)","noteIndex":0},"citationItems":[{"id":7,"uris":["http://zotero.org/users/local/vPcotviP/items/U9WARA6L"],"uri":["http://zotero.org/users/local/vPcotviP/items/U9WARA6L"],"itemData":{"id":7,"type":"post-weblog","abstract":"Certifica tus Procesos en ISO/IEC 29110, Ingenieria de Software - Perfiles del Ciclo de Vida para Pequeñas Organizaciones.","container-title":"NYCE Colombia","note":"source: nycecolombia.co\nsection: Soluciones 2","title":"ISO/IEC 29110 - Ingeniería de Software","URL":"https://nycecolombia.co/isoiec-29110","author":[{"family":"nycemx","given":""}],"accessed":{"date-parts":[["2020",4,18]]},"issued":{"date-parts":[["2015",10,13]]}}}],"schema":"https://github.com/citation-style-language/schema/raw/master/csl-citation.json"} </w:instrText>
      </w:r>
      <w:r>
        <w:rPr>
          <w:rFonts w:eastAsia="Times New Roman" w:cs="Times New Roman"/>
          <w:color w:val="000000"/>
          <w:szCs w:val="24"/>
          <w:lang w:eastAsia="es-CO"/>
        </w:rPr>
        <w:fldChar w:fldCharType="separate"/>
      </w:r>
      <w:r w:rsidR="00C044AD" w:rsidRPr="00C044AD">
        <w:rPr>
          <w:rFonts w:cs="Times New Roman"/>
        </w:rPr>
        <w:t>(</w:t>
      </w:r>
      <w:proofErr w:type="spellStart"/>
      <w:proofErr w:type="gramStart"/>
      <w:r w:rsidR="00C044AD" w:rsidRPr="00C044AD">
        <w:rPr>
          <w:rFonts w:cs="Times New Roman"/>
        </w:rPr>
        <w:t>nycemx</w:t>
      </w:r>
      <w:proofErr w:type="spellEnd"/>
      <w:proofErr w:type="gramEnd"/>
      <w:r w:rsidR="00C044AD" w:rsidRPr="00C044AD">
        <w:rPr>
          <w:rFonts w:cs="Times New Roman"/>
        </w:rPr>
        <w:t>, 2015)</w:t>
      </w:r>
      <w:r>
        <w:rPr>
          <w:rFonts w:eastAsia="Times New Roman" w:cs="Times New Roman"/>
          <w:color w:val="000000"/>
          <w:szCs w:val="24"/>
          <w:lang w:eastAsia="es-CO"/>
        </w:rPr>
        <w:fldChar w:fldCharType="end"/>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5BFF338F" w:rsidR="00984C4D" w:rsidRPr="00984C4D" w:rsidRDefault="00984C4D" w:rsidP="00F00CCE">
      <w:pPr>
        <w:pStyle w:val="Ttulo2"/>
        <w:numPr>
          <w:ilvl w:val="1"/>
          <w:numId w:val="22"/>
        </w:numPr>
        <w:rPr>
          <w:rFonts w:eastAsia="Times New Roman"/>
          <w:lang w:eastAsia="es-CO"/>
        </w:rPr>
      </w:pPr>
      <w:bookmarkStart w:id="29" w:name="_Toc38710793"/>
      <w:bookmarkStart w:id="30" w:name="_Toc38719679"/>
      <w:r w:rsidRPr="00984C4D">
        <w:rPr>
          <w:rFonts w:eastAsia="Times New Roman"/>
          <w:lang w:eastAsia="es-CO"/>
        </w:rPr>
        <w:t>ICONIX</w:t>
      </w:r>
      <w:bookmarkEnd w:id="29"/>
      <w:bookmarkEnd w:id="30"/>
    </w:p>
    <w:p w14:paraId="381910F0" w14:textId="681ED9A9" w:rsidR="00984C4D" w:rsidRPr="00984C4D" w:rsidRDefault="00984C4D" w:rsidP="00303A70">
      <w:pPr>
        <w:rPr>
          <w:lang w:eastAsia="es-CO"/>
        </w:rPr>
      </w:pPr>
      <w:r w:rsidRPr="00653E06">
        <w:rPr>
          <w:bCs/>
          <w:lang w:eastAsia="es-CO"/>
        </w:rPr>
        <w:tab/>
      </w:r>
      <w:r w:rsidR="00653E06" w:rsidRPr="00653E06">
        <w:rPr>
          <w:bCs/>
          <w:lang w:eastAsia="es-CO"/>
        </w:rPr>
        <w:t xml:space="preserve">Es una </w:t>
      </w:r>
      <w:r w:rsidRPr="00984C4D">
        <w:rPr>
          <w:lang w:eastAsia="es-CO"/>
        </w:rPr>
        <w:t xml:space="preserve">metodología </w:t>
      </w:r>
      <w:r w:rsidR="00653E06">
        <w:rPr>
          <w:lang w:eastAsia="es-CO"/>
        </w:rPr>
        <w:t xml:space="preserve">que </w:t>
      </w:r>
      <w:r w:rsidRPr="00984C4D">
        <w:rPr>
          <w:lang w:eastAsia="es-CO"/>
        </w:rPr>
        <w:t xml:space="preserve">está orientada </w:t>
      </w:r>
      <w:r w:rsidR="00653E06">
        <w:rPr>
          <w:lang w:eastAsia="es-CO"/>
        </w:rPr>
        <w:t xml:space="preserve">principalmente </w:t>
      </w:r>
      <w:r w:rsidRPr="00984C4D">
        <w:rPr>
          <w:lang w:eastAsia="es-CO"/>
        </w:rPr>
        <w:t xml:space="preserve">a equipos de trabajo pequeños, es </w:t>
      </w:r>
      <w:proofErr w:type="spellStart"/>
      <w:r w:rsidRPr="00984C4D">
        <w:rPr>
          <w:lang w:eastAsia="es-CO"/>
        </w:rPr>
        <w:t>semi</w:t>
      </w:r>
      <w:proofErr w:type="spellEnd"/>
      <w:r w:rsidRPr="00984C4D">
        <w:rPr>
          <w:lang w:eastAsia="es-CO"/>
        </w:rPr>
        <w:t xml:space="preserve"> ágil y emplea lo mejor de las metodologías RUP</w:t>
      </w:r>
      <w:r w:rsidR="00653E06">
        <w:rPr>
          <w:lang w:eastAsia="es-CO"/>
        </w:rPr>
        <w:t xml:space="preserve"> (</w:t>
      </w:r>
      <w:proofErr w:type="spellStart"/>
      <w:r w:rsidR="00653E06">
        <w:rPr>
          <w:lang w:eastAsia="es-CO"/>
        </w:rPr>
        <w:t>Rational</w:t>
      </w:r>
      <w:proofErr w:type="spellEnd"/>
      <w:r w:rsidR="00653E06">
        <w:rPr>
          <w:lang w:eastAsia="es-CO"/>
        </w:rPr>
        <w:t xml:space="preserve"> </w:t>
      </w:r>
      <w:proofErr w:type="spellStart"/>
      <w:r w:rsidR="00653E06">
        <w:rPr>
          <w:lang w:eastAsia="es-CO"/>
        </w:rPr>
        <w:t>Unified</w:t>
      </w:r>
      <w:proofErr w:type="spellEnd"/>
      <w:r w:rsidR="00653E06">
        <w:rPr>
          <w:lang w:eastAsia="es-CO"/>
        </w:rPr>
        <w:t xml:space="preserve"> </w:t>
      </w:r>
      <w:proofErr w:type="spellStart"/>
      <w:r w:rsidR="00653E06">
        <w:rPr>
          <w:lang w:eastAsia="es-CO"/>
        </w:rPr>
        <w:t>Proccess</w:t>
      </w:r>
      <w:proofErr w:type="spellEnd"/>
      <w:r w:rsidR="00653E06">
        <w:rPr>
          <w:lang w:eastAsia="es-CO"/>
        </w:rPr>
        <w:t>)</w:t>
      </w:r>
      <w:r w:rsidRPr="00984C4D">
        <w:rPr>
          <w:lang w:eastAsia="es-CO"/>
        </w:rPr>
        <w:t xml:space="preserve"> y XP</w:t>
      </w:r>
      <w:r w:rsidR="00653E06">
        <w:rPr>
          <w:lang w:eastAsia="es-CO"/>
        </w:rPr>
        <w:t xml:space="preserve"> (</w:t>
      </w:r>
      <w:proofErr w:type="spellStart"/>
      <w:r w:rsidR="00653E06">
        <w:rPr>
          <w:lang w:eastAsia="es-CO"/>
        </w:rPr>
        <w:t>eXtreme</w:t>
      </w:r>
      <w:proofErr w:type="spellEnd"/>
      <w:r w:rsidR="00653E06">
        <w:rPr>
          <w:lang w:eastAsia="es-CO"/>
        </w:rPr>
        <w:t xml:space="preserve"> </w:t>
      </w:r>
      <w:proofErr w:type="spellStart"/>
      <w:r w:rsidR="00653E06">
        <w:rPr>
          <w:lang w:eastAsia="es-CO"/>
        </w:rPr>
        <w:t>Programming</w:t>
      </w:r>
      <w:proofErr w:type="spellEnd"/>
      <w:r w:rsidR="00653E06">
        <w:rPr>
          <w:lang w:eastAsia="es-CO"/>
        </w:rPr>
        <w:t>)</w:t>
      </w:r>
      <w:r w:rsidR="006C7644">
        <w:rPr>
          <w:lang w:eastAsia="es-CO"/>
        </w:rPr>
        <w:t xml:space="preserve">. </w:t>
      </w:r>
      <w:r w:rsidR="006C7644">
        <w:rPr>
          <w:lang w:eastAsia="es-CO"/>
        </w:rPr>
        <w:fldChar w:fldCharType="begin"/>
      </w:r>
      <w:r w:rsidR="00C044AD">
        <w:rPr>
          <w:lang w:eastAsia="es-CO"/>
        </w:rPr>
        <w:instrText xml:space="preserve"> ADDIN ZOTERO_ITEM CSL_CITATION {"citationID":"40HYwY2w","properties":{"formattedCitation":"({\\i{}ICONIX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sidR="006C7644">
        <w:rPr>
          <w:lang w:eastAsia="es-CO"/>
        </w:rPr>
        <w:fldChar w:fldCharType="separate"/>
      </w:r>
      <w:r w:rsidR="00C044AD" w:rsidRPr="00C044AD">
        <w:rPr>
          <w:rFonts w:cs="Times New Roman"/>
          <w:szCs w:val="24"/>
        </w:rPr>
        <w:t>(</w:t>
      </w:r>
      <w:r w:rsidR="00C044AD" w:rsidRPr="00C044AD">
        <w:rPr>
          <w:rFonts w:cs="Times New Roman"/>
          <w:i/>
          <w:iCs/>
          <w:szCs w:val="24"/>
        </w:rPr>
        <w:t xml:space="preserve">ICONIX - </w:t>
      </w:r>
      <w:proofErr w:type="spellStart"/>
      <w:r w:rsidR="00C044AD" w:rsidRPr="00C044AD">
        <w:rPr>
          <w:rFonts w:cs="Times New Roman"/>
          <w:i/>
          <w:iCs/>
          <w:szCs w:val="24"/>
        </w:rPr>
        <w:t>EcuRed</w:t>
      </w:r>
      <w:proofErr w:type="spellEnd"/>
      <w:r w:rsidR="00C044AD" w:rsidRPr="00C044AD">
        <w:rPr>
          <w:rFonts w:cs="Times New Roman"/>
          <w:szCs w:val="24"/>
        </w:rPr>
        <w:t>, s. f.)</w:t>
      </w:r>
      <w:r w:rsidR="006C7644">
        <w:rPr>
          <w:lang w:eastAsia="es-CO"/>
        </w:rPr>
        <w:fldChar w:fldCharType="end"/>
      </w:r>
      <w:r w:rsidRPr="00984C4D">
        <w:rPr>
          <w:lang w:eastAsia="es-CO"/>
        </w:rPr>
        <w:t>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0149F9C3" w:rsidR="00984C4D" w:rsidRDefault="00984C4D" w:rsidP="00303A70">
      <w:pPr>
        <w:pStyle w:val="Prrafodelista"/>
        <w:numPr>
          <w:ilvl w:val="0"/>
          <w:numId w:val="15"/>
        </w:numPr>
        <w:rPr>
          <w:lang w:eastAsia="es-CO"/>
        </w:rPr>
      </w:pPr>
      <w:r w:rsidRPr="00303A70">
        <w:rPr>
          <w:b/>
          <w:bCs/>
          <w:lang w:eastAsia="es-CO"/>
        </w:rPr>
        <w:t>Interactivo e incremental</w:t>
      </w:r>
      <w:r w:rsidRPr="00984C4D">
        <w:rPr>
          <w:lang w:eastAsia="es-CO"/>
        </w:rPr>
        <w:t xml:space="preserve">: </w:t>
      </w:r>
      <w:r w:rsidR="00653E06">
        <w:rPr>
          <w:lang w:eastAsia="es-CO"/>
        </w:rPr>
        <w:t>A medida que el proyecto va avanzando en cada fase, se revisa y mejora todo lo correspondiente al producto</w:t>
      </w:r>
      <w:r w:rsidRPr="00984C4D">
        <w:rPr>
          <w:lang w:eastAsia="es-CO"/>
        </w:rPr>
        <w:t>.</w:t>
      </w:r>
    </w:p>
    <w:p w14:paraId="17E17427" w14:textId="77777777" w:rsidR="00EE2FCA" w:rsidRPr="00984C4D" w:rsidRDefault="00EE2FCA" w:rsidP="00EE2FCA">
      <w:pPr>
        <w:spacing w:line="240" w:lineRule="auto"/>
        <w:ind w:left="720"/>
        <w:textAlignment w:val="baseline"/>
        <w:rPr>
          <w:rFonts w:eastAsia="Times New Roman" w:cs="Times New Roman"/>
          <w:color w:val="000000"/>
          <w:szCs w:val="24"/>
          <w:lang w:eastAsia="es-CO"/>
        </w:rPr>
      </w:pPr>
    </w:p>
    <w:p w14:paraId="595186E0" w14:textId="1DAE084F" w:rsidR="00984C4D" w:rsidRDefault="00984C4D" w:rsidP="00303A70">
      <w:pPr>
        <w:pStyle w:val="Prrafodelista"/>
        <w:numPr>
          <w:ilvl w:val="0"/>
          <w:numId w:val="15"/>
        </w:numPr>
        <w:rPr>
          <w:lang w:eastAsia="es-CO"/>
        </w:rPr>
      </w:pPr>
      <w:r w:rsidRPr="00303A70">
        <w:rPr>
          <w:b/>
          <w:bCs/>
          <w:lang w:eastAsia="es-CO"/>
        </w:rPr>
        <w:t>Trazabilidad</w:t>
      </w:r>
      <w:r w:rsidRPr="00984C4D">
        <w:rPr>
          <w:lang w:eastAsia="es-CO"/>
        </w:rPr>
        <w:t xml:space="preserve">: </w:t>
      </w:r>
      <w:r w:rsidR="00653E06">
        <w:rPr>
          <w:lang w:eastAsia="es-CO"/>
        </w:rPr>
        <w:t>Todo lo que sea realizado en el proyecto debe estar definido por un requisito previo, para mantener una relación con los diferentes artefactos generados</w:t>
      </w:r>
      <w:r w:rsidRPr="00984C4D">
        <w:rPr>
          <w:lang w:eastAsia="es-CO"/>
        </w:rPr>
        <w:t>.</w:t>
      </w:r>
    </w:p>
    <w:p w14:paraId="3F31C5F9" w14:textId="77777777" w:rsidR="00EE2FCA" w:rsidRPr="00984C4D" w:rsidRDefault="00EE2FCA" w:rsidP="00EE2FCA">
      <w:pPr>
        <w:spacing w:line="240" w:lineRule="auto"/>
        <w:textAlignment w:val="baseline"/>
        <w:rPr>
          <w:rFonts w:eastAsia="Times New Roman" w:cs="Times New Roman"/>
          <w:color w:val="000000"/>
          <w:szCs w:val="24"/>
          <w:lang w:eastAsia="es-CO"/>
        </w:rPr>
      </w:pPr>
    </w:p>
    <w:p w14:paraId="27B017CB" w14:textId="6455E808" w:rsidR="00984C4D" w:rsidRPr="00EE2FCA" w:rsidRDefault="00984C4D" w:rsidP="00303A70">
      <w:pPr>
        <w:pStyle w:val="Prrafodelista"/>
        <w:numPr>
          <w:ilvl w:val="0"/>
          <w:numId w:val="15"/>
        </w:numPr>
        <w:rPr>
          <w:lang w:eastAsia="es-CO"/>
        </w:rPr>
      </w:pPr>
      <w:r w:rsidRPr="00303A70">
        <w:rPr>
          <w:b/>
          <w:lang w:eastAsia="es-CO"/>
        </w:rPr>
        <w:t>UML</w:t>
      </w:r>
      <w:r w:rsidR="00653E06">
        <w:rPr>
          <w:lang w:eastAsia="es-CO"/>
        </w:rPr>
        <w:t>:</w:t>
      </w:r>
      <w:r w:rsidRPr="00653E06">
        <w:rPr>
          <w:lang w:eastAsia="es-CO"/>
        </w:rPr>
        <w:t xml:space="preserve"> </w:t>
      </w:r>
      <w:r w:rsidR="000E29BC">
        <w:rPr>
          <w:lang w:eastAsia="es-CO"/>
        </w:rPr>
        <w:t>Se implementan los diagramas que se crean necesarios para</w:t>
      </w:r>
      <w:r w:rsidR="00EE2FCA">
        <w:rPr>
          <w:lang w:eastAsia="es-CO"/>
        </w:rPr>
        <w:t xml:space="preserve"> la correcta construcción del producto</w:t>
      </w:r>
      <w:r w:rsidRPr="00653E06">
        <w:rPr>
          <w:lang w:eastAsia="es-CO"/>
        </w:rPr>
        <w:t>.</w:t>
      </w:r>
    </w:p>
    <w:p w14:paraId="2CB0AF31" w14:textId="5B7F97C6" w:rsidR="00EE2FCA" w:rsidRPr="00EE2FCA" w:rsidRDefault="00EE2FCA" w:rsidP="00EE2FCA">
      <w:pPr>
        <w:spacing w:line="240" w:lineRule="auto"/>
        <w:rPr>
          <w:rFonts w:eastAsia="Times New Roman" w:cs="Times New Roman"/>
          <w:szCs w:val="24"/>
          <w:lang w:eastAsia="es-CO"/>
        </w:rPr>
      </w:pPr>
      <w:r>
        <w:rPr>
          <w:rFonts w:eastAsia="Times New Roman" w:cs="Times New Roman"/>
          <w:szCs w:val="24"/>
          <w:lang w:eastAsia="es-CO"/>
        </w:rPr>
        <w:fldChar w:fldCharType="begin"/>
      </w:r>
      <w:r w:rsidR="00C044AD">
        <w:rPr>
          <w:rFonts w:eastAsia="Times New Roman" w:cs="Times New Roman"/>
          <w:szCs w:val="24"/>
          <w:lang w:eastAsia="es-CO"/>
        </w:rPr>
        <w:instrText xml:space="preserve"> ADDIN ZOTERO_ITEM CSL_CITATION {"citationID":"jcKJdYTn","properties":{"formattedCitation":"({\\i{}ICONIX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szCs w:val="24"/>
          <w:lang w:eastAsia="es-CO"/>
        </w:rPr>
        <w:fldChar w:fldCharType="separate"/>
      </w:r>
      <w:r w:rsidR="00C044AD" w:rsidRPr="00C044AD">
        <w:rPr>
          <w:rFonts w:cs="Times New Roman"/>
          <w:szCs w:val="24"/>
        </w:rPr>
        <w:t>(</w:t>
      </w:r>
      <w:r w:rsidR="00C044AD" w:rsidRPr="00C044AD">
        <w:rPr>
          <w:rFonts w:cs="Times New Roman"/>
          <w:i/>
          <w:iCs/>
          <w:szCs w:val="24"/>
        </w:rPr>
        <w:t xml:space="preserve">ICONIX - </w:t>
      </w:r>
      <w:proofErr w:type="spellStart"/>
      <w:r w:rsidR="00C044AD" w:rsidRPr="00C044AD">
        <w:rPr>
          <w:rFonts w:cs="Times New Roman"/>
          <w:i/>
          <w:iCs/>
          <w:szCs w:val="24"/>
        </w:rPr>
        <w:t>EcuRed</w:t>
      </w:r>
      <w:proofErr w:type="spellEnd"/>
      <w:r w:rsidR="00C044AD" w:rsidRPr="00C044AD">
        <w:rPr>
          <w:rFonts w:cs="Times New Roman"/>
          <w:szCs w:val="24"/>
        </w:rPr>
        <w:t>, s. f.)</w:t>
      </w:r>
      <w:r>
        <w:rPr>
          <w:rFonts w:eastAsia="Times New Roman" w:cs="Times New Roman"/>
          <w:szCs w:val="24"/>
          <w:lang w:eastAsia="es-CO"/>
        </w:rPr>
        <w:fldChar w:fldCharType="end"/>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 xml:space="preserve">Fases de la metodología </w:t>
      </w:r>
      <w:proofErr w:type="spellStart"/>
      <w:r w:rsidRPr="00984C4D">
        <w:rPr>
          <w:rFonts w:eastAsia="Times New Roman" w:cs="Times New Roman"/>
          <w:b/>
          <w:bCs/>
          <w:color w:val="000000"/>
          <w:szCs w:val="24"/>
          <w:lang w:eastAsia="es-CO"/>
        </w:rPr>
        <w:t>Iconix</w:t>
      </w:r>
      <w:proofErr w:type="spellEnd"/>
    </w:p>
    <w:p w14:paraId="4DFBBDD2" w14:textId="77777777" w:rsidR="00984C4D" w:rsidRPr="00984C4D" w:rsidRDefault="00984C4D" w:rsidP="00984C4D">
      <w:pPr>
        <w:spacing w:line="240" w:lineRule="auto"/>
        <w:jc w:val="left"/>
        <w:rPr>
          <w:rFonts w:eastAsia="Times New Roman" w:cs="Times New Roman"/>
          <w:szCs w:val="24"/>
          <w:lang w:eastAsia="es-CO"/>
        </w:rPr>
      </w:pPr>
    </w:p>
    <w:p w14:paraId="286AFC04" w14:textId="1259AB80" w:rsidR="00F86A5C" w:rsidRDefault="00EE2FCA" w:rsidP="00A0212F">
      <w:pPr>
        <w:pStyle w:val="Prrafodelista"/>
        <w:numPr>
          <w:ilvl w:val="0"/>
          <w:numId w:val="15"/>
        </w:numPr>
        <w:rPr>
          <w:lang w:eastAsia="es-CO"/>
        </w:rPr>
      </w:pPr>
      <w:r w:rsidRPr="00A0212F">
        <w:rPr>
          <w:b/>
          <w:lang w:eastAsia="es-CO"/>
        </w:rPr>
        <w:t>Análisis de requisitos:</w:t>
      </w:r>
      <w:r w:rsidR="00692CDD" w:rsidRPr="00A0212F">
        <w:rPr>
          <w:b/>
          <w:lang w:eastAsia="es-CO"/>
        </w:rPr>
        <w:t xml:space="preserve"> </w:t>
      </w:r>
      <w:r w:rsidR="00692CDD">
        <w:rPr>
          <w:lang w:eastAsia="es-CO"/>
        </w:rPr>
        <w:t>En esta fase se establecen todos los requisitos que conformaran el producto, posteriormente se construirá el diagrama de clases en el cual se agruparan las funcionalidades del sistema.</w:t>
      </w:r>
      <w:r w:rsidR="00692CDD" w:rsidRPr="00692CDD">
        <w:rPr>
          <w:lang w:eastAsia="es-CO"/>
        </w:rPr>
        <w:t xml:space="preserve"> </w:t>
      </w:r>
    </w:p>
    <w:p w14:paraId="714CC686" w14:textId="77777777" w:rsidR="005D16E1" w:rsidRPr="00EE2FCA" w:rsidRDefault="005D16E1" w:rsidP="005D16E1">
      <w:pPr>
        <w:pStyle w:val="Prrafodelista"/>
        <w:ind w:left="720"/>
        <w:rPr>
          <w:rFonts w:eastAsia="Times New Roman" w:cs="Times New Roman"/>
          <w:color w:val="000000"/>
          <w:szCs w:val="24"/>
          <w:lang w:eastAsia="es-CO"/>
        </w:rPr>
      </w:pPr>
    </w:p>
    <w:p w14:paraId="3A9E4CCF" w14:textId="452D099B" w:rsidR="00EE2FCA" w:rsidRPr="00A0212F" w:rsidRDefault="00692CDD" w:rsidP="00A0212F">
      <w:pPr>
        <w:pStyle w:val="Prrafodelista"/>
        <w:numPr>
          <w:ilvl w:val="0"/>
          <w:numId w:val="15"/>
        </w:numPr>
        <w:rPr>
          <w:b/>
          <w:lang w:eastAsia="es-CO"/>
        </w:rPr>
      </w:pPr>
      <w:r w:rsidRPr="00A0212F">
        <w:rPr>
          <w:b/>
          <w:lang w:eastAsia="es-CO"/>
        </w:rPr>
        <w:t>Análisis y Revisión del d</w:t>
      </w:r>
      <w:r w:rsidR="00EE2FCA" w:rsidRPr="00A0212F">
        <w:rPr>
          <w:b/>
          <w:lang w:eastAsia="es-CO"/>
        </w:rPr>
        <w:t>iseño preliminar:</w:t>
      </w:r>
      <w:r w:rsidRPr="00A0212F">
        <w:rPr>
          <w:b/>
          <w:lang w:eastAsia="es-CO"/>
        </w:rPr>
        <w:t xml:space="preserve"> </w:t>
      </w:r>
      <w:r w:rsidR="00C075C1">
        <w:rPr>
          <w:lang w:eastAsia="es-CO"/>
        </w:rPr>
        <w:t xml:space="preserve">Con cada caso de uso se hace una ficha especifica con nombre, descripción precondición y </w:t>
      </w:r>
      <w:proofErr w:type="spellStart"/>
      <w:r w:rsidR="00C075C1">
        <w:rPr>
          <w:lang w:eastAsia="es-CO"/>
        </w:rPr>
        <w:t>postcondición</w:t>
      </w:r>
      <w:proofErr w:type="spellEnd"/>
      <w:r w:rsidR="00C075C1">
        <w:rPr>
          <w:lang w:eastAsia="es-CO"/>
        </w:rPr>
        <w:t>, para de esta manera determinar los flujos normales, alternos y excepciones para cada uno.</w:t>
      </w:r>
      <w:r w:rsidR="008F35BA">
        <w:rPr>
          <w:lang w:eastAsia="es-CO"/>
        </w:rPr>
        <w:t xml:space="preserve"> Principalmente se usa el diagrama de robustez para esta fase.</w:t>
      </w:r>
    </w:p>
    <w:p w14:paraId="6CE4814F" w14:textId="77777777" w:rsidR="005D16E1" w:rsidRDefault="005D16E1" w:rsidP="005D16E1">
      <w:pPr>
        <w:pStyle w:val="Prrafodelista"/>
        <w:ind w:left="720"/>
        <w:rPr>
          <w:rFonts w:eastAsia="Times New Roman" w:cs="Times New Roman"/>
          <w:b/>
          <w:color w:val="000000"/>
          <w:szCs w:val="24"/>
          <w:lang w:eastAsia="es-CO"/>
        </w:rPr>
      </w:pPr>
    </w:p>
    <w:p w14:paraId="72BCBC21" w14:textId="1EDA5360" w:rsidR="00EE2FCA" w:rsidRPr="00A0212F" w:rsidRDefault="00EE2FCA" w:rsidP="00A0212F">
      <w:pPr>
        <w:pStyle w:val="Prrafodelista"/>
        <w:numPr>
          <w:ilvl w:val="0"/>
          <w:numId w:val="15"/>
        </w:numPr>
        <w:rPr>
          <w:b/>
          <w:lang w:eastAsia="es-CO"/>
        </w:rPr>
      </w:pPr>
      <w:r w:rsidRPr="00A0212F">
        <w:rPr>
          <w:b/>
          <w:lang w:eastAsia="es-CO"/>
        </w:rPr>
        <w:t>Revisión crítica del diseño:</w:t>
      </w:r>
      <w:r w:rsidR="0060354B" w:rsidRPr="00A0212F">
        <w:rPr>
          <w:b/>
          <w:lang w:eastAsia="es-CO"/>
        </w:rPr>
        <w:t xml:space="preserve"> </w:t>
      </w:r>
      <w:r w:rsidR="00170B70">
        <w:rPr>
          <w:lang w:eastAsia="es-CO"/>
        </w:rPr>
        <w:t>Aquí se reconocen todos los elementos que hacen parte del sistema.</w:t>
      </w:r>
      <w:r w:rsidR="00514189">
        <w:rPr>
          <w:lang w:eastAsia="es-CO"/>
        </w:rPr>
        <w:t xml:space="preserve"> Principalmente se usa el diagrama de secuencias para esta fase.</w:t>
      </w:r>
    </w:p>
    <w:p w14:paraId="1541AE49" w14:textId="77777777" w:rsidR="005D16E1" w:rsidRPr="005D16E1" w:rsidRDefault="005D16E1" w:rsidP="005D16E1">
      <w:pPr>
        <w:rPr>
          <w:rFonts w:eastAsia="Times New Roman" w:cs="Times New Roman"/>
          <w:b/>
          <w:color w:val="000000"/>
          <w:szCs w:val="24"/>
          <w:lang w:eastAsia="es-CO"/>
        </w:rPr>
      </w:pPr>
    </w:p>
    <w:p w14:paraId="029C0447" w14:textId="62F30DF7" w:rsidR="00EE2FCA" w:rsidRPr="00A0212F" w:rsidRDefault="00EE2FCA" w:rsidP="00A0212F">
      <w:pPr>
        <w:pStyle w:val="Prrafodelista"/>
        <w:numPr>
          <w:ilvl w:val="0"/>
          <w:numId w:val="15"/>
        </w:numPr>
        <w:rPr>
          <w:b/>
          <w:lang w:eastAsia="es-CO"/>
        </w:rPr>
      </w:pPr>
      <w:r w:rsidRPr="00A0212F">
        <w:rPr>
          <w:b/>
          <w:lang w:eastAsia="es-CO"/>
        </w:rPr>
        <w:t>Implementación:</w:t>
      </w:r>
      <w:r w:rsidR="00910BC7" w:rsidRPr="00A0212F">
        <w:rPr>
          <w:b/>
          <w:lang w:eastAsia="es-CO"/>
        </w:rPr>
        <w:t xml:space="preserve"> </w:t>
      </w:r>
      <w:r w:rsidR="00A9477D">
        <w:rPr>
          <w:lang w:eastAsia="es-CO"/>
        </w:rPr>
        <w:t>En</w:t>
      </w:r>
      <w:r w:rsidR="00A9477D" w:rsidRPr="00A0212F">
        <w:t xml:space="preserve"> </w:t>
      </w:r>
      <w:r w:rsidR="00A9477D">
        <w:rPr>
          <w:lang w:eastAsia="es-CO"/>
        </w:rPr>
        <w:t>esta fase se pone en marcha lo realizado en las 3 anteriores, además de tener en cuenta los factores de: Reusabilidad, Extensibilidad, Confiabilidad y Pruebas.</w:t>
      </w:r>
    </w:p>
    <w:p w14:paraId="6AB8D814" w14:textId="1169891F" w:rsidR="001D0935" w:rsidRPr="001D0935" w:rsidRDefault="001D0935" w:rsidP="001D0935">
      <w:pPr>
        <w:rPr>
          <w:rFonts w:eastAsia="Times New Roman" w:cs="Times New Roman"/>
          <w:b/>
          <w:color w:val="000000"/>
          <w:szCs w:val="24"/>
          <w:lang w:eastAsia="es-CO"/>
        </w:rPr>
      </w:pPr>
      <w:r>
        <w:rPr>
          <w:rFonts w:eastAsia="Times New Roman" w:cs="Times New Roman"/>
          <w:b/>
          <w:color w:val="000000"/>
          <w:szCs w:val="24"/>
          <w:lang w:eastAsia="es-CO"/>
        </w:rPr>
        <w:fldChar w:fldCharType="begin"/>
      </w:r>
      <w:r w:rsidR="00C044AD">
        <w:rPr>
          <w:rFonts w:eastAsia="Times New Roman" w:cs="Times New Roman"/>
          <w:b/>
          <w:color w:val="000000"/>
          <w:szCs w:val="24"/>
          <w:lang w:eastAsia="es-CO"/>
        </w:rPr>
        <w:instrText xml:space="preserve"> ADDIN ZOTERO_ITEM CSL_CITATION {"citationID":"qM9rEf6z","properties":{"formattedCitation":"({\\i{}ICONIX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b/>
          <w:color w:val="000000"/>
          <w:szCs w:val="24"/>
          <w:lang w:eastAsia="es-CO"/>
        </w:rPr>
        <w:fldChar w:fldCharType="separate"/>
      </w:r>
      <w:r w:rsidR="00C044AD" w:rsidRPr="00C044AD">
        <w:rPr>
          <w:rFonts w:cs="Times New Roman"/>
          <w:szCs w:val="24"/>
        </w:rPr>
        <w:t>(</w:t>
      </w:r>
      <w:r w:rsidR="00C044AD" w:rsidRPr="00C044AD">
        <w:rPr>
          <w:rFonts w:cs="Times New Roman"/>
          <w:i/>
          <w:iCs/>
          <w:szCs w:val="24"/>
        </w:rPr>
        <w:t xml:space="preserve">ICONIX - </w:t>
      </w:r>
      <w:proofErr w:type="spellStart"/>
      <w:r w:rsidR="00C044AD" w:rsidRPr="00C044AD">
        <w:rPr>
          <w:rFonts w:cs="Times New Roman"/>
          <w:i/>
          <w:iCs/>
          <w:szCs w:val="24"/>
        </w:rPr>
        <w:t>EcuRed</w:t>
      </w:r>
      <w:proofErr w:type="spellEnd"/>
      <w:r w:rsidR="00C044AD" w:rsidRPr="00C044AD">
        <w:rPr>
          <w:rFonts w:cs="Times New Roman"/>
          <w:szCs w:val="24"/>
        </w:rPr>
        <w:t>, s. f.)</w:t>
      </w:r>
      <w:r>
        <w:rPr>
          <w:rFonts w:eastAsia="Times New Roman" w:cs="Times New Roman"/>
          <w:b/>
          <w:color w:val="000000"/>
          <w:szCs w:val="24"/>
          <w:lang w:eastAsia="es-CO"/>
        </w:rPr>
        <w:fldChar w:fldCharType="end"/>
      </w:r>
    </w:p>
    <w:p w14:paraId="459689D8" w14:textId="77777777" w:rsidR="00EE2FCA" w:rsidRDefault="00EE2FCA" w:rsidP="00984C4D">
      <w:pPr>
        <w:rPr>
          <w:rFonts w:eastAsia="Times New Roman" w:cs="Times New Roman"/>
          <w:color w:val="000000"/>
          <w:szCs w:val="24"/>
          <w:lang w:eastAsia="es-CO"/>
        </w:rPr>
      </w:pPr>
    </w:p>
    <w:p w14:paraId="3B32EE53" w14:textId="77777777" w:rsidR="00EE2FCA" w:rsidRDefault="00EE2FCA" w:rsidP="00984C4D">
      <w:pPr>
        <w:rPr>
          <w:rFonts w:eastAsia="Times New Roman" w:cs="Times New Roman"/>
          <w:color w:val="000000"/>
          <w:szCs w:val="24"/>
          <w:lang w:eastAsia="es-CO"/>
        </w:rPr>
      </w:pPr>
    </w:p>
    <w:p w14:paraId="262A9F2F" w14:textId="4570D1DC" w:rsidR="00F86A5C" w:rsidRPr="009400CC" w:rsidRDefault="00F86A5C" w:rsidP="006B785B">
      <w:pPr>
        <w:pStyle w:val="Ttulo2"/>
        <w:numPr>
          <w:ilvl w:val="1"/>
          <w:numId w:val="22"/>
        </w:numPr>
        <w:rPr>
          <w:shd w:val="clear" w:color="auto" w:fill="FFFFFF"/>
        </w:rPr>
      </w:pPr>
      <w:bookmarkStart w:id="31" w:name="_Toc38710794"/>
      <w:bookmarkStart w:id="32" w:name="_Toc38719680"/>
      <w:r w:rsidRPr="009400CC">
        <w:rPr>
          <w:shd w:val="clear" w:color="auto" w:fill="FFFFFF"/>
        </w:rPr>
        <w:t>Modelos de calidad</w:t>
      </w:r>
      <w:bookmarkEnd w:id="31"/>
      <w:bookmarkEnd w:id="32"/>
      <w:r w:rsidRPr="009400CC">
        <w:rPr>
          <w:shd w:val="clear" w:color="auto" w:fill="FFFFFF"/>
        </w:rPr>
        <w:t xml:space="preserve"> </w:t>
      </w:r>
    </w:p>
    <w:p w14:paraId="72BA2918" w14:textId="75F79BD5" w:rsidR="00F86A5C" w:rsidRDefault="00F86A5C" w:rsidP="00390327">
      <w:pPr>
        <w:ind w:firstLine="360"/>
        <w:rPr>
          <w:shd w:val="clear" w:color="auto" w:fill="FFFFFF"/>
        </w:rPr>
      </w:pPr>
      <w:r w:rsidRPr="00370078">
        <w:rPr>
          <w:shd w:val="clear" w:color="auto" w:fill="FFFFFF"/>
        </w:rPr>
        <w:t>Un modelo de calidad es un conjunto de prácticas vinculadas a la mejora de procesos de gestión y el desarrollo de proyectos. Este modelo supone una planificación para alcanzar un impacto estratégico, cumpliendo con los objetivos fijados en lo referente a la calidad del producto o servicio.</w:t>
      </w:r>
      <w:r>
        <w:rPr>
          <w:shd w:val="clear" w:color="auto" w:fill="FFFFFF"/>
        </w:rPr>
        <w:t xml:space="preserve"> </w:t>
      </w:r>
      <w:r>
        <w:rPr>
          <w:shd w:val="clear" w:color="auto" w:fill="FFFFFF"/>
        </w:rPr>
        <w:fldChar w:fldCharType="begin"/>
      </w:r>
      <w:r w:rsidR="00C044AD">
        <w:rPr>
          <w:shd w:val="clear" w:color="auto" w:fill="FFFFFF"/>
        </w:rPr>
        <w:instrText xml:space="preserve"> ADDIN ZOTERO_ITEM CSL_CITATION {"citationID":"Lz8Kskht","properties":{"formattedCitation":"(P\\uc0\\u233{}rez, 2008)","plainCitation":"(Pérez, 2008)","noteIndex":0},"citationItems":[{"id":"Dcxj4UmW/Jqi2IFR6","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C044AD" w:rsidRPr="00C044AD">
        <w:rPr>
          <w:rFonts w:cs="Times New Roman"/>
          <w:szCs w:val="24"/>
        </w:rPr>
        <w:t>(Pérez, 2008)</w:t>
      </w:r>
      <w:r>
        <w:rPr>
          <w:shd w:val="clear" w:color="auto" w:fill="FFFFFF"/>
        </w:rPr>
        <w:fldChar w:fldCharType="end"/>
      </w:r>
    </w:p>
    <w:p w14:paraId="6AC774C7" w14:textId="7120B6DF" w:rsidR="00F86A5C" w:rsidRDefault="00F86A5C" w:rsidP="00390327">
      <w:pPr>
        <w:ind w:firstLine="567"/>
        <w:rPr>
          <w:rFonts w:ascii="Arial" w:hAnsi="Arial" w:cs="Arial"/>
          <w:color w:val="4D4D4D"/>
          <w:sz w:val="18"/>
          <w:szCs w:val="18"/>
          <w:shd w:val="clear" w:color="auto" w:fill="FFFFFF"/>
        </w:rPr>
      </w:pPr>
      <w:r w:rsidRPr="004F4782">
        <w:rPr>
          <w:shd w:val="clear" w:color="auto" w:fill="FFFFFF"/>
        </w:rPr>
        <w:t>Al implementar un modelo de calidad, una </w:t>
      </w:r>
      <w:hyperlink r:id="rId12" w:history="1">
        <w:r w:rsidRPr="004F4782">
          <w:rPr>
            <w:bCs/>
            <w:shd w:val="clear" w:color="auto" w:fill="FFFFFF"/>
          </w:rPr>
          <w:t>empresa</w:t>
        </w:r>
      </w:hyperlink>
      <w:r w:rsidRPr="004F4782">
        <w:rPr>
          <w:shd w:val="clear" w:color="auto" w:fill="FFFFFF"/>
        </w:rPr>
        <w:t> busca desarrollar sistemáticamente productos y servicios que </w:t>
      </w:r>
      <w:r w:rsidRPr="004F4782">
        <w:rPr>
          <w:bCs/>
          <w:shd w:val="clear" w:color="auto" w:fill="FFFFFF"/>
        </w:rPr>
        <w:t>cumplan con los requerimientos y las exigencias de los clientes</w:t>
      </w:r>
      <w:r w:rsidRPr="004F4782">
        <w:rPr>
          <w:shd w:val="clear" w:color="auto" w:fill="FFFFFF"/>
        </w:rPr>
        <w:t>.</w:t>
      </w:r>
      <w:r>
        <w:rPr>
          <w:shd w:val="clear" w:color="auto" w:fill="FFFFFF"/>
        </w:rPr>
        <w:fldChar w:fldCharType="begin"/>
      </w:r>
      <w:r w:rsidR="00C044AD">
        <w:rPr>
          <w:shd w:val="clear" w:color="auto" w:fill="FFFFFF"/>
        </w:rPr>
        <w:instrText xml:space="preserve"> ADDIN ZOTERO_ITEM CSL_CITATION {"citationID":"ZWxZgfUH","properties":{"formattedCitation":"(P\\uc0\\u233{}rez, 2008)","plainCitation":"(Pérez, 2008)","noteIndex":0},"citationItems":[{"id":"Dcxj4UmW/Jqi2IFR6","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C044AD" w:rsidRPr="00C044AD">
        <w:rPr>
          <w:rFonts w:cs="Times New Roman"/>
          <w:szCs w:val="24"/>
        </w:rPr>
        <w:t>(Pérez, 2008)</w:t>
      </w:r>
      <w:r>
        <w:rPr>
          <w:shd w:val="clear" w:color="auto" w:fill="FFFFFF"/>
        </w:rPr>
        <w:fldChar w:fldCharType="end"/>
      </w:r>
      <w:r>
        <w:rPr>
          <w:rFonts w:ascii="Arial" w:hAnsi="Arial" w:cs="Arial"/>
          <w:color w:val="4D4D4D"/>
          <w:sz w:val="18"/>
          <w:szCs w:val="18"/>
          <w:shd w:val="clear" w:color="auto" w:fill="FFFFFF"/>
        </w:rPr>
        <w:t xml:space="preserve"> </w:t>
      </w:r>
    </w:p>
    <w:p w14:paraId="00D7E843" w14:textId="77777777" w:rsidR="00F86A5C" w:rsidRDefault="00F86A5C" w:rsidP="00F86A5C">
      <w:pPr>
        <w:shd w:val="clear" w:color="auto" w:fill="FFFFFF"/>
        <w:spacing w:line="276" w:lineRule="auto"/>
        <w:ind w:left="567" w:right="713"/>
        <w:outlineLvl w:val="0"/>
        <w:rPr>
          <w:rFonts w:cs="Times New Roman"/>
          <w:szCs w:val="24"/>
          <w:shd w:val="clear" w:color="auto" w:fill="FFFFFF"/>
        </w:rPr>
      </w:pPr>
      <w:bookmarkStart w:id="33" w:name="_Toc38710795"/>
      <w:bookmarkStart w:id="34" w:name="_Toc38719681"/>
      <w:r w:rsidRPr="002472AF">
        <w:rPr>
          <w:rFonts w:cs="Times New Roman"/>
          <w:szCs w:val="24"/>
          <w:shd w:val="clear" w:color="auto" w:fill="FFFFFF"/>
        </w:rPr>
        <w:lastRenderedPageBreak/>
        <w:t xml:space="preserve">Tabla </w:t>
      </w:r>
      <w:r>
        <w:rPr>
          <w:rFonts w:cs="Times New Roman"/>
          <w:szCs w:val="24"/>
          <w:shd w:val="clear" w:color="auto" w:fill="FFFFFF"/>
        </w:rPr>
        <w:t>1</w:t>
      </w:r>
      <w:bookmarkEnd w:id="33"/>
      <w:bookmarkEnd w:id="34"/>
    </w:p>
    <w:p w14:paraId="75F61074" w14:textId="77777777" w:rsidR="00F86A5C" w:rsidRDefault="00F86A5C" w:rsidP="00F86A5C">
      <w:pPr>
        <w:shd w:val="clear" w:color="auto" w:fill="FFFFFF"/>
        <w:spacing w:line="276" w:lineRule="auto"/>
        <w:ind w:left="567" w:right="713"/>
        <w:outlineLvl w:val="0"/>
        <w:rPr>
          <w:rFonts w:cs="Times New Roman"/>
          <w:i/>
          <w:szCs w:val="24"/>
          <w:shd w:val="clear" w:color="auto" w:fill="FFFFFF"/>
        </w:rPr>
      </w:pPr>
      <w:bookmarkStart w:id="35" w:name="_Toc38710796"/>
      <w:bookmarkStart w:id="36" w:name="_Toc38719682"/>
      <w:r>
        <w:rPr>
          <w:rFonts w:cs="Times New Roman"/>
          <w:i/>
          <w:szCs w:val="24"/>
          <w:shd w:val="clear" w:color="auto" w:fill="FFFFFF"/>
        </w:rPr>
        <w:t>M</w:t>
      </w:r>
      <w:r w:rsidRPr="00552659">
        <w:rPr>
          <w:rFonts w:cs="Times New Roman"/>
          <w:i/>
          <w:szCs w:val="24"/>
          <w:shd w:val="clear" w:color="auto" w:fill="FFFFFF"/>
        </w:rPr>
        <w:t>odelos /estándares del software planteados</w:t>
      </w:r>
      <w:bookmarkEnd w:id="35"/>
      <w:bookmarkEnd w:id="36"/>
    </w:p>
    <w:p w14:paraId="7BE2223B" w14:textId="77777777" w:rsidR="00F86A5C" w:rsidRPr="0074330E" w:rsidRDefault="00F86A5C" w:rsidP="00F86A5C">
      <w:pPr>
        <w:shd w:val="clear" w:color="auto" w:fill="FFFFFF"/>
        <w:spacing w:line="276" w:lineRule="auto"/>
        <w:ind w:left="567" w:right="713"/>
        <w:outlineLvl w:val="0"/>
        <w:rPr>
          <w:rFonts w:cs="Times New Roman"/>
          <w:i/>
          <w:szCs w:val="24"/>
          <w:shd w:val="clear" w:color="auto" w:fill="FFFFFF"/>
        </w:rPr>
      </w:pPr>
    </w:p>
    <w:tbl>
      <w:tblPr>
        <w:tblW w:w="8789"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20"/>
        <w:gridCol w:w="3909"/>
        <w:gridCol w:w="2835"/>
        <w:gridCol w:w="425"/>
      </w:tblGrid>
      <w:tr w:rsidR="00F86A5C" w:rsidRPr="00552659" w14:paraId="565A9953" w14:textId="77777777" w:rsidTr="004E04E2">
        <w:trPr>
          <w:trHeight w:val="615"/>
          <w:jc w:val="center"/>
        </w:trPr>
        <w:tc>
          <w:tcPr>
            <w:tcW w:w="1620" w:type="dxa"/>
            <w:tcBorders>
              <w:bottom w:val="single" w:sz="4" w:space="0" w:color="auto"/>
            </w:tcBorders>
            <w:shd w:val="clear" w:color="auto" w:fill="auto"/>
            <w:vAlign w:val="center"/>
            <w:hideMark/>
          </w:tcPr>
          <w:p w14:paraId="2D4832FC"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Nivel de Calidad</w:t>
            </w:r>
          </w:p>
        </w:tc>
        <w:tc>
          <w:tcPr>
            <w:tcW w:w="3909" w:type="dxa"/>
            <w:tcBorders>
              <w:bottom w:val="single" w:sz="4" w:space="0" w:color="auto"/>
            </w:tcBorders>
            <w:shd w:val="clear" w:color="auto" w:fill="auto"/>
            <w:vAlign w:val="center"/>
            <w:hideMark/>
          </w:tcPr>
          <w:p w14:paraId="45D8C9A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 del SW</w:t>
            </w:r>
          </w:p>
        </w:tc>
        <w:tc>
          <w:tcPr>
            <w:tcW w:w="3260" w:type="dxa"/>
            <w:gridSpan w:val="2"/>
            <w:tcBorders>
              <w:bottom w:val="single" w:sz="4" w:space="0" w:color="auto"/>
            </w:tcBorders>
            <w:shd w:val="clear" w:color="auto" w:fill="auto"/>
            <w:vAlign w:val="center"/>
            <w:hideMark/>
          </w:tcPr>
          <w:p w14:paraId="28BC2EC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 del SW</w:t>
            </w:r>
          </w:p>
        </w:tc>
      </w:tr>
      <w:tr w:rsidR="00F86A5C" w:rsidRPr="00552659" w14:paraId="06DF556C" w14:textId="77777777" w:rsidTr="004E04E2">
        <w:trPr>
          <w:gridAfter w:val="1"/>
          <w:wAfter w:w="425" w:type="dxa"/>
          <w:trHeight w:val="1994"/>
          <w:jc w:val="center"/>
        </w:trPr>
        <w:tc>
          <w:tcPr>
            <w:tcW w:w="1620" w:type="dxa"/>
            <w:tcBorders>
              <w:top w:val="single" w:sz="4" w:space="0" w:color="auto"/>
              <w:bottom w:val="single" w:sz="4" w:space="0" w:color="auto"/>
            </w:tcBorders>
            <w:shd w:val="clear" w:color="auto" w:fill="auto"/>
            <w:noWrap/>
            <w:vAlign w:val="center"/>
            <w:hideMark/>
          </w:tcPr>
          <w:p w14:paraId="6CB8DE9D"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Proceso</w:t>
            </w:r>
          </w:p>
        </w:tc>
        <w:tc>
          <w:tcPr>
            <w:tcW w:w="3909" w:type="dxa"/>
            <w:tcBorders>
              <w:top w:val="single" w:sz="4" w:space="0" w:color="auto"/>
              <w:bottom w:val="single" w:sz="4" w:space="0" w:color="auto"/>
            </w:tcBorders>
            <w:shd w:val="clear" w:color="auto" w:fill="auto"/>
            <w:hideMark/>
          </w:tcPr>
          <w:p w14:paraId="0B412898" w14:textId="77777777" w:rsidR="00F86A5C" w:rsidRPr="00552659" w:rsidRDefault="00F86A5C" w:rsidP="004E04E2">
            <w:pPr>
              <w:spacing w:line="240" w:lineRule="auto"/>
              <w:jc w:val="center"/>
              <w:rPr>
                <w:rFonts w:eastAsia="Times New Roman" w:cs="Times New Roman"/>
                <w:color w:val="000000"/>
                <w:szCs w:val="24"/>
                <w:lang w:eastAsia="es-CO"/>
              </w:rPr>
            </w:pPr>
            <w:proofErr w:type="spellStart"/>
            <w:r w:rsidRPr="00552659">
              <w:rPr>
                <w:rFonts w:eastAsia="Times New Roman" w:cs="Times New Roman"/>
                <w:color w:val="000000"/>
                <w:szCs w:val="24"/>
                <w:lang w:eastAsia="es-CO"/>
              </w:rPr>
              <w:t>CMMi</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TickIT</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Bootstrap</w:t>
            </w:r>
            <w:proofErr w:type="spellEnd"/>
            <w:r w:rsidRPr="00552659">
              <w:rPr>
                <w:rFonts w:eastAsia="Times New Roman" w:cs="Times New Roman"/>
                <w:color w:val="000000"/>
                <w:szCs w:val="24"/>
                <w:lang w:eastAsia="es-CO"/>
              </w:rPr>
              <w:br/>
              <w:t xml:space="preserve">Personal SW </w:t>
            </w:r>
            <w:proofErr w:type="spellStart"/>
            <w:r w:rsidRPr="00552659">
              <w:rPr>
                <w:rFonts w:eastAsia="Times New Roman" w:cs="Times New Roman"/>
                <w:color w:val="000000"/>
                <w:szCs w:val="24"/>
                <w:lang w:eastAsia="es-CO"/>
              </w:rPr>
              <w:t>Process</w:t>
            </w:r>
            <w:proofErr w:type="spellEnd"/>
            <w:r w:rsidRPr="00552659">
              <w:rPr>
                <w:rFonts w:eastAsia="Times New Roman" w:cs="Times New Roman"/>
                <w:color w:val="000000"/>
                <w:szCs w:val="24"/>
                <w:lang w:eastAsia="es-CO"/>
              </w:rPr>
              <w:t xml:space="preserve"> (PSP)</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Team</w:t>
            </w:r>
            <w:proofErr w:type="spellEnd"/>
            <w:r w:rsidRPr="00552659">
              <w:rPr>
                <w:rFonts w:eastAsia="Times New Roman" w:cs="Times New Roman"/>
                <w:color w:val="000000"/>
                <w:szCs w:val="24"/>
                <w:lang w:eastAsia="es-CO"/>
              </w:rPr>
              <w:t xml:space="preserve"> SW </w:t>
            </w:r>
            <w:proofErr w:type="spellStart"/>
            <w:r w:rsidRPr="00552659">
              <w:rPr>
                <w:rFonts w:eastAsia="Times New Roman" w:cs="Times New Roman"/>
                <w:color w:val="000000"/>
                <w:szCs w:val="24"/>
                <w:lang w:eastAsia="es-CO"/>
              </w:rPr>
              <w:t>Process</w:t>
            </w:r>
            <w:proofErr w:type="spellEnd"/>
            <w:r w:rsidRPr="00552659">
              <w:rPr>
                <w:rFonts w:eastAsia="Times New Roman" w:cs="Times New Roman"/>
                <w:color w:val="000000"/>
                <w:szCs w:val="24"/>
                <w:lang w:eastAsia="es-CO"/>
              </w:rPr>
              <w:t xml:space="preserve"> (TSP)</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Practical</w:t>
            </w:r>
            <w:proofErr w:type="spellEnd"/>
            <w:r w:rsidRPr="00552659">
              <w:rPr>
                <w:rFonts w:eastAsia="Times New Roman" w:cs="Times New Roman"/>
                <w:color w:val="000000"/>
                <w:szCs w:val="24"/>
                <w:lang w:eastAsia="es-CO"/>
              </w:rPr>
              <w:t xml:space="preserve"> SW </w:t>
            </w:r>
            <w:proofErr w:type="spellStart"/>
            <w:r w:rsidRPr="00552659">
              <w:rPr>
                <w:rFonts w:eastAsia="Times New Roman" w:cs="Times New Roman"/>
                <w:color w:val="000000"/>
                <w:szCs w:val="24"/>
                <w:lang w:eastAsia="es-CO"/>
              </w:rPr>
              <w:t>Measurement</w:t>
            </w:r>
            <w:proofErr w:type="spellEnd"/>
            <w:r>
              <w:rPr>
                <w:rFonts w:eastAsia="Times New Roman" w:cs="Times New Roman"/>
                <w:color w:val="000000"/>
                <w:szCs w:val="24"/>
                <w:lang w:eastAsia="es-CO"/>
              </w:rPr>
              <w:t xml:space="preserve"> </w:t>
            </w:r>
            <w:r w:rsidRPr="00552659">
              <w:rPr>
                <w:rFonts w:eastAsia="Times New Roman" w:cs="Times New Roman"/>
                <w:color w:val="000000"/>
                <w:szCs w:val="24"/>
                <w:lang w:eastAsia="es-CO"/>
              </w:rPr>
              <w:t>(PSM)</w:t>
            </w:r>
            <w:r w:rsidRPr="00552659">
              <w:rPr>
                <w:rFonts w:eastAsia="Times New Roman" w:cs="Times New Roman"/>
                <w:color w:val="000000"/>
                <w:szCs w:val="24"/>
                <w:lang w:eastAsia="es-CO"/>
              </w:rPr>
              <w:br/>
            </w:r>
          </w:p>
        </w:tc>
        <w:tc>
          <w:tcPr>
            <w:tcW w:w="2835" w:type="dxa"/>
            <w:tcBorders>
              <w:top w:val="single" w:sz="4" w:space="0" w:color="auto"/>
              <w:bottom w:val="single" w:sz="4" w:space="0" w:color="auto"/>
            </w:tcBorders>
            <w:shd w:val="clear" w:color="auto" w:fill="auto"/>
            <w:hideMark/>
          </w:tcPr>
          <w:p w14:paraId="5DBF16E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90003</w:t>
            </w:r>
            <w:r w:rsidRPr="00552659">
              <w:rPr>
                <w:rFonts w:eastAsia="Times New Roman" w:cs="Times New Roman"/>
                <w:color w:val="000000"/>
                <w:szCs w:val="24"/>
                <w:lang w:eastAsia="es-CO"/>
              </w:rPr>
              <w:br/>
              <w:t>ISO 12207</w:t>
            </w:r>
            <w:r w:rsidRPr="00552659">
              <w:rPr>
                <w:rFonts w:eastAsia="Times New Roman" w:cs="Times New Roman"/>
                <w:color w:val="000000"/>
                <w:szCs w:val="24"/>
                <w:lang w:eastAsia="es-CO"/>
              </w:rPr>
              <w:br/>
              <w:t>ISO 15504 (SPICE)</w:t>
            </w:r>
            <w:r w:rsidRPr="00552659">
              <w:rPr>
                <w:rFonts w:eastAsia="Times New Roman" w:cs="Times New Roman"/>
                <w:color w:val="000000"/>
                <w:szCs w:val="24"/>
                <w:lang w:eastAsia="es-CO"/>
              </w:rPr>
              <w:br/>
              <w:t>IEEE / EIA 12207</w:t>
            </w:r>
            <w:r w:rsidRPr="00552659">
              <w:rPr>
                <w:rFonts w:eastAsia="Times New Roman" w:cs="Times New Roman"/>
                <w:color w:val="000000"/>
                <w:szCs w:val="24"/>
                <w:lang w:eastAsia="es-CO"/>
              </w:rPr>
              <w:br/>
              <w:t>ISO 20000</w:t>
            </w:r>
            <w:r w:rsidRPr="00552659">
              <w:rPr>
                <w:rFonts w:eastAsia="Times New Roman" w:cs="Times New Roman"/>
                <w:color w:val="000000"/>
                <w:szCs w:val="24"/>
                <w:lang w:eastAsia="es-CO"/>
              </w:rPr>
              <w:br/>
              <w:t>ITIL</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Cobit</w:t>
            </w:r>
            <w:proofErr w:type="spellEnd"/>
            <w:r w:rsidRPr="00552659">
              <w:rPr>
                <w:rFonts w:eastAsia="Times New Roman" w:cs="Times New Roman"/>
                <w:color w:val="000000"/>
                <w:szCs w:val="24"/>
                <w:lang w:eastAsia="es-CO"/>
              </w:rPr>
              <w:t xml:space="preserve"> 4.0 </w:t>
            </w:r>
          </w:p>
        </w:tc>
      </w:tr>
      <w:tr w:rsidR="00F86A5C" w:rsidRPr="00552659" w14:paraId="5002BC9B" w14:textId="77777777" w:rsidTr="004E04E2">
        <w:trPr>
          <w:gridAfter w:val="1"/>
          <w:wAfter w:w="425" w:type="dxa"/>
          <w:trHeight w:val="3000"/>
          <w:jc w:val="center"/>
        </w:trPr>
        <w:tc>
          <w:tcPr>
            <w:tcW w:w="1620" w:type="dxa"/>
            <w:tcBorders>
              <w:top w:val="single" w:sz="4" w:space="0" w:color="auto"/>
            </w:tcBorders>
            <w:shd w:val="clear" w:color="auto" w:fill="auto"/>
            <w:noWrap/>
            <w:vAlign w:val="center"/>
            <w:hideMark/>
          </w:tcPr>
          <w:p w14:paraId="40DCC31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Producto</w:t>
            </w:r>
          </w:p>
        </w:tc>
        <w:tc>
          <w:tcPr>
            <w:tcW w:w="3909" w:type="dxa"/>
            <w:tcBorders>
              <w:top w:val="single" w:sz="4" w:space="0" w:color="auto"/>
            </w:tcBorders>
            <w:shd w:val="clear" w:color="auto" w:fill="auto"/>
            <w:hideMark/>
          </w:tcPr>
          <w:p w14:paraId="7035EFD2" w14:textId="77777777" w:rsidR="00F86A5C" w:rsidRPr="00552659" w:rsidRDefault="00F86A5C" w:rsidP="004E04E2">
            <w:pPr>
              <w:spacing w:line="240" w:lineRule="auto"/>
              <w:jc w:val="center"/>
              <w:rPr>
                <w:rFonts w:eastAsia="Times New Roman" w:cs="Times New Roman"/>
                <w:color w:val="000000"/>
                <w:szCs w:val="24"/>
                <w:lang w:eastAsia="es-CO"/>
              </w:rPr>
            </w:pPr>
            <w:proofErr w:type="spellStart"/>
            <w:r w:rsidRPr="00552659">
              <w:rPr>
                <w:rFonts w:eastAsia="Times New Roman" w:cs="Times New Roman"/>
                <w:color w:val="000000"/>
                <w:szCs w:val="24"/>
                <w:lang w:eastAsia="es-CO"/>
              </w:rPr>
              <w:t>Gilb</w:t>
            </w:r>
            <w:proofErr w:type="spellEnd"/>
            <w:r w:rsidRPr="00552659">
              <w:rPr>
                <w:rFonts w:eastAsia="Times New Roman" w:cs="Times New Roman"/>
                <w:color w:val="000000"/>
                <w:szCs w:val="24"/>
                <w:lang w:eastAsia="es-CO"/>
              </w:rPr>
              <w:br/>
              <w:t>GQM</w:t>
            </w:r>
            <w:r w:rsidRPr="00552659">
              <w:rPr>
                <w:rFonts w:eastAsia="Times New Roman" w:cs="Times New Roman"/>
                <w:color w:val="000000"/>
                <w:szCs w:val="24"/>
                <w:lang w:eastAsia="es-CO"/>
              </w:rPr>
              <w:br/>
              <w:t xml:space="preserve">Mc </w:t>
            </w:r>
            <w:proofErr w:type="spellStart"/>
            <w:r w:rsidRPr="00552659">
              <w:rPr>
                <w:rFonts w:eastAsia="Times New Roman" w:cs="Times New Roman"/>
                <w:color w:val="000000"/>
                <w:szCs w:val="24"/>
                <w:lang w:eastAsia="es-CO"/>
              </w:rPr>
              <w:t>Call</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Furps</w:t>
            </w:r>
            <w:proofErr w:type="spellEnd"/>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Boehm</w:t>
            </w:r>
            <w:proofErr w:type="spellEnd"/>
            <w:r w:rsidRPr="00552659">
              <w:rPr>
                <w:rFonts w:eastAsia="Times New Roman" w:cs="Times New Roman"/>
                <w:color w:val="000000"/>
                <w:szCs w:val="24"/>
                <w:lang w:eastAsia="es-CO"/>
              </w:rPr>
              <w:br/>
              <w:t>SATC</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Dromey</w:t>
            </w:r>
            <w:proofErr w:type="spellEnd"/>
            <w:r w:rsidRPr="00552659">
              <w:rPr>
                <w:rFonts w:eastAsia="Times New Roman" w:cs="Times New Roman"/>
                <w:color w:val="000000"/>
                <w:szCs w:val="24"/>
                <w:lang w:eastAsia="es-CO"/>
              </w:rPr>
              <w:br/>
              <w:t>C-QM</w:t>
            </w:r>
            <w:r w:rsidRPr="00552659">
              <w:rPr>
                <w:rFonts w:eastAsia="Times New Roman" w:cs="Times New Roman"/>
                <w:color w:val="000000"/>
                <w:szCs w:val="24"/>
                <w:lang w:eastAsia="es-CO"/>
              </w:rPr>
              <w:br/>
              <w:t>Metodología SQAE</w:t>
            </w:r>
            <w:r w:rsidRPr="00552659">
              <w:rPr>
                <w:rFonts w:eastAsia="Times New Roman" w:cs="Times New Roman"/>
                <w:color w:val="000000"/>
                <w:szCs w:val="24"/>
                <w:lang w:eastAsia="es-CO"/>
              </w:rPr>
              <w:br/>
            </w:r>
            <w:proofErr w:type="spellStart"/>
            <w:r w:rsidRPr="00552659">
              <w:rPr>
                <w:rFonts w:eastAsia="Times New Roman" w:cs="Times New Roman"/>
                <w:color w:val="000000"/>
                <w:szCs w:val="24"/>
                <w:lang w:eastAsia="es-CO"/>
              </w:rPr>
              <w:t>WebEQM</w:t>
            </w:r>
            <w:proofErr w:type="spellEnd"/>
            <w:r w:rsidRPr="00552659">
              <w:rPr>
                <w:rFonts w:eastAsia="Times New Roman" w:cs="Times New Roman"/>
                <w:color w:val="000000"/>
                <w:szCs w:val="24"/>
                <w:lang w:eastAsia="es-CO"/>
              </w:rPr>
              <w:t xml:space="preserve"> </w:t>
            </w:r>
          </w:p>
        </w:tc>
        <w:tc>
          <w:tcPr>
            <w:tcW w:w="2835" w:type="dxa"/>
            <w:tcBorders>
              <w:top w:val="single" w:sz="4" w:space="0" w:color="auto"/>
            </w:tcBorders>
            <w:shd w:val="clear" w:color="auto" w:fill="auto"/>
            <w:hideMark/>
          </w:tcPr>
          <w:p w14:paraId="603E45A5"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9126-1</w:t>
            </w:r>
            <w:r w:rsidRPr="00552659">
              <w:rPr>
                <w:rFonts w:eastAsia="Times New Roman" w:cs="Times New Roman"/>
                <w:color w:val="000000"/>
                <w:szCs w:val="24"/>
                <w:lang w:eastAsia="es-CO"/>
              </w:rPr>
              <w:br/>
              <w:t xml:space="preserve"> ISO 25000 (SQUARE)</w:t>
            </w:r>
            <w:r w:rsidRPr="00552659">
              <w:rPr>
                <w:rFonts w:eastAsia="Times New Roman" w:cs="Times New Roman"/>
                <w:color w:val="000000"/>
                <w:szCs w:val="24"/>
                <w:lang w:eastAsia="es-CO"/>
              </w:rPr>
              <w:br/>
              <w:t xml:space="preserve">IEEE </w:t>
            </w:r>
            <w:proofErr w:type="spellStart"/>
            <w:r w:rsidRPr="00552659">
              <w:rPr>
                <w:rFonts w:eastAsia="Times New Roman" w:cs="Times New Roman"/>
                <w:color w:val="000000"/>
                <w:szCs w:val="24"/>
                <w:lang w:eastAsia="es-CO"/>
              </w:rPr>
              <w:t>Std</w:t>
            </w:r>
            <w:proofErr w:type="spellEnd"/>
            <w:r w:rsidRPr="00552659">
              <w:rPr>
                <w:rFonts w:eastAsia="Times New Roman" w:cs="Times New Roman"/>
                <w:color w:val="000000"/>
                <w:szCs w:val="24"/>
                <w:lang w:eastAsia="es-CO"/>
              </w:rPr>
              <w:t xml:space="preserve"> 1061-1998</w:t>
            </w:r>
          </w:p>
        </w:tc>
      </w:tr>
    </w:tbl>
    <w:p w14:paraId="140A7535" w14:textId="77B40F38" w:rsidR="00F86A5C" w:rsidRPr="006014E6" w:rsidRDefault="00F86A5C" w:rsidP="00F86A5C">
      <w:pPr>
        <w:shd w:val="clear" w:color="auto" w:fill="FFFFFF"/>
        <w:spacing w:before="300" w:after="150" w:line="240" w:lineRule="auto"/>
        <w:ind w:left="851" w:right="713"/>
        <w:jc w:val="center"/>
        <w:outlineLvl w:val="0"/>
        <w:rPr>
          <w:rFonts w:cs="Times New Roman"/>
          <w:sz w:val="20"/>
          <w:szCs w:val="20"/>
        </w:rPr>
      </w:pPr>
      <w:bookmarkStart w:id="37" w:name="_Toc38710797"/>
      <w:bookmarkStart w:id="38" w:name="_Toc38719683"/>
      <w:r>
        <w:rPr>
          <w:rFonts w:cs="Times New Roman"/>
          <w:sz w:val="20"/>
          <w:szCs w:val="20"/>
        </w:rPr>
        <w:t xml:space="preserve">Nota. Recuperado de Maestría en ingeniera de Calidad </w:t>
      </w:r>
      <w:r>
        <w:rPr>
          <w:rFonts w:cs="Times New Roman"/>
          <w:sz w:val="20"/>
          <w:szCs w:val="20"/>
        </w:rPr>
        <w:fldChar w:fldCharType="begin"/>
      </w:r>
      <w:r w:rsidR="00C044AD">
        <w:rPr>
          <w:rFonts w:cs="Times New Roman"/>
          <w:sz w:val="20"/>
          <w:szCs w:val="20"/>
        </w:rPr>
        <w:instrText xml:space="preserve"> ADDIN ZOTERO_ITEM CSL_CITATION {"citationID":"r1Z5PbHs","properties":{"formattedCitation":"(Scalone, 2006)","plainCitation":"(Scalone, 2006)","noteIndex":0},"citationItems":[{"id":"Dcxj4UmW/tKOLSnFM","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 w:val="20"/>
          <w:szCs w:val="20"/>
        </w:rPr>
        <w:fldChar w:fldCharType="separate"/>
      </w:r>
      <w:bookmarkEnd w:id="37"/>
      <w:r w:rsidR="00C044AD" w:rsidRPr="00C044AD">
        <w:rPr>
          <w:rFonts w:cs="Times New Roman"/>
          <w:sz w:val="20"/>
        </w:rPr>
        <w:t>(</w:t>
      </w:r>
      <w:proofErr w:type="spellStart"/>
      <w:r w:rsidR="00C044AD" w:rsidRPr="00C044AD">
        <w:rPr>
          <w:rFonts w:cs="Times New Roman"/>
          <w:sz w:val="20"/>
        </w:rPr>
        <w:t>Scalone</w:t>
      </w:r>
      <w:proofErr w:type="spellEnd"/>
      <w:r w:rsidR="00C044AD" w:rsidRPr="00C044AD">
        <w:rPr>
          <w:rFonts w:cs="Times New Roman"/>
          <w:sz w:val="20"/>
        </w:rPr>
        <w:t>, 2006)</w:t>
      </w:r>
      <w:bookmarkEnd w:id="38"/>
      <w:r>
        <w:rPr>
          <w:rFonts w:cs="Times New Roman"/>
          <w:sz w:val="20"/>
          <w:szCs w:val="20"/>
        </w:rPr>
        <w:fldChar w:fldCharType="end"/>
      </w:r>
    </w:p>
    <w:p w14:paraId="703F1F22" w14:textId="77777777" w:rsidR="00F86A5C" w:rsidRDefault="00F86A5C" w:rsidP="00F86A5C">
      <w:pPr>
        <w:spacing w:line="480" w:lineRule="auto"/>
        <w:ind w:firstLine="284"/>
        <w:rPr>
          <w:b/>
        </w:rPr>
      </w:pPr>
    </w:p>
    <w:p w14:paraId="409A53FD" w14:textId="09A88AA7" w:rsidR="00F86A5C" w:rsidRPr="004F4782" w:rsidRDefault="00F86A5C" w:rsidP="000B7DBE">
      <w:pPr>
        <w:pStyle w:val="Ttulo3"/>
        <w:numPr>
          <w:ilvl w:val="2"/>
          <w:numId w:val="22"/>
        </w:numPr>
      </w:pPr>
      <w:bookmarkStart w:id="39" w:name="_Toc38719684"/>
      <w:r>
        <w:t>M</w:t>
      </w:r>
      <w:r w:rsidRPr="004F4782">
        <w:t>odelos de calidad de software</w:t>
      </w:r>
      <w:r>
        <w:t xml:space="preserve"> a nivel de proceso.</w:t>
      </w:r>
      <w:bookmarkEnd w:id="39"/>
    </w:p>
    <w:p w14:paraId="7B94D577" w14:textId="77777777" w:rsidR="00F86A5C" w:rsidRDefault="00F86A5C" w:rsidP="00F86A5C">
      <w:pPr>
        <w:spacing w:line="276" w:lineRule="auto"/>
        <w:ind w:firstLine="284"/>
        <w:rPr>
          <w:rFonts w:cs="Times New Roman"/>
          <w:szCs w:val="24"/>
          <w:shd w:val="clear" w:color="auto" w:fill="FFFFFF"/>
        </w:rPr>
      </w:pPr>
      <w:r>
        <w:rPr>
          <w:rFonts w:cs="Times New Roman"/>
          <w:szCs w:val="24"/>
          <w:shd w:val="clear" w:color="auto" w:fill="FFFFFF"/>
        </w:rPr>
        <w:t>Tabla 2</w:t>
      </w:r>
    </w:p>
    <w:p w14:paraId="17CE3E2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5E3324D3" w14:textId="77777777" w:rsidR="00F86A5C" w:rsidRDefault="00F86A5C" w:rsidP="00F86A5C">
      <w:pPr>
        <w:spacing w:line="276" w:lineRule="auto"/>
        <w:ind w:firstLine="284"/>
      </w:pPr>
    </w:p>
    <w:tbl>
      <w:tblPr>
        <w:tblW w:w="12333" w:type="dxa"/>
        <w:tblCellMar>
          <w:left w:w="70" w:type="dxa"/>
          <w:right w:w="70" w:type="dxa"/>
        </w:tblCellMar>
        <w:tblLook w:val="04A0" w:firstRow="1" w:lastRow="0" w:firstColumn="1" w:lastColumn="0" w:noHBand="0" w:noVBand="1"/>
      </w:tblPr>
      <w:tblGrid>
        <w:gridCol w:w="1447"/>
        <w:gridCol w:w="680"/>
        <w:gridCol w:w="2693"/>
        <w:gridCol w:w="2693"/>
        <w:gridCol w:w="2693"/>
        <w:gridCol w:w="2127"/>
      </w:tblGrid>
      <w:tr w:rsidR="00F86A5C" w:rsidRPr="00513005" w14:paraId="2C604EA0" w14:textId="77777777" w:rsidTr="004E04E2">
        <w:trPr>
          <w:trHeight w:val="630"/>
        </w:trPr>
        <w:tc>
          <w:tcPr>
            <w:tcW w:w="1447" w:type="dxa"/>
            <w:tcBorders>
              <w:top w:val="single" w:sz="4" w:space="0" w:color="auto"/>
              <w:left w:val="nil"/>
              <w:bottom w:val="single" w:sz="4" w:space="0" w:color="auto"/>
              <w:right w:val="nil"/>
            </w:tcBorders>
            <w:shd w:val="clear" w:color="auto" w:fill="auto"/>
            <w:vAlign w:val="center"/>
            <w:hideMark/>
          </w:tcPr>
          <w:p w14:paraId="6B189781"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29791C70"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Año</w:t>
            </w:r>
          </w:p>
        </w:tc>
        <w:tc>
          <w:tcPr>
            <w:tcW w:w="2693" w:type="dxa"/>
            <w:tcBorders>
              <w:top w:val="single" w:sz="4" w:space="0" w:color="auto"/>
              <w:left w:val="nil"/>
              <w:bottom w:val="single" w:sz="4" w:space="0" w:color="auto"/>
              <w:right w:val="nil"/>
            </w:tcBorders>
            <w:shd w:val="clear" w:color="auto" w:fill="auto"/>
            <w:noWrap/>
            <w:vAlign w:val="center"/>
            <w:hideMark/>
          </w:tcPr>
          <w:p w14:paraId="2644AFCF"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Característica</w:t>
            </w:r>
          </w:p>
        </w:tc>
        <w:tc>
          <w:tcPr>
            <w:tcW w:w="2693" w:type="dxa"/>
            <w:tcBorders>
              <w:top w:val="single" w:sz="4" w:space="0" w:color="auto"/>
              <w:left w:val="nil"/>
              <w:bottom w:val="single" w:sz="4" w:space="0" w:color="auto"/>
              <w:right w:val="nil"/>
            </w:tcBorders>
            <w:shd w:val="clear" w:color="auto" w:fill="auto"/>
            <w:noWrap/>
            <w:vAlign w:val="center"/>
            <w:hideMark/>
          </w:tcPr>
          <w:p w14:paraId="341957BD"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 xml:space="preserve">Ventajas </w:t>
            </w:r>
          </w:p>
        </w:tc>
        <w:tc>
          <w:tcPr>
            <w:tcW w:w="2693" w:type="dxa"/>
            <w:tcBorders>
              <w:top w:val="single" w:sz="4" w:space="0" w:color="auto"/>
              <w:left w:val="nil"/>
              <w:bottom w:val="single" w:sz="4" w:space="0" w:color="auto"/>
              <w:right w:val="nil"/>
            </w:tcBorders>
            <w:shd w:val="clear" w:color="auto" w:fill="auto"/>
            <w:noWrap/>
            <w:vAlign w:val="center"/>
            <w:hideMark/>
          </w:tcPr>
          <w:p w14:paraId="4B47C8B3"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Desventajas</w:t>
            </w:r>
          </w:p>
        </w:tc>
        <w:tc>
          <w:tcPr>
            <w:tcW w:w="2127" w:type="dxa"/>
            <w:tcBorders>
              <w:left w:val="nil"/>
              <w:bottom w:val="nil"/>
              <w:right w:val="nil"/>
            </w:tcBorders>
          </w:tcPr>
          <w:p w14:paraId="1BEB491B" w14:textId="77777777" w:rsidR="00F86A5C" w:rsidRPr="00513005" w:rsidRDefault="00F86A5C" w:rsidP="004E04E2">
            <w:pPr>
              <w:spacing w:line="240" w:lineRule="auto"/>
              <w:jc w:val="center"/>
              <w:rPr>
                <w:rFonts w:eastAsia="Times New Roman" w:cs="Times New Roman"/>
                <w:b/>
                <w:bCs/>
                <w:color w:val="000000"/>
                <w:szCs w:val="24"/>
                <w:lang w:eastAsia="es-CO"/>
              </w:rPr>
            </w:pPr>
          </w:p>
        </w:tc>
      </w:tr>
      <w:tr w:rsidR="00F86A5C" w:rsidRPr="00513005" w14:paraId="7EDB85C7" w14:textId="77777777" w:rsidTr="004E04E2">
        <w:trPr>
          <w:trHeight w:val="4095"/>
        </w:trPr>
        <w:tc>
          <w:tcPr>
            <w:tcW w:w="1447" w:type="dxa"/>
            <w:tcBorders>
              <w:top w:val="single" w:sz="4" w:space="0" w:color="auto"/>
              <w:left w:val="nil"/>
              <w:bottom w:val="single" w:sz="4" w:space="0" w:color="auto"/>
              <w:right w:val="nil"/>
            </w:tcBorders>
            <w:shd w:val="clear" w:color="auto" w:fill="auto"/>
            <w:vAlign w:val="center"/>
            <w:hideMark/>
          </w:tcPr>
          <w:p w14:paraId="05B52459"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lastRenderedPageBreak/>
              <w:t>CMMI (</w:t>
            </w:r>
            <w:proofErr w:type="spellStart"/>
            <w:r w:rsidRPr="00513005">
              <w:rPr>
                <w:rFonts w:eastAsia="Times New Roman" w:cs="Times New Roman"/>
                <w:color w:val="000000"/>
                <w:szCs w:val="24"/>
                <w:lang w:eastAsia="es-CO"/>
              </w:rPr>
              <w:t>Capability</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Maturity</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Model</w:t>
            </w:r>
            <w:proofErr w:type="spellEnd"/>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Integration</w:t>
            </w:r>
            <w:proofErr w:type="spellEnd"/>
            <w:r w:rsidRPr="00513005">
              <w:rPr>
                <w:rFonts w:eastAsia="Times New Roman" w:cs="Times New Roman"/>
                <w:color w:val="000000"/>
                <w:szCs w:val="24"/>
                <w:lang w:eastAsia="es-CO"/>
              </w:rPr>
              <w:t xml:space="preserve">): </w:t>
            </w:r>
          </w:p>
        </w:tc>
        <w:tc>
          <w:tcPr>
            <w:tcW w:w="680" w:type="dxa"/>
            <w:tcBorders>
              <w:top w:val="single" w:sz="4" w:space="0" w:color="auto"/>
              <w:left w:val="nil"/>
              <w:bottom w:val="single" w:sz="4" w:space="0" w:color="auto"/>
              <w:right w:val="nil"/>
            </w:tcBorders>
            <w:shd w:val="clear" w:color="auto" w:fill="auto"/>
            <w:vAlign w:val="center"/>
            <w:hideMark/>
          </w:tcPr>
          <w:p w14:paraId="1140241B"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2000</w:t>
            </w:r>
          </w:p>
        </w:tc>
        <w:tc>
          <w:tcPr>
            <w:tcW w:w="2693" w:type="dxa"/>
            <w:tcBorders>
              <w:top w:val="single" w:sz="4" w:space="0" w:color="auto"/>
              <w:left w:val="nil"/>
              <w:bottom w:val="single" w:sz="4" w:space="0" w:color="auto"/>
              <w:right w:val="nil"/>
            </w:tcBorders>
            <w:shd w:val="clear" w:color="auto" w:fill="auto"/>
            <w:vAlign w:val="center"/>
            <w:hideMark/>
          </w:tcPr>
          <w:p w14:paraId="64B5D501"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un modelo de calidad del software que clasifica las empresas en niveles de madurez. Estos niveles sirven para conocer la madurez de los procesos que se realizan para producir software. Está caracterizado por áreas de proceso para las 4 disciplinas que cubre actualmente, es decir: Ingeniería de Sistemas (SE), Ingeniería del Software, Desarrollo Integrado del Producto y del Proceso (IPPD) y la Fuente proveedora (A) </w:t>
            </w:r>
          </w:p>
        </w:tc>
        <w:tc>
          <w:tcPr>
            <w:tcW w:w="2693" w:type="dxa"/>
            <w:tcBorders>
              <w:top w:val="single" w:sz="4" w:space="0" w:color="auto"/>
              <w:left w:val="nil"/>
              <w:bottom w:val="single" w:sz="4" w:space="0" w:color="auto"/>
              <w:right w:val="nil"/>
            </w:tcBorders>
            <w:shd w:val="clear" w:color="auto" w:fill="auto"/>
            <w:vAlign w:val="center"/>
            <w:hideMark/>
          </w:tcPr>
          <w:p w14:paraId="2EB98638"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Reducción del coste de desarrollo </w:t>
            </w:r>
            <w:r w:rsidRPr="00513005">
              <w:rPr>
                <w:rFonts w:eastAsia="Times New Roman" w:cs="Times New Roman"/>
                <w:color w:val="000000"/>
                <w:lang w:eastAsia="es-CO"/>
              </w:rPr>
              <w:br/>
              <w:t xml:space="preserve">• Localización y resolución de defectos </w:t>
            </w:r>
            <w:r w:rsidRPr="00513005">
              <w:rPr>
                <w:rFonts w:eastAsia="Times New Roman" w:cs="Times New Roman"/>
                <w:color w:val="000000"/>
                <w:lang w:eastAsia="es-CO"/>
              </w:rPr>
              <w:br/>
              <w:t xml:space="preserve">• Aumento de la productividad </w:t>
            </w:r>
            <w:r w:rsidRPr="00513005">
              <w:rPr>
                <w:rFonts w:eastAsia="Times New Roman" w:cs="Times New Roman"/>
                <w:color w:val="000000"/>
                <w:lang w:eastAsia="es-CO"/>
              </w:rPr>
              <w:br/>
              <w:t xml:space="preserve">• Reducción de los trabajos derivados de correcciones tras las fases de pruebas. </w:t>
            </w:r>
            <w:r w:rsidRPr="00513005">
              <w:rPr>
                <w:rFonts w:eastAsia="Times New Roman" w:cs="Times New Roman"/>
                <w:color w:val="000000"/>
                <w:lang w:eastAsia="es-CO"/>
              </w:rPr>
              <w:br/>
              <w:t>• Es estándar internacional oficial (alineado con los demás estándares ISO 90003).</w:t>
            </w:r>
            <w:r w:rsidRPr="00513005">
              <w:rPr>
                <w:rFonts w:eastAsia="Times New Roman" w:cs="Times New Roman"/>
                <w:color w:val="000000"/>
                <w:lang w:eastAsia="es-CO"/>
              </w:rPr>
              <w:br/>
              <w:t>• Es más completo y versátil</w:t>
            </w:r>
          </w:p>
        </w:tc>
        <w:tc>
          <w:tcPr>
            <w:tcW w:w="2693" w:type="dxa"/>
            <w:tcBorders>
              <w:top w:val="single" w:sz="4" w:space="0" w:color="auto"/>
              <w:left w:val="nil"/>
              <w:bottom w:val="single" w:sz="4" w:space="0" w:color="auto"/>
              <w:right w:val="nil"/>
            </w:tcBorders>
            <w:shd w:val="clear" w:color="auto" w:fill="auto"/>
            <w:vAlign w:val="center"/>
            <w:hideMark/>
          </w:tcPr>
          <w:p w14:paraId="1E5ED9AE"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Falta de adecuación al enfoque a servicio que está expe</w:t>
            </w:r>
            <w:r w:rsidRPr="004E7DA1">
              <w:rPr>
                <w:rFonts w:eastAsia="Times New Roman" w:cs="Times New Roman"/>
                <w:color w:val="000000"/>
                <w:lang w:eastAsia="es-CO"/>
              </w:rPr>
              <w:t xml:space="preserve">rimentando el sector de las TI </w:t>
            </w:r>
            <w:r w:rsidRPr="00513005">
              <w:rPr>
                <w:rFonts w:eastAsia="Times New Roman" w:cs="Times New Roman"/>
                <w:color w:val="000000"/>
                <w:lang w:eastAsia="es-CO"/>
              </w:rPr>
              <w:t xml:space="preserve">en todas sus líneas de actividad, así como el alto esfuerzo de implantación que exige. </w:t>
            </w:r>
            <w:r w:rsidRPr="00513005">
              <w:rPr>
                <w:rFonts w:eastAsia="Times New Roman" w:cs="Times New Roman"/>
                <w:color w:val="000000"/>
                <w:lang w:eastAsia="es-CO"/>
              </w:rPr>
              <w:br/>
              <w:t>• El proceso de evaluación es muy costoso en tiempo y esfuerzo. • La complejidad de la evaluación continua puede atentar contra la definición de objetivos concretos de madurez.</w:t>
            </w:r>
            <w:r w:rsidRPr="00513005">
              <w:rPr>
                <w:rFonts w:eastAsia="Times New Roman" w:cs="Times New Roman"/>
                <w:color w:val="000000"/>
                <w:lang w:eastAsia="es-CO"/>
              </w:rPr>
              <w:br/>
              <w:t xml:space="preserve">• Está menos implantado a nivel industrial (lleva menos años) </w:t>
            </w:r>
          </w:p>
        </w:tc>
        <w:tc>
          <w:tcPr>
            <w:tcW w:w="2127" w:type="dxa"/>
            <w:tcBorders>
              <w:top w:val="nil"/>
              <w:left w:val="nil"/>
              <w:bottom w:val="nil"/>
              <w:right w:val="nil"/>
            </w:tcBorders>
          </w:tcPr>
          <w:p w14:paraId="37D198B1"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4E4C891B" w14:textId="77777777" w:rsidTr="004E04E2">
        <w:trPr>
          <w:trHeight w:val="1975"/>
        </w:trPr>
        <w:tc>
          <w:tcPr>
            <w:tcW w:w="1447" w:type="dxa"/>
            <w:tcBorders>
              <w:top w:val="single" w:sz="4" w:space="0" w:color="auto"/>
              <w:left w:val="nil"/>
              <w:bottom w:val="single" w:sz="4" w:space="0" w:color="auto"/>
              <w:right w:val="nil"/>
            </w:tcBorders>
            <w:shd w:val="clear" w:color="auto" w:fill="auto"/>
            <w:vAlign w:val="center"/>
            <w:hideMark/>
          </w:tcPr>
          <w:p w14:paraId="46A82E6F"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 </w:t>
            </w:r>
            <w:proofErr w:type="spellStart"/>
            <w:r w:rsidRPr="00513005">
              <w:rPr>
                <w:rFonts w:eastAsia="Times New Roman" w:cs="Times New Roman"/>
                <w:color w:val="000000"/>
                <w:szCs w:val="24"/>
                <w:lang w:eastAsia="es-CO"/>
              </w:rPr>
              <w:t>TickIT</w:t>
            </w:r>
            <w:proofErr w:type="spellEnd"/>
          </w:p>
        </w:tc>
        <w:tc>
          <w:tcPr>
            <w:tcW w:w="680" w:type="dxa"/>
            <w:tcBorders>
              <w:top w:val="single" w:sz="4" w:space="0" w:color="auto"/>
              <w:left w:val="nil"/>
              <w:bottom w:val="single" w:sz="4" w:space="0" w:color="auto"/>
              <w:right w:val="nil"/>
            </w:tcBorders>
            <w:shd w:val="clear" w:color="auto" w:fill="auto"/>
            <w:vAlign w:val="center"/>
            <w:hideMark/>
          </w:tcPr>
          <w:p w14:paraId="3D0A3E01"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4CF9727F" w14:textId="77777777" w:rsidR="00F86A5C" w:rsidRPr="00513005" w:rsidRDefault="00F86A5C" w:rsidP="004E04E2">
            <w:pPr>
              <w:spacing w:line="240" w:lineRule="auto"/>
              <w:rPr>
                <w:rFonts w:eastAsia="Times New Roman" w:cs="Times New Roman"/>
                <w:color w:val="000000"/>
                <w:lang w:eastAsia="es-CO"/>
              </w:rPr>
            </w:pPr>
            <w:proofErr w:type="spellStart"/>
            <w:r w:rsidRPr="00513005">
              <w:rPr>
                <w:rFonts w:eastAsia="Times New Roman" w:cs="Times New Roman"/>
                <w:color w:val="000000"/>
                <w:lang w:eastAsia="es-CO"/>
              </w:rPr>
              <w:t>TickIT</w:t>
            </w:r>
            <w:proofErr w:type="spellEnd"/>
            <w:r w:rsidRPr="00513005">
              <w:rPr>
                <w:rFonts w:eastAsia="Times New Roman" w:cs="Times New Roman"/>
                <w:color w:val="000000"/>
                <w:lang w:eastAsia="es-CO"/>
              </w:rPr>
              <w:t xml:space="preserve"> El Consejo Nacional de Acreditación de los Organismos de Certificación (</w:t>
            </w:r>
            <w:proofErr w:type="spellStart"/>
            <w:r w:rsidRPr="00513005">
              <w:rPr>
                <w:rFonts w:eastAsia="Times New Roman" w:cs="Times New Roman"/>
                <w:color w:val="000000"/>
                <w:lang w:eastAsia="es-CO"/>
              </w:rPr>
              <w:t>National</w:t>
            </w:r>
            <w:proofErr w:type="spellEnd"/>
            <w:r w:rsidRPr="00513005">
              <w:rPr>
                <w:rFonts w:eastAsia="Times New Roman" w:cs="Times New Roman"/>
                <w:color w:val="000000"/>
                <w:lang w:eastAsia="es-CO"/>
              </w:rPr>
              <w:t xml:space="preserve"> </w:t>
            </w:r>
            <w:proofErr w:type="spellStart"/>
            <w:r w:rsidRPr="00513005">
              <w:rPr>
                <w:rFonts w:eastAsia="Times New Roman" w:cs="Times New Roman"/>
                <w:color w:val="000000"/>
                <w:lang w:eastAsia="es-CO"/>
              </w:rPr>
              <w:t>Accreditation</w:t>
            </w:r>
            <w:proofErr w:type="spellEnd"/>
            <w:r w:rsidRPr="00513005">
              <w:rPr>
                <w:rFonts w:eastAsia="Times New Roman" w:cs="Times New Roman"/>
                <w:color w:val="000000"/>
                <w:lang w:eastAsia="es-CO"/>
              </w:rPr>
              <w:t xml:space="preserve"> Council of </w:t>
            </w:r>
            <w:proofErr w:type="spellStart"/>
            <w:r w:rsidRPr="00513005">
              <w:rPr>
                <w:rFonts w:eastAsia="Times New Roman" w:cs="Times New Roman"/>
                <w:color w:val="000000"/>
                <w:lang w:eastAsia="es-CO"/>
              </w:rPr>
              <w:t>Certification</w:t>
            </w:r>
            <w:proofErr w:type="spellEnd"/>
            <w:r w:rsidRPr="00513005">
              <w:rPr>
                <w:rFonts w:eastAsia="Times New Roman" w:cs="Times New Roman"/>
                <w:color w:val="000000"/>
                <w:lang w:eastAsia="es-CO"/>
              </w:rPr>
              <w:t xml:space="preserve"> </w:t>
            </w:r>
            <w:proofErr w:type="spellStart"/>
            <w:r w:rsidRPr="00513005">
              <w:rPr>
                <w:rFonts w:eastAsia="Times New Roman" w:cs="Times New Roman"/>
                <w:color w:val="000000"/>
                <w:lang w:eastAsia="es-CO"/>
              </w:rPr>
              <w:t>Bodies</w:t>
            </w:r>
            <w:proofErr w:type="spellEnd"/>
            <w:r w:rsidRPr="00513005">
              <w:rPr>
                <w:rFonts w:eastAsia="Times New Roman" w:cs="Times New Roman"/>
                <w:color w:val="000000"/>
                <w:lang w:eastAsia="es-CO"/>
              </w:rPr>
              <w:t xml:space="preserve">, NACCB), introdujo en el Reino Unido el programa </w:t>
            </w:r>
            <w:proofErr w:type="spellStart"/>
            <w:r w:rsidRPr="00513005">
              <w:rPr>
                <w:rFonts w:eastAsia="Times New Roman" w:cs="Times New Roman"/>
                <w:color w:val="000000"/>
                <w:lang w:eastAsia="es-CO"/>
              </w:rPr>
              <w:t>TickIT</w:t>
            </w:r>
            <w:proofErr w:type="spellEnd"/>
            <w:r w:rsidRPr="00513005">
              <w:rPr>
                <w:rFonts w:eastAsia="Times New Roman" w:cs="Times New Roman"/>
                <w:color w:val="000000"/>
                <w:lang w:eastAsia="es-CO"/>
              </w:rPr>
              <w:t xml:space="preserve"> como una respuesta a las quejas emitidas por las organizaciones dedicadas a la elaboración de software con respecto a la calidad y consistencia de las evaluaciones para la certificación ante la norma ISO 9001:2000 e ISO 12207 </w:t>
            </w:r>
          </w:p>
        </w:tc>
        <w:tc>
          <w:tcPr>
            <w:tcW w:w="2693" w:type="dxa"/>
            <w:tcBorders>
              <w:top w:val="single" w:sz="4" w:space="0" w:color="auto"/>
              <w:left w:val="nil"/>
              <w:bottom w:val="single" w:sz="4" w:space="0" w:color="auto"/>
              <w:right w:val="nil"/>
            </w:tcBorders>
            <w:shd w:val="clear" w:color="auto" w:fill="auto"/>
            <w:vAlign w:val="center"/>
            <w:hideMark/>
          </w:tcPr>
          <w:p w14:paraId="18AA4C9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Permite certificar cualquier tipo de proyecto a través de una estructura más flexible. </w:t>
            </w:r>
            <w:r w:rsidRPr="00513005">
              <w:rPr>
                <w:rFonts w:eastAsia="Times New Roman" w:cs="Times New Roman"/>
                <w:color w:val="000000"/>
                <w:lang w:eastAsia="es-CO"/>
              </w:rPr>
              <w:br/>
              <w:t xml:space="preserve">• Reducir el riesgo de errores y tiempos de inactividad. Mejorar la efectividad de su producto o servicio. </w:t>
            </w:r>
            <w:r w:rsidRPr="00513005">
              <w:rPr>
                <w:rFonts w:eastAsia="Times New Roman" w:cs="Times New Roman"/>
                <w:color w:val="000000"/>
                <w:lang w:eastAsia="es-CO"/>
              </w:rPr>
              <w:br/>
              <w:t xml:space="preserve">• Comprender las necesidades de sus clientes en cada etapa del ciclo de vida de su producto. Proporcionar una mejora continua, obteniendo una calidad de producto </w:t>
            </w:r>
            <w:r w:rsidRPr="004E7DA1">
              <w:rPr>
                <w:rFonts w:eastAsia="Times New Roman" w:cs="Times New Roman"/>
                <w:color w:val="000000"/>
                <w:lang w:eastAsia="es-CO"/>
              </w:rPr>
              <w:t>mejorada</w:t>
            </w:r>
            <w:r w:rsidRPr="00513005">
              <w:rPr>
                <w:rFonts w:eastAsia="Times New Roman" w:cs="Times New Roman"/>
                <w:color w:val="000000"/>
                <w:lang w:eastAsia="es-CO"/>
              </w:rPr>
              <w:t>.</w:t>
            </w:r>
            <w:r w:rsidRPr="00513005">
              <w:rPr>
                <w:rFonts w:eastAsia="Times New Roman" w:cs="Times New Roman"/>
                <w:color w:val="000000"/>
                <w:lang w:eastAsia="es-CO"/>
              </w:rPr>
              <w:br/>
              <w:t>• Desarrollar un marco para controlar las consideraciones de pruebas costes y tiempo.</w:t>
            </w:r>
          </w:p>
        </w:tc>
        <w:tc>
          <w:tcPr>
            <w:tcW w:w="2693" w:type="dxa"/>
            <w:tcBorders>
              <w:top w:val="single" w:sz="4" w:space="0" w:color="auto"/>
              <w:left w:val="nil"/>
              <w:bottom w:val="single" w:sz="4" w:space="0" w:color="auto"/>
              <w:right w:val="nil"/>
            </w:tcBorders>
            <w:shd w:val="clear" w:color="auto" w:fill="auto"/>
            <w:vAlign w:val="center"/>
            <w:hideMark/>
          </w:tcPr>
          <w:p w14:paraId="5848867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Tiempo</w:t>
            </w:r>
            <w:r w:rsidRPr="00513005">
              <w:rPr>
                <w:rFonts w:eastAsia="Times New Roman" w:cs="Times New Roman"/>
                <w:color w:val="000000"/>
                <w:lang w:eastAsia="es-CO"/>
              </w:rPr>
              <w:br/>
              <w:t>• Presupuesto</w:t>
            </w:r>
            <w:r w:rsidRPr="00513005">
              <w:rPr>
                <w:rFonts w:eastAsia="Times New Roman" w:cs="Times New Roman"/>
                <w:color w:val="000000"/>
                <w:lang w:eastAsia="es-CO"/>
              </w:rPr>
              <w:br/>
              <w:t>• Costo</w:t>
            </w:r>
          </w:p>
        </w:tc>
        <w:tc>
          <w:tcPr>
            <w:tcW w:w="2127" w:type="dxa"/>
            <w:tcBorders>
              <w:top w:val="nil"/>
              <w:left w:val="nil"/>
              <w:bottom w:val="nil"/>
              <w:right w:val="nil"/>
            </w:tcBorders>
          </w:tcPr>
          <w:p w14:paraId="715B1549"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2CA58A6D" w14:textId="77777777" w:rsidTr="004E04E2">
        <w:trPr>
          <w:trHeight w:val="3392"/>
        </w:trPr>
        <w:tc>
          <w:tcPr>
            <w:tcW w:w="1447" w:type="dxa"/>
            <w:tcBorders>
              <w:top w:val="single" w:sz="4" w:space="0" w:color="auto"/>
              <w:left w:val="nil"/>
              <w:bottom w:val="single" w:sz="4" w:space="0" w:color="auto"/>
              <w:right w:val="nil"/>
            </w:tcBorders>
            <w:shd w:val="clear" w:color="auto" w:fill="auto"/>
            <w:noWrap/>
            <w:vAlign w:val="center"/>
            <w:hideMark/>
          </w:tcPr>
          <w:p w14:paraId="6934A6C0"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lastRenderedPageBreak/>
              <w:t>Bootstrap</w:t>
            </w:r>
            <w:proofErr w:type="spellEnd"/>
          </w:p>
        </w:tc>
        <w:tc>
          <w:tcPr>
            <w:tcW w:w="680" w:type="dxa"/>
            <w:tcBorders>
              <w:top w:val="single" w:sz="4" w:space="0" w:color="auto"/>
              <w:left w:val="nil"/>
              <w:bottom w:val="single" w:sz="4" w:space="0" w:color="auto"/>
              <w:right w:val="nil"/>
            </w:tcBorders>
            <w:shd w:val="clear" w:color="auto" w:fill="auto"/>
            <w:noWrap/>
            <w:vAlign w:val="center"/>
            <w:hideMark/>
          </w:tcPr>
          <w:p w14:paraId="23EDFAB4" w14:textId="77777777" w:rsidR="00F86A5C" w:rsidRPr="00513005" w:rsidRDefault="00F86A5C" w:rsidP="004E04E2">
            <w:pPr>
              <w:spacing w:line="240" w:lineRule="auto"/>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7BB794E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el resultado de un proyecto Europeo basado en los modelos CMM </w:t>
            </w:r>
            <w:r w:rsidRPr="004E7DA1">
              <w:rPr>
                <w:rFonts w:eastAsia="Times New Roman" w:cs="Times New Roman"/>
                <w:color w:val="000000"/>
                <w:lang w:eastAsia="es-CO"/>
              </w:rPr>
              <w:t xml:space="preserve">e </w:t>
            </w:r>
            <w:r w:rsidRPr="00513005">
              <w:rPr>
                <w:rFonts w:eastAsia="Times New Roman" w:cs="Times New Roman"/>
                <w:color w:val="000000"/>
                <w:lang w:eastAsia="es-CO"/>
              </w:rPr>
              <w:t xml:space="preserve">ISO 9000. </w:t>
            </w:r>
            <w:r w:rsidRPr="004E7DA1">
              <w:rPr>
                <w:rFonts w:eastAsia="Times New Roman" w:cs="Times New Roman"/>
                <w:color w:val="000000"/>
                <w:lang w:eastAsia="es-CO"/>
              </w:rPr>
              <w:t>P</w:t>
            </w:r>
            <w:r w:rsidRPr="00513005">
              <w:rPr>
                <w:rFonts w:eastAsia="Times New Roman" w:cs="Times New Roman"/>
                <w:color w:val="000000"/>
                <w:lang w:eastAsia="es-CO"/>
              </w:rPr>
              <w:t>roporciona una alternativa para las organizaciones que están interesadas en mejorar su proceso de desarrollo de software y alcanzar la certificación ISO, ya que combina y realza las formas establecidas por CMM y la certificación ISO 9000</w:t>
            </w:r>
          </w:p>
        </w:tc>
        <w:tc>
          <w:tcPr>
            <w:tcW w:w="2693" w:type="dxa"/>
            <w:tcBorders>
              <w:top w:val="single" w:sz="4" w:space="0" w:color="auto"/>
              <w:left w:val="nil"/>
              <w:bottom w:val="single" w:sz="4" w:space="0" w:color="auto"/>
              <w:right w:val="nil"/>
            </w:tcBorders>
            <w:shd w:val="clear" w:color="auto" w:fill="auto"/>
            <w:vAlign w:val="center"/>
            <w:hideMark/>
          </w:tcPr>
          <w:p w14:paraId="4CD7F64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Deducir las áreas de mejora a partir de los perfiles analíticos, realizando un plan de alto nivel de las acciones recomendadas para conseguir la misma. </w:t>
            </w:r>
            <w:r w:rsidRPr="00513005">
              <w:rPr>
                <w:rFonts w:eastAsia="Times New Roman" w:cs="Times New Roman"/>
                <w:color w:val="000000"/>
                <w:lang w:eastAsia="es-CO"/>
              </w:rPr>
              <w:br/>
              <w:t>• Transformar el plan en una serie de mini-proyectos para implementar las mejoras recomendadas an</w:t>
            </w:r>
            <w:r w:rsidRPr="004E7DA1">
              <w:rPr>
                <w:rFonts w:eastAsia="Times New Roman" w:cs="Times New Roman"/>
                <w:color w:val="000000"/>
                <w:lang w:eastAsia="es-CO"/>
              </w:rPr>
              <w:t xml:space="preserve">teriormente. </w:t>
            </w:r>
            <w:r w:rsidRPr="004E7DA1">
              <w:rPr>
                <w:rFonts w:eastAsia="Times New Roman" w:cs="Times New Roman"/>
                <w:color w:val="000000"/>
                <w:lang w:eastAsia="es-CO"/>
              </w:rPr>
              <w:br/>
              <w:t xml:space="preserve">• No lucrativo </w:t>
            </w:r>
          </w:p>
        </w:tc>
        <w:tc>
          <w:tcPr>
            <w:tcW w:w="2693" w:type="dxa"/>
            <w:tcBorders>
              <w:top w:val="single" w:sz="4" w:space="0" w:color="auto"/>
              <w:left w:val="nil"/>
              <w:bottom w:val="single" w:sz="4" w:space="0" w:color="auto"/>
              <w:right w:val="nil"/>
            </w:tcBorders>
            <w:shd w:val="clear" w:color="auto" w:fill="auto"/>
            <w:vAlign w:val="center"/>
            <w:hideMark/>
          </w:tcPr>
          <w:p w14:paraId="1410AB0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implementa principalmente en Europa.</w:t>
            </w:r>
            <w:r w:rsidRPr="00513005">
              <w:rPr>
                <w:rFonts w:eastAsia="Times New Roman" w:cs="Times New Roman"/>
                <w:color w:val="000000"/>
                <w:lang w:eastAsia="es-CO"/>
              </w:rPr>
              <w:br/>
              <w:t xml:space="preserve">• Incompleto en comparación con otros modelos. </w:t>
            </w:r>
          </w:p>
        </w:tc>
        <w:tc>
          <w:tcPr>
            <w:tcW w:w="2127" w:type="dxa"/>
            <w:tcBorders>
              <w:top w:val="nil"/>
              <w:left w:val="nil"/>
              <w:bottom w:val="nil"/>
              <w:right w:val="nil"/>
            </w:tcBorders>
          </w:tcPr>
          <w:p w14:paraId="5E7E418C"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16BEA326" w14:textId="77777777" w:rsidTr="004E04E2">
        <w:trPr>
          <w:trHeight w:val="3489"/>
        </w:trPr>
        <w:tc>
          <w:tcPr>
            <w:tcW w:w="1447" w:type="dxa"/>
            <w:tcBorders>
              <w:top w:val="single" w:sz="4" w:space="0" w:color="auto"/>
              <w:left w:val="nil"/>
              <w:bottom w:val="single" w:sz="4" w:space="0" w:color="auto"/>
              <w:right w:val="nil"/>
            </w:tcBorders>
            <w:shd w:val="clear" w:color="auto" w:fill="auto"/>
            <w:vAlign w:val="center"/>
            <w:hideMark/>
          </w:tcPr>
          <w:p w14:paraId="65BC4705"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Personal Software </w:t>
            </w:r>
            <w:proofErr w:type="spellStart"/>
            <w:r w:rsidRPr="00513005">
              <w:rPr>
                <w:rFonts w:eastAsia="Times New Roman" w:cs="Times New Roman"/>
                <w:color w:val="000000"/>
                <w:szCs w:val="24"/>
                <w:lang w:eastAsia="es-CO"/>
              </w:rPr>
              <w:t>Process</w:t>
            </w:r>
            <w:proofErr w:type="spellEnd"/>
            <w:r w:rsidRPr="00513005">
              <w:rPr>
                <w:rFonts w:eastAsia="Times New Roman" w:cs="Times New Roman"/>
                <w:color w:val="000000"/>
                <w:szCs w:val="24"/>
                <w:lang w:eastAsia="es-CO"/>
              </w:rPr>
              <w:t xml:space="preserve"> (PSP) </w:t>
            </w:r>
          </w:p>
        </w:tc>
        <w:tc>
          <w:tcPr>
            <w:tcW w:w="680" w:type="dxa"/>
            <w:tcBorders>
              <w:top w:val="single" w:sz="4" w:space="0" w:color="auto"/>
              <w:left w:val="nil"/>
              <w:bottom w:val="single" w:sz="4" w:space="0" w:color="auto"/>
              <w:right w:val="nil"/>
            </w:tcBorders>
            <w:shd w:val="clear" w:color="auto" w:fill="auto"/>
            <w:vAlign w:val="center"/>
            <w:hideMark/>
          </w:tcPr>
          <w:p w14:paraId="02FD7957"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1995</w:t>
            </w:r>
          </w:p>
        </w:tc>
        <w:tc>
          <w:tcPr>
            <w:tcW w:w="2693" w:type="dxa"/>
            <w:tcBorders>
              <w:top w:val="single" w:sz="4" w:space="0" w:color="auto"/>
              <w:left w:val="nil"/>
              <w:bottom w:val="single" w:sz="4" w:space="0" w:color="auto"/>
              <w:right w:val="nil"/>
            </w:tcBorders>
            <w:shd w:val="clear" w:color="auto" w:fill="auto"/>
            <w:noWrap/>
            <w:vAlign w:val="center"/>
            <w:hideMark/>
          </w:tcPr>
          <w:p w14:paraId="5124AF02" w14:textId="77777777" w:rsidR="00F86A5C" w:rsidRPr="00513005" w:rsidRDefault="00F86A5C" w:rsidP="004E04E2">
            <w:pPr>
              <w:spacing w:line="240" w:lineRule="auto"/>
              <w:rPr>
                <w:rFonts w:eastAsia="Times New Roman" w:cs="Times New Roman"/>
                <w:color w:val="000000"/>
                <w:lang w:eastAsia="es-CO"/>
              </w:rPr>
            </w:pPr>
            <w:r w:rsidRPr="004E7DA1">
              <w:rPr>
                <w:rFonts w:eastAsia="Times New Roman" w:cs="Times New Roman"/>
                <w:color w:val="000000"/>
                <w:lang w:eastAsia="es-CO"/>
              </w:rPr>
              <w:t>Tiene</w:t>
            </w:r>
            <w:r w:rsidRPr="00513005">
              <w:rPr>
                <w:rFonts w:eastAsia="Times New Roman" w:cs="Times New Roman"/>
                <w:color w:val="000000"/>
                <w:lang w:eastAsia="es-CO"/>
              </w:rPr>
              <w:t xml:space="preserve"> como objetivo guiar el planeamiento y desarrollo de los módulos de software o pequeños programas; y es adaptable a otras tareas del personal. Es una tecnología de SEI que trae disciplina a las prácticas de los Ingenieros de Software, mejorando la calidad del producto, aumentando los costos y reduciendo el tiempo del ciclo de desarrollo del software. </w:t>
            </w:r>
          </w:p>
        </w:tc>
        <w:tc>
          <w:tcPr>
            <w:tcW w:w="2693" w:type="dxa"/>
            <w:tcBorders>
              <w:top w:val="single" w:sz="4" w:space="0" w:color="auto"/>
              <w:left w:val="nil"/>
              <w:bottom w:val="single" w:sz="4" w:space="0" w:color="auto"/>
              <w:right w:val="nil"/>
            </w:tcBorders>
            <w:shd w:val="clear" w:color="auto" w:fill="auto"/>
            <w:vAlign w:val="center"/>
            <w:hideMark/>
          </w:tcPr>
          <w:p w14:paraId="075AC69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Mejora la productividad de las personas, los hábitos de programación, se puede lograr una detección temprana de defectos y riesgos lo que deriva en una disminución de los defectos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r w:rsidRPr="00513005">
              <w:rPr>
                <w:rFonts w:eastAsia="Times New Roman" w:cs="Times New Roman"/>
                <w:color w:val="000000"/>
                <w:lang w:eastAsia="es-CO"/>
              </w:rPr>
              <w:br/>
              <w:t xml:space="preserve">• En los scripts de PSP no se incluyen tareas y actividades para la etapa de análisis de requerimientos. Siempre se parte de una definición de requerimientos que no va a cambiar. </w:t>
            </w:r>
          </w:p>
        </w:tc>
        <w:tc>
          <w:tcPr>
            <w:tcW w:w="2693" w:type="dxa"/>
            <w:tcBorders>
              <w:top w:val="single" w:sz="4" w:space="0" w:color="auto"/>
              <w:left w:val="nil"/>
              <w:bottom w:val="single" w:sz="4" w:space="0" w:color="auto"/>
              <w:right w:val="nil"/>
            </w:tcBorders>
            <w:shd w:val="clear" w:color="auto" w:fill="auto"/>
            <w:vAlign w:val="center"/>
            <w:hideMark/>
          </w:tcPr>
          <w:p w14:paraId="408201D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debe de contar con un buen conjunto de métricas y parámetros de calidad, lo cual, para algunas organizaciones,</w:t>
            </w:r>
            <w:r w:rsidRPr="004E7DA1">
              <w:rPr>
                <w:rFonts w:eastAsia="Times New Roman" w:cs="Times New Roman"/>
                <w:color w:val="000000"/>
                <w:lang w:eastAsia="es-CO"/>
              </w:rPr>
              <w:t xml:space="preserve"> puede ser difícil de definir. </w:t>
            </w:r>
            <w:r w:rsidRPr="00513005">
              <w:rPr>
                <w:rFonts w:eastAsia="Times New Roman" w:cs="Times New Roman"/>
                <w:color w:val="000000"/>
                <w:lang w:eastAsia="es-CO"/>
              </w:rPr>
              <w:br/>
              <w:t>• Los pasos de registro de información a detalle en el nivel de medición pueden resultar frustrantes cuand</w:t>
            </w:r>
            <w:r w:rsidRPr="004E7DA1">
              <w:rPr>
                <w:rFonts w:eastAsia="Times New Roman" w:cs="Times New Roman"/>
                <w:color w:val="000000"/>
                <w:lang w:eastAsia="es-CO"/>
              </w:rPr>
              <w:t xml:space="preserve">o se tiene presión de tiempo. </w:t>
            </w:r>
            <w:r w:rsidRPr="004E7DA1">
              <w:rPr>
                <w:rFonts w:eastAsia="Times New Roman" w:cs="Times New Roman"/>
                <w:color w:val="000000"/>
                <w:lang w:eastAsia="es-CO"/>
              </w:rPr>
              <w:br/>
            </w:r>
          </w:p>
        </w:tc>
        <w:tc>
          <w:tcPr>
            <w:tcW w:w="2127" w:type="dxa"/>
            <w:tcBorders>
              <w:top w:val="nil"/>
              <w:left w:val="nil"/>
              <w:bottom w:val="nil"/>
              <w:right w:val="nil"/>
            </w:tcBorders>
          </w:tcPr>
          <w:p w14:paraId="568DBDFE"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7992BF53" w14:textId="77777777" w:rsidTr="004E04E2">
        <w:trPr>
          <w:trHeight w:val="2385"/>
        </w:trPr>
        <w:tc>
          <w:tcPr>
            <w:tcW w:w="1447" w:type="dxa"/>
            <w:tcBorders>
              <w:top w:val="single" w:sz="4" w:space="0" w:color="auto"/>
              <w:left w:val="nil"/>
              <w:bottom w:val="single" w:sz="4" w:space="0" w:color="auto"/>
              <w:right w:val="nil"/>
            </w:tcBorders>
            <w:shd w:val="clear" w:color="auto" w:fill="auto"/>
            <w:vAlign w:val="center"/>
            <w:hideMark/>
          </w:tcPr>
          <w:p w14:paraId="2A85B588"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t>Team</w:t>
            </w:r>
            <w:proofErr w:type="spellEnd"/>
            <w:r w:rsidRPr="00513005">
              <w:rPr>
                <w:rFonts w:eastAsia="Times New Roman" w:cs="Times New Roman"/>
                <w:color w:val="000000"/>
                <w:szCs w:val="24"/>
                <w:lang w:eastAsia="es-CO"/>
              </w:rPr>
              <w:t xml:space="preserve"> Software </w:t>
            </w:r>
            <w:proofErr w:type="spellStart"/>
            <w:r w:rsidRPr="00513005">
              <w:rPr>
                <w:rFonts w:eastAsia="Times New Roman" w:cs="Times New Roman"/>
                <w:color w:val="000000"/>
                <w:szCs w:val="24"/>
                <w:lang w:eastAsia="es-CO"/>
              </w:rPr>
              <w:t>Process</w:t>
            </w:r>
            <w:proofErr w:type="spellEnd"/>
            <w:r w:rsidRPr="00513005">
              <w:rPr>
                <w:rFonts w:eastAsia="Times New Roman" w:cs="Times New Roman"/>
                <w:color w:val="000000"/>
                <w:szCs w:val="24"/>
                <w:lang w:eastAsia="es-CO"/>
              </w:rPr>
              <w:t xml:space="preserve"> (TSP)</w:t>
            </w:r>
          </w:p>
        </w:tc>
        <w:tc>
          <w:tcPr>
            <w:tcW w:w="680" w:type="dxa"/>
            <w:tcBorders>
              <w:top w:val="single" w:sz="4" w:space="0" w:color="auto"/>
              <w:left w:val="nil"/>
              <w:bottom w:val="single" w:sz="4" w:space="0" w:color="auto"/>
              <w:right w:val="nil"/>
            </w:tcBorders>
            <w:shd w:val="clear" w:color="auto" w:fill="auto"/>
            <w:vAlign w:val="center"/>
            <w:hideMark/>
          </w:tcPr>
          <w:p w14:paraId="6691FC3E"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0986CE90"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El objetivo era suministrar un proceso operacional que ayude a los Ingeni</w:t>
            </w:r>
            <w:r w:rsidRPr="004E7DA1">
              <w:rPr>
                <w:rFonts w:eastAsia="Times New Roman" w:cs="Times New Roman"/>
                <w:color w:val="000000"/>
                <w:lang w:eastAsia="es-CO"/>
              </w:rPr>
              <w:t xml:space="preserve">eros hacer trabajos de calidad, </w:t>
            </w:r>
            <w:r w:rsidRPr="00513005">
              <w:rPr>
                <w:rFonts w:eastAsia="Times New Roman" w:cs="Times New Roman"/>
                <w:color w:val="000000"/>
                <w:lang w:eastAsia="es-CO"/>
              </w:rPr>
              <w:t>pero solo si ellos son formados y entrenados. El objetivo del TSP es construir y guiar a los equipos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p>
        </w:tc>
        <w:tc>
          <w:tcPr>
            <w:tcW w:w="2693" w:type="dxa"/>
            <w:tcBorders>
              <w:top w:val="single" w:sz="4" w:space="0" w:color="auto"/>
              <w:left w:val="nil"/>
              <w:bottom w:val="single" w:sz="4" w:space="0" w:color="auto"/>
              <w:right w:val="nil"/>
            </w:tcBorders>
            <w:shd w:val="clear" w:color="auto" w:fill="auto"/>
            <w:vAlign w:val="center"/>
            <w:hideMark/>
          </w:tcPr>
          <w:p w14:paraId="13AF1D57"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Mejora el rendimiento del equipo. </w:t>
            </w:r>
            <w:r w:rsidRPr="00513005">
              <w:rPr>
                <w:rFonts w:eastAsia="Times New Roman" w:cs="Times New Roman"/>
                <w:color w:val="000000"/>
                <w:lang w:eastAsia="es-CO"/>
              </w:rPr>
              <w:br/>
              <w:t>• Existe un enfoque respecto del proceso / producto</w:t>
            </w:r>
            <w:r w:rsidRPr="00513005">
              <w:rPr>
                <w:rFonts w:eastAsia="Times New Roman" w:cs="Times New Roman"/>
                <w:color w:val="000000"/>
                <w:lang w:eastAsia="es-CO"/>
              </w:rPr>
              <w:br/>
              <w:t>• El desarrollo de sistemas es una actividad en equipo, y la efectividad del equipo determina la calidad de la Ingeniería.</w:t>
            </w:r>
          </w:p>
        </w:tc>
        <w:tc>
          <w:tcPr>
            <w:tcW w:w="2693" w:type="dxa"/>
            <w:tcBorders>
              <w:top w:val="single" w:sz="4" w:space="0" w:color="auto"/>
              <w:left w:val="nil"/>
              <w:bottom w:val="single" w:sz="4" w:space="0" w:color="auto"/>
              <w:right w:val="nil"/>
            </w:tcBorders>
            <w:shd w:val="clear" w:color="auto" w:fill="auto"/>
            <w:vAlign w:val="center"/>
            <w:hideMark/>
          </w:tcPr>
          <w:p w14:paraId="400560D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En vista de que los gerentes de la pequeña y mediana empresa son muy conservadores, el mejoramiento continuo se hace un proceso muy largo. </w:t>
            </w:r>
          </w:p>
        </w:tc>
        <w:tc>
          <w:tcPr>
            <w:tcW w:w="2127" w:type="dxa"/>
            <w:tcBorders>
              <w:top w:val="nil"/>
              <w:left w:val="nil"/>
              <w:right w:val="nil"/>
            </w:tcBorders>
          </w:tcPr>
          <w:p w14:paraId="29609722"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0A28B753" w14:textId="77777777" w:rsidTr="004E04E2">
        <w:trPr>
          <w:trHeight w:val="1550"/>
        </w:trPr>
        <w:tc>
          <w:tcPr>
            <w:tcW w:w="1447" w:type="dxa"/>
            <w:tcBorders>
              <w:top w:val="single" w:sz="4" w:space="0" w:color="auto"/>
              <w:left w:val="nil"/>
              <w:bottom w:val="single" w:sz="4" w:space="0" w:color="auto"/>
              <w:right w:val="nil"/>
            </w:tcBorders>
            <w:shd w:val="clear" w:color="auto" w:fill="auto"/>
            <w:vAlign w:val="center"/>
            <w:hideMark/>
          </w:tcPr>
          <w:p w14:paraId="0DC2DA67" w14:textId="77777777" w:rsidR="00F86A5C" w:rsidRPr="00513005" w:rsidRDefault="00F86A5C" w:rsidP="004E04E2">
            <w:pPr>
              <w:spacing w:line="240" w:lineRule="auto"/>
              <w:jc w:val="center"/>
              <w:rPr>
                <w:rFonts w:eastAsia="Times New Roman" w:cs="Times New Roman"/>
                <w:color w:val="000000"/>
                <w:szCs w:val="24"/>
                <w:lang w:eastAsia="es-CO"/>
              </w:rPr>
            </w:pPr>
            <w:proofErr w:type="spellStart"/>
            <w:r w:rsidRPr="00513005">
              <w:rPr>
                <w:rFonts w:eastAsia="Times New Roman" w:cs="Times New Roman"/>
                <w:color w:val="000000"/>
                <w:szCs w:val="24"/>
                <w:lang w:eastAsia="es-CO"/>
              </w:rPr>
              <w:t>Practical</w:t>
            </w:r>
            <w:proofErr w:type="spellEnd"/>
            <w:r w:rsidRPr="00513005">
              <w:rPr>
                <w:rFonts w:eastAsia="Times New Roman" w:cs="Times New Roman"/>
                <w:color w:val="000000"/>
                <w:szCs w:val="24"/>
                <w:lang w:eastAsia="es-CO"/>
              </w:rPr>
              <w:t xml:space="preserve"> SW </w:t>
            </w:r>
            <w:proofErr w:type="spellStart"/>
            <w:r w:rsidRPr="00513005">
              <w:rPr>
                <w:rFonts w:eastAsia="Times New Roman" w:cs="Times New Roman"/>
                <w:color w:val="000000"/>
                <w:szCs w:val="24"/>
                <w:lang w:eastAsia="es-CO"/>
              </w:rPr>
              <w:t>Measurement</w:t>
            </w:r>
            <w:proofErr w:type="spellEnd"/>
            <w:r w:rsidRPr="00513005">
              <w:rPr>
                <w:rFonts w:eastAsia="Times New Roman" w:cs="Times New Roman"/>
                <w:color w:val="000000"/>
                <w:szCs w:val="24"/>
                <w:lang w:eastAsia="es-CO"/>
              </w:rPr>
              <w:t xml:space="preserve"> (PSM)</w:t>
            </w:r>
          </w:p>
        </w:tc>
        <w:tc>
          <w:tcPr>
            <w:tcW w:w="680" w:type="dxa"/>
            <w:tcBorders>
              <w:top w:val="single" w:sz="4" w:space="0" w:color="auto"/>
              <w:left w:val="nil"/>
              <w:bottom w:val="single" w:sz="4" w:space="0" w:color="auto"/>
              <w:right w:val="nil"/>
            </w:tcBorders>
            <w:shd w:val="clear" w:color="auto" w:fill="auto"/>
            <w:vAlign w:val="center"/>
            <w:hideMark/>
          </w:tcPr>
          <w:p w14:paraId="07414FA7"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6F996FEA"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Constituye el documento base a partir del que se ha elaborado el nuevo estándar ISO/IEC 15939. Incluye líneas guía para ajustar los marcos de </w:t>
            </w:r>
            <w:r w:rsidRPr="00513005">
              <w:rPr>
                <w:rFonts w:eastAsia="Times New Roman" w:cs="Times New Roman"/>
                <w:color w:val="000000"/>
                <w:lang w:eastAsia="es-CO"/>
              </w:rPr>
              <w:lastRenderedPageBreak/>
              <w:t xml:space="preserve">trabajo de la medición y las prácticas a la situación de cada proyecto en cada organización. </w:t>
            </w:r>
          </w:p>
        </w:tc>
        <w:tc>
          <w:tcPr>
            <w:tcW w:w="2693" w:type="dxa"/>
            <w:tcBorders>
              <w:top w:val="single" w:sz="4" w:space="0" w:color="auto"/>
              <w:left w:val="nil"/>
              <w:bottom w:val="single" w:sz="4" w:space="0" w:color="auto"/>
              <w:right w:val="nil"/>
            </w:tcBorders>
            <w:shd w:val="clear" w:color="auto" w:fill="auto"/>
            <w:vAlign w:val="center"/>
            <w:hideMark/>
          </w:tcPr>
          <w:p w14:paraId="6C675153"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Crea un ambiente disciplinado y estructurado necesario para el control y mejoramiento del proceso.</w:t>
            </w:r>
          </w:p>
        </w:tc>
        <w:tc>
          <w:tcPr>
            <w:tcW w:w="2693" w:type="dxa"/>
            <w:tcBorders>
              <w:top w:val="single" w:sz="4" w:space="0" w:color="auto"/>
              <w:left w:val="nil"/>
              <w:bottom w:val="single" w:sz="4" w:space="0" w:color="auto"/>
              <w:right w:val="nil"/>
            </w:tcBorders>
            <w:shd w:val="clear" w:color="auto" w:fill="auto"/>
            <w:vAlign w:val="center"/>
            <w:hideMark/>
          </w:tcPr>
          <w:p w14:paraId="52A7DDF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br/>
              <w:t xml:space="preserve">• Requiere inversión </w:t>
            </w:r>
            <w:r w:rsidRPr="00513005">
              <w:rPr>
                <w:rFonts w:eastAsia="Times New Roman" w:cs="Times New Roman"/>
                <w:color w:val="000000"/>
                <w:lang w:eastAsia="es-CO"/>
              </w:rPr>
              <w:br/>
              <w:t xml:space="preserve">• Es necesario que cada uno de los miembros tiene que tener el compromiso y </w:t>
            </w:r>
            <w:r w:rsidRPr="00513005">
              <w:rPr>
                <w:rFonts w:eastAsia="Times New Roman" w:cs="Times New Roman"/>
                <w:color w:val="000000"/>
                <w:lang w:eastAsia="es-CO"/>
              </w:rPr>
              <w:lastRenderedPageBreak/>
              <w:t xml:space="preserve">la disciplina de seguir el plan. </w:t>
            </w:r>
          </w:p>
        </w:tc>
        <w:tc>
          <w:tcPr>
            <w:tcW w:w="2127" w:type="dxa"/>
            <w:tcBorders>
              <w:left w:val="nil"/>
              <w:right w:val="nil"/>
            </w:tcBorders>
          </w:tcPr>
          <w:p w14:paraId="0CFABCC6" w14:textId="77777777" w:rsidR="00F86A5C" w:rsidRPr="00513005" w:rsidRDefault="00F86A5C" w:rsidP="004E04E2">
            <w:pPr>
              <w:spacing w:line="240" w:lineRule="auto"/>
              <w:rPr>
                <w:rFonts w:eastAsia="Times New Roman" w:cs="Times New Roman"/>
                <w:color w:val="000000"/>
                <w:szCs w:val="24"/>
                <w:lang w:eastAsia="es-CO"/>
              </w:rPr>
            </w:pPr>
          </w:p>
        </w:tc>
      </w:tr>
    </w:tbl>
    <w:p w14:paraId="0FCF9955" w14:textId="036954F8" w:rsidR="00D8013A" w:rsidRDefault="00F86A5C" w:rsidP="00F86A5C">
      <w:pPr>
        <w:shd w:val="clear" w:color="auto" w:fill="FFFFFF"/>
        <w:spacing w:before="300" w:after="150" w:line="240" w:lineRule="auto"/>
        <w:ind w:left="851" w:right="713"/>
        <w:jc w:val="center"/>
        <w:outlineLvl w:val="0"/>
        <w:rPr>
          <w:rFonts w:cs="Times New Roman"/>
          <w:sz w:val="20"/>
          <w:szCs w:val="20"/>
        </w:rPr>
      </w:pPr>
      <w:bookmarkStart w:id="40" w:name="_Toc38710798"/>
      <w:bookmarkStart w:id="41" w:name="_Toc38719685"/>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{"citationID":"XOJD52Wu","properties":{"formattedCitation":"(Acevedo,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bookmarkEnd w:id="40"/>
      <w:r w:rsidR="00C044AD" w:rsidRPr="00C044AD">
        <w:rPr>
          <w:rFonts w:ascii="Helvetica" w:hAnsi="Helvetica" w:cs="Helvetica"/>
        </w:rPr>
        <w:t>(Acevedo, 2015)</w:t>
      </w:r>
      <w:bookmarkEnd w:id="41"/>
      <w:r>
        <w:rPr>
          <w:rFonts w:ascii="Helvetica" w:hAnsi="Helvetica"/>
          <w:color w:val="1E2022"/>
          <w:shd w:val="clear" w:color="auto" w:fill="FFFFFF"/>
        </w:rPr>
        <w:fldChar w:fldCharType="end"/>
      </w:r>
    </w:p>
    <w:p w14:paraId="7D70F212" w14:textId="77777777" w:rsidR="00D8013A" w:rsidRDefault="00D8013A" w:rsidP="00D8013A">
      <w:bookmarkStart w:id="42" w:name="_Toc38710799"/>
    </w:p>
    <w:p w14:paraId="3EA2AE25" w14:textId="1846D12B" w:rsidR="00F86A5C" w:rsidRPr="009E48DA" w:rsidRDefault="00F86A5C" w:rsidP="000B7DBE">
      <w:pPr>
        <w:pStyle w:val="Ttulo3"/>
        <w:numPr>
          <w:ilvl w:val="2"/>
          <w:numId w:val="22"/>
        </w:numPr>
        <w:rPr>
          <w:rFonts w:cs="Times New Roman"/>
          <w:sz w:val="20"/>
          <w:szCs w:val="20"/>
        </w:rPr>
      </w:pPr>
      <w:bookmarkStart w:id="43" w:name="_Toc38719686"/>
      <w:r>
        <w:t>M</w:t>
      </w:r>
      <w:r w:rsidRPr="004F4782">
        <w:t>odelos de calidad de software</w:t>
      </w:r>
      <w:r>
        <w:t xml:space="preserve"> a nivel de producto.</w:t>
      </w:r>
      <w:bookmarkEnd w:id="42"/>
      <w:bookmarkEnd w:id="43"/>
    </w:p>
    <w:p w14:paraId="01FFA4E0"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3</w:t>
      </w:r>
    </w:p>
    <w:p w14:paraId="4764DA46"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p w14:paraId="0316926B" w14:textId="77777777" w:rsidR="00F86A5C" w:rsidRPr="00AC7C17" w:rsidRDefault="00F86A5C" w:rsidP="00F86A5C">
      <w:pPr>
        <w:spacing w:line="276" w:lineRule="auto"/>
        <w:ind w:firstLine="284"/>
        <w:rPr>
          <w:rFonts w:cs="Times New Roman"/>
          <w:bCs/>
          <w:i/>
          <w:szCs w:val="24"/>
          <w:shd w:val="clear" w:color="auto" w:fill="FFFFFF"/>
        </w:rPr>
      </w:pPr>
    </w:p>
    <w:tbl>
      <w:tblPr>
        <w:tblW w:w="10064" w:type="dxa"/>
        <w:tblCellMar>
          <w:left w:w="70" w:type="dxa"/>
          <w:right w:w="70" w:type="dxa"/>
        </w:tblCellMar>
        <w:tblLook w:val="04A0" w:firstRow="1" w:lastRow="0" w:firstColumn="1" w:lastColumn="0" w:noHBand="0" w:noVBand="1"/>
      </w:tblPr>
      <w:tblGrid>
        <w:gridCol w:w="1418"/>
        <w:gridCol w:w="680"/>
        <w:gridCol w:w="2722"/>
        <w:gridCol w:w="2835"/>
        <w:gridCol w:w="2409"/>
      </w:tblGrid>
      <w:tr w:rsidR="00F86A5C" w:rsidRPr="009E48DA" w14:paraId="04717D5C" w14:textId="77777777" w:rsidTr="004E04E2">
        <w:trPr>
          <w:trHeight w:val="630"/>
        </w:trPr>
        <w:tc>
          <w:tcPr>
            <w:tcW w:w="1418" w:type="dxa"/>
            <w:tcBorders>
              <w:top w:val="single" w:sz="4" w:space="0" w:color="auto"/>
              <w:left w:val="nil"/>
              <w:bottom w:val="nil"/>
              <w:right w:val="nil"/>
            </w:tcBorders>
            <w:shd w:val="clear" w:color="auto" w:fill="auto"/>
            <w:vAlign w:val="center"/>
            <w:hideMark/>
          </w:tcPr>
          <w:p w14:paraId="13FBB4F7"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3A5A3403"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Año</w:t>
            </w:r>
          </w:p>
        </w:tc>
        <w:tc>
          <w:tcPr>
            <w:tcW w:w="2722" w:type="dxa"/>
            <w:tcBorders>
              <w:top w:val="single" w:sz="4" w:space="0" w:color="auto"/>
              <w:left w:val="nil"/>
              <w:bottom w:val="nil"/>
              <w:right w:val="nil"/>
            </w:tcBorders>
            <w:shd w:val="clear" w:color="auto" w:fill="auto"/>
            <w:noWrap/>
            <w:vAlign w:val="center"/>
            <w:hideMark/>
          </w:tcPr>
          <w:p w14:paraId="318A1E20"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Característica</w:t>
            </w:r>
          </w:p>
        </w:tc>
        <w:tc>
          <w:tcPr>
            <w:tcW w:w="2835" w:type="dxa"/>
            <w:tcBorders>
              <w:top w:val="single" w:sz="4" w:space="0" w:color="auto"/>
              <w:left w:val="nil"/>
              <w:bottom w:val="nil"/>
              <w:right w:val="nil"/>
            </w:tcBorders>
            <w:shd w:val="clear" w:color="auto" w:fill="auto"/>
            <w:noWrap/>
            <w:vAlign w:val="center"/>
            <w:hideMark/>
          </w:tcPr>
          <w:p w14:paraId="1AB26C99"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 xml:space="preserve">Ventajas </w:t>
            </w:r>
          </w:p>
        </w:tc>
        <w:tc>
          <w:tcPr>
            <w:tcW w:w="2409" w:type="dxa"/>
            <w:tcBorders>
              <w:top w:val="single" w:sz="4" w:space="0" w:color="auto"/>
              <w:left w:val="nil"/>
              <w:bottom w:val="nil"/>
              <w:right w:val="nil"/>
            </w:tcBorders>
            <w:shd w:val="clear" w:color="auto" w:fill="auto"/>
            <w:noWrap/>
            <w:vAlign w:val="center"/>
            <w:hideMark/>
          </w:tcPr>
          <w:p w14:paraId="49FCDB2F"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Desventajas</w:t>
            </w:r>
          </w:p>
        </w:tc>
      </w:tr>
      <w:tr w:rsidR="00F86A5C" w:rsidRPr="009E48DA" w14:paraId="0DDE0D90" w14:textId="77777777" w:rsidTr="004E04E2">
        <w:trPr>
          <w:trHeight w:val="2205"/>
        </w:trPr>
        <w:tc>
          <w:tcPr>
            <w:tcW w:w="1418" w:type="dxa"/>
            <w:tcBorders>
              <w:top w:val="single" w:sz="4" w:space="0" w:color="auto"/>
              <w:left w:val="nil"/>
              <w:bottom w:val="nil"/>
              <w:right w:val="nil"/>
            </w:tcBorders>
            <w:shd w:val="clear" w:color="auto" w:fill="auto"/>
            <w:vAlign w:val="center"/>
            <w:hideMark/>
          </w:tcPr>
          <w:p w14:paraId="10E2D963"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Gilb</w:t>
            </w:r>
            <w:proofErr w:type="spellEnd"/>
            <w:r w:rsidRPr="009E48DA">
              <w:rPr>
                <w:rFonts w:eastAsia="Times New Roman" w:cs="Times New Roman"/>
                <w:color w:val="000000"/>
                <w:lang w:eastAsia="es-CO"/>
              </w:rPr>
              <w:t xml:space="preserve"> </w:t>
            </w:r>
          </w:p>
        </w:tc>
        <w:tc>
          <w:tcPr>
            <w:tcW w:w="680" w:type="dxa"/>
            <w:tcBorders>
              <w:top w:val="single" w:sz="4" w:space="0" w:color="auto"/>
              <w:left w:val="nil"/>
              <w:bottom w:val="nil"/>
              <w:right w:val="nil"/>
            </w:tcBorders>
            <w:shd w:val="clear" w:color="auto" w:fill="auto"/>
            <w:vAlign w:val="center"/>
            <w:hideMark/>
          </w:tcPr>
          <w:p w14:paraId="69BA6F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1988</w:t>
            </w:r>
          </w:p>
        </w:tc>
        <w:tc>
          <w:tcPr>
            <w:tcW w:w="2722" w:type="dxa"/>
            <w:tcBorders>
              <w:top w:val="single" w:sz="4" w:space="0" w:color="auto"/>
              <w:left w:val="nil"/>
              <w:bottom w:val="nil"/>
              <w:right w:val="nil"/>
            </w:tcBorders>
            <w:shd w:val="clear" w:color="auto" w:fill="auto"/>
            <w:vAlign w:val="center"/>
            <w:hideMark/>
          </w:tcPr>
          <w:p w14:paraId="3060C8B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que permite determinar una lista de características que definen la calidad de la aplicación estas se deben escribir conjuntamente el usuario y el analista. Las características se pueden medir mediante </w:t>
            </w:r>
            <w:proofErr w:type="spellStart"/>
            <w:r w:rsidRPr="009E48DA">
              <w:rPr>
                <w:rFonts w:eastAsia="Times New Roman" w:cs="Times New Roman"/>
                <w:color w:val="000000"/>
                <w:lang w:eastAsia="es-CO"/>
              </w:rPr>
              <w:t>subcaracterísticas</w:t>
            </w:r>
            <w:proofErr w:type="spellEnd"/>
            <w:r w:rsidRPr="009E48DA">
              <w:rPr>
                <w:rFonts w:eastAsia="Times New Roman" w:cs="Times New Roman"/>
                <w:color w:val="000000"/>
                <w:lang w:eastAsia="es-CO"/>
              </w:rPr>
              <w:t xml:space="preserve"> o métricas detalladas. ISO 9126-1 </w:t>
            </w:r>
          </w:p>
        </w:tc>
        <w:tc>
          <w:tcPr>
            <w:tcW w:w="2835" w:type="dxa"/>
            <w:tcBorders>
              <w:top w:val="single" w:sz="4" w:space="0" w:color="auto"/>
              <w:left w:val="nil"/>
              <w:bottom w:val="nil"/>
              <w:right w:val="nil"/>
            </w:tcBorders>
            <w:shd w:val="clear" w:color="auto" w:fill="auto"/>
            <w:vAlign w:val="center"/>
            <w:hideMark/>
          </w:tcPr>
          <w:p w14:paraId="0C01173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El producto es entregado incrementalmente al cliente, basado en la importancia de las diferentes funcionalidades </w:t>
            </w:r>
            <w:r w:rsidRPr="009E48DA">
              <w:rPr>
                <w:rFonts w:eastAsia="Times New Roman" w:cs="Times New Roman"/>
                <w:color w:val="000000"/>
                <w:lang w:eastAsia="es-CO"/>
              </w:rPr>
              <w:br/>
              <w:t xml:space="preserve">• Facilidad de mantenimiento Evalúa capacidad natural del sistema para realizar su trabajo. </w:t>
            </w:r>
            <w:r w:rsidRPr="009E48DA">
              <w:rPr>
                <w:rFonts w:eastAsia="Times New Roman" w:cs="Times New Roman"/>
                <w:color w:val="000000"/>
                <w:lang w:eastAsia="es-CO"/>
              </w:rPr>
              <w:br/>
              <w:t xml:space="preserve">• Facilidad de uso Integridad </w:t>
            </w:r>
          </w:p>
        </w:tc>
        <w:tc>
          <w:tcPr>
            <w:tcW w:w="2409" w:type="dxa"/>
            <w:tcBorders>
              <w:top w:val="single" w:sz="4" w:space="0" w:color="auto"/>
              <w:left w:val="nil"/>
              <w:bottom w:val="nil"/>
              <w:right w:val="nil"/>
            </w:tcBorders>
            <w:shd w:val="clear" w:color="auto" w:fill="auto"/>
            <w:vAlign w:val="center"/>
            <w:hideMark/>
          </w:tcPr>
          <w:p w14:paraId="20E50AD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Requiere de un cambio en toda la organización, ya que para obtener el éxito es necesario la participación de todos los integrantes de la organización y a todo nive</w:t>
            </w:r>
            <w:r w:rsidRPr="00DE4FDE">
              <w:rPr>
                <w:rFonts w:eastAsia="Times New Roman" w:cs="Times New Roman"/>
                <w:color w:val="000000"/>
                <w:lang w:eastAsia="es-CO"/>
              </w:rPr>
              <w:t xml:space="preserve">l. </w:t>
            </w:r>
            <w:r w:rsidRPr="00DE4FDE">
              <w:rPr>
                <w:rFonts w:eastAsia="Times New Roman" w:cs="Times New Roman"/>
                <w:color w:val="000000"/>
                <w:lang w:eastAsia="es-CO"/>
              </w:rPr>
              <w:br/>
              <w:t>• Hay que hacer inversiones i</w:t>
            </w:r>
            <w:r w:rsidRPr="009E48DA">
              <w:rPr>
                <w:rFonts w:eastAsia="Times New Roman" w:cs="Times New Roman"/>
                <w:color w:val="000000"/>
                <w:lang w:eastAsia="es-CO"/>
              </w:rPr>
              <w:t xml:space="preserve">mportantes. </w:t>
            </w:r>
          </w:p>
        </w:tc>
      </w:tr>
      <w:tr w:rsidR="00F86A5C" w:rsidRPr="009E48DA" w14:paraId="0259F39D" w14:textId="77777777" w:rsidTr="004E04E2">
        <w:trPr>
          <w:trHeight w:val="3130"/>
        </w:trPr>
        <w:tc>
          <w:tcPr>
            <w:tcW w:w="1418" w:type="dxa"/>
            <w:tcBorders>
              <w:top w:val="single" w:sz="4" w:space="0" w:color="auto"/>
              <w:left w:val="nil"/>
              <w:bottom w:val="single" w:sz="4" w:space="0" w:color="auto"/>
              <w:right w:val="nil"/>
            </w:tcBorders>
            <w:shd w:val="clear" w:color="auto" w:fill="auto"/>
            <w:vAlign w:val="center"/>
            <w:hideMark/>
          </w:tcPr>
          <w:p w14:paraId="1ABB0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GQM</w:t>
            </w:r>
          </w:p>
        </w:tc>
        <w:tc>
          <w:tcPr>
            <w:tcW w:w="680" w:type="dxa"/>
            <w:tcBorders>
              <w:top w:val="single" w:sz="4" w:space="0" w:color="auto"/>
              <w:left w:val="nil"/>
              <w:bottom w:val="single" w:sz="4" w:space="0" w:color="auto"/>
              <w:right w:val="nil"/>
            </w:tcBorders>
            <w:shd w:val="clear" w:color="auto" w:fill="auto"/>
            <w:vAlign w:val="center"/>
            <w:hideMark/>
          </w:tcPr>
          <w:p w14:paraId="1345351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1984</w:t>
            </w:r>
          </w:p>
        </w:tc>
        <w:tc>
          <w:tcPr>
            <w:tcW w:w="2722" w:type="dxa"/>
            <w:tcBorders>
              <w:top w:val="single" w:sz="4" w:space="0" w:color="auto"/>
              <w:left w:val="nil"/>
              <w:bottom w:val="single" w:sz="4" w:space="0" w:color="auto"/>
              <w:right w:val="nil"/>
            </w:tcBorders>
            <w:shd w:val="clear" w:color="auto" w:fill="auto"/>
            <w:vAlign w:val="center"/>
            <w:hideMark/>
          </w:tcPr>
          <w:p w14:paraId="611381D5"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xml:space="preserve">Identifica </w:t>
            </w:r>
            <w:r w:rsidRPr="009E48DA">
              <w:rPr>
                <w:rFonts w:eastAsia="Times New Roman" w:cs="Times New Roman"/>
                <w:color w:val="000000"/>
                <w:lang w:eastAsia="es-CO"/>
              </w:rPr>
              <w:t xml:space="preserve">las metas que desea, derivar objetivos a medir de manera cuantificable y establecer un marco que permita interpretar la información respecto a los objetivos. Todo este proceso se descompone a tres niveles: Conceptual, Operativo y Cuantitativo. Establecido bajo la norma ISO 2500 </w:t>
            </w:r>
          </w:p>
        </w:tc>
        <w:tc>
          <w:tcPr>
            <w:tcW w:w="2835" w:type="dxa"/>
            <w:tcBorders>
              <w:top w:val="single" w:sz="4" w:space="0" w:color="auto"/>
              <w:left w:val="nil"/>
              <w:bottom w:val="single" w:sz="4" w:space="0" w:color="auto"/>
              <w:right w:val="nil"/>
            </w:tcBorders>
            <w:shd w:val="clear" w:color="auto" w:fill="auto"/>
            <w:vAlign w:val="center"/>
            <w:hideMark/>
          </w:tcPr>
          <w:p w14:paraId="4468C296"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puede aplicar a todo el ciclo de vida del producto, procesos, y recursos y se puede alinear fácilmente con el ambiente organizacional.</w:t>
            </w:r>
            <w:r w:rsidRPr="009E48DA">
              <w:rPr>
                <w:rFonts w:eastAsia="Times New Roman" w:cs="Times New Roman"/>
                <w:color w:val="000000"/>
                <w:lang w:eastAsia="es-CO"/>
              </w:rPr>
              <w:br/>
              <w:t>• Nivel cuantitativo (</w:t>
            </w:r>
            <w:proofErr w:type="spellStart"/>
            <w:r w:rsidRPr="009E48DA">
              <w:rPr>
                <w:rFonts w:eastAsia="Times New Roman" w:cs="Times New Roman"/>
                <w:color w:val="000000"/>
                <w:lang w:eastAsia="es-CO"/>
              </w:rPr>
              <w:t>metric</w:t>
            </w:r>
            <w:proofErr w:type="spellEnd"/>
            <w:r w:rsidRPr="009E48DA">
              <w:rPr>
                <w:rFonts w:eastAsia="Times New Roman" w:cs="Times New Roman"/>
                <w:color w:val="000000"/>
                <w:lang w:eastAsia="es-CO"/>
              </w:rPr>
              <w:t xml:space="preserve"> - </w:t>
            </w:r>
            <w:proofErr w:type="spellStart"/>
            <w:r w:rsidRPr="009E48DA">
              <w:rPr>
                <w:rFonts w:eastAsia="Times New Roman" w:cs="Times New Roman"/>
                <w:color w:val="000000"/>
                <w:lang w:eastAsia="es-CO"/>
              </w:rPr>
              <w:t>metrica</w:t>
            </w:r>
            <w:proofErr w:type="spellEnd"/>
            <w:r w:rsidRPr="009E48DA">
              <w:rPr>
                <w:rFonts w:eastAsia="Times New Roman" w:cs="Times New Roman"/>
                <w:color w:val="000000"/>
                <w:lang w:eastAsia="es-CO"/>
              </w:rPr>
              <w:t xml:space="preserve">) </w:t>
            </w:r>
          </w:p>
        </w:tc>
        <w:tc>
          <w:tcPr>
            <w:tcW w:w="2409" w:type="dxa"/>
            <w:tcBorders>
              <w:top w:val="single" w:sz="4" w:space="0" w:color="auto"/>
              <w:left w:val="nil"/>
              <w:bottom w:val="single" w:sz="4" w:space="0" w:color="auto"/>
              <w:right w:val="nil"/>
            </w:tcBorders>
            <w:shd w:val="clear" w:color="auto" w:fill="auto"/>
            <w:vAlign w:val="center"/>
            <w:hideMark/>
          </w:tcPr>
          <w:p w14:paraId="01FDD82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Es efectivo cuando es implementado como parte de una iniciativa de m</w:t>
            </w:r>
            <w:r>
              <w:rPr>
                <w:rFonts w:eastAsia="Times New Roman" w:cs="Times New Roman"/>
                <w:color w:val="000000"/>
                <w:lang w:eastAsia="es-CO"/>
              </w:rPr>
              <w:t>ejora de la calidad más amplia.</w:t>
            </w:r>
            <w:r w:rsidRPr="009E48DA">
              <w:rPr>
                <w:rFonts w:eastAsia="Times New Roman" w:cs="Times New Roman"/>
                <w:color w:val="000000"/>
                <w:lang w:eastAsia="es-CO"/>
              </w:rPr>
              <w:br/>
              <w:t>• El equipo de GQM necesitará coordinar estas tareas para todos los proyectos de forma tal de asegurar consistencia de las métricas entre proyectos</w:t>
            </w:r>
            <w:r>
              <w:rPr>
                <w:rFonts w:eastAsia="Times New Roman" w:cs="Times New Roman"/>
                <w:color w:val="000000"/>
                <w:lang w:eastAsia="es-CO"/>
              </w:rPr>
              <w:t>.</w:t>
            </w:r>
          </w:p>
        </w:tc>
      </w:tr>
      <w:tr w:rsidR="00F86A5C" w:rsidRPr="009E48DA" w14:paraId="10CDBC17" w14:textId="77777777" w:rsidTr="004E04E2">
        <w:trPr>
          <w:trHeight w:val="4095"/>
        </w:trPr>
        <w:tc>
          <w:tcPr>
            <w:tcW w:w="1418" w:type="dxa"/>
            <w:tcBorders>
              <w:top w:val="nil"/>
              <w:left w:val="nil"/>
              <w:bottom w:val="nil"/>
              <w:right w:val="nil"/>
            </w:tcBorders>
            <w:shd w:val="clear" w:color="auto" w:fill="auto"/>
            <w:noWrap/>
            <w:vAlign w:val="center"/>
            <w:hideMark/>
          </w:tcPr>
          <w:p w14:paraId="4FE37E4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 xml:space="preserve">Mc </w:t>
            </w:r>
            <w:proofErr w:type="spellStart"/>
            <w:r w:rsidRPr="009E48DA">
              <w:rPr>
                <w:rFonts w:eastAsia="Times New Roman" w:cs="Times New Roman"/>
                <w:color w:val="000000"/>
                <w:lang w:eastAsia="es-CO"/>
              </w:rPr>
              <w:t>call</w:t>
            </w:r>
            <w:proofErr w:type="spellEnd"/>
          </w:p>
        </w:tc>
        <w:tc>
          <w:tcPr>
            <w:tcW w:w="680" w:type="dxa"/>
            <w:tcBorders>
              <w:top w:val="nil"/>
              <w:left w:val="nil"/>
              <w:bottom w:val="nil"/>
              <w:right w:val="nil"/>
            </w:tcBorders>
            <w:shd w:val="clear" w:color="auto" w:fill="auto"/>
            <w:vAlign w:val="center"/>
            <w:hideMark/>
          </w:tcPr>
          <w:p w14:paraId="6570CC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1977</w:t>
            </w:r>
          </w:p>
        </w:tc>
        <w:tc>
          <w:tcPr>
            <w:tcW w:w="2722" w:type="dxa"/>
            <w:tcBorders>
              <w:top w:val="nil"/>
              <w:left w:val="nil"/>
              <w:bottom w:val="nil"/>
              <w:right w:val="nil"/>
            </w:tcBorders>
            <w:shd w:val="clear" w:color="auto" w:fill="auto"/>
            <w:vAlign w:val="center"/>
            <w:hideMark/>
          </w:tcPr>
          <w:p w14:paraId="336E74B9"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Se</w:t>
            </w:r>
            <w:r w:rsidRPr="009E48DA">
              <w:rPr>
                <w:rFonts w:eastAsia="Times New Roman" w:cs="Times New Roman"/>
                <w:color w:val="000000"/>
                <w:lang w:eastAsia="es-CO"/>
              </w:rPr>
              <w:t xml:space="preserve"> originó motivado por US Air </w:t>
            </w:r>
            <w:proofErr w:type="spellStart"/>
            <w:r w:rsidRPr="009E48DA">
              <w:rPr>
                <w:rFonts w:eastAsia="Times New Roman" w:cs="Times New Roman"/>
                <w:color w:val="000000"/>
                <w:lang w:eastAsia="es-CO"/>
              </w:rPr>
              <w:t>Force</w:t>
            </w:r>
            <w:proofErr w:type="spellEnd"/>
            <w:r w:rsidRPr="009E48DA">
              <w:rPr>
                <w:rFonts w:eastAsia="Times New Roman" w:cs="Times New Roman"/>
                <w:color w:val="000000"/>
                <w:lang w:eastAsia="es-CO"/>
              </w:rPr>
              <w:t xml:space="preserve"> y </w:t>
            </w:r>
            <w:proofErr w:type="spellStart"/>
            <w:r w:rsidRPr="009E48DA">
              <w:rPr>
                <w:rFonts w:eastAsia="Times New Roman" w:cs="Times New Roman"/>
                <w:color w:val="000000"/>
                <w:lang w:eastAsia="es-CO"/>
              </w:rPr>
              <w:t>DoD</w:t>
            </w:r>
            <w:proofErr w:type="spellEnd"/>
            <w:r w:rsidRPr="009E48DA">
              <w:rPr>
                <w:rFonts w:eastAsia="Times New Roman" w:cs="Times New Roman"/>
                <w:color w:val="000000"/>
                <w:lang w:eastAsia="es-CO"/>
              </w:rPr>
              <w:t xml:space="preserve"> se focaliza en el producto final, identificando atributos claves desde el punto de vista del usuario estos atributos se denominan factores de calidad y son normalmente atributos</w:t>
            </w:r>
            <w:r w:rsidRPr="009E48DA">
              <w:rPr>
                <w:rFonts w:eastAsia="Times New Roman" w:cs="Times New Roman"/>
                <w:color w:val="000000"/>
                <w:lang w:eastAsia="es-CO"/>
              </w:rPr>
              <w:br/>
              <w:t>externos pero también se incluyen algunos atributos posiblemente internos.</w:t>
            </w:r>
          </w:p>
        </w:tc>
        <w:tc>
          <w:tcPr>
            <w:tcW w:w="2835" w:type="dxa"/>
            <w:tcBorders>
              <w:top w:val="nil"/>
              <w:left w:val="nil"/>
              <w:bottom w:val="nil"/>
              <w:right w:val="nil"/>
            </w:tcBorders>
            <w:shd w:val="clear" w:color="auto" w:fill="auto"/>
            <w:vAlign w:val="center"/>
            <w:hideMark/>
          </w:tcPr>
          <w:p w14:paraId="2F80AE4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Propone tres perspectivas para agrupar los factores de calidad: revisión del producto, habilidad para ser cambiado, transición del producto, adaptabilidad al nuevo </w:t>
            </w:r>
            <w:proofErr w:type="spellStart"/>
            <w:r w:rsidRPr="009E48DA">
              <w:rPr>
                <w:rFonts w:eastAsia="Times New Roman" w:cs="Times New Roman"/>
                <w:color w:val="000000"/>
                <w:lang w:eastAsia="es-CO"/>
              </w:rPr>
              <w:t>ambiente</w:t>
            </w:r>
            <w:proofErr w:type="gramStart"/>
            <w:r w:rsidRPr="009E48DA">
              <w:rPr>
                <w:rFonts w:eastAsia="Times New Roman" w:cs="Times New Roman"/>
                <w:color w:val="000000"/>
                <w:lang w:eastAsia="es-CO"/>
              </w:rPr>
              <w:t>,operación</w:t>
            </w:r>
            <w:proofErr w:type="spellEnd"/>
            <w:proofErr w:type="gramEnd"/>
            <w:r w:rsidRPr="009E48DA">
              <w:rPr>
                <w:rFonts w:eastAsia="Times New Roman" w:cs="Times New Roman"/>
                <w:color w:val="000000"/>
                <w:lang w:eastAsia="es-CO"/>
              </w:rPr>
              <w:t xml:space="preserve"> del producto, características de operación.</w:t>
            </w:r>
            <w:r w:rsidRPr="009E48DA">
              <w:rPr>
                <w:rFonts w:eastAsia="Times New Roman" w:cs="Times New Roman"/>
                <w:color w:val="000000"/>
                <w:lang w:eastAsia="es-CO"/>
              </w:rPr>
              <w:br/>
              <w:t>• Considerado bajo el criterio de calidad ISO 9000-3</w:t>
            </w:r>
          </w:p>
        </w:tc>
        <w:tc>
          <w:tcPr>
            <w:tcW w:w="2409" w:type="dxa"/>
            <w:tcBorders>
              <w:top w:val="nil"/>
              <w:left w:val="nil"/>
              <w:bottom w:val="nil"/>
              <w:right w:val="nil"/>
            </w:tcBorders>
            <w:shd w:val="clear" w:color="auto" w:fill="auto"/>
            <w:vAlign w:val="center"/>
            <w:hideMark/>
          </w:tcPr>
          <w:p w14:paraId="76AAC82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Falta una asociación explícita entre los modelos y el proceso de software, de cómo realizar software de calidad.</w:t>
            </w:r>
            <w:r w:rsidRPr="009E48DA">
              <w:rPr>
                <w:rFonts w:eastAsia="Times New Roman" w:cs="Times New Roman"/>
                <w:color w:val="000000"/>
                <w:lang w:eastAsia="es-CO"/>
              </w:rPr>
              <w:br/>
              <w:t>• No siempre existe una relación perfectamente lineal entre los valores de las métricas y las car</w:t>
            </w:r>
            <w:r>
              <w:rPr>
                <w:rFonts w:eastAsia="Times New Roman" w:cs="Times New Roman"/>
                <w:color w:val="000000"/>
                <w:lang w:eastAsia="es-CO"/>
              </w:rPr>
              <w:t>acterísticas que deben estimar.</w:t>
            </w:r>
          </w:p>
        </w:tc>
      </w:tr>
      <w:tr w:rsidR="00F86A5C" w:rsidRPr="009E48DA" w14:paraId="5D26FCA0" w14:textId="77777777" w:rsidTr="004E04E2">
        <w:trPr>
          <w:trHeight w:val="1833"/>
        </w:trPr>
        <w:tc>
          <w:tcPr>
            <w:tcW w:w="1418" w:type="dxa"/>
            <w:tcBorders>
              <w:top w:val="single" w:sz="4" w:space="0" w:color="auto"/>
              <w:left w:val="nil"/>
              <w:bottom w:val="single" w:sz="4" w:space="0" w:color="auto"/>
              <w:right w:val="nil"/>
            </w:tcBorders>
            <w:shd w:val="clear" w:color="auto" w:fill="auto"/>
            <w:noWrap/>
            <w:vAlign w:val="center"/>
            <w:hideMark/>
          </w:tcPr>
          <w:p w14:paraId="3FB5871C"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FURPS</w:t>
            </w:r>
          </w:p>
        </w:tc>
        <w:tc>
          <w:tcPr>
            <w:tcW w:w="680" w:type="dxa"/>
            <w:tcBorders>
              <w:top w:val="single" w:sz="4" w:space="0" w:color="auto"/>
              <w:left w:val="nil"/>
              <w:bottom w:val="single" w:sz="4" w:space="0" w:color="auto"/>
              <w:right w:val="nil"/>
            </w:tcBorders>
            <w:shd w:val="clear" w:color="auto" w:fill="auto"/>
            <w:noWrap/>
            <w:vAlign w:val="center"/>
            <w:hideMark/>
          </w:tcPr>
          <w:p w14:paraId="320D255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1987</w:t>
            </w:r>
          </w:p>
        </w:tc>
        <w:tc>
          <w:tcPr>
            <w:tcW w:w="2722" w:type="dxa"/>
            <w:tcBorders>
              <w:top w:val="single" w:sz="4" w:space="0" w:color="auto"/>
              <w:left w:val="nil"/>
              <w:bottom w:val="single" w:sz="4" w:space="0" w:color="auto"/>
              <w:right w:val="nil"/>
            </w:tcBorders>
            <w:shd w:val="clear" w:color="auto" w:fill="auto"/>
            <w:vAlign w:val="center"/>
            <w:hideMark/>
          </w:tcPr>
          <w:p w14:paraId="3D5DA710"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de calidad fijo que establece cinco </w:t>
            </w:r>
            <w:r>
              <w:rPr>
                <w:rFonts w:eastAsia="Times New Roman" w:cs="Times New Roman"/>
                <w:color w:val="000000"/>
                <w:lang w:eastAsia="es-CO"/>
              </w:rPr>
              <w:t>c</w:t>
            </w:r>
            <w:r w:rsidRPr="009E48DA">
              <w:rPr>
                <w:rFonts w:eastAsia="Times New Roman" w:cs="Times New Roman"/>
                <w:color w:val="000000"/>
                <w:lang w:eastAsia="es-CO"/>
              </w:rPr>
              <w:t>aracterísticas como factores de calidad para todas las actividades del proceso de desarrollo de un software</w:t>
            </w:r>
            <w:r>
              <w:rPr>
                <w:rFonts w:eastAsia="Times New Roman" w:cs="Times New Roman"/>
                <w:color w:val="000000"/>
                <w:lang w:eastAsia="es-CO"/>
              </w:rPr>
              <w:t>.</w:t>
            </w:r>
          </w:p>
        </w:tc>
        <w:tc>
          <w:tcPr>
            <w:tcW w:w="2835" w:type="dxa"/>
            <w:tcBorders>
              <w:top w:val="single" w:sz="4" w:space="0" w:color="auto"/>
              <w:left w:val="nil"/>
              <w:bottom w:val="single" w:sz="4" w:space="0" w:color="auto"/>
              <w:right w:val="nil"/>
            </w:tcBorders>
            <w:shd w:val="clear" w:color="auto" w:fill="auto"/>
            <w:vAlign w:val="center"/>
            <w:hideMark/>
          </w:tcPr>
          <w:p w14:paraId="4CDED65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Permite reducir los riesgos de no considerar alguna de las facetas del desarrollo de un sistema. • Permite estandarizar algunos criterios para poder obtener los requerimientos.</w:t>
            </w:r>
          </w:p>
        </w:tc>
        <w:tc>
          <w:tcPr>
            <w:tcW w:w="2409" w:type="dxa"/>
            <w:tcBorders>
              <w:top w:val="single" w:sz="4" w:space="0" w:color="auto"/>
              <w:left w:val="nil"/>
              <w:bottom w:val="single" w:sz="4" w:space="0" w:color="auto"/>
              <w:right w:val="nil"/>
            </w:tcBorders>
            <w:shd w:val="clear" w:color="auto" w:fill="auto"/>
            <w:vAlign w:val="center"/>
            <w:hideMark/>
          </w:tcPr>
          <w:p w14:paraId="1BD1DD64"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Una limitación de este modelo de calidad es que no tiene en cuenta la portabilidad de los productos soft</w:t>
            </w:r>
            <w:r>
              <w:rPr>
                <w:rFonts w:eastAsia="Times New Roman" w:cs="Times New Roman"/>
                <w:color w:val="000000"/>
                <w:lang w:eastAsia="es-CO"/>
              </w:rPr>
              <w:t>ware que se estén considerando.</w:t>
            </w:r>
          </w:p>
        </w:tc>
      </w:tr>
      <w:tr w:rsidR="00F86A5C" w:rsidRPr="009E48DA" w14:paraId="5EF6BC0E" w14:textId="77777777" w:rsidTr="004E04E2">
        <w:trPr>
          <w:trHeight w:val="1904"/>
        </w:trPr>
        <w:tc>
          <w:tcPr>
            <w:tcW w:w="1418" w:type="dxa"/>
            <w:tcBorders>
              <w:top w:val="nil"/>
              <w:left w:val="nil"/>
              <w:bottom w:val="single" w:sz="4" w:space="0" w:color="auto"/>
              <w:right w:val="nil"/>
            </w:tcBorders>
            <w:shd w:val="clear" w:color="auto" w:fill="auto"/>
            <w:noWrap/>
            <w:vAlign w:val="center"/>
            <w:hideMark/>
          </w:tcPr>
          <w:p w14:paraId="3BB661EA"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Boehm</w:t>
            </w:r>
            <w:proofErr w:type="spellEnd"/>
          </w:p>
        </w:tc>
        <w:tc>
          <w:tcPr>
            <w:tcW w:w="680" w:type="dxa"/>
            <w:tcBorders>
              <w:top w:val="nil"/>
              <w:left w:val="nil"/>
              <w:bottom w:val="single" w:sz="4" w:space="0" w:color="auto"/>
              <w:right w:val="nil"/>
            </w:tcBorders>
            <w:shd w:val="clear" w:color="auto" w:fill="auto"/>
            <w:noWrap/>
            <w:vAlign w:val="center"/>
            <w:hideMark/>
          </w:tcPr>
          <w:p w14:paraId="5ED7150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1978</w:t>
            </w:r>
          </w:p>
        </w:tc>
        <w:tc>
          <w:tcPr>
            <w:tcW w:w="2722" w:type="dxa"/>
            <w:tcBorders>
              <w:top w:val="nil"/>
              <w:left w:val="nil"/>
              <w:bottom w:val="single" w:sz="4" w:space="0" w:color="auto"/>
              <w:right w:val="nil"/>
            </w:tcBorders>
            <w:shd w:val="clear" w:color="auto" w:fill="auto"/>
            <w:vAlign w:val="center"/>
            <w:hideMark/>
          </w:tcPr>
          <w:p w14:paraId="7C4F01F6"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Este</w:t>
            </w:r>
            <w:r w:rsidRPr="009E48DA">
              <w:rPr>
                <w:rFonts w:eastAsia="Times New Roman" w:cs="Times New Roman"/>
                <w:color w:val="000000"/>
                <w:lang w:eastAsia="es-CO"/>
              </w:rPr>
              <w:t xml:space="preserve"> modelo introduce características de alto nivel, características de nivel intermedio y características primitivas, cada una de las cuales contribuye al nivel general de calidad. </w:t>
            </w:r>
          </w:p>
        </w:tc>
        <w:tc>
          <w:tcPr>
            <w:tcW w:w="2835" w:type="dxa"/>
            <w:tcBorders>
              <w:top w:val="nil"/>
              <w:left w:val="nil"/>
              <w:bottom w:val="single" w:sz="4" w:space="0" w:color="auto"/>
              <w:right w:val="nil"/>
            </w:tcBorders>
            <w:shd w:val="clear" w:color="auto" w:fill="auto"/>
            <w:vAlign w:val="center"/>
            <w:hideMark/>
          </w:tcPr>
          <w:p w14:paraId="7E0B38B1"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Presenta un rango más amplio de características primarias la mantenibilidad </w:t>
            </w:r>
          </w:p>
        </w:tc>
        <w:tc>
          <w:tcPr>
            <w:tcW w:w="2409" w:type="dxa"/>
            <w:tcBorders>
              <w:top w:val="nil"/>
              <w:left w:val="nil"/>
              <w:bottom w:val="single" w:sz="4" w:space="0" w:color="auto"/>
              <w:right w:val="nil"/>
            </w:tcBorders>
            <w:shd w:val="clear" w:color="auto" w:fill="auto"/>
            <w:vAlign w:val="center"/>
            <w:hideMark/>
          </w:tcPr>
          <w:p w14:paraId="0F8AE81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Genera mucho tiempo en el desarrollo del sistema. </w:t>
            </w:r>
            <w:r w:rsidRPr="009E48DA">
              <w:rPr>
                <w:rFonts w:eastAsia="Times New Roman" w:cs="Times New Roman"/>
                <w:color w:val="000000"/>
                <w:lang w:eastAsia="es-CO"/>
              </w:rPr>
              <w:br/>
              <w:t xml:space="preserve">• Modelo costoso. </w:t>
            </w:r>
            <w:r w:rsidRPr="009E48DA">
              <w:rPr>
                <w:rFonts w:eastAsia="Times New Roman" w:cs="Times New Roman"/>
                <w:color w:val="000000"/>
                <w:lang w:eastAsia="es-CO"/>
              </w:rPr>
              <w:br/>
              <w:t xml:space="preserve">• Requiere experiencia en la identificación de riesgos. </w:t>
            </w:r>
          </w:p>
        </w:tc>
      </w:tr>
      <w:tr w:rsidR="00F86A5C" w:rsidRPr="009E48DA" w14:paraId="67697373" w14:textId="77777777" w:rsidTr="004E04E2">
        <w:trPr>
          <w:trHeight w:val="2205"/>
        </w:trPr>
        <w:tc>
          <w:tcPr>
            <w:tcW w:w="1418" w:type="dxa"/>
            <w:tcBorders>
              <w:top w:val="nil"/>
              <w:left w:val="nil"/>
              <w:bottom w:val="nil"/>
              <w:right w:val="nil"/>
            </w:tcBorders>
            <w:shd w:val="clear" w:color="auto" w:fill="auto"/>
            <w:noWrap/>
            <w:vAlign w:val="center"/>
            <w:hideMark/>
          </w:tcPr>
          <w:p w14:paraId="3A994F0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SATC</w:t>
            </w:r>
          </w:p>
        </w:tc>
        <w:tc>
          <w:tcPr>
            <w:tcW w:w="680" w:type="dxa"/>
            <w:tcBorders>
              <w:top w:val="nil"/>
              <w:left w:val="nil"/>
              <w:bottom w:val="nil"/>
              <w:right w:val="nil"/>
            </w:tcBorders>
            <w:shd w:val="clear" w:color="auto" w:fill="auto"/>
            <w:noWrap/>
            <w:vAlign w:val="center"/>
            <w:hideMark/>
          </w:tcPr>
          <w:p w14:paraId="2679DFF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1992</w:t>
            </w:r>
          </w:p>
        </w:tc>
        <w:tc>
          <w:tcPr>
            <w:tcW w:w="2722" w:type="dxa"/>
            <w:tcBorders>
              <w:top w:val="nil"/>
              <w:left w:val="nil"/>
              <w:bottom w:val="nil"/>
              <w:right w:val="nil"/>
            </w:tcBorders>
            <w:shd w:val="clear" w:color="auto" w:fill="auto"/>
            <w:vAlign w:val="center"/>
            <w:hideMark/>
          </w:tcPr>
          <w:p w14:paraId="2C91DC73"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Centro de tecnología del</w:t>
            </w:r>
            <w:r w:rsidRPr="009E48DA">
              <w:rPr>
                <w:rFonts w:eastAsia="Times New Roman" w:cs="Times New Roman"/>
                <w:color w:val="000000"/>
                <w:lang w:eastAsia="es-CO"/>
              </w:rPr>
              <w:br/>
              <w:t>aseguramiento del software, fue establecido como parte de la</w:t>
            </w:r>
            <w:r>
              <w:rPr>
                <w:rFonts w:eastAsia="Times New Roman" w:cs="Times New Roman"/>
                <w:color w:val="000000"/>
                <w:lang w:eastAsia="es-CO"/>
              </w:rPr>
              <w:t xml:space="preserve"> </w:t>
            </w:r>
            <w:r w:rsidRPr="009E48DA">
              <w:rPr>
                <w:rFonts w:eastAsia="Times New Roman" w:cs="Times New Roman"/>
                <w:color w:val="000000"/>
                <w:lang w:eastAsia="es-CO"/>
              </w:rPr>
              <w:t>oficina de la confiabilidad y de la</w:t>
            </w:r>
            <w:r>
              <w:rPr>
                <w:rFonts w:eastAsia="Times New Roman" w:cs="Times New Roman"/>
                <w:color w:val="000000"/>
                <w:lang w:eastAsia="es-CO"/>
              </w:rPr>
              <w:t xml:space="preserve"> </w:t>
            </w:r>
            <w:r w:rsidRPr="009E48DA">
              <w:rPr>
                <w:rFonts w:eastAsia="Times New Roman" w:cs="Times New Roman"/>
                <w:color w:val="000000"/>
                <w:lang w:eastAsia="es-CO"/>
              </w:rPr>
              <w:t>seguridad de los sistemas en el centro</w:t>
            </w:r>
            <w:r>
              <w:rPr>
                <w:rFonts w:eastAsia="Times New Roman" w:cs="Times New Roman"/>
                <w:color w:val="000000"/>
                <w:lang w:eastAsia="es-CO"/>
              </w:rPr>
              <w:t xml:space="preserve"> </w:t>
            </w:r>
            <w:r w:rsidRPr="009E48DA">
              <w:rPr>
                <w:rFonts w:eastAsia="Times New Roman" w:cs="Times New Roman"/>
                <w:color w:val="000000"/>
                <w:lang w:eastAsia="es-CO"/>
              </w:rPr>
              <w:t>de vuelos espaciales de la NASA.</w:t>
            </w:r>
          </w:p>
        </w:tc>
        <w:tc>
          <w:tcPr>
            <w:tcW w:w="2835" w:type="dxa"/>
            <w:tcBorders>
              <w:top w:val="nil"/>
              <w:left w:val="nil"/>
              <w:bottom w:val="nil"/>
              <w:right w:val="nil"/>
            </w:tcBorders>
            <w:shd w:val="clear" w:color="auto" w:fill="auto"/>
            <w:vAlign w:val="center"/>
            <w:hideMark/>
          </w:tcPr>
          <w:p w14:paraId="72C2F9D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La seguridad vial está integrada en el diseño del SATC. </w:t>
            </w:r>
            <w:r w:rsidRPr="009E48DA">
              <w:rPr>
                <w:rFonts w:eastAsia="Times New Roman" w:cs="Times New Roman"/>
                <w:color w:val="000000"/>
                <w:lang w:eastAsia="es-CO"/>
              </w:rPr>
              <w:br/>
              <w:t xml:space="preserve">• Los riesgos detectados se mitigan antes incluso de que un solo vehículo comience a operar en la infraestructura. </w:t>
            </w:r>
          </w:p>
        </w:tc>
        <w:tc>
          <w:tcPr>
            <w:tcW w:w="2409" w:type="dxa"/>
            <w:tcBorders>
              <w:top w:val="nil"/>
              <w:left w:val="nil"/>
              <w:bottom w:val="nil"/>
              <w:right w:val="nil"/>
            </w:tcBorders>
            <w:shd w:val="clear" w:color="auto" w:fill="auto"/>
            <w:vAlign w:val="center"/>
            <w:hideMark/>
          </w:tcPr>
          <w:p w14:paraId="3CF6E985"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 ejecución del software es dependiendo de la tarea que  realiza, de tal manera que los</w:t>
            </w:r>
            <w:r w:rsidRPr="009E48DA">
              <w:rPr>
                <w:rFonts w:eastAsia="Times New Roman" w:cs="Times New Roman"/>
                <w:color w:val="000000"/>
                <w:lang w:eastAsia="es-CO"/>
              </w:rPr>
              <w:br/>
              <w:t>retrasos en la disponibilidad de otro software, podría hacer lento el proceso.</w:t>
            </w:r>
          </w:p>
        </w:tc>
      </w:tr>
      <w:tr w:rsidR="00F86A5C" w:rsidRPr="009E48DA" w14:paraId="66663E20" w14:textId="77777777" w:rsidTr="004E04E2">
        <w:trPr>
          <w:trHeight w:val="1893"/>
        </w:trPr>
        <w:tc>
          <w:tcPr>
            <w:tcW w:w="1418" w:type="dxa"/>
            <w:tcBorders>
              <w:top w:val="single" w:sz="4" w:space="0" w:color="auto"/>
              <w:left w:val="nil"/>
              <w:bottom w:val="single" w:sz="4" w:space="0" w:color="auto"/>
              <w:right w:val="nil"/>
            </w:tcBorders>
            <w:shd w:val="clear" w:color="auto" w:fill="auto"/>
            <w:noWrap/>
            <w:vAlign w:val="center"/>
            <w:hideMark/>
          </w:tcPr>
          <w:p w14:paraId="537EDE57"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Dromey</w:t>
            </w:r>
            <w:proofErr w:type="spellEnd"/>
            <w:r w:rsidRPr="009E48DA">
              <w:rPr>
                <w:rFonts w:eastAsia="Times New Roman" w:cs="Times New Roman"/>
                <w:color w:val="000000"/>
                <w:lang w:eastAsia="es-CO"/>
              </w:rPr>
              <w:t xml:space="preserve"> </w:t>
            </w:r>
          </w:p>
        </w:tc>
        <w:tc>
          <w:tcPr>
            <w:tcW w:w="680" w:type="dxa"/>
            <w:tcBorders>
              <w:top w:val="single" w:sz="4" w:space="0" w:color="auto"/>
              <w:left w:val="nil"/>
              <w:bottom w:val="single" w:sz="4" w:space="0" w:color="auto"/>
              <w:right w:val="nil"/>
            </w:tcBorders>
            <w:shd w:val="clear" w:color="auto" w:fill="auto"/>
            <w:noWrap/>
            <w:vAlign w:val="center"/>
            <w:hideMark/>
          </w:tcPr>
          <w:p w14:paraId="45248819"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1996</w:t>
            </w:r>
          </w:p>
        </w:tc>
        <w:tc>
          <w:tcPr>
            <w:tcW w:w="2722" w:type="dxa"/>
            <w:tcBorders>
              <w:top w:val="single" w:sz="4" w:space="0" w:color="auto"/>
              <w:left w:val="nil"/>
              <w:bottom w:val="single" w:sz="4" w:space="0" w:color="auto"/>
              <w:right w:val="nil"/>
            </w:tcBorders>
            <w:shd w:val="clear" w:color="auto" w:fill="auto"/>
            <w:vAlign w:val="center"/>
            <w:hideMark/>
          </w:tcPr>
          <w:p w14:paraId="2585EE6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Sugiere el uso de cuatro categorías que implican propiedades de calidad, que son: </w:t>
            </w:r>
            <w:proofErr w:type="spellStart"/>
            <w:r w:rsidRPr="009E48DA">
              <w:rPr>
                <w:rFonts w:eastAsia="Times New Roman" w:cs="Times New Roman"/>
                <w:color w:val="000000"/>
                <w:lang w:eastAsia="es-CO"/>
              </w:rPr>
              <w:t>correctitud</w:t>
            </w:r>
            <w:proofErr w:type="spellEnd"/>
            <w:r w:rsidRPr="009E48DA">
              <w:rPr>
                <w:rFonts w:eastAsia="Times New Roman" w:cs="Times New Roman"/>
                <w:color w:val="000000"/>
                <w:lang w:eastAsia="es-CO"/>
              </w:rPr>
              <w:t xml:space="preserve">, internas, contextuales y descriptivas. </w:t>
            </w:r>
          </w:p>
        </w:tc>
        <w:tc>
          <w:tcPr>
            <w:tcW w:w="2835" w:type="dxa"/>
            <w:tcBorders>
              <w:top w:val="single" w:sz="4" w:space="0" w:color="auto"/>
              <w:left w:val="nil"/>
              <w:bottom w:val="single" w:sz="4" w:space="0" w:color="auto"/>
              <w:right w:val="nil"/>
            </w:tcBorders>
            <w:shd w:val="clear" w:color="auto" w:fill="auto"/>
            <w:vAlign w:val="center"/>
            <w:hideMark/>
          </w:tcPr>
          <w:p w14:paraId="1E182F5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Resalta el hecho de que la calidad del producto es altamente determinada </w:t>
            </w:r>
            <w:r>
              <w:rPr>
                <w:rFonts w:eastAsia="Times New Roman" w:cs="Times New Roman"/>
                <w:color w:val="000000"/>
                <w:lang w:eastAsia="es-CO"/>
              </w:rPr>
              <w:t>por los componentes del mismo.</w:t>
            </w:r>
            <w:r w:rsidRPr="009E48DA">
              <w:rPr>
                <w:rFonts w:eastAsia="Times New Roman" w:cs="Times New Roman"/>
                <w:color w:val="000000"/>
                <w:lang w:eastAsia="es-CO"/>
              </w:rPr>
              <w:br/>
              <w:t xml:space="preserve">• Sugiere el uso de cuatro categorías que implican propiedades de calidad. </w:t>
            </w:r>
          </w:p>
        </w:tc>
        <w:tc>
          <w:tcPr>
            <w:tcW w:w="2409" w:type="dxa"/>
            <w:tcBorders>
              <w:top w:val="single" w:sz="4" w:space="0" w:color="auto"/>
              <w:left w:val="nil"/>
              <w:bottom w:val="single" w:sz="4" w:space="0" w:color="auto"/>
              <w:right w:val="nil"/>
            </w:tcBorders>
            <w:shd w:val="clear" w:color="auto" w:fill="auto"/>
            <w:vAlign w:val="center"/>
            <w:hideMark/>
          </w:tcPr>
          <w:p w14:paraId="20DD572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basa solo en la calidad del producto, mas no en el desarrollo y análisis del mismo</w:t>
            </w:r>
          </w:p>
        </w:tc>
      </w:tr>
      <w:tr w:rsidR="00F86A5C" w:rsidRPr="009E48DA" w14:paraId="4276FD13" w14:textId="77777777" w:rsidTr="004E04E2">
        <w:trPr>
          <w:trHeight w:val="1902"/>
        </w:trPr>
        <w:tc>
          <w:tcPr>
            <w:tcW w:w="1418" w:type="dxa"/>
            <w:tcBorders>
              <w:top w:val="nil"/>
              <w:left w:val="nil"/>
              <w:bottom w:val="single" w:sz="4" w:space="0" w:color="auto"/>
              <w:right w:val="nil"/>
            </w:tcBorders>
            <w:shd w:val="clear" w:color="auto" w:fill="auto"/>
            <w:vAlign w:val="center"/>
            <w:hideMark/>
          </w:tcPr>
          <w:p w14:paraId="7B6A373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Metodología SQUARE</w:t>
            </w:r>
          </w:p>
        </w:tc>
        <w:tc>
          <w:tcPr>
            <w:tcW w:w="680" w:type="dxa"/>
            <w:tcBorders>
              <w:top w:val="nil"/>
              <w:left w:val="nil"/>
              <w:bottom w:val="single" w:sz="4" w:space="0" w:color="auto"/>
              <w:right w:val="nil"/>
            </w:tcBorders>
            <w:shd w:val="clear" w:color="auto" w:fill="auto"/>
            <w:vAlign w:val="center"/>
            <w:hideMark/>
          </w:tcPr>
          <w:p w14:paraId="34D5919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w:t>
            </w:r>
          </w:p>
        </w:tc>
        <w:tc>
          <w:tcPr>
            <w:tcW w:w="2722" w:type="dxa"/>
            <w:tcBorders>
              <w:top w:val="nil"/>
              <w:left w:val="nil"/>
              <w:bottom w:val="single" w:sz="4" w:space="0" w:color="auto"/>
              <w:right w:val="nil"/>
            </w:tcBorders>
            <w:shd w:val="clear" w:color="auto" w:fill="auto"/>
            <w:vAlign w:val="center"/>
            <w:hideMark/>
          </w:tcPr>
          <w:p w14:paraId="003F7938"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P</w:t>
            </w:r>
            <w:r w:rsidRPr="009E48DA">
              <w:rPr>
                <w:rFonts w:eastAsia="Times New Roman" w:cs="Times New Roman"/>
                <w:color w:val="000000"/>
                <w:lang w:eastAsia="es-CO"/>
              </w:rPr>
              <w:t>ara desarrollar una metodología para la obtención, análisis, clasificación y priorización de los requisitos de seguridad.</w:t>
            </w:r>
          </w:p>
        </w:tc>
        <w:tc>
          <w:tcPr>
            <w:tcW w:w="2835" w:type="dxa"/>
            <w:tcBorders>
              <w:top w:val="nil"/>
              <w:left w:val="nil"/>
              <w:bottom w:val="single" w:sz="4" w:space="0" w:color="auto"/>
              <w:right w:val="nil"/>
            </w:tcBorders>
            <w:shd w:val="clear" w:color="auto" w:fill="auto"/>
            <w:vAlign w:val="center"/>
            <w:hideMark/>
          </w:tcPr>
          <w:p w14:paraId="1E1A1CA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Aunque el proyecto es relativamente reciente, ha publicado ya el informe técnico "Security </w:t>
            </w:r>
            <w:proofErr w:type="spellStart"/>
            <w:r w:rsidRPr="009E48DA">
              <w:rPr>
                <w:rFonts w:eastAsia="Times New Roman" w:cs="Times New Roman"/>
                <w:color w:val="000000"/>
                <w:lang w:eastAsia="es-CO"/>
              </w:rPr>
              <w:t>Quality</w:t>
            </w:r>
            <w:proofErr w:type="spellEnd"/>
            <w:r w:rsidRPr="009E48DA">
              <w:rPr>
                <w:rFonts w:eastAsia="Times New Roman" w:cs="Times New Roman"/>
                <w:color w:val="000000"/>
                <w:lang w:eastAsia="es-CO"/>
              </w:rPr>
              <w:t xml:space="preserve"> </w:t>
            </w:r>
            <w:proofErr w:type="spellStart"/>
            <w:r w:rsidRPr="009E48DA">
              <w:rPr>
                <w:rFonts w:eastAsia="Times New Roman" w:cs="Times New Roman"/>
                <w:color w:val="000000"/>
                <w:lang w:eastAsia="es-CO"/>
              </w:rPr>
              <w:t>Requirements</w:t>
            </w:r>
            <w:proofErr w:type="spellEnd"/>
            <w:r w:rsidRPr="009E48DA">
              <w:rPr>
                <w:rFonts w:eastAsia="Times New Roman" w:cs="Times New Roman"/>
                <w:color w:val="000000"/>
                <w:lang w:eastAsia="es-CO"/>
              </w:rPr>
              <w:t xml:space="preserve"> </w:t>
            </w:r>
            <w:proofErr w:type="spellStart"/>
            <w:r w:rsidRPr="009E48DA">
              <w:rPr>
                <w:rFonts w:eastAsia="Times New Roman" w:cs="Times New Roman"/>
                <w:color w:val="000000"/>
                <w:lang w:eastAsia="es-CO"/>
              </w:rPr>
              <w:t>Engineering</w:t>
            </w:r>
            <w:proofErr w:type="spellEnd"/>
            <w:r w:rsidRPr="009E48DA">
              <w:rPr>
                <w:rFonts w:eastAsia="Times New Roman" w:cs="Times New Roman"/>
                <w:color w:val="000000"/>
                <w:lang w:eastAsia="es-CO"/>
              </w:rPr>
              <w:t xml:space="preserve"> (SQUARE) </w:t>
            </w:r>
            <w:proofErr w:type="spellStart"/>
            <w:r w:rsidRPr="009E48DA">
              <w:rPr>
                <w:rFonts w:eastAsia="Times New Roman" w:cs="Times New Roman"/>
                <w:color w:val="000000"/>
                <w:lang w:eastAsia="es-CO"/>
              </w:rPr>
              <w:t>Methodology</w:t>
            </w:r>
            <w:proofErr w:type="spellEnd"/>
            <w:r w:rsidRPr="009E48DA">
              <w:rPr>
                <w:rFonts w:eastAsia="Times New Roman" w:cs="Times New Roman"/>
                <w:color w:val="000000"/>
                <w:lang w:eastAsia="es-CO"/>
              </w:rPr>
              <w:t xml:space="preserve">. </w:t>
            </w:r>
          </w:p>
        </w:tc>
        <w:tc>
          <w:tcPr>
            <w:tcW w:w="2409" w:type="dxa"/>
            <w:tcBorders>
              <w:top w:val="nil"/>
              <w:left w:val="nil"/>
              <w:bottom w:val="single" w:sz="4" w:space="0" w:color="auto"/>
              <w:right w:val="nil"/>
            </w:tcBorders>
            <w:shd w:val="clear" w:color="auto" w:fill="auto"/>
            <w:vAlign w:val="center"/>
            <w:hideMark/>
          </w:tcPr>
          <w:p w14:paraId="6AC92AA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El proyecto SQUARE está en desarrollo, y en la actualidad el equipo está preparando una herramienta CASE sobre web para la gestión de las tareas de requisi</w:t>
            </w:r>
            <w:r>
              <w:rPr>
                <w:rFonts w:eastAsia="Times New Roman" w:cs="Times New Roman"/>
                <w:color w:val="000000"/>
                <w:lang w:eastAsia="es-CO"/>
              </w:rPr>
              <w:t>tos.</w:t>
            </w:r>
          </w:p>
        </w:tc>
      </w:tr>
      <w:tr w:rsidR="00F86A5C" w:rsidRPr="009E48DA" w14:paraId="1E61897F" w14:textId="77777777" w:rsidTr="004E04E2">
        <w:trPr>
          <w:trHeight w:val="2113"/>
        </w:trPr>
        <w:tc>
          <w:tcPr>
            <w:tcW w:w="1418" w:type="dxa"/>
            <w:tcBorders>
              <w:top w:val="nil"/>
              <w:left w:val="nil"/>
              <w:bottom w:val="single" w:sz="4" w:space="0" w:color="auto"/>
              <w:right w:val="nil"/>
            </w:tcBorders>
            <w:shd w:val="clear" w:color="auto" w:fill="auto"/>
            <w:vAlign w:val="center"/>
            <w:hideMark/>
          </w:tcPr>
          <w:p w14:paraId="69D78DA7" w14:textId="77777777" w:rsidR="00F86A5C" w:rsidRPr="009E48DA" w:rsidRDefault="00F86A5C" w:rsidP="004E04E2">
            <w:pPr>
              <w:spacing w:line="240" w:lineRule="auto"/>
              <w:jc w:val="center"/>
              <w:rPr>
                <w:rFonts w:eastAsia="Times New Roman" w:cs="Times New Roman"/>
                <w:color w:val="000000"/>
                <w:lang w:eastAsia="es-CO"/>
              </w:rPr>
            </w:pPr>
            <w:proofErr w:type="spellStart"/>
            <w:r w:rsidRPr="009E48DA">
              <w:rPr>
                <w:rFonts w:eastAsia="Times New Roman" w:cs="Times New Roman"/>
                <w:color w:val="000000"/>
                <w:lang w:eastAsia="es-CO"/>
              </w:rPr>
              <w:t>webEQM</w:t>
            </w:r>
            <w:proofErr w:type="spellEnd"/>
          </w:p>
        </w:tc>
        <w:tc>
          <w:tcPr>
            <w:tcW w:w="680" w:type="dxa"/>
            <w:tcBorders>
              <w:top w:val="nil"/>
              <w:left w:val="nil"/>
              <w:bottom w:val="single" w:sz="4" w:space="0" w:color="auto"/>
              <w:right w:val="nil"/>
            </w:tcBorders>
            <w:shd w:val="clear" w:color="auto" w:fill="auto"/>
            <w:vAlign w:val="center"/>
            <w:hideMark/>
          </w:tcPr>
          <w:p w14:paraId="0D62320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1998</w:t>
            </w:r>
          </w:p>
        </w:tc>
        <w:tc>
          <w:tcPr>
            <w:tcW w:w="2722" w:type="dxa"/>
            <w:tcBorders>
              <w:top w:val="nil"/>
              <w:left w:val="nil"/>
              <w:bottom w:val="single" w:sz="4" w:space="0" w:color="auto"/>
              <w:right w:val="nil"/>
            </w:tcBorders>
            <w:shd w:val="clear" w:color="auto" w:fill="auto"/>
            <w:vAlign w:val="center"/>
            <w:hideMark/>
          </w:tcPr>
          <w:p w14:paraId="0B25579D"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Es un modelo de inspección que evalúa y</w:t>
            </w:r>
            <w:r>
              <w:rPr>
                <w:rFonts w:eastAsia="Times New Roman" w:cs="Times New Roman"/>
                <w:color w:val="000000"/>
                <w:lang w:eastAsia="es-CO"/>
              </w:rPr>
              <w:t xml:space="preserve"> </w:t>
            </w:r>
            <w:r w:rsidRPr="009E48DA">
              <w:rPr>
                <w:rFonts w:eastAsia="Times New Roman" w:cs="Times New Roman"/>
                <w:color w:val="000000"/>
                <w:lang w:eastAsia="es-CO"/>
              </w:rPr>
              <w:t>compara la calidad de artefactos</w:t>
            </w:r>
            <w:r>
              <w:rPr>
                <w:rFonts w:eastAsia="Times New Roman" w:cs="Times New Roman"/>
                <w:color w:val="000000"/>
                <w:lang w:eastAsia="es-CO"/>
              </w:rPr>
              <w:t xml:space="preserve"> </w:t>
            </w:r>
            <w:r w:rsidRPr="009E48DA">
              <w:rPr>
                <w:rFonts w:eastAsia="Times New Roman" w:cs="Times New Roman"/>
                <w:color w:val="000000"/>
                <w:lang w:eastAsia="es-CO"/>
              </w:rPr>
              <w:t xml:space="preserve"> web complejos. Se basa en</w:t>
            </w:r>
            <w:r w:rsidRPr="009E48DA">
              <w:rPr>
                <w:rFonts w:eastAsia="Times New Roman" w:cs="Times New Roman"/>
                <w:color w:val="000000"/>
                <w:lang w:eastAsia="es-CO"/>
              </w:rPr>
              <w:br/>
              <w:t xml:space="preserve"> modelos y métricas de calidad </w:t>
            </w:r>
            <w:proofErr w:type="spellStart"/>
            <w:r w:rsidRPr="009E48DA">
              <w:rPr>
                <w:rFonts w:eastAsia="Times New Roman" w:cs="Times New Roman"/>
                <w:color w:val="000000"/>
                <w:lang w:eastAsia="es-CO"/>
              </w:rPr>
              <w:t>delmodelo</w:t>
            </w:r>
            <w:proofErr w:type="spellEnd"/>
            <w:r w:rsidRPr="009E48DA">
              <w:rPr>
                <w:rFonts w:eastAsia="Times New Roman" w:cs="Times New Roman"/>
                <w:color w:val="000000"/>
                <w:lang w:eastAsia="es-CO"/>
              </w:rPr>
              <w:t xml:space="preserve"> de calidad ISO 9126-1. </w:t>
            </w:r>
          </w:p>
        </w:tc>
        <w:tc>
          <w:tcPr>
            <w:tcW w:w="2835" w:type="dxa"/>
            <w:tcBorders>
              <w:top w:val="nil"/>
              <w:left w:val="nil"/>
              <w:bottom w:val="single" w:sz="4" w:space="0" w:color="auto"/>
              <w:right w:val="nil"/>
            </w:tcBorders>
            <w:shd w:val="clear" w:color="auto" w:fill="auto"/>
            <w:vAlign w:val="center"/>
            <w:hideMark/>
          </w:tcPr>
          <w:p w14:paraId="329ED031"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L</w:t>
            </w:r>
            <w:r w:rsidRPr="009E48DA">
              <w:rPr>
                <w:rFonts w:eastAsia="Times New Roman" w:cs="Times New Roman"/>
                <w:color w:val="000000"/>
                <w:lang w:eastAsia="es-CO"/>
              </w:rPr>
              <w:t xml:space="preserve">a calidad se mide en fases y actividades. </w:t>
            </w:r>
            <w:r w:rsidRPr="009E48DA">
              <w:rPr>
                <w:rFonts w:eastAsia="Times New Roman" w:cs="Times New Roman"/>
                <w:color w:val="000000"/>
                <w:lang w:eastAsia="es-CO"/>
              </w:rPr>
              <w:br/>
              <w:t>• Realiza un aporte ingenieril mediante el uso de un enfoque disciplinado y cuantitativo que se adecua a la evaluación, comparación, análisis y reco</w:t>
            </w:r>
            <w:r>
              <w:rPr>
                <w:rFonts w:eastAsia="Times New Roman" w:cs="Times New Roman"/>
                <w:color w:val="000000"/>
                <w:lang w:eastAsia="es-CO"/>
              </w:rPr>
              <w:t>mendaciones de la calidad</w:t>
            </w:r>
          </w:p>
        </w:tc>
        <w:tc>
          <w:tcPr>
            <w:tcW w:w="2409" w:type="dxa"/>
            <w:tcBorders>
              <w:top w:val="nil"/>
              <w:left w:val="nil"/>
              <w:bottom w:val="single" w:sz="4" w:space="0" w:color="auto"/>
              <w:right w:val="nil"/>
            </w:tcBorders>
            <w:shd w:val="clear" w:color="auto" w:fill="auto"/>
            <w:vAlign w:val="center"/>
            <w:hideMark/>
          </w:tcPr>
          <w:p w14:paraId="11A5BD7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Las aplicaciones de software</w:t>
            </w:r>
            <w:r>
              <w:rPr>
                <w:rFonts w:eastAsia="Times New Roman" w:cs="Times New Roman"/>
                <w:color w:val="000000"/>
                <w:lang w:eastAsia="es-CO"/>
              </w:rPr>
              <w:t xml:space="preserve"> </w:t>
            </w:r>
            <w:r w:rsidRPr="009E48DA">
              <w:rPr>
                <w:rFonts w:eastAsia="Times New Roman" w:cs="Times New Roman"/>
                <w:color w:val="000000"/>
                <w:lang w:eastAsia="es-CO"/>
              </w:rPr>
              <w:t>centradas en la Web son cada</w:t>
            </w:r>
            <w:r>
              <w:rPr>
                <w:rFonts w:eastAsia="Times New Roman" w:cs="Times New Roman"/>
                <w:color w:val="000000"/>
                <w:lang w:eastAsia="es-CO"/>
              </w:rPr>
              <w:t xml:space="preserve"> </w:t>
            </w:r>
            <w:r w:rsidRPr="009E48DA">
              <w:rPr>
                <w:rFonts w:eastAsia="Times New Roman" w:cs="Times New Roman"/>
                <w:color w:val="000000"/>
                <w:lang w:eastAsia="es-CO"/>
              </w:rPr>
              <w:t>vez más complejas y están</w:t>
            </w:r>
            <w:r>
              <w:rPr>
                <w:rFonts w:eastAsia="Times New Roman" w:cs="Times New Roman"/>
                <w:color w:val="000000"/>
                <w:lang w:eastAsia="es-CO"/>
              </w:rPr>
              <w:t xml:space="preserve"> </w:t>
            </w:r>
            <w:r w:rsidRPr="009E48DA">
              <w:rPr>
                <w:rFonts w:eastAsia="Times New Roman" w:cs="Times New Roman"/>
                <w:color w:val="000000"/>
                <w:lang w:eastAsia="es-CO"/>
              </w:rPr>
              <w:t>creciendo rápidamente.</w:t>
            </w:r>
          </w:p>
        </w:tc>
      </w:tr>
    </w:tbl>
    <w:p w14:paraId="1EE480C4" w14:textId="251E3745" w:rsidR="00F86A5C" w:rsidRPr="0091127A" w:rsidRDefault="00F86A5C" w:rsidP="00F86A5C">
      <w:pPr>
        <w:shd w:val="clear" w:color="auto" w:fill="FFFFFF"/>
        <w:spacing w:before="300" w:after="150" w:line="240" w:lineRule="auto"/>
        <w:ind w:left="851" w:right="713"/>
        <w:jc w:val="center"/>
        <w:outlineLvl w:val="0"/>
        <w:rPr>
          <w:rFonts w:cs="Times New Roman"/>
          <w:sz w:val="20"/>
          <w:szCs w:val="20"/>
        </w:rPr>
      </w:pPr>
      <w:bookmarkStart w:id="44" w:name="_Toc38710800"/>
      <w:bookmarkStart w:id="45" w:name="_Toc38719687"/>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{"citationID":"HDZPPE6Z","properties":{"formattedCitation":"(Acevedo,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bookmarkEnd w:id="44"/>
      <w:r w:rsidR="00C044AD" w:rsidRPr="00C044AD">
        <w:rPr>
          <w:rFonts w:ascii="Helvetica" w:hAnsi="Helvetica" w:cs="Helvetica"/>
        </w:rPr>
        <w:t>(Acevedo, 2015)</w:t>
      </w:r>
      <w:bookmarkEnd w:id="45"/>
      <w:r>
        <w:rPr>
          <w:rFonts w:ascii="Helvetica" w:hAnsi="Helvetica"/>
          <w:color w:val="1E2022"/>
          <w:shd w:val="clear" w:color="auto" w:fill="FFFFFF"/>
        </w:rPr>
        <w:fldChar w:fldCharType="end"/>
      </w:r>
    </w:p>
    <w:p w14:paraId="38BA0AED" w14:textId="77777777" w:rsidR="000B7DBE" w:rsidRDefault="000B7DBE" w:rsidP="000B7DBE">
      <w:pPr>
        <w:rPr>
          <w:shd w:val="clear" w:color="auto" w:fill="FFFFFF"/>
        </w:rPr>
      </w:pPr>
      <w:bookmarkStart w:id="46" w:name="_Toc38710801"/>
    </w:p>
    <w:p w14:paraId="3F2C9873" w14:textId="1A14FCD5" w:rsidR="00F86A5C" w:rsidRPr="00F57A5D" w:rsidRDefault="00F86A5C" w:rsidP="000B7DBE">
      <w:pPr>
        <w:pStyle w:val="Ttulo2"/>
        <w:numPr>
          <w:ilvl w:val="1"/>
          <w:numId w:val="22"/>
        </w:numPr>
        <w:rPr>
          <w:shd w:val="clear" w:color="auto" w:fill="FFFFFF"/>
        </w:rPr>
      </w:pPr>
      <w:bookmarkStart w:id="47" w:name="_Toc38719688"/>
      <w:r w:rsidRPr="00F57A5D">
        <w:rPr>
          <w:shd w:val="clear" w:color="auto" w:fill="FFFFFF"/>
        </w:rPr>
        <w:t xml:space="preserve">Estándares de </w:t>
      </w:r>
      <w:r>
        <w:rPr>
          <w:shd w:val="clear" w:color="auto" w:fill="FFFFFF"/>
        </w:rPr>
        <w:t>c</w:t>
      </w:r>
      <w:r w:rsidRPr="00F57A5D">
        <w:rPr>
          <w:shd w:val="clear" w:color="auto" w:fill="FFFFFF"/>
        </w:rPr>
        <w:t>alidad</w:t>
      </w:r>
      <w:bookmarkEnd w:id="46"/>
      <w:bookmarkEnd w:id="47"/>
    </w:p>
    <w:p w14:paraId="2CE144ED" w14:textId="5ECA3876" w:rsidR="00F86A5C" w:rsidRDefault="00F86A5C" w:rsidP="00F86A5C">
      <w:pPr>
        <w:spacing w:line="480" w:lineRule="auto"/>
        <w:ind w:firstLine="284"/>
        <w:rPr>
          <w:rFonts w:cs="Times New Roman"/>
          <w:szCs w:val="24"/>
          <w:shd w:val="clear" w:color="auto" w:fill="FFFFFF"/>
        </w:rPr>
      </w:pPr>
      <w:r>
        <w:rPr>
          <w:rFonts w:cs="Times New Roman"/>
          <w:szCs w:val="24"/>
          <w:shd w:val="clear" w:color="auto" w:fill="FFFFFF"/>
        </w:rPr>
        <w:t>Es</w:t>
      </w:r>
      <w:r w:rsidRPr="00370078">
        <w:rPr>
          <w:rFonts w:cs="Times New Roman"/>
          <w:szCs w:val="24"/>
          <w:shd w:val="clear" w:color="auto" w:fill="FFFFFF"/>
        </w:rPr>
        <w:t xml:space="preserve"> el que reúne los requisitos mínimos de autoevaluación dentro de una organización institucional, buscando medir la excelencia del producto o servicio prestado. </w:t>
      </w:r>
      <w:r>
        <w:rPr>
          <w:rFonts w:cs="Times New Roman"/>
          <w:szCs w:val="24"/>
          <w:shd w:val="clear" w:color="auto" w:fill="FFFFFF"/>
        </w:rPr>
        <w:fldChar w:fldCharType="begin"/>
      </w:r>
      <w:r w:rsidR="00C044AD">
        <w:rPr>
          <w:rFonts w:cs="Times New Roman"/>
          <w:szCs w:val="24"/>
          <w:shd w:val="clear" w:color="auto" w:fill="FFFFFF"/>
        </w:rPr>
        <w:instrText xml:space="preserve"> ADDIN ZOTERO_ITEM CSL_CITATION {"citationID":"FhIbkkdw","properties":{"formattedCitation":"(Scalone, 2006)","plainCitation":"(Scalone, 2006)","noteIndex":0},"citationItems":[{"id":"Dcxj4UmW/tKOLSnFM","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Cs w:val="24"/>
          <w:shd w:val="clear" w:color="auto" w:fill="FFFFFF"/>
        </w:rPr>
        <w:fldChar w:fldCharType="separate"/>
      </w:r>
      <w:r w:rsidR="00C044AD" w:rsidRPr="00C044AD">
        <w:rPr>
          <w:rFonts w:cs="Times New Roman"/>
        </w:rPr>
        <w:t>(</w:t>
      </w:r>
      <w:proofErr w:type="spellStart"/>
      <w:r w:rsidR="00C044AD" w:rsidRPr="00C044AD">
        <w:rPr>
          <w:rFonts w:cs="Times New Roman"/>
        </w:rPr>
        <w:t>Scalone</w:t>
      </w:r>
      <w:proofErr w:type="spellEnd"/>
      <w:r w:rsidR="00C044AD" w:rsidRPr="00C044AD">
        <w:rPr>
          <w:rFonts w:cs="Times New Roman"/>
        </w:rPr>
        <w:t>, 2006)</w:t>
      </w:r>
      <w:r>
        <w:rPr>
          <w:rFonts w:cs="Times New Roman"/>
          <w:szCs w:val="24"/>
          <w:shd w:val="clear" w:color="auto" w:fill="FFFFFF"/>
        </w:rPr>
        <w:fldChar w:fldCharType="end"/>
      </w:r>
    </w:p>
    <w:p w14:paraId="591E0712" w14:textId="6F5D2EF3" w:rsidR="00F86A5C" w:rsidRPr="000A3823" w:rsidRDefault="00F86A5C" w:rsidP="000B7DBE">
      <w:pPr>
        <w:pStyle w:val="Ttulo3"/>
        <w:numPr>
          <w:ilvl w:val="2"/>
          <w:numId w:val="22"/>
        </w:numPr>
      </w:pPr>
      <w:bookmarkStart w:id="48" w:name="_Toc38719689"/>
      <w:r w:rsidRPr="000A3823">
        <w:t>Modelos de calidad de software a nivel de proceso</w:t>
      </w:r>
      <w:r>
        <w:t>.</w:t>
      </w:r>
      <w:bookmarkEnd w:id="48"/>
    </w:p>
    <w:p w14:paraId="7002289C"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4</w:t>
      </w:r>
    </w:p>
    <w:p w14:paraId="1DDCD82B" w14:textId="77777777" w:rsidR="00F86A5C" w:rsidRPr="006A41C4" w:rsidRDefault="00F86A5C" w:rsidP="00F86A5C">
      <w:pPr>
        <w:spacing w:line="240"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3C5DA7E3" w14:textId="77777777" w:rsidR="00F86A5C" w:rsidRPr="001372E6" w:rsidRDefault="00F86A5C" w:rsidP="00F86A5C">
      <w:pPr>
        <w:spacing w:line="240" w:lineRule="auto"/>
        <w:ind w:firstLine="284"/>
        <w:rPr>
          <w:rFonts w:cs="Times New Roman"/>
          <w:b/>
          <w:bCs/>
          <w:szCs w:val="24"/>
          <w:shd w:val="clear" w:color="auto" w:fill="FFFFFF"/>
        </w:rPr>
      </w:pPr>
    </w:p>
    <w:tbl>
      <w:tblPr>
        <w:tblW w:w="10206" w:type="dxa"/>
        <w:tblCellMar>
          <w:left w:w="70" w:type="dxa"/>
          <w:right w:w="70" w:type="dxa"/>
        </w:tblCellMar>
        <w:tblLook w:val="04A0" w:firstRow="1" w:lastRow="0" w:firstColumn="1" w:lastColumn="0" w:noHBand="0" w:noVBand="1"/>
      </w:tblPr>
      <w:tblGrid>
        <w:gridCol w:w="1843"/>
        <w:gridCol w:w="680"/>
        <w:gridCol w:w="7683"/>
      </w:tblGrid>
      <w:tr w:rsidR="00F86A5C" w:rsidRPr="00914C2C" w14:paraId="5512A41D" w14:textId="77777777" w:rsidTr="004E04E2">
        <w:trPr>
          <w:trHeight w:val="630"/>
        </w:trPr>
        <w:tc>
          <w:tcPr>
            <w:tcW w:w="1843" w:type="dxa"/>
            <w:tcBorders>
              <w:top w:val="single" w:sz="4" w:space="0" w:color="auto"/>
              <w:left w:val="nil"/>
              <w:bottom w:val="nil"/>
              <w:right w:val="nil"/>
            </w:tcBorders>
            <w:shd w:val="clear" w:color="auto" w:fill="auto"/>
            <w:vAlign w:val="center"/>
            <w:hideMark/>
          </w:tcPr>
          <w:p w14:paraId="6FFE8721"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1292EAC3"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Año</w:t>
            </w:r>
          </w:p>
        </w:tc>
        <w:tc>
          <w:tcPr>
            <w:tcW w:w="7683" w:type="dxa"/>
            <w:tcBorders>
              <w:top w:val="single" w:sz="4" w:space="0" w:color="auto"/>
              <w:left w:val="nil"/>
              <w:bottom w:val="nil"/>
              <w:right w:val="nil"/>
            </w:tcBorders>
            <w:shd w:val="clear" w:color="auto" w:fill="auto"/>
            <w:noWrap/>
            <w:vAlign w:val="center"/>
            <w:hideMark/>
          </w:tcPr>
          <w:p w14:paraId="2944F25D"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Característica</w:t>
            </w:r>
          </w:p>
        </w:tc>
      </w:tr>
      <w:tr w:rsidR="00F86A5C" w:rsidRPr="00914C2C" w14:paraId="02D02EF2" w14:textId="77777777" w:rsidTr="004E04E2">
        <w:trPr>
          <w:trHeight w:val="849"/>
        </w:trPr>
        <w:tc>
          <w:tcPr>
            <w:tcW w:w="1843" w:type="dxa"/>
            <w:tcBorders>
              <w:top w:val="single" w:sz="4" w:space="0" w:color="auto"/>
              <w:left w:val="nil"/>
              <w:bottom w:val="single" w:sz="4" w:space="0" w:color="auto"/>
              <w:right w:val="nil"/>
            </w:tcBorders>
            <w:shd w:val="clear" w:color="auto" w:fill="auto"/>
            <w:noWrap/>
            <w:vAlign w:val="center"/>
            <w:hideMark/>
          </w:tcPr>
          <w:p w14:paraId="472ECD9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 90003</w:t>
            </w:r>
          </w:p>
        </w:tc>
        <w:tc>
          <w:tcPr>
            <w:tcW w:w="680" w:type="dxa"/>
            <w:tcBorders>
              <w:top w:val="single" w:sz="4" w:space="0" w:color="auto"/>
              <w:left w:val="nil"/>
              <w:bottom w:val="single" w:sz="4" w:space="0" w:color="auto"/>
              <w:right w:val="nil"/>
            </w:tcBorders>
            <w:shd w:val="clear" w:color="auto" w:fill="auto"/>
            <w:vAlign w:val="center"/>
            <w:hideMark/>
          </w:tcPr>
          <w:p w14:paraId="6991162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2004</w:t>
            </w:r>
          </w:p>
        </w:tc>
        <w:tc>
          <w:tcPr>
            <w:tcW w:w="7683" w:type="dxa"/>
            <w:tcBorders>
              <w:top w:val="single" w:sz="4" w:space="0" w:color="auto"/>
              <w:left w:val="nil"/>
              <w:bottom w:val="single" w:sz="4" w:space="0" w:color="auto"/>
              <w:right w:val="nil"/>
            </w:tcBorders>
            <w:shd w:val="clear" w:color="auto" w:fill="auto"/>
            <w:vAlign w:val="center"/>
            <w:hideMark/>
          </w:tcPr>
          <w:p w14:paraId="7E0AE3C0"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Provee una guía para las organizaciones respecto de la aplicación de ISO/IEC 9001:2000 en la adquisición, suministro, desarrollo, operación y mantenimiento de software y servicios de soporte.</w:t>
            </w:r>
          </w:p>
        </w:tc>
      </w:tr>
      <w:tr w:rsidR="00F86A5C" w:rsidRPr="00914C2C" w14:paraId="59510855" w14:textId="77777777" w:rsidTr="004E04E2">
        <w:trPr>
          <w:trHeight w:val="1558"/>
        </w:trPr>
        <w:tc>
          <w:tcPr>
            <w:tcW w:w="1843" w:type="dxa"/>
            <w:tcBorders>
              <w:top w:val="nil"/>
              <w:left w:val="nil"/>
              <w:bottom w:val="nil"/>
              <w:right w:val="nil"/>
            </w:tcBorders>
            <w:shd w:val="clear" w:color="auto" w:fill="auto"/>
            <w:noWrap/>
            <w:vAlign w:val="center"/>
            <w:hideMark/>
          </w:tcPr>
          <w:p w14:paraId="07A5A680"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12207</w:t>
            </w:r>
          </w:p>
        </w:tc>
        <w:tc>
          <w:tcPr>
            <w:tcW w:w="680" w:type="dxa"/>
            <w:tcBorders>
              <w:top w:val="nil"/>
              <w:left w:val="nil"/>
              <w:bottom w:val="nil"/>
              <w:right w:val="nil"/>
            </w:tcBorders>
            <w:shd w:val="clear" w:color="auto" w:fill="auto"/>
            <w:vAlign w:val="center"/>
            <w:hideMark/>
          </w:tcPr>
          <w:p w14:paraId="78F132E6"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1995, 2002, 2004, </w:t>
            </w:r>
          </w:p>
        </w:tc>
        <w:tc>
          <w:tcPr>
            <w:tcW w:w="7683" w:type="dxa"/>
            <w:tcBorders>
              <w:top w:val="nil"/>
              <w:left w:val="nil"/>
              <w:bottom w:val="nil"/>
              <w:right w:val="nil"/>
            </w:tcBorders>
            <w:shd w:val="clear" w:color="auto" w:fill="auto"/>
            <w:vAlign w:val="center"/>
            <w:hideMark/>
          </w:tcPr>
          <w:p w14:paraId="583A8D71"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La disciplina del software necesita migrar de esta proliferación a un marco común que pueda ser usado para “hablar el mismo lenguaje” al crear y administrar software. Esta norma provee este marco común, el cual cubre el ciclo de vida del software desde su conceptualización hasta su retiro, y consiste de procesos para adquirir y suministrar productos y servicios de software. Este marco permite controlar y mejorar estos procesos.</w:t>
            </w:r>
          </w:p>
        </w:tc>
      </w:tr>
      <w:tr w:rsidR="00F86A5C" w:rsidRPr="00914C2C" w14:paraId="6BC1EF92" w14:textId="77777777" w:rsidTr="004E04E2">
        <w:trPr>
          <w:trHeight w:val="1269"/>
        </w:trPr>
        <w:tc>
          <w:tcPr>
            <w:tcW w:w="1843" w:type="dxa"/>
            <w:tcBorders>
              <w:top w:val="single" w:sz="4" w:space="0" w:color="auto"/>
              <w:left w:val="nil"/>
              <w:bottom w:val="single" w:sz="4" w:space="0" w:color="auto"/>
              <w:right w:val="nil"/>
            </w:tcBorders>
            <w:shd w:val="clear" w:color="auto" w:fill="auto"/>
            <w:noWrap/>
            <w:vAlign w:val="center"/>
            <w:hideMark/>
          </w:tcPr>
          <w:p w14:paraId="14B98E6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lastRenderedPageBreak/>
              <w:t>ISO 15504 - SPICE</w:t>
            </w:r>
          </w:p>
        </w:tc>
        <w:tc>
          <w:tcPr>
            <w:tcW w:w="680" w:type="dxa"/>
            <w:tcBorders>
              <w:top w:val="single" w:sz="4" w:space="0" w:color="auto"/>
              <w:left w:val="nil"/>
              <w:bottom w:val="single" w:sz="4" w:space="0" w:color="auto"/>
              <w:right w:val="nil"/>
            </w:tcBorders>
            <w:shd w:val="clear" w:color="auto" w:fill="auto"/>
            <w:vAlign w:val="center"/>
            <w:hideMark/>
          </w:tcPr>
          <w:p w14:paraId="2D97EF7D"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1993</w:t>
            </w:r>
          </w:p>
        </w:tc>
        <w:tc>
          <w:tcPr>
            <w:tcW w:w="7683" w:type="dxa"/>
            <w:tcBorders>
              <w:top w:val="single" w:sz="4" w:space="0" w:color="auto"/>
              <w:left w:val="nil"/>
              <w:bottom w:val="single" w:sz="4" w:space="0" w:color="auto"/>
              <w:right w:val="nil"/>
            </w:tcBorders>
            <w:shd w:val="clear" w:color="auto" w:fill="auto"/>
            <w:vAlign w:val="center"/>
            <w:hideMark/>
          </w:tcPr>
          <w:p w14:paraId="38CB567E"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SPICE (Software </w:t>
            </w:r>
            <w:proofErr w:type="spellStart"/>
            <w:r w:rsidRPr="00914C2C">
              <w:rPr>
                <w:rFonts w:eastAsia="Times New Roman" w:cs="Times New Roman"/>
                <w:color w:val="000000"/>
                <w:lang w:eastAsia="es-CO"/>
              </w:rPr>
              <w:t>Process</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Improvement</w:t>
            </w:r>
            <w:proofErr w:type="spellEnd"/>
            <w:r w:rsidRPr="00914C2C">
              <w:rPr>
                <w:rFonts w:eastAsia="Times New Roman" w:cs="Times New Roman"/>
                <w:color w:val="000000"/>
                <w:lang w:eastAsia="es-CO"/>
              </w:rPr>
              <w:t xml:space="preserve"> and </w:t>
            </w:r>
            <w:proofErr w:type="spellStart"/>
            <w:r w:rsidRPr="00914C2C">
              <w:rPr>
                <w:rFonts w:eastAsia="Times New Roman" w:cs="Times New Roman"/>
                <w:color w:val="000000"/>
                <w:lang w:eastAsia="es-CO"/>
              </w:rPr>
              <w:t>Capability</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dEtermination</w:t>
            </w:r>
            <w:proofErr w:type="spellEnd"/>
            <w:r w:rsidRPr="00914C2C">
              <w:rPr>
                <w:rFonts w:eastAsia="Times New Roman" w:cs="Times New Roman"/>
                <w:color w:val="000000"/>
                <w:lang w:eastAsia="es-CO"/>
              </w:rPr>
              <w:t>) es un modelo de</w:t>
            </w:r>
            <w:r w:rsidRPr="00D23EF3">
              <w:rPr>
                <w:rFonts w:eastAsia="Times New Roman" w:cs="Times New Roman"/>
                <w:color w:val="000000"/>
                <w:lang w:eastAsia="es-CO"/>
              </w:rPr>
              <w:t xml:space="preserve"> </w:t>
            </w:r>
            <w:r w:rsidRPr="00914C2C">
              <w:rPr>
                <w:rFonts w:eastAsia="Times New Roman" w:cs="Times New Roman"/>
                <w:color w:val="000000"/>
                <w:lang w:eastAsia="es-CO"/>
              </w:rPr>
              <w:t>madurez de procesos internacional que proporciona un marco de trabajo para la evaluación</w:t>
            </w:r>
            <w:r w:rsidRPr="00D23EF3">
              <w:rPr>
                <w:rFonts w:eastAsia="Times New Roman" w:cs="Times New Roman"/>
                <w:color w:val="000000"/>
                <w:lang w:eastAsia="es-CO"/>
              </w:rPr>
              <w:t xml:space="preserve"> </w:t>
            </w:r>
            <w:r w:rsidRPr="00914C2C">
              <w:rPr>
                <w:rFonts w:eastAsia="Times New Roman" w:cs="Times New Roman"/>
                <w:color w:val="000000"/>
                <w:lang w:eastAsia="es-CO"/>
              </w:rPr>
              <w:t>de procesos de software. Este marco lo pueden usar organizaciones interesadas por la</w:t>
            </w:r>
            <w:r w:rsidRPr="00D23EF3">
              <w:rPr>
                <w:rFonts w:eastAsia="Times New Roman" w:cs="Times New Roman"/>
                <w:color w:val="000000"/>
                <w:lang w:eastAsia="es-CO"/>
              </w:rPr>
              <w:t xml:space="preserve"> </w:t>
            </w:r>
            <w:r w:rsidRPr="00914C2C">
              <w:rPr>
                <w:rFonts w:eastAsia="Times New Roman" w:cs="Times New Roman"/>
                <w:color w:val="000000"/>
                <w:lang w:eastAsia="es-CO"/>
              </w:rPr>
              <w:t>planificación, manejo, monitorización, control y mejora de la adquisición, suministro,</w:t>
            </w:r>
            <w:r>
              <w:rPr>
                <w:rFonts w:eastAsia="Times New Roman" w:cs="Times New Roman"/>
                <w:color w:val="000000"/>
                <w:lang w:eastAsia="es-CO"/>
              </w:rPr>
              <w:t xml:space="preserve"> </w:t>
            </w:r>
            <w:r w:rsidRPr="00914C2C">
              <w:rPr>
                <w:rFonts w:eastAsia="Times New Roman" w:cs="Times New Roman"/>
                <w:color w:val="000000"/>
                <w:lang w:eastAsia="es-CO"/>
              </w:rPr>
              <w:t>desarrollo, op</w:t>
            </w:r>
            <w:r w:rsidRPr="00D23EF3">
              <w:rPr>
                <w:rFonts w:eastAsia="Times New Roman" w:cs="Times New Roman"/>
                <w:color w:val="000000"/>
                <w:lang w:eastAsia="es-CO"/>
              </w:rPr>
              <w:t xml:space="preserve">eración y soporte de software. </w:t>
            </w:r>
          </w:p>
        </w:tc>
      </w:tr>
      <w:tr w:rsidR="00F86A5C" w:rsidRPr="00914C2C" w14:paraId="670E876D" w14:textId="77777777" w:rsidTr="004E04E2">
        <w:trPr>
          <w:trHeight w:val="1116"/>
        </w:trPr>
        <w:tc>
          <w:tcPr>
            <w:tcW w:w="1843" w:type="dxa"/>
            <w:tcBorders>
              <w:top w:val="nil"/>
              <w:left w:val="nil"/>
              <w:bottom w:val="nil"/>
              <w:right w:val="nil"/>
            </w:tcBorders>
            <w:shd w:val="clear" w:color="auto" w:fill="auto"/>
            <w:noWrap/>
            <w:vAlign w:val="center"/>
            <w:hideMark/>
          </w:tcPr>
          <w:p w14:paraId="0A109F0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IEEE </w:t>
            </w:r>
            <w:proofErr w:type="spellStart"/>
            <w:r w:rsidRPr="00914C2C">
              <w:rPr>
                <w:rFonts w:eastAsia="Times New Roman" w:cs="Times New Roman"/>
                <w:color w:val="000000"/>
                <w:lang w:eastAsia="es-CO"/>
              </w:rPr>
              <w:t>Std</w:t>
            </w:r>
            <w:proofErr w:type="spellEnd"/>
            <w:r w:rsidRPr="00914C2C">
              <w:rPr>
                <w:rFonts w:eastAsia="Times New Roman" w:cs="Times New Roman"/>
                <w:color w:val="000000"/>
                <w:lang w:eastAsia="es-CO"/>
              </w:rPr>
              <w:t xml:space="preserve"> 12207</w:t>
            </w:r>
          </w:p>
        </w:tc>
        <w:tc>
          <w:tcPr>
            <w:tcW w:w="680" w:type="dxa"/>
            <w:tcBorders>
              <w:top w:val="nil"/>
              <w:left w:val="nil"/>
              <w:bottom w:val="nil"/>
              <w:right w:val="nil"/>
            </w:tcBorders>
            <w:shd w:val="clear" w:color="auto" w:fill="auto"/>
            <w:vAlign w:val="center"/>
            <w:hideMark/>
          </w:tcPr>
          <w:p w14:paraId="3AB204CC"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1997</w:t>
            </w:r>
          </w:p>
        </w:tc>
        <w:tc>
          <w:tcPr>
            <w:tcW w:w="7683" w:type="dxa"/>
            <w:tcBorders>
              <w:top w:val="nil"/>
              <w:left w:val="nil"/>
              <w:bottom w:val="nil"/>
              <w:right w:val="nil"/>
            </w:tcBorders>
            <w:shd w:val="clear" w:color="auto" w:fill="auto"/>
            <w:vAlign w:val="center"/>
            <w:hideMark/>
          </w:tcPr>
          <w:p w14:paraId="5A6EC87F"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Proporciona un marco común para desarrollar y administrar software. IEEE / EIA 12207.0 consta de las aclaraciones, adiciones y cambios aceptados por el Instituto de Ingenieros Eléctricos y Electrónicos (IEEE) y la Alianza de Industrias Electrónicas (EIA) según lo formulado por un proyecto conjunto de las dos </w:t>
            </w:r>
            <w:r w:rsidRPr="00D23EF3">
              <w:rPr>
                <w:rFonts w:eastAsia="Times New Roman" w:cs="Times New Roman"/>
                <w:color w:val="000000"/>
                <w:lang w:eastAsia="es-CO"/>
              </w:rPr>
              <w:t>organización</w:t>
            </w:r>
            <w:r w:rsidRPr="00914C2C">
              <w:rPr>
                <w:rFonts w:eastAsia="Times New Roman" w:cs="Times New Roman"/>
                <w:color w:val="000000"/>
                <w:lang w:eastAsia="es-CO"/>
              </w:rPr>
              <w:t>.</w:t>
            </w:r>
          </w:p>
        </w:tc>
      </w:tr>
      <w:tr w:rsidR="00F86A5C" w:rsidRPr="00914C2C" w14:paraId="6799EF40" w14:textId="77777777" w:rsidTr="004E04E2">
        <w:trPr>
          <w:trHeight w:val="1117"/>
        </w:trPr>
        <w:tc>
          <w:tcPr>
            <w:tcW w:w="1843" w:type="dxa"/>
            <w:tcBorders>
              <w:top w:val="single" w:sz="4" w:space="0" w:color="auto"/>
              <w:left w:val="nil"/>
              <w:bottom w:val="single" w:sz="4" w:space="0" w:color="auto"/>
              <w:right w:val="nil"/>
            </w:tcBorders>
            <w:shd w:val="clear" w:color="auto" w:fill="auto"/>
            <w:noWrap/>
            <w:vAlign w:val="center"/>
            <w:hideMark/>
          </w:tcPr>
          <w:p w14:paraId="336E51E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20000</w:t>
            </w:r>
          </w:p>
        </w:tc>
        <w:tc>
          <w:tcPr>
            <w:tcW w:w="680" w:type="dxa"/>
            <w:tcBorders>
              <w:top w:val="single" w:sz="4" w:space="0" w:color="auto"/>
              <w:left w:val="nil"/>
              <w:bottom w:val="single" w:sz="4" w:space="0" w:color="auto"/>
              <w:right w:val="nil"/>
            </w:tcBorders>
            <w:shd w:val="clear" w:color="auto" w:fill="auto"/>
            <w:noWrap/>
            <w:vAlign w:val="center"/>
            <w:hideMark/>
          </w:tcPr>
          <w:p w14:paraId="2A4863E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2005</w:t>
            </w:r>
          </w:p>
        </w:tc>
        <w:tc>
          <w:tcPr>
            <w:tcW w:w="7683" w:type="dxa"/>
            <w:tcBorders>
              <w:top w:val="single" w:sz="4" w:space="0" w:color="auto"/>
              <w:left w:val="nil"/>
              <w:bottom w:val="single" w:sz="4" w:space="0" w:color="auto"/>
              <w:right w:val="nil"/>
            </w:tcBorders>
            <w:shd w:val="clear" w:color="auto" w:fill="auto"/>
            <w:vAlign w:val="center"/>
            <w:hideMark/>
          </w:tcPr>
          <w:p w14:paraId="362C969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Este estándar permite que las organizaciones puedan mejorar su capacidad en la entrega de los servicios administrados, medir los niveles del servicio y evaluar el performance. También permite a</w:t>
            </w:r>
            <w:r>
              <w:rPr>
                <w:rFonts w:eastAsia="Times New Roman" w:cs="Times New Roman"/>
                <w:color w:val="000000"/>
                <w:lang w:eastAsia="es-CO"/>
              </w:rPr>
              <w:t xml:space="preserve"> </w:t>
            </w:r>
            <w:r w:rsidRPr="00914C2C">
              <w:rPr>
                <w:rFonts w:eastAsia="Times New Roman" w:cs="Times New Roman"/>
                <w:color w:val="000000"/>
                <w:lang w:eastAsia="es-CO"/>
              </w:rPr>
              <w:t xml:space="preserve">los proveedores del servicio entender cómo aumentar la calidad del servicio entregado a los clientes internos y externos. </w:t>
            </w:r>
          </w:p>
        </w:tc>
      </w:tr>
      <w:tr w:rsidR="00F86A5C" w:rsidRPr="00914C2C" w14:paraId="042DF587" w14:textId="77777777" w:rsidTr="004E04E2">
        <w:trPr>
          <w:trHeight w:val="850"/>
        </w:trPr>
        <w:tc>
          <w:tcPr>
            <w:tcW w:w="1843" w:type="dxa"/>
            <w:tcBorders>
              <w:top w:val="nil"/>
              <w:left w:val="nil"/>
              <w:bottom w:val="nil"/>
              <w:right w:val="nil"/>
            </w:tcBorders>
            <w:shd w:val="clear" w:color="auto" w:fill="auto"/>
            <w:vAlign w:val="center"/>
            <w:hideMark/>
          </w:tcPr>
          <w:p w14:paraId="177C66A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ITIL – </w:t>
            </w:r>
            <w:proofErr w:type="spellStart"/>
            <w:r w:rsidRPr="00914C2C">
              <w:rPr>
                <w:rFonts w:eastAsia="Times New Roman" w:cs="Times New Roman"/>
                <w:color w:val="000000"/>
                <w:lang w:eastAsia="es-CO"/>
              </w:rPr>
              <w:t>Information</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Technology</w:t>
            </w:r>
            <w:proofErr w:type="spellEnd"/>
            <w:r w:rsidRPr="00914C2C">
              <w:rPr>
                <w:rFonts w:eastAsia="Times New Roman" w:cs="Times New Roman"/>
                <w:color w:val="000000"/>
                <w:lang w:eastAsia="es-CO"/>
              </w:rPr>
              <w:t xml:space="preserve"> </w:t>
            </w:r>
            <w:proofErr w:type="spellStart"/>
            <w:r w:rsidRPr="00914C2C">
              <w:rPr>
                <w:rFonts w:eastAsia="Times New Roman" w:cs="Times New Roman"/>
                <w:color w:val="000000"/>
                <w:lang w:eastAsia="es-CO"/>
              </w:rPr>
              <w:t>Infrastructure</w:t>
            </w:r>
            <w:proofErr w:type="spellEnd"/>
            <w:r w:rsidRPr="00914C2C">
              <w:rPr>
                <w:rFonts w:eastAsia="Times New Roman" w:cs="Times New Roman"/>
                <w:color w:val="000000"/>
                <w:lang w:eastAsia="es-CO"/>
              </w:rPr>
              <w:t xml:space="preserve"> Library</w:t>
            </w:r>
          </w:p>
        </w:tc>
        <w:tc>
          <w:tcPr>
            <w:tcW w:w="680" w:type="dxa"/>
            <w:tcBorders>
              <w:top w:val="nil"/>
              <w:left w:val="nil"/>
              <w:bottom w:val="nil"/>
              <w:right w:val="nil"/>
            </w:tcBorders>
            <w:shd w:val="clear" w:color="auto" w:fill="auto"/>
            <w:noWrap/>
            <w:vAlign w:val="center"/>
            <w:hideMark/>
          </w:tcPr>
          <w:p w14:paraId="1A7A1C69"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1980</w:t>
            </w:r>
          </w:p>
        </w:tc>
        <w:tc>
          <w:tcPr>
            <w:tcW w:w="7683" w:type="dxa"/>
            <w:tcBorders>
              <w:top w:val="nil"/>
              <w:left w:val="nil"/>
              <w:bottom w:val="nil"/>
              <w:right w:val="nil"/>
            </w:tcBorders>
            <w:shd w:val="clear" w:color="auto" w:fill="auto"/>
            <w:vAlign w:val="center"/>
            <w:hideMark/>
          </w:tcPr>
          <w:p w14:paraId="59A0AD8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ITIL proporciona un conjunto de mejores prácticas, extraídas de organismos punteros del sector público y privado a nivel internacional, que han sido recogidas por la Oficina Gubernativa de Comercio </w:t>
            </w:r>
            <w:proofErr w:type="spellStart"/>
            <w:r w:rsidRPr="00914C2C">
              <w:rPr>
                <w:rFonts w:eastAsia="Times New Roman" w:cs="Times New Roman"/>
                <w:color w:val="000000"/>
                <w:lang w:eastAsia="es-CO"/>
              </w:rPr>
              <w:t>Británic</w:t>
            </w:r>
            <w:proofErr w:type="spellEnd"/>
            <w:r w:rsidRPr="00914C2C">
              <w:rPr>
                <w:rFonts w:eastAsia="Times New Roman" w:cs="Times New Roman"/>
                <w:color w:val="000000"/>
                <w:lang w:eastAsia="es-CO"/>
              </w:rPr>
              <w:t>.</w:t>
            </w:r>
          </w:p>
        </w:tc>
      </w:tr>
      <w:tr w:rsidR="00F86A5C" w:rsidRPr="00914C2C" w14:paraId="05E221B8" w14:textId="77777777" w:rsidTr="004E04E2">
        <w:trPr>
          <w:trHeight w:val="986"/>
        </w:trPr>
        <w:tc>
          <w:tcPr>
            <w:tcW w:w="1843" w:type="dxa"/>
            <w:tcBorders>
              <w:top w:val="single" w:sz="4" w:space="0" w:color="auto"/>
              <w:left w:val="nil"/>
              <w:bottom w:val="single" w:sz="4" w:space="0" w:color="auto"/>
              <w:right w:val="nil"/>
            </w:tcBorders>
            <w:shd w:val="clear" w:color="auto" w:fill="auto"/>
            <w:noWrap/>
            <w:vAlign w:val="center"/>
            <w:hideMark/>
          </w:tcPr>
          <w:p w14:paraId="7230FB9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COBIT 4.0</w:t>
            </w:r>
          </w:p>
        </w:tc>
        <w:tc>
          <w:tcPr>
            <w:tcW w:w="680" w:type="dxa"/>
            <w:tcBorders>
              <w:top w:val="single" w:sz="4" w:space="0" w:color="auto"/>
              <w:left w:val="nil"/>
              <w:bottom w:val="single" w:sz="4" w:space="0" w:color="auto"/>
              <w:right w:val="nil"/>
            </w:tcBorders>
            <w:shd w:val="clear" w:color="auto" w:fill="auto"/>
            <w:noWrap/>
            <w:vAlign w:val="center"/>
            <w:hideMark/>
          </w:tcPr>
          <w:p w14:paraId="5C305E2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w:t>
            </w:r>
          </w:p>
        </w:tc>
        <w:tc>
          <w:tcPr>
            <w:tcW w:w="7683" w:type="dxa"/>
            <w:tcBorders>
              <w:top w:val="single" w:sz="4" w:space="0" w:color="auto"/>
              <w:left w:val="nil"/>
              <w:bottom w:val="single" w:sz="4" w:space="0" w:color="auto"/>
              <w:right w:val="nil"/>
            </w:tcBorders>
            <w:shd w:val="clear" w:color="auto" w:fill="auto"/>
            <w:vAlign w:val="center"/>
            <w:hideMark/>
          </w:tcPr>
          <w:p w14:paraId="469965C5"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Consiste en alinear los objetivos de IT con los</w:t>
            </w:r>
            <w:r w:rsidRPr="00D23EF3">
              <w:rPr>
                <w:rFonts w:eastAsia="Times New Roman" w:cs="Times New Roman"/>
                <w:color w:val="000000"/>
                <w:lang w:eastAsia="es-CO"/>
              </w:rPr>
              <w:t xml:space="preserve"> </w:t>
            </w:r>
            <w:r w:rsidRPr="00914C2C">
              <w:rPr>
                <w:rFonts w:eastAsia="Times New Roman" w:cs="Times New Roman"/>
                <w:color w:val="000000"/>
                <w:lang w:eastAsia="es-CO"/>
              </w:rPr>
              <w:t>objetivos del negocio, proporcionando métricas y modelos de madurez para medir sus</w:t>
            </w:r>
            <w:r w:rsidRPr="00D23EF3">
              <w:rPr>
                <w:rFonts w:eastAsia="Times New Roman" w:cs="Times New Roman"/>
                <w:color w:val="000000"/>
                <w:lang w:eastAsia="es-CO"/>
              </w:rPr>
              <w:t xml:space="preserve"> </w:t>
            </w:r>
            <w:r w:rsidRPr="00914C2C">
              <w:rPr>
                <w:rFonts w:eastAsia="Times New Roman" w:cs="Times New Roman"/>
                <w:color w:val="000000"/>
                <w:lang w:eastAsia="es-CO"/>
              </w:rPr>
              <w:t>resultados, e identificar las responsabilidades asociadas al negocio y los responsables de</w:t>
            </w:r>
            <w:r w:rsidRPr="00D23EF3">
              <w:rPr>
                <w:rFonts w:eastAsia="Times New Roman" w:cs="Times New Roman"/>
                <w:color w:val="000000"/>
                <w:lang w:eastAsia="es-CO"/>
              </w:rPr>
              <w:t xml:space="preserve"> </w:t>
            </w:r>
            <w:r w:rsidRPr="00914C2C">
              <w:rPr>
                <w:rFonts w:eastAsia="Times New Roman" w:cs="Times New Roman"/>
                <w:color w:val="000000"/>
                <w:lang w:eastAsia="es-CO"/>
              </w:rPr>
              <w:t>los procesos IT.</w:t>
            </w:r>
          </w:p>
        </w:tc>
      </w:tr>
    </w:tbl>
    <w:p w14:paraId="4F343994" w14:textId="0821CB69"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49" w:name="_Toc38710802"/>
      <w:bookmarkStart w:id="50" w:name="_Toc38719690"/>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{"citationID":"9lLmVgaq","properties":{"formattedCitation":"(Acevedo,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bookmarkEnd w:id="49"/>
      <w:r w:rsidR="00C044AD" w:rsidRPr="00C044AD">
        <w:rPr>
          <w:rFonts w:ascii="Helvetica" w:hAnsi="Helvetica" w:cs="Helvetica"/>
        </w:rPr>
        <w:t>(Acevedo, 2015)</w:t>
      </w:r>
      <w:bookmarkEnd w:id="50"/>
      <w:r w:rsidRPr="00914C2C">
        <w:rPr>
          <w:rFonts w:ascii="Helvetica" w:hAnsi="Helvetica"/>
          <w:color w:val="1E2022"/>
          <w:shd w:val="clear" w:color="auto" w:fill="FFFFFF"/>
        </w:rPr>
        <w:fldChar w:fldCharType="end"/>
      </w:r>
    </w:p>
    <w:p w14:paraId="2191C347" w14:textId="726F845C" w:rsidR="00F86A5C" w:rsidRPr="000A3823" w:rsidRDefault="00F86A5C" w:rsidP="000B7DBE">
      <w:pPr>
        <w:pStyle w:val="Ttulo3"/>
        <w:numPr>
          <w:ilvl w:val="2"/>
          <w:numId w:val="22"/>
        </w:numPr>
      </w:pPr>
      <w:bookmarkStart w:id="51" w:name="_Toc38719691"/>
      <w:r w:rsidRPr="000A3823">
        <w:t>Modelos de calidad de software</w:t>
      </w:r>
      <w:r>
        <w:t xml:space="preserve"> a nivel de producto.</w:t>
      </w:r>
      <w:bookmarkEnd w:id="51"/>
    </w:p>
    <w:p w14:paraId="6FFD2C78"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5</w:t>
      </w:r>
    </w:p>
    <w:p w14:paraId="5E9FE1D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tbl>
      <w:tblPr>
        <w:tblW w:w="10065" w:type="dxa"/>
        <w:tblCellMar>
          <w:left w:w="70" w:type="dxa"/>
          <w:right w:w="70" w:type="dxa"/>
        </w:tblCellMar>
        <w:tblLook w:val="04A0" w:firstRow="1" w:lastRow="0" w:firstColumn="1" w:lastColumn="0" w:noHBand="0" w:noVBand="1"/>
      </w:tblPr>
      <w:tblGrid>
        <w:gridCol w:w="2060"/>
        <w:gridCol w:w="680"/>
        <w:gridCol w:w="7325"/>
      </w:tblGrid>
      <w:tr w:rsidR="00F86A5C" w:rsidRPr="00083F24" w14:paraId="2DA2D189" w14:textId="77777777" w:rsidTr="004E04E2">
        <w:trPr>
          <w:trHeight w:val="630"/>
        </w:trPr>
        <w:tc>
          <w:tcPr>
            <w:tcW w:w="2060" w:type="dxa"/>
            <w:tcBorders>
              <w:top w:val="single" w:sz="4" w:space="0" w:color="auto"/>
              <w:left w:val="nil"/>
              <w:bottom w:val="single" w:sz="4" w:space="0" w:color="auto"/>
              <w:right w:val="nil"/>
            </w:tcBorders>
            <w:shd w:val="clear" w:color="auto" w:fill="auto"/>
            <w:vAlign w:val="center"/>
            <w:hideMark/>
          </w:tcPr>
          <w:p w14:paraId="36A7E4D3"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620245D2"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Año</w:t>
            </w:r>
          </w:p>
        </w:tc>
        <w:tc>
          <w:tcPr>
            <w:tcW w:w="7325" w:type="dxa"/>
            <w:tcBorders>
              <w:top w:val="single" w:sz="4" w:space="0" w:color="auto"/>
              <w:left w:val="nil"/>
              <w:bottom w:val="single" w:sz="4" w:space="0" w:color="auto"/>
              <w:right w:val="nil"/>
            </w:tcBorders>
            <w:shd w:val="clear" w:color="auto" w:fill="auto"/>
            <w:noWrap/>
            <w:vAlign w:val="center"/>
            <w:hideMark/>
          </w:tcPr>
          <w:p w14:paraId="0C3D7AF5"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Característica</w:t>
            </w:r>
          </w:p>
        </w:tc>
      </w:tr>
      <w:tr w:rsidR="00F86A5C" w:rsidRPr="00083F24" w14:paraId="777212CD" w14:textId="77777777" w:rsidTr="004E04E2">
        <w:trPr>
          <w:trHeight w:val="1177"/>
        </w:trPr>
        <w:tc>
          <w:tcPr>
            <w:tcW w:w="2060" w:type="dxa"/>
            <w:tcBorders>
              <w:top w:val="nil"/>
              <w:left w:val="nil"/>
              <w:bottom w:val="nil"/>
              <w:right w:val="nil"/>
            </w:tcBorders>
            <w:shd w:val="clear" w:color="auto" w:fill="auto"/>
            <w:noWrap/>
            <w:vAlign w:val="center"/>
            <w:hideMark/>
          </w:tcPr>
          <w:p w14:paraId="5A4D4803"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ISO/IEC 9126-1</w:t>
            </w:r>
          </w:p>
        </w:tc>
        <w:tc>
          <w:tcPr>
            <w:tcW w:w="680" w:type="dxa"/>
            <w:tcBorders>
              <w:top w:val="nil"/>
              <w:left w:val="nil"/>
              <w:bottom w:val="nil"/>
              <w:right w:val="nil"/>
            </w:tcBorders>
            <w:shd w:val="clear" w:color="auto" w:fill="auto"/>
            <w:vAlign w:val="center"/>
            <w:hideMark/>
          </w:tcPr>
          <w:p w14:paraId="61D093B9"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2001</w:t>
            </w:r>
          </w:p>
        </w:tc>
        <w:tc>
          <w:tcPr>
            <w:tcW w:w="7325" w:type="dxa"/>
            <w:tcBorders>
              <w:top w:val="nil"/>
              <w:left w:val="nil"/>
              <w:bottom w:val="nil"/>
              <w:right w:val="nil"/>
            </w:tcBorders>
            <w:shd w:val="clear" w:color="auto" w:fill="auto"/>
            <w:vAlign w:val="center"/>
            <w:hideMark/>
          </w:tcPr>
          <w:p w14:paraId="19C00AFC"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El modelo especifica 6 características de calidad interna y externa, las cuales están divididas en </w:t>
            </w:r>
            <w:proofErr w:type="spellStart"/>
            <w:r w:rsidRPr="00083F24">
              <w:rPr>
                <w:rFonts w:eastAsia="Times New Roman" w:cs="Times New Roman"/>
                <w:color w:val="000000"/>
                <w:lang w:eastAsia="es-CO"/>
              </w:rPr>
              <w:t>subcaracterísticas</w:t>
            </w:r>
            <w:proofErr w:type="spellEnd"/>
            <w:r w:rsidRPr="00083F24">
              <w:rPr>
                <w:rFonts w:eastAsia="Times New Roman" w:cs="Times New Roman"/>
                <w:color w:val="000000"/>
                <w:lang w:eastAsia="es-CO"/>
              </w:rPr>
              <w:t>, son manifestadas externamente cuando el software es utilizado como parte de un sistema, y son un resultado de atributos internos del software.</w:t>
            </w:r>
          </w:p>
        </w:tc>
      </w:tr>
      <w:tr w:rsidR="00F86A5C" w:rsidRPr="00083F24" w14:paraId="086F9CBC" w14:textId="77777777" w:rsidTr="004E04E2">
        <w:trPr>
          <w:trHeight w:val="2271"/>
        </w:trPr>
        <w:tc>
          <w:tcPr>
            <w:tcW w:w="2060" w:type="dxa"/>
            <w:tcBorders>
              <w:top w:val="single" w:sz="4" w:space="0" w:color="auto"/>
              <w:left w:val="nil"/>
              <w:bottom w:val="single" w:sz="4" w:space="0" w:color="auto"/>
              <w:right w:val="nil"/>
            </w:tcBorders>
            <w:shd w:val="clear" w:color="auto" w:fill="auto"/>
            <w:vAlign w:val="center"/>
            <w:hideMark/>
          </w:tcPr>
          <w:p w14:paraId="6E4837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lastRenderedPageBreak/>
              <w:t xml:space="preserve">ISO/IEC 25000 </w:t>
            </w:r>
            <w:proofErr w:type="spellStart"/>
            <w:r w:rsidRPr="00083F24">
              <w:rPr>
                <w:rFonts w:eastAsia="Times New Roman" w:cs="Times New Roman"/>
                <w:color w:val="000000"/>
                <w:lang w:eastAsia="es-CO"/>
              </w:rPr>
              <w:t>SQuaRE</w:t>
            </w:r>
            <w:proofErr w:type="spellEnd"/>
          </w:p>
        </w:tc>
        <w:tc>
          <w:tcPr>
            <w:tcW w:w="680" w:type="dxa"/>
            <w:tcBorders>
              <w:top w:val="single" w:sz="4" w:space="0" w:color="auto"/>
              <w:left w:val="nil"/>
              <w:bottom w:val="single" w:sz="4" w:space="0" w:color="auto"/>
              <w:right w:val="nil"/>
            </w:tcBorders>
            <w:shd w:val="clear" w:color="auto" w:fill="auto"/>
            <w:vAlign w:val="center"/>
            <w:hideMark/>
          </w:tcPr>
          <w:p w14:paraId="63894BBC"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2005</w:t>
            </w:r>
          </w:p>
        </w:tc>
        <w:tc>
          <w:tcPr>
            <w:tcW w:w="7325" w:type="dxa"/>
            <w:tcBorders>
              <w:top w:val="single" w:sz="4" w:space="0" w:color="auto"/>
              <w:left w:val="nil"/>
              <w:bottom w:val="single" w:sz="4" w:space="0" w:color="auto"/>
              <w:right w:val="nil"/>
            </w:tcBorders>
            <w:shd w:val="clear" w:color="auto" w:fill="auto"/>
            <w:vAlign w:val="center"/>
            <w:hideMark/>
          </w:tcPr>
          <w:p w14:paraId="252B47D6"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Es una nueva serie de normas que se basa en ISO 9126 y en ISO 14598 (Evaluación del software). Uno de los principales objetivos de la serie </w:t>
            </w:r>
            <w:proofErr w:type="spellStart"/>
            <w:r w:rsidRPr="00083F24">
              <w:rPr>
                <w:rFonts w:eastAsia="Times New Roman" w:cs="Times New Roman"/>
                <w:color w:val="000000"/>
                <w:lang w:eastAsia="es-CO"/>
              </w:rPr>
              <w:t>SQuaRE</w:t>
            </w:r>
            <w:proofErr w:type="spellEnd"/>
            <w:r w:rsidRPr="00083F24">
              <w:rPr>
                <w:rFonts w:eastAsia="Times New Roman" w:cs="Times New Roman"/>
                <w:color w:val="000000"/>
                <w:lang w:eastAsia="es-CO"/>
              </w:rPr>
              <w:t xml:space="preserve"> es la coordinación y </w:t>
            </w:r>
            <w:r w:rsidRPr="005A3022">
              <w:rPr>
                <w:rFonts w:eastAsia="Times New Roman" w:cs="Times New Roman"/>
                <w:color w:val="000000"/>
                <w:lang w:eastAsia="es-CO"/>
              </w:rPr>
              <w:t>armonización</w:t>
            </w:r>
            <w:r w:rsidRPr="00083F24">
              <w:rPr>
                <w:rFonts w:eastAsia="Times New Roman" w:cs="Times New Roman"/>
                <w:color w:val="000000"/>
                <w:lang w:eastAsia="es-CO"/>
              </w:rPr>
              <w:t xml:space="preserve"> del contenido de ISO 9126 y de ISO 15939:2002 (</w:t>
            </w:r>
            <w:proofErr w:type="spellStart"/>
            <w:r w:rsidRPr="00083F24">
              <w:rPr>
                <w:rFonts w:eastAsia="Times New Roman" w:cs="Times New Roman"/>
                <w:color w:val="000000"/>
                <w:lang w:eastAsia="es-CO"/>
              </w:rPr>
              <w:t>Measurement</w:t>
            </w:r>
            <w:proofErr w:type="spellEnd"/>
            <w:r w:rsidRPr="00083F24">
              <w:rPr>
                <w:rFonts w:eastAsia="Times New Roman" w:cs="Times New Roman"/>
                <w:color w:val="000000"/>
                <w:lang w:eastAsia="es-CO"/>
              </w:rPr>
              <w:t xml:space="preserve"> </w:t>
            </w:r>
            <w:r w:rsidRPr="005A3022">
              <w:rPr>
                <w:rFonts w:eastAsia="Times New Roman" w:cs="Times New Roman"/>
                <w:color w:val="000000"/>
                <w:lang w:eastAsia="es-CO"/>
              </w:rPr>
              <w:t>Informativo</w:t>
            </w:r>
            <w:r w:rsidRPr="00083F24">
              <w:rPr>
                <w:rFonts w:eastAsia="Times New Roman" w:cs="Times New Roman"/>
                <w:color w:val="000000"/>
                <w:lang w:eastAsia="es-CO"/>
              </w:rPr>
              <w:t xml:space="preserve"> </w:t>
            </w:r>
            <w:proofErr w:type="spellStart"/>
            <w:r w:rsidRPr="00083F24">
              <w:rPr>
                <w:rFonts w:eastAsia="Times New Roman" w:cs="Times New Roman"/>
                <w:color w:val="000000"/>
                <w:lang w:eastAsia="es-CO"/>
              </w:rPr>
              <w:t>Model</w:t>
            </w:r>
            <w:proofErr w:type="spellEnd"/>
            <w:r w:rsidRPr="00083F24">
              <w:rPr>
                <w:rFonts w:eastAsia="Times New Roman" w:cs="Times New Roman"/>
                <w:color w:val="000000"/>
                <w:lang w:eastAsia="es-CO"/>
              </w:rPr>
              <w:t>). ISO 15939 tiene un modelo de información que ayuda a determinar que se debe especificar durante la planificación, performance y evaluación de la medición, Para su aplicación, cuenta con los siguientes pasos: (1) Recopilar los datos, (2) Preparación de los datos y (3) Análisis de los datos.</w:t>
            </w:r>
          </w:p>
        </w:tc>
      </w:tr>
      <w:tr w:rsidR="00F86A5C" w:rsidRPr="00083F24" w14:paraId="1C5C131E" w14:textId="77777777" w:rsidTr="004E04E2">
        <w:trPr>
          <w:trHeight w:val="1260"/>
        </w:trPr>
        <w:tc>
          <w:tcPr>
            <w:tcW w:w="2060" w:type="dxa"/>
            <w:tcBorders>
              <w:top w:val="nil"/>
              <w:left w:val="nil"/>
              <w:bottom w:val="single" w:sz="4" w:space="0" w:color="auto"/>
              <w:right w:val="nil"/>
            </w:tcBorders>
            <w:shd w:val="clear" w:color="auto" w:fill="auto"/>
            <w:noWrap/>
            <w:vAlign w:val="center"/>
            <w:hideMark/>
          </w:tcPr>
          <w:p w14:paraId="3CDC906B"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IEEE-</w:t>
            </w:r>
            <w:proofErr w:type="spellStart"/>
            <w:r w:rsidRPr="00083F24">
              <w:rPr>
                <w:rFonts w:eastAsia="Times New Roman" w:cs="Times New Roman"/>
                <w:color w:val="000000"/>
                <w:lang w:eastAsia="es-CO"/>
              </w:rPr>
              <w:t>Std</w:t>
            </w:r>
            <w:proofErr w:type="spellEnd"/>
            <w:r w:rsidRPr="00083F24">
              <w:rPr>
                <w:rFonts w:eastAsia="Times New Roman" w:cs="Times New Roman"/>
                <w:color w:val="000000"/>
                <w:lang w:eastAsia="es-CO"/>
              </w:rPr>
              <w:t xml:space="preserve"> 1061-1998</w:t>
            </w:r>
          </w:p>
        </w:tc>
        <w:tc>
          <w:tcPr>
            <w:tcW w:w="680" w:type="dxa"/>
            <w:tcBorders>
              <w:top w:val="nil"/>
              <w:left w:val="nil"/>
              <w:bottom w:val="single" w:sz="4" w:space="0" w:color="auto"/>
              <w:right w:val="nil"/>
            </w:tcBorders>
            <w:shd w:val="clear" w:color="auto" w:fill="auto"/>
            <w:noWrap/>
            <w:vAlign w:val="center"/>
            <w:hideMark/>
          </w:tcPr>
          <w:p w14:paraId="749D34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1998</w:t>
            </w:r>
          </w:p>
        </w:tc>
        <w:tc>
          <w:tcPr>
            <w:tcW w:w="7325" w:type="dxa"/>
            <w:tcBorders>
              <w:top w:val="nil"/>
              <w:left w:val="nil"/>
              <w:bottom w:val="single" w:sz="4" w:space="0" w:color="auto"/>
              <w:right w:val="nil"/>
            </w:tcBorders>
            <w:shd w:val="clear" w:color="auto" w:fill="auto"/>
            <w:vAlign w:val="center"/>
            <w:hideMark/>
          </w:tcPr>
          <w:p w14:paraId="4DF71E8E"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Una metodología para establecer requisitos de calidad e identificar, implementar. Se define el análisis y la validación del proceso y las métricas de calidad del software del producto. La metodología abarca todo el ciclo de vida del software.</w:t>
            </w:r>
          </w:p>
        </w:tc>
      </w:tr>
    </w:tbl>
    <w:p w14:paraId="13561E19" w14:textId="76FB8067"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52" w:name="_Toc38710803"/>
      <w:bookmarkStart w:id="53" w:name="_Toc38719692"/>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{"citationID":"sVsMD8wr","properties":{"formattedCitation":"(Acevedo,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bookmarkEnd w:id="52"/>
      <w:r w:rsidR="00C044AD" w:rsidRPr="00C044AD">
        <w:rPr>
          <w:rFonts w:ascii="Helvetica" w:hAnsi="Helvetica" w:cs="Helvetica"/>
        </w:rPr>
        <w:t>(Acevedo, 2015)</w:t>
      </w:r>
      <w:bookmarkEnd w:id="53"/>
      <w:r w:rsidRPr="00914C2C">
        <w:rPr>
          <w:rFonts w:ascii="Helvetica" w:hAnsi="Helvetica"/>
          <w:color w:val="1E2022"/>
          <w:shd w:val="clear" w:color="auto" w:fill="FFFFFF"/>
        </w:rPr>
        <w:fldChar w:fldCharType="end"/>
      </w:r>
    </w:p>
    <w:p w14:paraId="69CD6166" w14:textId="77777777" w:rsidR="00F86A5C" w:rsidRPr="00914C2C" w:rsidRDefault="00F86A5C" w:rsidP="00F86A5C">
      <w:pPr>
        <w:pStyle w:val="Prrafodelista"/>
        <w:shd w:val="clear" w:color="auto" w:fill="FFFFFF"/>
        <w:spacing w:before="300" w:after="150" w:line="240" w:lineRule="auto"/>
        <w:ind w:right="713"/>
        <w:jc w:val="center"/>
        <w:outlineLvl w:val="0"/>
        <w:rPr>
          <w:rFonts w:cs="Times New Roman"/>
          <w:sz w:val="20"/>
          <w:szCs w:val="20"/>
        </w:rPr>
      </w:pPr>
    </w:p>
    <w:p w14:paraId="071E685D" w14:textId="77777777" w:rsidR="00F86A5C" w:rsidRPr="00914C2C" w:rsidRDefault="00F86A5C" w:rsidP="00F86A5C">
      <w:pPr>
        <w:pStyle w:val="Prrafodelista"/>
        <w:shd w:val="clear" w:color="auto" w:fill="FFFFFF"/>
        <w:spacing w:before="300" w:after="150" w:line="240" w:lineRule="auto"/>
        <w:ind w:right="713"/>
        <w:outlineLvl w:val="0"/>
        <w:rPr>
          <w:rFonts w:cs="Times New Roman"/>
          <w:sz w:val="20"/>
          <w:szCs w:val="20"/>
        </w:rPr>
      </w:pPr>
    </w:p>
    <w:p w14:paraId="0B69A653" w14:textId="7D1A9D0C" w:rsidR="00F86A5C" w:rsidRDefault="00F86A5C" w:rsidP="009B554B">
      <w:pPr>
        <w:pStyle w:val="Ttulo2"/>
        <w:numPr>
          <w:ilvl w:val="1"/>
          <w:numId w:val="22"/>
        </w:numPr>
        <w:rPr>
          <w:shd w:val="clear" w:color="auto" w:fill="FFFFFF"/>
        </w:rPr>
      </w:pPr>
      <w:bookmarkStart w:id="54" w:name="_Toc38710804"/>
      <w:bookmarkStart w:id="55" w:name="_Toc38719693"/>
      <w:r w:rsidRPr="009B554B">
        <w:rPr>
          <w:shd w:val="clear" w:color="auto" w:fill="FFFFFF"/>
        </w:rPr>
        <w:t>Comparación de modelos de calidad y estándares de calidad</w:t>
      </w:r>
      <w:bookmarkEnd w:id="54"/>
      <w:bookmarkEnd w:id="55"/>
      <w:r w:rsidRPr="009B554B">
        <w:rPr>
          <w:shd w:val="clear" w:color="auto" w:fill="FFFFFF"/>
        </w:rPr>
        <w:t xml:space="preserve"> </w:t>
      </w:r>
    </w:p>
    <w:p w14:paraId="6F1E69FC" w14:textId="661B16ED" w:rsidR="00F86A5C" w:rsidRPr="00552659" w:rsidRDefault="00F86A5C" w:rsidP="0064022C">
      <w:pPr>
        <w:rPr>
          <w:shd w:val="clear" w:color="auto" w:fill="FFFFFF"/>
        </w:rPr>
      </w:pPr>
      <w:r w:rsidRPr="00552659">
        <w:rPr>
          <w:shd w:val="clear" w:color="auto" w:fill="FFFFFF"/>
        </w:rPr>
        <w:t xml:space="preserve">Los modelos y/o estándares de calidad tienen como objetivo principal que las empresas desarrollen sistemáticamente, productos, bienes y servicios de mejor calidad y cumplan con las necesidades y deseos de los clientes </w:t>
      </w:r>
      <w:r w:rsidRPr="00552659">
        <w:rPr>
          <w:shd w:val="clear" w:color="auto" w:fill="FFFFFF"/>
        </w:rPr>
        <w:fldChar w:fldCharType="begin"/>
      </w:r>
      <w:r w:rsidR="00C044AD">
        <w:rPr>
          <w:shd w:val="clear" w:color="auto" w:fill="FFFFFF"/>
        </w:rPr>
        <w:instrText xml:space="preserve"> ADDIN ZOTERO_ITEM CSL_CITATION {"citationID":"JUSJaSDI","properties":{"formattedCitation":"(Scalone, 2006)","plainCitation":"(Scalone, 2006)","noteIndex":0},"citationItems":[{"id":"Dcxj4UmW/tKOLSnFM","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sidRPr="00552659">
        <w:rPr>
          <w:shd w:val="clear" w:color="auto" w:fill="FFFFFF"/>
        </w:rPr>
        <w:fldChar w:fldCharType="separate"/>
      </w:r>
      <w:r w:rsidR="00C044AD" w:rsidRPr="00C044AD">
        <w:rPr>
          <w:rFonts w:cs="Times New Roman"/>
        </w:rPr>
        <w:t>(</w:t>
      </w:r>
      <w:proofErr w:type="spellStart"/>
      <w:r w:rsidR="00C044AD" w:rsidRPr="00C044AD">
        <w:rPr>
          <w:rFonts w:cs="Times New Roman"/>
        </w:rPr>
        <w:t>Scalone</w:t>
      </w:r>
      <w:proofErr w:type="spellEnd"/>
      <w:r w:rsidR="00C044AD" w:rsidRPr="00C044AD">
        <w:rPr>
          <w:rFonts w:cs="Times New Roman"/>
        </w:rPr>
        <w:t>, 2006)</w:t>
      </w:r>
      <w:r w:rsidRPr="00552659">
        <w:rPr>
          <w:shd w:val="clear" w:color="auto" w:fill="FFFFFF"/>
        </w:rPr>
        <w:fldChar w:fldCharType="end"/>
      </w:r>
      <w:r w:rsidR="00B87081">
        <w:rPr>
          <w:shd w:val="clear" w:color="auto" w:fill="FFFFFF"/>
        </w:rPr>
        <w:t>.</w:t>
      </w:r>
    </w:p>
    <w:p w14:paraId="7CD4CC59" w14:textId="77777777" w:rsidR="00F86A5C" w:rsidRDefault="00F86A5C" w:rsidP="00F86A5C">
      <w:pPr>
        <w:pStyle w:val="Prrafodelista"/>
        <w:spacing w:line="240" w:lineRule="auto"/>
        <w:ind w:left="567"/>
        <w:rPr>
          <w:rFonts w:cs="Times New Roman"/>
          <w:szCs w:val="24"/>
          <w:shd w:val="clear" w:color="auto" w:fill="FFFFFF"/>
        </w:rPr>
      </w:pPr>
      <w:r w:rsidRPr="002472AF">
        <w:rPr>
          <w:rFonts w:cs="Times New Roman"/>
          <w:szCs w:val="24"/>
          <w:shd w:val="clear" w:color="auto" w:fill="FFFFFF"/>
        </w:rPr>
        <w:t xml:space="preserve">Tabla </w:t>
      </w:r>
      <w:r>
        <w:rPr>
          <w:rFonts w:cs="Times New Roman"/>
          <w:szCs w:val="24"/>
          <w:shd w:val="clear" w:color="auto" w:fill="FFFFFF"/>
        </w:rPr>
        <w:t>6</w:t>
      </w:r>
    </w:p>
    <w:p w14:paraId="0AB07071" w14:textId="77777777" w:rsidR="00F86A5C" w:rsidRPr="006A41C4" w:rsidRDefault="00F86A5C" w:rsidP="00F86A5C">
      <w:pPr>
        <w:pStyle w:val="Prrafodelista"/>
        <w:spacing w:line="240" w:lineRule="auto"/>
        <w:ind w:left="567"/>
        <w:rPr>
          <w:rFonts w:cs="Times New Roman"/>
          <w:i/>
          <w:szCs w:val="24"/>
          <w:shd w:val="clear" w:color="auto" w:fill="FFFFFF"/>
        </w:rPr>
      </w:pPr>
      <w:r>
        <w:rPr>
          <w:rFonts w:cs="Times New Roman"/>
          <w:i/>
          <w:szCs w:val="24"/>
          <w:shd w:val="clear" w:color="auto" w:fill="FFFFFF"/>
        </w:rPr>
        <w:t xml:space="preserve">Comparación </w:t>
      </w:r>
      <w:r w:rsidRPr="006A41C4">
        <w:rPr>
          <w:rFonts w:cs="Times New Roman"/>
          <w:i/>
          <w:szCs w:val="24"/>
          <w:shd w:val="clear" w:color="auto" w:fill="FFFFFF"/>
        </w:rPr>
        <w:t>de modelos y/o estándares de calidad</w:t>
      </w:r>
    </w:p>
    <w:p w14:paraId="2DD64724" w14:textId="77777777" w:rsidR="00F86A5C" w:rsidRPr="002472AF" w:rsidRDefault="00F86A5C" w:rsidP="00F86A5C">
      <w:pPr>
        <w:pStyle w:val="Prrafodelista"/>
        <w:spacing w:line="240" w:lineRule="auto"/>
        <w:ind w:left="567"/>
        <w:rPr>
          <w:rFonts w:cs="Times New Roman"/>
          <w:szCs w:val="24"/>
          <w:shd w:val="clear" w:color="auto" w:fill="FFFFFF"/>
        </w:rPr>
      </w:pPr>
    </w:p>
    <w:tbl>
      <w:tblPr>
        <w:tblW w:w="963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40"/>
        <w:gridCol w:w="4030"/>
        <w:gridCol w:w="3969"/>
      </w:tblGrid>
      <w:tr w:rsidR="00F86A5C" w:rsidRPr="00552659" w14:paraId="14621FD4" w14:textId="77777777" w:rsidTr="004E04E2">
        <w:trPr>
          <w:trHeight w:val="300"/>
        </w:trPr>
        <w:tc>
          <w:tcPr>
            <w:tcW w:w="1640" w:type="dxa"/>
            <w:tcBorders>
              <w:bottom w:val="single" w:sz="4" w:space="0" w:color="auto"/>
            </w:tcBorders>
            <w:shd w:val="clear" w:color="auto" w:fill="auto"/>
            <w:noWrap/>
            <w:vAlign w:val="bottom"/>
            <w:hideMark/>
          </w:tcPr>
          <w:p w14:paraId="1073EA60"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 </w:t>
            </w:r>
          </w:p>
        </w:tc>
        <w:tc>
          <w:tcPr>
            <w:tcW w:w="4030" w:type="dxa"/>
            <w:tcBorders>
              <w:bottom w:val="single" w:sz="4" w:space="0" w:color="auto"/>
            </w:tcBorders>
            <w:shd w:val="clear" w:color="auto" w:fill="auto"/>
            <w:noWrap/>
            <w:vAlign w:val="bottom"/>
            <w:hideMark/>
          </w:tcPr>
          <w:p w14:paraId="49F3247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w:t>
            </w:r>
          </w:p>
        </w:tc>
        <w:tc>
          <w:tcPr>
            <w:tcW w:w="3969" w:type="dxa"/>
            <w:tcBorders>
              <w:bottom w:val="single" w:sz="4" w:space="0" w:color="auto"/>
            </w:tcBorders>
            <w:shd w:val="clear" w:color="auto" w:fill="auto"/>
            <w:noWrap/>
            <w:vAlign w:val="bottom"/>
            <w:hideMark/>
          </w:tcPr>
          <w:p w14:paraId="0FCBB16B"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w:t>
            </w:r>
          </w:p>
        </w:tc>
      </w:tr>
      <w:tr w:rsidR="00F86A5C" w:rsidRPr="00552659" w14:paraId="2A3D220F" w14:textId="77777777" w:rsidTr="004E04E2">
        <w:trPr>
          <w:trHeight w:val="699"/>
        </w:trPr>
        <w:tc>
          <w:tcPr>
            <w:tcW w:w="1640" w:type="dxa"/>
            <w:tcBorders>
              <w:top w:val="single" w:sz="4" w:space="0" w:color="auto"/>
              <w:bottom w:val="single" w:sz="4" w:space="0" w:color="auto"/>
            </w:tcBorders>
            <w:shd w:val="clear" w:color="auto" w:fill="auto"/>
            <w:noWrap/>
            <w:vAlign w:val="center"/>
            <w:hideMark/>
          </w:tcPr>
          <w:p w14:paraId="136BC63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Objetivo</w:t>
            </w:r>
          </w:p>
        </w:tc>
        <w:tc>
          <w:tcPr>
            <w:tcW w:w="4030" w:type="dxa"/>
            <w:tcBorders>
              <w:top w:val="single" w:sz="4" w:space="0" w:color="auto"/>
              <w:bottom w:val="single" w:sz="4" w:space="0" w:color="auto"/>
            </w:tcBorders>
            <w:shd w:val="clear" w:color="auto" w:fill="auto"/>
            <w:vAlign w:val="center"/>
            <w:hideMark/>
          </w:tcPr>
          <w:p w14:paraId="289FAFF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Son aquellos documentos que integran la mayor parte de las mejores prácticas, proponen temas de administración en los que cada organización debe hacer énfasis, integran diferentes prácticas dirigidas a los procesos clave y permiten m</w:t>
            </w:r>
            <w:r>
              <w:rPr>
                <w:rFonts w:cs="Times New Roman"/>
              </w:rPr>
              <w:t>edir los avances en calidad.</w:t>
            </w:r>
          </w:p>
        </w:tc>
        <w:tc>
          <w:tcPr>
            <w:tcW w:w="3969" w:type="dxa"/>
            <w:tcBorders>
              <w:top w:val="single" w:sz="4" w:space="0" w:color="auto"/>
              <w:bottom w:val="single" w:sz="4" w:space="0" w:color="auto"/>
            </w:tcBorders>
            <w:shd w:val="clear" w:color="auto" w:fill="auto"/>
            <w:hideMark/>
          </w:tcPr>
          <w:p w14:paraId="112DEF2C" w14:textId="77777777" w:rsidR="00F86A5C" w:rsidRPr="00FF4F7E" w:rsidRDefault="00F86A5C" w:rsidP="004E04E2">
            <w:pPr>
              <w:shd w:val="clear" w:color="auto" w:fill="FFFFFF"/>
              <w:tabs>
                <w:tab w:val="left" w:pos="426"/>
              </w:tabs>
              <w:spacing w:before="300" w:after="150" w:line="240" w:lineRule="auto"/>
              <w:jc w:val="center"/>
              <w:outlineLvl w:val="0"/>
              <w:rPr>
                <w:rFonts w:cs="Times New Roman"/>
                <w:b/>
                <w:bCs/>
                <w:shd w:val="clear" w:color="auto" w:fill="FFFFFF"/>
              </w:rPr>
            </w:pPr>
            <w:bookmarkStart w:id="56" w:name="_Toc38710805"/>
            <w:bookmarkStart w:id="57" w:name="_Toc38719694"/>
            <w:r w:rsidRPr="00FF4F7E">
              <w:rPr>
                <w:rFonts w:cs="Times New Roman"/>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bookmarkEnd w:id="56"/>
            <w:bookmarkEnd w:id="57"/>
          </w:p>
        </w:tc>
      </w:tr>
      <w:tr w:rsidR="00F86A5C" w:rsidRPr="00552659" w14:paraId="0B6408C0" w14:textId="77777777" w:rsidTr="004E04E2">
        <w:trPr>
          <w:trHeight w:val="971"/>
        </w:trPr>
        <w:tc>
          <w:tcPr>
            <w:tcW w:w="1640" w:type="dxa"/>
            <w:tcBorders>
              <w:top w:val="single" w:sz="4" w:space="0" w:color="auto"/>
              <w:bottom w:val="single" w:sz="4" w:space="0" w:color="auto"/>
            </w:tcBorders>
            <w:shd w:val="clear" w:color="auto" w:fill="auto"/>
            <w:noWrap/>
            <w:vAlign w:val="center"/>
            <w:hideMark/>
          </w:tcPr>
          <w:p w14:paraId="0650605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Cumplimiento</w:t>
            </w:r>
          </w:p>
        </w:tc>
        <w:tc>
          <w:tcPr>
            <w:tcW w:w="4030" w:type="dxa"/>
            <w:tcBorders>
              <w:top w:val="single" w:sz="4" w:space="0" w:color="auto"/>
              <w:bottom w:val="single" w:sz="4" w:space="0" w:color="auto"/>
            </w:tcBorders>
            <w:shd w:val="clear" w:color="auto" w:fill="auto"/>
            <w:vAlign w:val="center"/>
            <w:hideMark/>
          </w:tcPr>
          <w:p w14:paraId="548C7046"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Voluntario,</w:t>
            </w:r>
            <w:r w:rsidRPr="00FF4F7E">
              <w:rPr>
                <w:rFonts w:eastAsia="Times New Roman" w:cs="Times New Roman"/>
                <w:color w:val="000000"/>
                <w:lang w:eastAsia="es-CO"/>
              </w:rPr>
              <w:t xml:space="preserve"> cada empresa decide asumir ese modelo de gestión basado en la excelencia y se compromete a llevarlo a respetarlo.</w:t>
            </w:r>
          </w:p>
        </w:tc>
        <w:tc>
          <w:tcPr>
            <w:tcW w:w="3969" w:type="dxa"/>
            <w:tcBorders>
              <w:top w:val="single" w:sz="4" w:space="0" w:color="auto"/>
              <w:bottom w:val="single" w:sz="4" w:space="0" w:color="auto"/>
            </w:tcBorders>
            <w:shd w:val="clear" w:color="auto" w:fill="auto"/>
            <w:vAlign w:val="center"/>
            <w:hideMark/>
          </w:tcPr>
          <w:p w14:paraId="2ABC0DA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Obligatorio,</w:t>
            </w:r>
            <w:r w:rsidRPr="00FF4F7E">
              <w:rPr>
                <w:rFonts w:eastAsia="Times New Roman" w:cs="Times New Roman"/>
                <w:color w:val="000000"/>
                <w:lang w:eastAsia="es-CO"/>
              </w:rPr>
              <w:t xml:space="preserve"> la empresa debe comprometerse hacer bien las cosas y de esforzarse por mejorar.</w:t>
            </w:r>
          </w:p>
        </w:tc>
      </w:tr>
      <w:tr w:rsidR="00F86A5C" w:rsidRPr="00552659" w14:paraId="029F92EF" w14:textId="77777777" w:rsidTr="004E04E2">
        <w:trPr>
          <w:trHeight w:val="903"/>
        </w:trPr>
        <w:tc>
          <w:tcPr>
            <w:tcW w:w="1640" w:type="dxa"/>
            <w:tcBorders>
              <w:top w:val="single" w:sz="4" w:space="0" w:color="auto"/>
              <w:bottom w:val="single" w:sz="4" w:space="0" w:color="auto"/>
            </w:tcBorders>
            <w:shd w:val="clear" w:color="auto" w:fill="auto"/>
            <w:noWrap/>
            <w:vAlign w:val="center"/>
            <w:hideMark/>
          </w:tcPr>
          <w:p w14:paraId="17B05BC2"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lastRenderedPageBreak/>
              <w:t>Certificable</w:t>
            </w:r>
          </w:p>
        </w:tc>
        <w:tc>
          <w:tcPr>
            <w:tcW w:w="4030" w:type="dxa"/>
            <w:tcBorders>
              <w:top w:val="single" w:sz="4" w:space="0" w:color="auto"/>
              <w:bottom w:val="single" w:sz="4" w:space="0" w:color="auto"/>
            </w:tcBorders>
            <w:shd w:val="clear" w:color="auto" w:fill="auto"/>
            <w:vAlign w:val="center"/>
            <w:hideMark/>
          </w:tcPr>
          <w:p w14:paraId="63BCE92E"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No</w:t>
            </w:r>
            <w:r w:rsidRPr="00FF4F7E">
              <w:rPr>
                <w:rFonts w:eastAsia="Times New Roman" w:cs="Times New Roman"/>
                <w:color w:val="000000"/>
                <w:lang w:eastAsia="es-CO"/>
              </w:rPr>
              <w:t xml:space="preserve"> conlleva la consecución de un certificado, aunque sí se puede obtener un sello con diferentes puntuaciones.</w:t>
            </w:r>
          </w:p>
        </w:tc>
        <w:tc>
          <w:tcPr>
            <w:tcW w:w="3969" w:type="dxa"/>
            <w:tcBorders>
              <w:top w:val="single" w:sz="4" w:space="0" w:color="auto"/>
              <w:bottom w:val="single" w:sz="4" w:space="0" w:color="auto"/>
            </w:tcBorders>
            <w:shd w:val="clear" w:color="auto" w:fill="auto"/>
            <w:vAlign w:val="center"/>
            <w:hideMark/>
          </w:tcPr>
          <w:p w14:paraId="614A8365"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Si,</w:t>
            </w:r>
            <w:r w:rsidRPr="00FF4F7E">
              <w:rPr>
                <w:rFonts w:eastAsia="Times New Roman" w:cs="Times New Roman"/>
                <w:color w:val="000000"/>
                <w:lang w:eastAsia="es-CO"/>
              </w:rPr>
              <w:t xml:space="preserve"> los pasos para llegar a contar con la certificación pertinente pasan por contar con un sistema de gestión basado en un método planificado y sistemático de calidad.</w:t>
            </w:r>
          </w:p>
        </w:tc>
      </w:tr>
      <w:tr w:rsidR="00F86A5C" w:rsidRPr="00552659" w14:paraId="3C633626" w14:textId="77777777" w:rsidTr="004E04E2">
        <w:trPr>
          <w:trHeight w:val="811"/>
        </w:trPr>
        <w:tc>
          <w:tcPr>
            <w:tcW w:w="1640" w:type="dxa"/>
            <w:tcBorders>
              <w:top w:val="single" w:sz="4" w:space="0" w:color="auto"/>
              <w:bottom w:val="single" w:sz="4" w:space="0" w:color="auto"/>
            </w:tcBorders>
            <w:shd w:val="clear" w:color="auto" w:fill="auto"/>
            <w:noWrap/>
            <w:vAlign w:val="center"/>
            <w:hideMark/>
          </w:tcPr>
          <w:p w14:paraId="3ED49B1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Adaptabilidad</w:t>
            </w:r>
          </w:p>
        </w:tc>
        <w:tc>
          <w:tcPr>
            <w:tcW w:w="4030" w:type="dxa"/>
            <w:tcBorders>
              <w:top w:val="single" w:sz="4" w:space="0" w:color="auto"/>
              <w:bottom w:val="single" w:sz="4" w:space="0" w:color="auto"/>
            </w:tcBorders>
            <w:shd w:val="clear" w:color="auto" w:fill="auto"/>
            <w:vAlign w:val="center"/>
            <w:hideMark/>
          </w:tcPr>
          <w:p w14:paraId="7D4F7B87"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la cual tendrán que adaptar el modelo seleccionado conforme a sus particularidades.</w:t>
            </w:r>
          </w:p>
        </w:tc>
        <w:tc>
          <w:tcPr>
            <w:tcW w:w="3969" w:type="dxa"/>
            <w:tcBorders>
              <w:top w:val="single" w:sz="4" w:space="0" w:color="auto"/>
              <w:bottom w:val="single" w:sz="4" w:space="0" w:color="auto"/>
            </w:tcBorders>
            <w:shd w:val="clear" w:color="auto" w:fill="auto"/>
            <w:vAlign w:val="center"/>
            <w:hideMark/>
          </w:tcPr>
          <w:p w14:paraId="6D42F2A3" w14:textId="77777777" w:rsidR="00F86A5C" w:rsidRPr="00FF4F7E" w:rsidRDefault="00F86A5C" w:rsidP="004E04E2">
            <w:pPr>
              <w:spacing w:line="240" w:lineRule="auto"/>
              <w:jc w:val="center"/>
              <w:rPr>
                <w:rFonts w:eastAsia="Times New Roman" w:cs="Times New Roman"/>
                <w:b/>
                <w:bCs/>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con independencia de su tamaño o sector.</w:t>
            </w:r>
          </w:p>
        </w:tc>
      </w:tr>
      <w:tr w:rsidR="00F86A5C" w:rsidRPr="00552659" w14:paraId="14D1826D" w14:textId="77777777" w:rsidTr="004E04E2">
        <w:trPr>
          <w:trHeight w:val="486"/>
        </w:trPr>
        <w:tc>
          <w:tcPr>
            <w:tcW w:w="1640" w:type="dxa"/>
            <w:tcBorders>
              <w:top w:val="single" w:sz="4" w:space="0" w:color="auto"/>
              <w:bottom w:val="single" w:sz="4" w:space="0" w:color="auto"/>
            </w:tcBorders>
            <w:shd w:val="clear" w:color="auto" w:fill="auto"/>
            <w:vAlign w:val="center"/>
            <w:hideMark/>
          </w:tcPr>
          <w:p w14:paraId="45212F0A"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Modelos / Estándares</w:t>
            </w:r>
          </w:p>
        </w:tc>
        <w:tc>
          <w:tcPr>
            <w:tcW w:w="7999" w:type="dxa"/>
            <w:gridSpan w:val="2"/>
            <w:tcBorders>
              <w:top w:val="single" w:sz="4" w:space="0" w:color="auto"/>
              <w:bottom w:val="single" w:sz="4" w:space="0" w:color="auto"/>
            </w:tcBorders>
            <w:shd w:val="clear" w:color="auto" w:fill="auto"/>
            <w:vAlign w:val="center"/>
            <w:hideMark/>
          </w:tcPr>
          <w:p w14:paraId="2516674E" w14:textId="77777777" w:rsidR="00F86A5C" w:rsidRPr="00FF4F7E" w:rsidRDefault="00F86A5C" w:rsidP="004E04E2">
            <w:pPr>
              <w:spacing w:line="240" w:lineRule="auto"/>
              <w:jc w:val="center"/>
              <w:rPr>
                <w:rFonts w:cs="Times New Roman"/>
              </w:rPr>
            </w:pPr>
            <w:r w:rsidRPr="00FF4F7E">
              <w:rPr>
                <w:rFonts w:cs="Times New Roman"/>
                <w:b/>
              </w:rPr>
              <w:t>*</w:t>
            </w:r>
            <w:r w:rsidRPr="00FF4F7E">
              <w:rPr>
                <w:rFonts w:cs="Times New Roman"/>
              </w:rPr>
              <w:t>Modelos de calidad de proceso</w:t>
            </w:r>
          </w:p>
          <w:p w14:paraId="6785D88D"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*Modelos de calidad de producto</w:t>
            </w:r>
          </w:p>
        </w:tc>
      </w:tr>
      <w:tr w:rsidR="00F86A5C" w:rsidRPr="00552659" w14:paraId="1D6B2568" w14:textId="77777777" w:rsidTr="004E04E2">
        <w:trPr>
          <w:trHeight w:val="70"/>
        </w:trPr>
        <w:tc>
          <w:tcPr>
            <w:tcW w:w="1640" w:type="dxa"/>
            <w:tcBorders>
              <w:top w:val="single" w:sz="4" w:space="0" w:color="auto"/>
              <w:bottom w:val="single" w:sz="4" w:space="0" w:color="auto"/>
            </w:tcBorders>
            <w:shd w:val="clear" w:color="auto" w:fill="auto"/>
            <w:noWrap/>
            <w:vAlign w:val="center"/>
            <w:hideMark/>
          </w:tcPr>
          <w:p w14:paraId="448543F9"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Principios</w:t>
            </w:r>
          </w:p>
        </w:tc>
        <w:tc>
          <w:tcPr>
            <w:tcW w:w="4030" w:type="dxa"/>
            <w:tcBorders>
              <w:top w:val="single" w:sz="4" w:space="0" w:color="auto"/>
              <w:bottom w:val="single" w:sz="4" w:space="0" w:color="auto"/>
            </w:tcBorders>
            <w:shd w:val="clear" w:color="auto" w:fill="auto"/>
            <w:vAlign w:val="center"/>
            <w:hideMark/>
          </w:tcPr>
          <w:p w14:paraId="478D8006"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*Orientado a los resultados </w:t>
            </w:r>
            <w:r w:rsidRPr="00FF4F7E">
              <w:rPr>
                <w:rFonts w:eastAsia="Times New Roman" w:cs="Times New Roman"/>
                <w:color w:val="000000"/>
                <w:lang w:eastAsia="es-CO"/>
              </w:rPr>
              <w:br/>
              <w:t>*Conceden gran importancia a la implicación de los líderes</w:t>
            </w:r>
            <w:r w:rsidRPr="00FF4F7E">
              <w:rPr>
                <w:rFonts w:eastAsia="Times New Roman" w:cs="Times New Roman"/>
                <w:color w:val="000000"/>
                <w:lang w:eastAsia="es-CO"/>
              </w:rPr>
              <w:br/>
              <w:t xml:space="preserve">*Participación de todas las personas </w:t>
            </w:r>
            <w:r w:rsidRPr="00FF4F7E">
              <w:rPr>
                <w:rFonts w:eastAsia="Times New Roman" w:cs="Times New Roman"/>
                <w:color w:val="000000"/>
                <w:lang w:eastAsia="es-CO"/>
              </w:rPr>
              <w:br/>
              <w:t>*Se basan en un enfoque por procesos</w:t>
            </w:r>
            <w:r w:rsidRPr="00FF4F7E">
              <w:rPr>
                <w:rFonts w:eastAsia="Times New Roman" w:cs="Times New Roman"/>
                <w:color w:val="000000"/>
                <w:lang w:eastAsia="es-CO"/>
              </w:rPr>
              <w:br/>
              <w:t>*Buscan la mejora continua.</w:t>
            </w:r>
            <w:r w:rsidRPr="00FF4F7E">
              <w:rPr>
                <w:rFonts w:eastAsia="Times New Roman" w:cs="Times New Roman"/>
                <w:color w:val="000000"/>
                <w:lang w:eastAsia="es-CO"/>
              </w:rPr>
              <w:br/>
              <w:t>*Le da importancia a los procesos de innovación y aprendizaje</w:t>
            </w:r>
            <w:r w:rsidRPr="00FF4F7E">
              <w:rPr>
                <w:rFonts w:eastAsia="Times New Roman" w:cs="Times New Roman"/>
                <w:color w:val="000000"/>
                <w:lang w:eastAsia="es-CO"/>
              </w:rPr>
              <w:br/>
              <w:t>*Requieren de nuevas asociaciones y alianzas para ser más eficaces.</w:t>
            </w:r>
            <w:r w:rsidRPr="00FF4F7E">
              <w:rPr>
                <w:rFonts w:eastAsia="Times New Roman" w:cs="Times New Roman"/>
                <w:color w:val="000000"/>
                <w:lang w:eastAsia="es-CO"/>
              </w:rPr>
              <w:br/>
              <w:t>*Se basan en la Responsabilidad Social.</w:t>
            </w:r>
          </w:p>
        </w:tc>
        <w:tc>
          <w:tcPr>
            <w:tcW w:w="3969" w:type="dxa"/>
            <w:tcBorders>
              <w:top w:val="single" w:sz="4" w:space="0" w:color="auto"/>
              <w:bottom w:val="single" w:sz="4" w:space="0" w:color="auto"/>
            </w:tcBorders>
            <w:shd w:val="clear" w:color="auto" w:fill="auto"/>
            <w:vAlign w:val="center"/>
            <w:hideMark/>
          </w:tcPr>
          <w:p w14:paraId="1A75347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*Enfoque al Cliente</w:t>
            </w:r>
            <w:r w:rsidRPr="00FF4F7E">
              <w:rPr>
                <w:rFonts w:eastAsia="Times New Roman" w:cs="Times New Roman"/>
                <w:color w:val="000000"/>
                <w:lang w:eastAsia="es-CO"/>
              </w:rPr>
              <w:br/>
              <w:t>*Liderazgo</w:t>
            </w:r>
            <w:r w:rsidRPr="00FF4F7E">
              <w:rPr>
                <w:rFonts w:eastAsia="Times New Roman" w:cs="Times New Roman"/>
                <w:color w:val="000000"/>
                <w:lang w:eastAsia="es-CO"/>
              </w:rPr>
              <w:br/>
              <w:t>*Participación del personal</w:t>
            </w:r>
            <w:r w:rsidRPr="00FF4F7E">
              <w:rPr>
                <w:rFonts w:eastAsia="Times New Roman" w:cs="Times New Roman"/>
                <w:color w:val="000000"/>
                <w:lang w:eastAsia="es-CO"/>
              </w:rPr>
              <w:br/>
              <w:t>*Enfoque basado en procesos</w:t>
            </w:r>
            <w:r w:rsidRPr="00FF4F7E">
              <w:rPr>
                <w:rFonts w:eastAsia="Times New Roman" w:cs="Times New Roman"/>
                <w:color w:val="000000"/>
                <w:lang w:eastAsia="es-CO"/>
              </w:rPr>
              <w:br/>
              <w:t>*Enfoque de sistema para la gestión</w:t>
            </w:r>
            <w:r w:rsidRPr="00FF4F7E">
              <w:rPr>
                <w:rFonts w:eastAsia="Times New Roman" w:cs="Times New Roman"/>
                <w:color w:val="000000"/>
                <w:lang w:eastAsia="es-CO"/>
              </w:rPr>
              <w:br/>
              <w:t>*Mejora continua</w:t>
            </w:r>
            <w:r w:rsidRPr="00FF4F7E">
              <w:rPr>
                <w:rFonts w:eastAsia="Times New Roman" w:cs="Times New Roman"/>
                <w:color w:val="000000"/>
                <w:lang w:eastAsia="es-CO"/>
              </w:rPr>
              <w:br/>
              <w:t>*Enfoque basado en hechos para la toma de decisión</w:t>
            </w:r>
            <w:r w:rsidRPr="00FF4F7E">
              <w:rPr>
                <w:rFonts w:eastAsia="Times New Roman" w:cs="Times New Roman"/>
                <w:color w:val="000000"/>
                <w:lang w:eastAsia="es-CO"/>
              </w:rPr>
              <w:br/>
              <w:t>*Relaciones mutuamente beneficiosas con el proveedor.</w:t>
            </w:r>
          </w:p>
        </w:tc>
      </w:tr>
      <w:tr w:rsidR="00F86A5C" w:rsidRPr="00552659" w14:paraId="4AD839BF" w14:textId="77777777" w:rsidTr="004E04E2">
        <w:trPr>
          <w:trHeight w:val="1124"/>
        </w:trPr>
        <w:tc>
          <w:tcPr>
            <w:tcW w:w="1640" w:type="dxa"/>
            <w:tcBorders>
              <w:top w:val="single" w:sz="4" w:space="0" w:color="auto"/>
              <w:bottom w:val="single" w:sz="4" w:space="0" w:color="auto"/>
            </w:tcBorders>
            <w:shd w:val="clear" w:color="auto" w:fill="auto"/>
            <w:noWrap/>
            <w:vAlign w:val="center"/>
            <w:hideMark/>
          </w:tcPr>
          <w:p w14:paraId="3286CEA3"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Ventajas</w:t>
            </w:r>
          </w:p>
        </w:tc>
        <w:tc>
          <w:tcPr>
            <w:tcW w:w="7999" w:type="dxa"/>
            <w:gridSpan w:val="2"/>
            <w:tcBorders>
              <w:top w:val="single" w:sz="4" w:space="0" w:color="auto"/>
              <w:bottom w:val="single" w:sz="4" w:space="0" w:color="auto"/>
            </w:tcBorders>
            <w:shd w:val="clear" w:color="auto" w:fill="auto"/>
            <w:vAlign w:val="center"/>
            <w:hideMark/>
          </w:tcPr>
          <w:p w14:paraId="78B2247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una oportunidad para corregir los procesos de software que se hayan desajustado con el tiempo.</w:t>
            </w:r>
          </w:p>
          <w:p w14:paraId="652E06F4"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*Clasificar a las empresas como de clase mundial.</w:t>
            </w:r>
          </w:p>
          <w:p w14:paraId="31CDA61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*Certificar la competitividad internacional requerida para competir en todos los </w:t>
            </w:r>
            <w:proofErr w:type="spellStart"/>
            <w:r w:rsidRPr="00FF4F7E">
              <w:rPr>
                <w:rFonts w:eastAsia="Times New Roman" w:cs="Times New Roman"/>
                <w:color w:val="000000"/>
                <w:lang w:eastAsia="es-CO"/>
              </w:rPr>
              <w:t>ercados</w:t>
            </w:r>
            <w:proofErr w:type="spellEnd"/>
            <w:r w:rsidRPr="00FF4F7E">
              <w:rPr>
                <w:rFonts w:eastAsia="Times New Roman" w:cs="Times New Roman"/>
                <w:color w:val="000000"/>
                <w:lang w:eastAsia="es-CO"/>
              </w:rPr>
              <w:t>.</w:t>
            </w:r>
          </w:p>
          <w:p w14:paraId="396AA0D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*Cambiar la actitud del personal de la empresa.</w:t>
            </w:r>
          </w:p>
          <w:p w14:paraId="4AA85C8C"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*Desarrollar y mejorar el nivel y la calidad de vida del personal.</w:t>
            </w:r>
          </w:p>
          <w:p w14:paraId="37F352E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*Generar una cultura organizacional enfocada a cum</w:t>
            </w:r>
            <w:r>
              <w:rPr>
                <w:rFonts w:eastAsia="Times New Roman" w:cs="Times New Roman"/>
                <w:color w:val="000000"/>
                <w:lang w:eastAsia="es-CO"/>
              </w:rPr>
              <w:t xml:space="preserve">plir con los requisitos del </w:t>
            </w:r>
            <w:r w:rsidRPr="00FF4F7E">
              <w:rPr>
                <w:rFonts w:eastAsia="Times New Roman" w:cs="Times New Roman"/>
                <w:color w:val="000000"/>
                <w:lang w:eastAsia="es-CO"/>
              </w:rPr>
              <w:t>client</w:t>
            </w:r>
            <w:r>
              <w:rPr>
                <w:rFonts w:eastAsia="Times New Roman" w:cs="Times New Roman"/>
                <w:color w:val="000000"/>
                <w:lang w:eastAsia="es-CO"/>
              </w:rPr>
              <w:t>e</w:t>
            </w:r>
            <w:r w:rsidRPr="00FF4F7E">
              <w:rPr>
                <w:rFonts w:eastAsia="Times New Roman" w:cs="Times New Roman"/>
                <w:color w:val="000000"/>
                <w:lang w:eastAsia="es-CO"/>
              </w:rPr>
              <w:t>.</w:t>
            </w:r>
          </w:p>
          <w:p w14:paraId="0CC0654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*Realizar una mejora continua en la calidad de los procesos de software utilizados, servicios y productos de software.</w:t>
            </w:r>
          </w:p>
          <w:p w14:paraId="4BFA03D9"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*Lograr que la empresa de software sea más competitiva.</w:t>
            </w:r>
          </w:p>
          <w:p w14:paraId="5172785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*Reducir los costos en todos los procesos.</w:t>
            </w:r>
          </w:p>
          <w:p w14:paraId="2F809480"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*Aumentar la productividad, efectividad y utilidad de la empresa.</w:t>
            </w:r>
          </w:p>
          <w:p w14:paraId="72CDD0F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*Asegurar la satisfacción de los clientes internos y externos.</w:t>
            </w:r>
          </w:p>
          <w:p w14:paraId="5CD72F4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productos de software y servicios con valor agregado.</w:t>
            </w:r>
          </w:p>
          <w:p w14:paraId="463CDD6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aceptación total de los clientes.</w:t>
            </w:r>
          </w:p>
          <w:p w14:paraId="28069DDF"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permanentemente mejores procesos, productos de software y servicios.</w:t>
            </w:r>
          </w:p>
          <w:p w14:paraId="20E34B9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criterios de medición e indicadores congruentes que se utilizan en la empresa para comparar respecto de las mejores prácticas, para conocer fortalezas y debilidades de la empresa; y establecer las estrategias necesarias para realizar mejoras.</w:t>
            </w:r>
          </w:p>
        </w:tc>
      </w:tr>
    </w:tbl>
    <w:p w14:paraId="642C3651" w14:textId="4775CFD0" w:rsidR="00F86A5C" w:rsidRDefault="00F86A5C" w:rsidP="00F86A5C">
      <w:pPr>
        <w:shd w:val="clear" w:color="auto" w:fill="FFFFFF"/>
        <w:tabs>
          <w:tab w:val="left" w:pos="6300"/>
        </w:tabs>
        <w:spacing w:before="300" w:after="150" w:line="240" w:lineRule="auto"/>
        <w:jc w:val="center"/>
        <w:outlineLvl w:val="0"/>
        <w:rPr>
          <w:rFonts w:cs="Times New Roman"/>
          <w:b/>
          <w:bCs/>
          <w:szCs w:val="24"/>
          <w:shd w:val="clear" w:color="auto" w:fill="FFFFFF"/>
        </w:rPr>
      </w:pPr>
      <w:bookmarkStart w:id="58" w:name="_Toc38710806"/>
      <w:bookmarkStart w:id="59" w:name="_Toc38719695"/>
      <w:r w:rsidRPr="00914C2C">
        <w:rPr>
          <w:rFonts w:cs="Times New Roman"/>
          <w:sz w:val="20"/>
          <w:szCs w:val="20"/>
        </w:rPr>
        <w:t>Nota. Recuperado de</w:t>
      </w:r>
      <w:r>
        <w:rPr>
          <w:rFonts w:cs="Times New Roman"/>
          <w:sz w:val="20"/>
          <w:szCs w:val="20"/>
        </w:rPr>
        <w:t xml:space="preserve"> </w:t>
      </w:r>
      <w:r w:rsidRPr="005135A9">
        <w:rPr>
          <w:rFonts w:cs="Times New Roman"/>
          <w:sz w:val="20"/>
          <w:szCs w:val="20"/>
        </w:rPr>
        <w:t>Normas y Estándares de calidad para el desarrollo de Software</w:t>
      </w:r>
      <w:r>
        <w:rPr>
          <w:rFonts w:cs="Times New Roman"/>
          <w:sz w:val="20"/>
          <w:szCs w:val="20"/>
        </w:rPr>
        <w:t xml:space="preserve"> </w:t>
      </w:r>
      <w:r>
        <w:rPr>
          <w:rFonts w:cs="Times New Roman"/>
          <w:sz w:val="20"/>
          <w:szCs w:val="20"/>
        </w:rPr>
        <w:fldChar w:fldCharType="begin"/>
      </w:r>
      <w:r w:rsidR="00C044AD">
        <w:rPr>
          <w:rFonts w:cs="Times New Roman"/>
          <w:sz w:val="20"/>
          <w:szCs w:val="20"/>
        </w:rPr>
        <w:instrText xml:space="preserve"> ADDIN ZOTERO_ITEM CSL_CITATION {"citationID":"1mLq7a5U","properties":{"formattedCitation":"(Arciniegas, 2017)","plainCitation":"(Arciniegas, 2017)","noteIndex":0},"citationItems":[{"id":"Dcxj4UmW/lmM0xDrC","uris":["http://zotero.org/users/6522351/items/H5HWZZLD"],"uri":["http://zotero.org/users/6522351/items/H5HWZZLD"],"itemData":{"id":21,"type":"post-weblog","language":"es","note":"source: fernandoarciniega.com","title":"Normas y Estándares de calidad para el desarrollo de Software – Fernando Arciniega","URL":"https://fernandoarciniega.com/normas-y-estandares-de-calidad-para-el-desarrollo-de-software/","author":[{"family":"Arciniegas","given":"Fernando"}],"accessed":{"date-parts":[["2020",4,17]]},"issued":{"date-parts":[["2017"]]}}}],"schema":"https://github.com/citation-style-language/schema/raw/master/csl-citation.json"} </w:instrText>
      </w:r>
      <w:r>
        <w:rPr>
          <w:rFonts w:cs="Times New Roman"/>
          <w:sz w:val="20"/>
          <w:szCs w:val="20"/>
        </w:rPr>
        <w:fldChar w:fldCharType="separate"/>
      </w:r>
      <w:bookmarkEnd w:id="58"/>
      <w:r w:rsidR="00C044AD" w:rsidRPr="00C044AD">
        <w:rPr>
          <w:rFonts w:cs="Times New Roman"/>
          <w:sz w:val="20"/>
        </w:rPr>
        <w:t>(Arciniegas, 2017)</w:t>
      </w:r>
      <w:bookmarkEnd w:id="59"/>
      <w:r>
        <w:rPr>
          <w:rFonts w:cs="Times New Roman"/>
          <w:sz w:val="20"/>
          <w:szCs w:val="20"/>
        </w:rPr>
        <w:fldChar w:fldCharType="end"/>
      </w:r>
    </w:p>
    <w:p w14:paraId="1AF72003" w14:textId="77777777" w:rsidR="00C47E09" w:rsidRDefault="00C47E09">
      <w:pPr>
        <w:spacing w:after="160" w:line="259" w:lineRule="auto"/>
        <w:jc w:val="left"/>
        <w:rPr>
          <w:rFonts w:eastAsiaTheme="majorEastAsia" w:cstheme="majorBidi"/>
          <w:b/>
          <w:szCs w:val="32"/>
        </w:rPr>
      </w:pPr>
      <w:bookmarkStart w:id="60" w:name="_Toc440985138"/>
      <w:bookmarkStart w:id="61" w:name="_Toc440985139"/>
      <w:bookmarkStart w:id="62" w:name="_Toc38710807"/>
      <w:r>
        <w:lastRenderedPageBreak/>
        <w:br w:type="page"/>
      </w:r>
    </w:p>
    <w:p w14:paraId="046E961B" w14:textId="75F03390" w:rsidR="000F2962" w:rsidRPr="009733DF" w:rsidRDefault="00A20FF0" w:rsidP="00741F02">
      <w:pPr>
        <w:pStyle w:val="Ttulo1"/>
        <w:numPr>
          <w:ilvl w:val="0"/>
          <w:numId w:val="22"/>
        </w:numPr>
      </w:pPr>
      <w:bookmarkStart w:id="63" w:name="_Toc38719696"/>
      <w:r w:rsidRPr="009733DF">
        <w:lastRenderedPageBreak/>
        <w:t>Metodología</w:t>
      </w:r>
      <w:bookmarkEnd w:id="60"/>
      <w:bookmarkEnd w:id="61"/>
      <w:bookmarkEnd w:id="62"/>
      <w:bookmarkEnd w:id="63"/>
    </w:p>
    <w:p w14:paraId="21812DDA" w14:textId="77777777" w:rsidR="000F2962" w:rsidRDefault="000F2962" w:rsidP="000F2962">
      <w:pPr>
        <w:jc w:val="center"/>
        <w:rPr>
          <w:rFonts w:cs="Times New Roman"/>
          <w:b/>
          <w:szCs w:val="24"/>
        </w:rPr>
      </w:pPr>
    </w:p>
    <w:p w14:paraId="262EC7E7" w14:textId="0A14E69F" w:rsidR="009733DF" w:rsidRDefault="009733DF">
      <w:pPr>
        <w:spacing w:after="160" w:line="259" w:lineRule="auto"/>
        <w:jc w:val="left"/>
        <w:rPr>
          <w:b/>
        </w:rPr>
      </w:pPr>
      <w:bookmarkStart w:id="64" w:name="_Toc440985140"/>
      <w:r>
        <w:rPr>
          <w:b/>
        </w:rPr>
        <w:br w:type="page"/>
      </w:r>
    </w:p>
    <w:p w14:paraId="560C0229" w14:textId="487EFBA1" w:rsidR="000F2962" w:rsidRPr="00285913" w:rsidRDefault="000F2962" w:rsidP="00741F02">
      <w:pPr>
        <w:pStyle w:val="Ttulo1"/>
        <w:numPr>
          <w:ilvl w:val="0"/>
          <w:numId w:val="22"/>
        </w:numPr>
      </w:pPr>
      <w:bookmarkStart w:id="65" w:name="_Toc38710808"/>
      <w:bookmarkStart w:id="66" w:name="_Toc38719697"/>
      <w:r w:rsidRPr="00285913">
        <w:lastRenderedPageBreak/>
        <w:t>Resultados</w:t>
      </w:r>
      <w:bookmarkEnd w:id="64"/>
      <w:bookmarkEnd w:id="65"/>
      <w:bookmarkEnd w:id="66"/>
    </w:p>
    <w:p w14:paraId="738C3F84" w14:textId="69EBE9BA" w:rsidR="004B3744" w:rsidRDefault="004B3744" w:rsidP="004B3744">
      <w:pPr>
        <w:ind w:firstLine="708"/>
        <w:rPr>
          <w:rFonts w:cs="Times New Roman"/>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07745BDF" w14:textId="77777777" w:rsidR="009733DF" w:rsidRDefault="009733DF">
      <w:pPr>
        <w:spacing w:after="160" w:line="259" w:lineRule="auto"/>
        <w:jc w:val="left"/>
        <w:rPr>
          <w:rFonts w:eastAsiaTheme="majorEastAsia" w:cstheme="majorBidi"/>
          <w:b/>
          <w:szCs w:val="32"/>
        </w:rPr>
      </w:pPr>
      <w:bookmarkStart w:id="67" w:name="_Toc440985141"/>
      <w:r>
        <w:br w:type="page"/>
      </w:r>
    </w:p>
    <w:p w14:paraId="2D5E926F" w14:textId="21C46C1D" w:rsidR="000F2962" w:rsidRPr="00285913" w:rsidRDefault="000F2962" w:rsidP="00741F02">
      <w:pPr>
        <w:pStyle w:val="Ttulo1"/>
        <w:numPr>
          <w:ilvl w:val="0"/>
          <w:numId w:val="22"/>
        </w:numPr>
      </w:pPr>
      <w:bookmarkStart w:id="68" w:name="_Toc38710809"/>
      <w:bookmarkStart w:id="69" w:name="_Toc38719698"/>
      <w:r w:rsidRPr="00285913">
        <w:lastRenderedPageBreak/>
        <w:t>Discusión</w:t>
      </w:r>
      <w:bookmarkEnd w:id="67"/>
      <w:bookmarkEnd w:id="68"/>
      <w:bookmarkEnd w:id="69"/>
    </w:p>
    <w:p w14:paraId="48115CD7" w14:textId="77777777" w:rsidR="000F2962" w:rsidRDefault="000F2962" w:rsidP="00257918">
      <w:pPr>
        <w:rPr>
          <w:rFonts w:cs="Times New Roman"/>
          <w:b/>
          <w:szCs w:val="24"/>
        </w:rPr>
      </w:pPr>
    </w:p>
    <w:p w14:paraId="0D072281" w14:textId="405A3367" w:rsidR="00741F02" w:rsidRDefault="00741F02">
      <w:pPr>
        <w:spacing w:after="160" w:line="259" w:lineRule="auto"/>
        <w:jc w:val="left"/>
        <w:rPr>
          <w:rFonts w:cs="Times New Roman"/>
          <w:b/>
          <w:szCs w:val="24"/>
        </w:rPr>
      </w:pPr>
      <w:r>
        <w:rPr>
          <w:rFonts w:cs="Times New Roman"/>
          <w:b/>
          <w:szCs w:val="24"/>
        </w:rPr>
        <w:br w:type="page"/>
      </w:r>
    </w:p>
    <w:p w14:paraId="05704370" w14:textId="43C1F7C3" w:rsidR="000F2962" w:rsidRDefault="000F2962" w:rsidP="00741F02">
      <w:pPr>
        <w:pStyle w:val="Ttulo1"/>
        <w:numPr>
          <w:ilvl w:val="0"/>
          <w:numId w:val="22"/>
        </w:numPr>
      </w:pPr>
      <w:bookmarkStart w:id="70" w:name="_Toc440985142"/>
      <w:bookmarkStart w:id="71" w:name="_Toc38710810"/>
      <w:bookmarkStart w:id="72" w:name="_Toc38719699"/>
      <w:r w:rsidRPr="00285913">
        <w:lastRenderedPageBreak/>
        <w:t>Conclusiones</w:t>
      </w:r>
      <w:bookmarkEnd w:id="70"/>
      <w:bookmarkEnd w:id="71"/>
      <w:bookmarkEnd w:id="72"/>
    </w:p>
    <w:p w14:paraId="04477F65" w14:textId="5EA1B4EA" w:rsidR="00E93104" w:rsidRDefault="00E93104" w:rsidP="00E93104"/>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0E53E697" w:rsidR="000F2962" w:rsidRDefault="00DF4B48" w:rsidP="00741F02">
      <w:pPr>
        <w:pStyle w:val="Ttulo1"/>
        <w:numPr>
          <w:ilvl w:val="0"/>
          <w:numId w:val="22"/>
        </w:numPr>
      </w:pPr>
      <w:bookmarkStart w:id="73" w:name="_Toc38710811"/>
      <w:bookmarkStart w:id="74" w:name="_Toc38719700"/>
      <w:r>
        <w:lastRenderedPageBreak/>
        <w:t>Recomendaciones</w:t>
      </w:r>
      <w:bookmarkEnd w:id="73"/>
      <w:bookmarkEnd w:id="74"/>
    </w:p>
    <w:p w14:paraId="72FCD7C0" w14:textId="77777777" w:rsidR="000F2962" w:rsidRDefault="000F2962" w:rsidP="00257918">
      <w:pPr>
        <w:rPr>
          <w:rFonts w:cs="Times New Roman"/>
          <w:b/>
          <w:szCs w:val="24"/>
        </w:rPr>
      </w:pP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741F02" w:rsidRDefault="002649F5" w:rsidP="00FC0996">
      <w:pPr>
        <w:pStyle w:val="Ttulo1"/>
        <w:numPr>
          <w:ilvl w:val="0"/>
          <w:numId w:val="22"/>
        </w:numPr>
      </w:pPr>
      <w:bookmarkStart w:id="75" w:name="_Toc440985143"/>
      <w:r w:rsidRPr="00741F02">
        <w:br w:type="page"/>
      </w:r>
      <w:bookmarkStart w:id="76" w:name="_Toc38719701"/>
      <w:r w:rsidR="0065676B" w:rsidRPr="00741F02">
        <w:lastRenderedPageBreak/>
        <w:t>Referencias</w:t>
      </w:r>
      <w:bookmarkEnd w:id="75"/>
      <w:bookmarkEnd w:id="76"/>
    </w:p>
    <w:p w14:paraId="4CAFE6DA" w14:textId="77777777" w:rsidR="00C044AD" w:rsidRPr="00C044AD" w:rsidRDefault="00412889" w:rsidP="00C044AD">
      <w:pPr>
        <w:pStyle w:val="Bibliografa"/>
        <w:rPr>
          <w:rFonts w:cs="Times New Roman"/>
        </w:rPr>
      </w:pPr>
      <w:r>
        <w:rPr>
          <w:color w:val="000000" w:themeColor="text1"/>
          <w:lang w:val="es-ES_tradnl"/>
        </w:rPr>
        <w:t xml:space="preserve">  </w:t>
      </w:r>
      <w:r w:rsidR="00C044AD">
        <w:rPr>
          <w:color w:val="000000" w:themeColor="text1"/>
          <w:lang w:val="es-ES_tradnl"/>
        </w:rPr>
        <w:fldChar w:fldCharType="begin"/>
      </w:r>
      <w:r w:rsidR="00C044AD">
        <w:rPr>
          <w:color w:val="000000" w:themeColor="text1"/>
          <w:lang w:val="es-ES_tradnl"/>
        </w:rPr>
        <w:instrText xml:space="preserve"> ADDIN ZOTERO_BIBL {"uncited":[],"omitted":[],"custom":[]} CSL_BIBLIOGRAPHY </w:instrText>
      </w:r>
      <w:r w:rsidR="00C044AD">
        <w:rPr>
          <w:color w:val="000000" w:themeColor="text1"/>
          <w:lang w:val="es-ES_tradnl"/>
        </w:rPr>
        <w:fldChar w:fldCharType="separate"/>
      </w:r>
      <w:r w:rsidR="00C044AD" w:rsidRPr="00C044AD">
        <w:rPr>
          <w:rFonts w:cs="Times New Roman"/>
        </w:rPr>
        <w:t xml:space="preserve">Acevedo, P. (2015). </w:t>
      </w:r>
      <w:r w:rsidR="00C044AD" w:rsidRPr="00C044AD">
        <w:rPr>
          <w:rFonts w:cs="Times New Roman"/>
          <w:i/>
          <w:iCs/>
        </w:rPr>
        <w:t>Cuadro Comparativo Modelos De Calidad—ID</w:t>
      </w:r>
      <w:proofErr w:type="gramStart"/>
      <w:r w:rsidR="00C044AD" w:rsidRPr="00C044AD">
        <w:rPr>
          <w:rFonts w:cs="Times New Roman"/>
          <w:i/>
          <w:iCs/>
        </w:rPr>
        <w:t>:5cdb25863d4f1</w:t>
      </w:r>
      <w:proofErr w:type="gramEnd"/>
      <w:r w:rsidR="00C044AD" w:rsidRPr="00C044AD">
        <w:rPr>
          <w:rFonts w:cs="Times New Roman"/>
        </w:rPr>
        <w:t>. https://baixardoc.com/documents/cuadro-comparativo-modelos-de-calidad-5cdb25863d4f1</w:t>
      </w:r>
    </w:p>
    <w:p w14:paraId="133820F9" w14:textId="77777777" w:rsidR="00C044AD" w:rsidRPr="00C044AD" w:rsidRDefault="00C044AD" w:rsidP="00C044AD">
      <w:pPr>
        <w:pStyle w:val="Bibliografa"/>
        <w:rPr>
          <w:rFonts w:cs="Times New Roman"/>
        </w:rPr>
      </w:pPr>
      <w:r w:rsidRPr="00C044AD">
        <w:rPr>
          <w:rFonts w:cs="Times New Roman"/>
        </w:rPr>
        <w:t xml:space="preserve">Arciniegas, F. (2017). </w:t>
      </w:r>
      <w:r w:rsidRPr="00C044AD">
        <w:rPr>
          <w:rFonts w:cs="Times New Roman"/>
          <w:i/>
          <w:iCs/>
        </w:rPr>
        <w:t>Normas y Estándares de calidad para el desarrollo de Software – Fernando Arciniega</w:t>
      </w:r>
      <w:r w:rsidRPr="00C044AD">
        <w:rPr>
          <w:rFonts w:cs="Times New Roman"/>
        </w:rPr>
        <w:t>. https://fernandoarciniega.com/normas-y-estandares-de-calidad-para-el-desarrollo-de-software/</w:t>
      </w:r>
    </w:p>
    <w:p w14:paraId="6B55B9E2" w14:textId="77777777" w:rsidR="00C044AD" w:rsidRPr="00C044AD" w:rsidRDefault="00C044AD" w:rsidP="00C044AD">
      <w:pPr>
        <w:pStyle w:val="Bibliografa"/>
        <w:rPr>
          <w:rFonts w:cs="Times New Roman"/>
        </w:rPr>
      </w:pPr>
      <w:r w:rsidRPr="00C044AD">
        <w:rPr>
          <w:rFonts w:cs="Times New Roman"/>
          <w:i/>
          <w:iCs/>
        </w:rPr>
        <w:t xml:space="preserve">¿En qué consiste Sistema Gestión Seguridad Salud </w:t>
      </w:r>
      <w:proofErr w:type="gramStart"/>
      <w:r w:rsidRPr="00C044AD">
        <w:rPr>
          <w:rFonts w:cs="Times New Roman"/>
          <w:i/>
          <w:iCs/>
        </w:rPr>
        <w:t>Trabajo(</w:t>
      </w:r>
      <w:proofErr w:type="gramEnd"/>
      <w:r w:rsidRPr="00C044AD">
        <w:rPr>
          <w:rFonts w:cs="Times New Roman"/>
          <w:i/>
          <w:iCs/>
        </w:rPr>
        <w:t>SG-SST)?</w:t>
      </w:r>
      <w:r w:rsidRPr="00C044AD">
        <w:rPr>
          <w:rFonts w:cs="Times New Roman"/>
        </w:rPr>
        <w:t xml:space="preserve"> (s. f.). Recuperado 15 de abril de 2020, de https://www.isotools.org/2016/09/06/consiste-sistema-gestion-la-seguridad-salud-trabajo-sg-sst/</w:t>
      </w:r>
    </w:p>
    <w:p w14:paraId="52C9139A" w14:textId="77777777" w:rsidR="00C044AD" w:rsidRPr="00C044AD" w:rsidRDefault="00C044AD" w:rsidP="00C044AD">
      <w:pPr>
        <w:pStyle w:val="Bibliografa"/>
        <w:rPr>
          <w:rFonts w:cs="Times New Roman"/>
        </w:rPr>
      </w:pPr>
      <w:r w:rsidRPr="00C044AD">
        <w:rPr>
          <w:rFonts w:cs="Times New Roman"/>
          <w:i/>
          <w:iCs/>
        </w:rPr>
        <w:t xml:space="preserve">ICONIX - </w:t>
      </w:r>
      <w:proofErr w:type="spellStart"/>
      <w:r w:rsidRPr="00C044AD">
        <w:rPr>
          <w:rFonts w:cs="Times New Roman"/>
          <w:i/>
          <w:iCs/>
        </w:rPr>
        <w:t>EcuRed</w:t>
      </w:r>
      <w:proofErr w:type="spellEnd"/>
      <w:r w:rsidRPr="00C044AD">
        <w:rPr>
          <w:rFonts w:cs="Times New Roman"/>
        </w:rPr>
        <w:t>. (</w:t>
      </w:r>
      <w:proofErr w:type="gramStart"/>
      <w:r w:rsidRPr="00C044AD">
        <w:rPr>
          <w:rFonts w:cs="Times New Roman"/>
        </w:rPr>
        <w:t>s</w:t>
      </w:r>
      <w:proofErr w:type="gramEnd"/>
      <w:r w:rsidRPr="00C044AD">
        <w:rPr>
          <w:rFonts w:cs="Times New Roman"/>
        </w:rPr>
        <w:t>. f.). Recuperado 18 de abril de 2020, de https://www.ecured.cu/ICONIX</w:t>
      </w:r>
    </w:p>
    <w:p w14:paraId="0701E892" w14:textId="77777777" w:rsidR="00C044AD" w:rsidRPr="00C044AD" w:rsidRDefault="00C044AD" w:rsidP="00C044AD">
      <w:pPr>
        <w:pStyle w:val="Bibliografa"/>
        <w:rPr>
          <w:rFonts w:cs="Times New Roman"/>
        </w:rPr>
      </w:pPr>
      <w:r w:rsidRPr="00C044AD">
        <w:rPr>
          <w:rFonts w:cs="Times New Roman"/>
          <w:i/>
          <w:iCs/>
        </w:rPr>
        <w:t>Normas y Estándares de calidad para el desarrollo de Software – Fernando Arciniega</w:t>
      </w:r>
      <w:r w:rsidRPr="00C044AD">
        <w:rPr>
          <w:rFonts w:cs="Times New Roman"/>
        </w:rPr>
        <w:t>. (</w:t>
      </w:r>
      <w:proofErr w:type="gramStart"/>
      <w:r w:rsidRPr="00C044AD">
        <w:rPr>
          <w:rFonts w:cs="Times New Roman"/>
        </w:rPr>
        <w:t>s</w:t>
      </w:r>
      <w:proofErr w:type="gramEnd"/>
      <w:r w:rsidRPr="00C044AD">
        <w:rPr>
          <w:rFonts w:cs="Times New Roman"/>
        </w:rPr>
        <w:t>. f.). Recuperado 18 de abril de 2020, de https://fernandoarciniega.com/normas-y-estandares-de-calidad-para-el-desarrollo-de-software/</w:t>
      </w:r>
    </w:p>
    <w:p w14:paraId="6F43D28C" w14:textId="77777777" w:rsidR="00C044AD" w:rsidRPr="00C044AD" w:rsidRDefault="00C044AD" w:rsidP="00C044AD">
      <w:pPr>
        <w:pStyle w:val="Bibliografa"/>
        <w:rPr>
          <w:rFonts w:cs="Times New Roman"/>
        </w:rPr>
      </w:pPr>
      <w:proofErr w:type="spellStart"/>
      <w:proofErr w:type="gramStart"/>
      <w:r w:rsidRPr="00C044AD">
        <w:rPr>
          <w:rFonts w:cs="Times New Roman"/>
        </w:rPr>
        <w:t>nycemx</w:t>
      </w:r>
      <w:proofErr w:type="spellEnd"/>
      <w:proofErr w:type="gramEnd"/>
      <w:r w:rsidRPr="00C044AD">
        <w:rPr>
          <w:rFonts w:cs="Times New Roman"/>
        </w:rPr>
        <w:t xml:space="preserve">. (2015, </w:t>
      </w:r>
      <w:proofErr w:type="gramStart"/>
      <w:r w:rsidRPr="00C044AD">
        <w:rPr>
          <w:rFonts w:cs="Times New Roman"/>
        </w:rPr>
        <w:t>octubre</w:t>
      </w:r>
      <w:proofErr w:type="gramEnd"/>
      <w:r w:rsidRPr="00C044AD">
        <w:rPr>
          <w:rFonts w:cs="Times New Roman"/>
        </w:rPr>
        <w:t xml:space="preserve"> 13). ISO/IEC 29110—Ingeniería de Software. </w:t>
      </w:r>
      <w:r w:rsidRPr="00C044AD">
        <w:rPr>
          <w:rFonts w:cs="Times New Roman"/>
          <w:i/>
          <w:iCs/>
        </w:rPr>
        <w:t>NYCE Colombia</w:t>
      </w:r>
      <w:r w:rsidRPr="00C044AD">
        <w:rPr>
          <w:rFonts w:cs="Times New Roman"/>
        </w:rPr>
        <w:t>. https://nycecolombia.co/isoiec-29110</w:t>
      </w:r>
    </w:p>
    <w:p w14:paraId="17F136D4" w14:textId="77777777" w:rsidR="00C044AD" w:rsidRPr="00C044AD" w:rsidRDefault="00C044AD" w:rsidP="00C044AD">
      <w:pPr>
        <w:pStyle w:val="Bibliografa"/>
        <w:rPr>
          <w:rFonts w:cs="Times New Roman"/>
        </w:rPr>
      </w:pPr>
      <w:r w:rsidRPr="00C044AD">
        <w:rPr>
          <w:rFonts w:cs="Times New Roman"/>
        </w:rPr>
        <w:t xml:space="preserve">Pérez, J. (2008). </w:t>
      </w:r>
      <w:r w:rsidRPr="00C044AD">
        <w:rPr>
          <w:rFonts w:cs="Times New Roman"/>
          <w:i/>
          <w:iCs/>
        </w:rPr>
        <w:t>Definición de modelo de calidad—</w:t>
      </w:r>
      <w:proofErr w:type="spellStart"/>
      <w:r w:rsidRPr="00C044AD">
        <w:rPr>
          <w:rFonts w:cs="Times New Roman"/>
          <w:i/>
          <w:iCs/>
        </w:rPr>
        <w:t>Definicion.de</w:t>
      </w:r>
      <w:proofErr w:type="spellEnd"/>
      <w:r w:rsidRPr="00C044AD">
        <w:rPr>
          <w:rFonts w:cs="Times New Roman"/>
        </w:rPr>
        <w:t xml:space="preserve">. </w:t>
      </w:r>
      <w:proofErr w:type="spellStart"/>
      <w:r w:rsidRPr="00C044AD">
        <w:rPr>
          <w:rFonts w:cs="Times New Roman"/>
        </w:rPr>
        <w:t>Definición.de</w:t>
      </w:r>
      <w:proofErr w:type="spellEnd"/>
      <w:r w:rsidRPr="00C044AD">
        <w:rPr>
          <w:rFonts w:cs="Times New Roman"/>
        </w:rPr>
        <w:t>. https://definicion.de/modelo-de-calidad/</w:t>
      </w:r>
    </w:p>
    <w:p w14:paraId="1BD12122" w14:textId="77777777" w:rsidR="00C044AD" w:rsidRPr="00C044AD" w:rsidRDefault="00C044AD" w:rsidP="00C044AD">
      <w:pPr>
        <w:pStyle w:val="Bibliografa"/>
        <w:rPr>
          <w:rFonts w:cs="Times New Roman"/>
        </w:rPr>
      </w:pPr>
      <w:proofErr w:type="spellStart"/>
      <w:r w:rsidRPr="00C044AD">
        <w:rPr>
          <w:rFonts w:cs="Times New Roman"/>
        </w:rPr>
        <w:t>Scalone</w:t>
      </w:r>
      <w:proofErr w:type="spellEnd"/>
      <w:r w:rsidRPr="00C044AD">
        <w:rPr>
          <w:rFonts w:cs="Times New Roman"/>
        </w:rPr>
        <w:t xml:space="preserve">, L. F. (2006). </w:t>
      </w:r>
      <w:r w:rsidRPr="00C044AD">
        <w:rPr>
          <w:rFonts w:cs="Times New Roman"/>
          <w:i/>
          <w:iCs/>
        </w:rPr>
        <w:t>MAESTRIA EN INGENIERIA EN CALIDAD</w:t>
      </w:r>
      <w:r w:rsidRPr="00C044AD">
        <w:rPr>
          <w:rFonts w:cs="Times New Roman"/>
        </w:rPr>
        <w:t>. 461.</w:t>
      </w:r>
    </w:p>
    <w:p w14:paraId="40F0DF15" w14:textId="77777777" w:rsidR="00C044AD" w:rsidRPr="00C044AD" w:rsidRDefault="00C044AD" w:rsidP="00C044AD">
      <w:pPr>
        <w:pStyle w:val="Bibliografa"/>
        <w:rPr>
          <w:rFonts w:cs="Times New Roman"/>
        </w:rPr>
      </w:pPr>
      <w:r w:rsidRPr="00C044AD">
        <w:rPr>
          <w:rFonts w:cs="Times New Roman"/>
          <w:i/>
          <w:iCs/>
        </w:rPr>
        <w:t>Sistema de Gestión de Seguridad y Salud en el Trabajo—Ministerio del trabajo</w:t>
      </w:r>
      <w:r w:rsidRPr="00C044AD">
        <w:rPr>
          <w:rFonts w:cs="Times New Roman"/>
        </w:rPr>
        <w:t>. (</w:t>
      </w:r>
      <w:proofErr w:type="gramStart"/>
      <w:r w:rsidRPr="00C044AD">
        <w:rPr>
          <w:rFonts w:cs="Times New Roman"/>
        </w:rPr>
        <w:t>s</w:t>
      </w:r>
      <w:proofErr w:type="gramEnd"/>
      <w:r w:rsidRPr="00C044AD">
        <w:rPr>
          <w:rFonts w:cs="Times New Roman"/>
        </w:rPr>
        <w:t>. f.). Recuperado 15 de abril de 2020, de https://www.mintrabajo.gov.co/relaciones-laborales/riesgos-laborales/sistema-de-gestion-de-seguridad-y-salud-en-el-trabajo</w:t>
      </w:r>
    </w:p>
    <w:p w14:paraId="1934513A" w14:textId="73AAF846" w:rsidR="004E04E2" w:rsidRPr="002F7714" w:rsidRDefault="00C044AD" w:rsidP="004E04E2">
      <w:pPr>
        <w:pStyle w:val="Bibliografa1"/>
        <w:rPr>
          <w:color w:val="000000" w:themeColor="text1"/>
          <w:lang w:val="es-ES_tradnl"/>
        </w:rPr>
      </w:pPr>
      <w:r>
        <w:rPr>
          <w:color w:val="000000" w:themeColor="text1"/>
          <w:lang w:val="es-ES_tradnl"/>
        </w:rPr>
        <w:fldChar w:fldCharType="end"/>
      </w:r>
    </w:p>
    <w:sectPr w:rsidR="004E04E2" w:rsidRPr="002F7714" w:rsidSect="00D724E6">
      <w:type w:val="continuous"/>
      <w:pgSz w:w="12240" w:h="15840"/>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453BE36E" w16cid:durableId="2241ED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FBFD3" w14:textId="77777777" w:rsidR="00421CD7" w:rsidRDefault="00421CD7" w:rsidP="006B13CA">
      <w:pPr>
        <w:spacing w:line="240" w:lineRule="auto"/>
      </w:pPr>
      <w:r>
        <w:separator/>
      </w:r>
    </w:p>
  </w:endnote>
  <w:endnote w:type="continuationSeparator" w:id="0">
    <w:p w14:paraId="28F70222" w14:textId="77777777" w:rsidR="00421CD7" w:rsidRDefault="00421CD7"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C56890" w:rsidRDefault="00C56890">
        <w:pPr>
          <w:pStyle w:val="Piedepgina"/>
          <w:jc w:val="center"/>
        </w:pPr>
        <w:r>
          <w:fldChar w:fldCharType="begin"/>
        </w:r>
        <w:r w:rsidRPr="00FF0E9C">
          <w:instrText>PAGE   \* MERGEFORMAT</w:instrText>
        </w:r>
        <w:r>
          <w:fldChar w:fldCharType="separate"/>
        </w:r>
        <w:r w:rsidR="00F75A3B" w:rsidRPr="00F75A3B">
          <w:rPr>
            <w:noProof/>
            <w:lang w:val="es-ES"/>
          </w:rPr>
          <w:t>15</w:t>
        </w:r>
        <w:r>
          <w:fldChar w:fldCharType="end"/>
        </w:r>
      </w:p>
    </w:sdtContent>
  </w:sdt>
  <w:p w14:paraId="386B528E" w14:textId="77777777" w:rsidR="00C56890" w:rsidRDefault="00C568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D639C" w14:textId="77777777" w:rsidR="00421CD7" w:rsidRDefault="00421CD7" w:rsidP="006B13CA">
      <w:pPr>
        <w:spacing w:line="240" w:lineRule="auto"/>
      </w:pPr>
      <w:r>
        <w:separator/>
      </w:r>
    </w:p>
  </w:footnote>
  <w:footnote w:type="continuationSeparator" w:id="0">
    <w:p w14:paraId="1DE15D4A" w14:textId="77777777" w:rsidR="00421CD7" w:rsidRDefault="00421CD7" w:rsidP="006B13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561CF4ED" w:rsidR="00C56890" w:rsidRDefault="00C56890" w:rsidP="0097056F">
    <w:pPr>
      <w:pStyle w:val="Encabezado"/>
      <w:ind w:left="-567"/>
      <w:jc w:val="right"/>
    </w:pPr>
    <w:r>
      <w:rPr>
        <w:rFonts w:cs="Times New Roman"/>
        <w:szCs w:val="24"/>
      </w:rPr>
      <w:t>Gestión del desarrollo de un sistema de gestión de riesgos SG-SST</w:t>
    </w:r>
    <w:r>
      <w:tab/>
    </w:r>
    <w:r>
      <w:tab/>
    </w:r>
    <w:sdt>
      <w:sdtPr>
        <w:rPr>
          <w:sz w:val="20"/>
          <w:szCs w:val="20"/>
        </w:rPr>
        <w:id w:val="-1047830744"/>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F75A3B" w:rsidRPr="00F75A3B">
          <w:rPr>
            <w:noProof/>
            <w:sz w:val="20"/>
            <w:szCs w:val="20"/>
            <w:lang w:val="es-ES"/>
          </w:rPr>
          <w:t>15</w:t>
        </w:r>
        <w:r w:rsidRPr="0008236F">
          <w:rPr>
            <w:sz w:val="20"/>
            <w:szCs w:val="20"/>
          </w:rPr>
          <w:fldChar w:fldCharType="end"/>
        </w:r>
      </w:sdtContent>
    </w:sdt>
  </w:p>
  <w:p w14:paraId="529A43D8" w14:textId="77777777" w:rsidR="00C56890" w:rsidRPr="002421AA" w:rsidRDefault="00C56890" w:rsidP="002421AA">
    <w:pPr>
      <w:pStyle w:val="Encabezado"/>
    </w:pPr>
  </w:p>
  <w:p w14:paraId="21A3D53C" w14:textId="77777777" w:rsidR="00C56890" w:rsidRDefault="00C56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770F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B1739"/>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2F05DB"/>
    <w:multiLevelType w:val="multilevel"/>
    <w:tmpl w:val="B05C554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CA7E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4A1E34"/>
    <w:multiLevelType w:val="hybridMultilevel"/>
    <w:tmpl w:val="ACD4BB18"/>
    <w:lvl w:ilvl="0" w:tplc="CA5CCCA6">
      <w:start w:val="5"/>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69601C"/>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900987"/>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44E432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C518DF"/>
    <w:multiLevelType w:val="multilevel"/>
    <w:tmpl w:val="0C1262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34F22"/>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945DE"/>
    <w:multiLevelType w:val="hybridMultilevel"/>
    <w:tmpl w:val="CA943BB4"/>
    <w:lvl w:ilvl="0" w:tplc="240A000F">
      <w:start w:val="1"/>
      <w:numFmt w:val="decimal"/>
      <w:lvlText w:val="%1."/>
      <w:lvlJc w:val="left"/>
      <w:pPr>
        <w:ind w:left="163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93F53"/>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1022F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E397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32"/>
  </w:num>
  <w:num w:numId="4">
    <w:abstractNumId w:val="19"/>
  </w:num>
  <w:num w:numId="5">
    <w:abstractNumId w:val="9"/>
  </w:num>
  <w:num w:numId="6">
    <w:abstractNumId w:val="26"/>
  </w:num>
  <w:num w:numId="7">
    <w:abstractNumId w:val="0"/>
  </w:num>
  <w:num w:numId="8">
    <w:abstractNumId w:val="14"/>
  </w:num>
  <w:num w:numId="9">
    <w:abstractNumId w:val="31"/>
  </w:num>
  <w:num w:numId="10">
    <w:abstractNumId w:val="29"/>
  </w:num>
  <w:num w:numId="11">
    <w:abstractNumId w:val="4"/>
  </w:num>
  <w:num w:numId="12">
    <w:abstractNumId w:val="11"/>
  </w:num>
  <w:num w:numId="13">
    <w:abstractNumId w:val="8"/>
  </w:num>
  <w:num w:numId="14">
    <w:abstractNumId w:val="17"/>
  </w:num>
  <w:num w:numId="15">
    <w:abstractNumId w:val="30"/>
  </w:num>
  <w:num w:numId="16">
    <w:abstractNumId w:val="22"/>
  </w:num>
  <w:num w:numId="17">
    <w:abstractNumId w:val="3"/>
  </w:num>
  <w:num w:numId="18">
    <w:abstractNumId w:val="20"/>
  </w:num>
  <w:num w:numId="19">
    <w:abstractNumId w:val="23"/>
  </w:num>
  <w:num w:numId="20">
    <w:abstractNumId w:val="21"/>
  </w:num>
  <w:num w:numId="21">
    <w:abstractNumId w:val="5"/>
  </w:num>
  <w:num w:numId="22">
    <w:abstractNumId w:val="16"/>
  </w:num>
  <w:num w:numId="23">
    <w:abstractNumId w:val="28"/>
  </w:num>
  <w:num w:numId="24">
    <w:abstractNumId w:val="15"/>
  </w:num>
  <w:num w:numId="25">
    <w:abstractNumId w:val="18"/>
  </w:num>
  <w:num w:numId="26">
    <w:abstractNumId w:val="2"/>
  </w:num>
  <w:num w:numId="27">
    <w:abstractNumId w:val="13"/>
  </w:num>
  <w:num w:numId="28">
    <w:abstractNumId w:val="24"/>
  </w:num>
  <w:num w:numId="29">
    <w:abstractNumId w:val="1"/>
  </w:num>
  <w:num w:numId="30">
    <w:abstractNumId w:val="6"/>
  </w:num>
  <w:num w:numId="31">
    <w:abstractNumId w:val="27"/>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1397F"/>
    <w:rsid w:val="00022FF2"/>
    <w:rsid w:val="00032346"/>
    <w:rsid w:val="00034D14"/>
    <w:rsid w:val="0003707B"/>
    <w:rsid w:val="0004371A"/>
    <w:rsid w:val="00044512"/>
    <w:rsid w:val="00044AD7"/>
    <w:rsid w:val="000511AB"/>
    <w:rsid w:val="00054042"/>
    <w:rsid w:val="00054A4F"/>
    <w:rsid w:val="0005625F"/>
    <w:rsid w:val="00063439"/>
    <w:rsid w:val="000662AD"/>
    <w:rsid w:val="000673E5"/>
    <w:rsid w:val="00070375"/>
    <w:rsid w:val="000705D0"/>
    <w:rsid w:val="000716AE"/>
    <w:rsid w:val="0008236F"/>
    <w:rsid w:val="00086D22"/>
    <w:rsid w:val="00090EB0"/>
    <w:rsid w:val="000920E4"/>
    <w:rsid w:val="0009215E"/>
    <w:rsid w:val="00097EF6"/>
    <w:rsid w:val="000A759F"/>
    <w:rsid w:val="000B08E6"/>
    <w:rsid w:val="000B36D2"/>
    <w:rsid w:val="000B4174"/>
    <w:rsid w:val="000B42C5"/>
    <w:rsid w:val="000B5D08"/>
    <w:rsid w:val="000B6263"/>
    <w:rsid w:val="000B6285"/>
    <w:rsid w:val="000B7DBE"/>
    <w:rsid w:val="000C34FC"/>
    <w:rsid w:val="000C3D3F"/>
    <w:rsid w:val="000C3E45"/>
    <w:rsid w:val="000C3FEF"/>
    <w:rsid w:val="000C43B6"/>
    <w:rsid w:val="000C4F35"/>
    <w:rsid w:val="000D3AFF"/>
    <w:rsid w:val="000D3C58"/>
    <w:rsid w:val="000D7E93"/>
    <w:rsid w:val="000E0B9D"/>
    <w:rsid w:val="000E0FF5"/>
    <w:rsid w:val="000E29BC"/>
    <w:rsid w:val="000F2962"/>
    <w:rsid w:val="000F68C2"/>
    <w:rsid w:val="00103D74"/>
    <w:rsid w:val="001049DD"/>
    <w:rsid w:val="001132B1"/>
    <w:rsid w:val="00115036"/>
    <w:rsid w:val="001174C4"/>
    <w:rsid w:val="001203CE"/>
    <w:rsid w:val="00143717"/>
    <w:rsid w:val="00144028"/>
    <w:rsid w:val="00146FA9"/>
    <w:rsid w:val="001509FE"/>
    <w:rsid w:val="00151C77"/>
    <w:rsid w:val="001605DC"/>
    <w:rsid w:val="001619F7"/>
    <w:rsid w:val="00170B70"/>
    <w:rsid w:val="001814D8"/>
    <w:rsid w:val="00181C5A"/>
    <w:rsid w:val="00183FEA"/>
    <w:rsid w:val="001906E3"/>
    <w:rsid w:val="00194C3C"/>
    <w:rsid w:val="00194E2A"/>
    <w:rsid w:val="001A3EC0"/>
    <w:rsid w:val="001A7198"/>
    <w:rsid w:val="001A731E"/>
    <w:rsid w:val="001B7E85"/>
    <w:rsid w:val="001D093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699C"/>
    <w:rsid w:val="00237B4C"/>
    <w:rsid w:val="002421AA"/>
    <w:rsid w:val="002557AD"/>
    <w:rsid w:val="00255E83"/>
    <w:rsid w:val="002566B9"/>
    <w:rsid w:val="00257918"/>
    <w:rsid w:val="002649F5"/>
    <w:rsid w:val="00271C03"/>
    <w:rsid w:val="002758E9"/>
    <w:rsid w:val="00281507"/>
    <w:rsid w:val="00285913"/>
    <w:rsid w:val="002865CD"/>
    <w:rsid w:val="0028689B"/>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246"/>
    <w:rsid w:val="002F7714"/>
    <w:rsid w:val="002F7768"/>
    <w:rsid w:val="002F7EDF"/>
    <w:rsid w:val="00301CC3"/>
    <w:rsid w:val="00301EF0"/>
    <w:rsid w:val="003028E4"/>
    <w:rsid w:val="0030296E"/>
    <w:rsid w:val="00303A70"/>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8301B"/>
    <w:rsid w:val="00390327"/>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2889"/>
    <w:rsid w:val="00415100"/>
    <w:rsid w:val="0042048F"/>
    <w:rsid w:val="00421CD7"/>
    <w:rsid w:val="004310EB"/>
    <w:rsid w:val="0043458C"/>
    <w:rsid w:val="0044014A"/>
    <w:rsid w:val="00440DD0"/>
    <w:rsid w:val="00453721"/>
    <w:rsid w:val="00456415"/>
    <w:rsid w:val="00457E32"/>
    <w:rsid w:val="00467529"/>
    <w:rsid w:val="004720C6"/>
    <w:rsid w:val="0047262E"/>
    <w:rsid w:val="004742C0"/>
    <w:rsid w:val="00475ED8"/>
    <w:rsid w:val="00480B41"/>
    <w:rsid w:val="004A4A45"/>
    <w:rsid w:val="004B3744"/>
    <w:rsid w:val="004B603B"/>
    <w:rsid w:val="004B7A71"/>
    <w:rsid w:val="004C0805"/>
    <w:rsid w:val="004C2530"/>
    <w:rsid w:val="004C26F1"/>
    <w:rsid w:val="004C2700"/>
    <w:rsid w:val="004C5EE3"/>
    <w:rsid w:val="004C7CE0"/>
    <w:rsid w:val="004E04E2"/>
    <w:rsid w:val="004E0C6F"/>
    <w:rsid w:val="004E4F1A"/>
    <w:rsid w:val="004E537D"/>
    <w:rsid w:val="004F158A"/>
    <w:rsid w:val="005035D0"/>
    <w:rsid w:val="00510280"/>
    <w:rsid w:val="00514189"/>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97F72"/>
    <w:rsid w:val="005A1941"/>
    <w:rsid w:val="005A5807"/>
    <w:rsid w:val="005B2645"/>
    <w:rsid w:val="005B46B6"/>
    <w:rsid w:val="005C1AF7"/>
    <w:rsid w:val="005C2B46"/>
    <w:rsid w:val="005D02D5"/>
    <w:rsid w:val="005D16E1"/>
    <w:rsid w:val="005D2AA9"/>
    <w:rsid w:val="005D4AC1"/>
    <w:rsid w:val="005D799B"/>
    <w:rsid w:val="005E2C25"/>
    <w:rsid w:val="005E3047"/>
    <w:rsid w:val="005E4649"/>
    <w:rsid w:val="005E57D4"/>
    <w:rsid w:val="005F2FBC"/>
    <w:rsid w:val="005F38F9"/>
    <w:rsid w:val="005F47F8"/>
    <w:rsid w:val="005F5EFA"/>
    <w:rsid w:val="0060354B"/>
    <w:rsid w:val="006052B0"/>
    <w:rsid w:val="00605BD5"/>
    <w:rsid w:val="006076CA"/>
    <w:rsid w:val="00611283"/>
    <w:rsid w:val="00611D76"/>
    <w:rsid w:val="00612A45"/>
    <w:rsid w:val="00614436"/>
    <w:rsid w:val="00617F77"/>
    <w:rsid w:val="00622AF5"/>
    <w:rsid w:val="00627829"/>
    <w:rsid w:val="0064022C"/>
    <w:rsid w:val="0064331C"/>
    <w:rsid w:val="0064387A"/>
    <w:rsid w:val="00646BF3"/>
    <w:rsid w:val="0065103A"/>
    <w:rsid w:val="00653E06"/>
    <w:rsid w:val="0065676B"/>
    <w:rsid w:val="00670427"/>
    <w:rsid w:val="00671FB5"/>
    <w:rsid w:val="0068185A"/>
    <w:rsid w:val="006906C6"/>
    <w:rsid w:val="00691DBA"/>
    <w:rsid w:val="00692CDD"/>
    <w:rsid w:val="0069303C"/>
    <w:rsid w:val="006939E1"/>
    <w:rsid w:val="006A0000"/>
    <w:rsid w:val="006A03E3"/>
    <w:rsid w:val="006B13CA"/>
    <w:rsid w:val="006B4445"/>
    <w:rsid w:val="006B4EEF"/>
    <w:rsid w:val="006B6D2A"/>
    <w:rsid w:val="006B785B"/>
    <w:rsid w:val="006C1D97"/>
    <w:rsid w:val="006C1E23"/>
    <w:rsid w:val="006C2EBF"/>
    <w:rsid w:val="006C5501"/>
    <w:rsid w:val="006C5D7D"/>
    <w:rsid w:val="006C7644"/>
    <w:rsid w:val="006D268C"/>
    <w:rsid w:val="006F005C"/>
    <w:rsid w:val="006F1138"/>
    <w:rsid w:val="006F4822"/>
    <w:rsid w:val="006F4C17"/>
    <w:rsid w:val="006F68F1"/>
    <w:rsid w:val="006F7EAF"/>
    <w:rsid w:val="00703A8C"/>
    <w:rsid w:val="00710EB4"/>
    <w:rsid w:val="00711795"/>
    <w:rsid w:val="00712128"/>
    <w:rsid w:val="007220E7"/>
    <w:rsid w:val="00730679"/>
    <w:rsid w:val="00741F02"/>
    <w:rsid w:val="007557F8"/>
    <w:rsid w:val="00760DE1"/>
    <w:rsid w:val="00762643"/>
    <w:rsid w:val="0076608F"/>
    <w:rsid w:val="00766D81"/>
    <w:rsid w:val="007676DC"/>
    <w:rsid w:val="00774113"/>
    <w:rsid w:val="00775BB8"/>
    <w:rsid w:val="00776CBF"/>
    <w:rsid w:val="00781195"/>
    <w:rsid w:val="00782E25"/>
    <w:rsid w:val="0078515B"/>
    <w:rsid w:val="007869FE"/>
    <w:rsid w:val="00787A23"/>
    <w:rsid w:val="0079179A"/>
    <w:rsid w:val="00792AF6"/>
    <w:rsid w:val="007975CE"/>
    <w:rsid w:val="007A31BF"/>
    <w:rsid w:val="007A3D27"/>
    <w:rsid w:val="007B582D"/>
    <w:rsid w:val="007B5A46"/>
    <w:rsid w:val="007B5E42"/>
    <w:rsid w:val="007C3503"/>
    <w:rsid w:val="007C5909"/>
    <w:rsid w:val="007C593A"/>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4CDF"/>
    <w:rsid w:val="008668C9"/>
    <w:rsid w:val="00866C5D"/>
    <w:rsid w:val="00870D81"/>
    <w:rsid w:val="00871643"/>
    <w:rsid w:val="008741B0"/>
    <w:rsid w:val="008756D6"/>
    <w:rsid w:val="00883622"/>
    <w:rsid w:val="00883C40"/>
    <w:rsid w:val="00890356"/>
    <w:rsid w:val="00892860"/>
    <w:rsid w:val="008949AF"/>
    <w:rsid w:val="008A4B69"/>
    <w:rsid w:val="008B2380"/>
    <w:rsid w:val="008B4B15"/>
    <w:rsid w:val="008B7D3D"/>
    <w:rsid w:val="008C2BF8"/>
    <w:rsid w:val="008C3997"/>
    <w:rsid w:val="008D1B10"/>
    <w:rsid w:val="008D235B"/>
    <w:rsid w:val="008D65B8"/>
    <w:rsid w:val="008D7902"/>
    <w:rsid w:val="008E1E9C"/>
    <w:rsid w:val="008E7A79"/>
    <w:rsid w:val="008F20B2"/>
    <w:rsid w:val="008F2529"/>
    <w:rsid w:val="008F35BA"/>
    <w:rsid w:val="00910469"/>
    <w:rsid w:val="00910BC7"/>
    <w:rsid w:val="00922FB3"/>
    <w:rsid w:val="00923F8D"/>
    <w:rsid w:val="0092417F"/>
    <w:rsid w:val="009274F3"/>
    <w:rsid w:val="00930D47"/>
    <w:rsid w:val="00931931"/>
    <w:rsid w:val="00932C75"/>
    <w:rsid w:val="009400CC"/>
    <w:rsid w:val="00941F03"/>
    <w:rsid w:val="00950C28"/>
    <w:rsid w:val="009512BA"/>
    <w:rsid w:val="0095323D"/>
    <w:rsid w:val="00956C5A"/>
    <w:rsid w:val="0096097B"/>
    <w:rsid w:val="0097056F"/>
    <w:rsid w:val="009733DF"/>
    <w:rsid w:val="00973658"/>
    <w:rsid w:val="00973F69"/>
    <w:rsid w:val="00977991"/>
    <w:rsid w:val="00980BA4"/>
    <w:rsid w:val="00984C4D"/>
    <w:rsid w:val="00996E74"/>
    <w:rsid w:val="00997563"/>
    <w:rsid w:val="009A0486"/>
    <w:rsid w:val="009B35C3"/>
    <w:rsid w:val="009B520B"/>
    <w:rsid w:val="009B554B"/>
    <w:rsid w:val="009B5F51"/>
    <w:rsid w:val="009B6D8E"/>
    <w:rsid w:val="009C4AA5"/>
    <w:rsid w:val="009C674D"/>
    <w:rsid w:val="009C7FE0"/>
    <w:rsid w:val="009D506E"/>
    <w:rsid w:val="009D52B4"/>
    <w:rsid w:val="009E5FE5"/>
    <w:rsid w:val="009E7FC1"/>
    <w:rsid w:val="009F18D8"/>
    <w:rsid w:val="009F2193"/>
    <w:rsid w:val="009F75BE"/>
    <w:rsid w:val="00A0212F"/>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16C"/>
    <w:rsid w:val="00A75437"/>
    <w:rsid w:val="00A75CFD"/>
    <w:rsid w:val="00A76A40"/>
    <w:rsid w:val="00A76D33"/>
    <w:rsid w:val="00A848DB"/>
    <w:rsid w:val="00A91C9E"/>
    <w:rsid w:val="00A92637"/>
    <w:rsid w:val="00A9477D"/>
    <w:rsid w:val="00AA00E1"/>
    <w:rsid w:val="00AA54DF"/>
    <w:rsid w:val="00AB3DD5"/>
    <w:rsid w:val="00AD00E2"/>
    <w:rsid w:val="00AD41AA"/>
    <w:rsid w:val="00AD629E"/>
    <w:rsid w:val="00AD69AF"/>
    <w:rsid w:val="00AD6E05"/>
    <w:rsid w:val="00AE38AD"/>
    <w:rsid w:val="00AE5205"/>
    <w:rsid w:val="00AE550C"/>
    <w:rsid w:val="00AF4136"/>
    <w:rsid w:val="00AF7C13"/>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87081"/>
    <w:rsid w:val="00B954DB"/>
    <w:rsid w:val="00B95E9D"/>
    <w:rsid w:val="00BA01C2"/>
    <w:rsid w:val="00BA4117"/>
    <w:rsid w:val="00BA7EEA"/>
    <w:rsid w:val="00BB2CDA"/>
    <w:rsid w:val="00BC1551"/>
    <w:rsid w:val="00BC5F88"/>
    <w:rsid w:val="00BC60AF"/>
    <w:rsid w:val="00BD3980"/>
    <w:rsid w:val="00BE513C"/>
    <w:rsid w:val="00BF0426"/>
    <w:rsid w:val="00BF1D35"/>
    <w:rsid w:val="00C044AD"/>
    <w:rsid w:val="00C04817"/>
    <w:rsid w:val="00C075C1"/>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47E09"/>
    <w:rsid w:val="00C56890"/>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3908"/>
    <w:rsid w:val="00D3430F"/>
    <w:rsid w:val="00D36150"/>
    <w:rsid w:val="00D4648D"/>
    <w:rsid w:val="00D4774E"/>
    <w:rsid w:val="00D53206"/>
    <w:rsid w:val="00D53A43"/>
    <w:rsid w:val="00D60FCB"/>
    <w:rsid w:val="00D63F3A"/>
    <w:rsid w:val="00D662B0"/>
    <w:rsid w:val="00D67A91"/>
    <w:rsid w:val="00D724E6"/>
    <w:rsid w:val="00D7668C"/>
    <w:rsid w:val="00D76C14"/>
    <w:rsid w:val="00D8013A"/>
    <w:rsid w:val="00D827F0"/>
    <w:rsid w:val="00D948A8"/>
    <w:rsid w:val="00DA4501"/>
    <w:rsid w:val="00DA56D7"/>
    <w:rsid w:val="00DA6F96"/>
    <w:rsid w:val="00DA7B3D"/>
    <w:rsid w:val="00DB18AF"/>
    <w:rsid w:val="00DB23C8"/>
    <w:rsid w:val="00DB76B4"/>
    <w:rsid w:val="00DC1E10"/>
    <w:rsid w:val="00DC21FE"/>
    <w:rsid w:val="00DC2359"/>
    <w:rsid w:val="00DD27B2"/>
    <w:rsid w:val="00DD429A"/>
    <w:rsid w:val="00DD5DB9"/>
    <w:rsid w:val="00DD6B8A"/>
    <w:rsid w:val="00DE4AD3"/>
    <w:rsid w:val="00DE62DC"/>
    <w:rsid w:val="00DE6336"/>
    <w:rsid w:val="00DF0B95"/>
    <w:rsid w:val="00DF22A5"/>
    <w:rsid w:val="00DF4B48"/>
    <w:rsid w:val="00E02F9F"/>
    <w:rsid w:val="00E10DFE"/>
    <w:rsid w:val="00E13C23"/>
    <w:rsid w:val="00E14CD3"/>
    <w:rsid w:val="00E15947"/>
    <w:rsid w:val="00E20E46"/>
    <w:rsid w:val="00E21F5E"/>
    <w:rsid w:val="00E2313B"/>
    <w:rsid w:val="00E31C1A"/>
    <w:rsid w:val="00E371E1"/>
    <w:rsid w:val="00E40ABA"/>
    <w:rsid w:val="00E41C47"/>
    <w:rsid w:val="00E469E5"/>
    <w:rsid w:val="00E52649"/>
    <w:rsid w:val="00E53CFB"/>
    <w:rsid w:val="00E5435A"/>
    <w:rsid w:val="00E5510F"/>
    <w:rsid w:val="00E55D17"/>
    <w:rsid w:val="00E72954"/>
    <w:rsid w:val="00E72E86"/>
    <w:rsid w:val="00E74C87"/>
    <w:rsid w:val="00E8086A"/>
    <w:rsid w:val="00E810CF"/>
    <w:rsid w:val="00E830BE"/>
    <w:rsid w:val="00E85A70"/>
    <w:rsid w:val="00E871E7"/>
    <w:rsid w:val="00E9159E"/>
    <w:rsid w:val="00E93104"/>
    <w:rsid w:val="00E93385"/>
    <w:rsid w:val="00E93F55"/>
    <w:rsid w:val="00E9421A"/>
    <w:rsid w:val="00EB14EE"/>
    <w:rsid w:val="00EB62FB"/>
    <w:rsid w:val="00EC04E9"/>
    <w:rsid w:val="00EC456C"/>
    <w:rsid w:val="00EC6AE9"/>
    <w:rsid w:val="00ED1D1C"/>
    <w:rsid w:val="00ED708F"/>
    <w:rsid w:val="00EE1EAB"/>
    <w:rsid w:val="00EE2FCA"/>
    <w:rsid w:val="00EF2223"/>
    <w:rsid w:val="00EF2F89"/>
    <w:rsid w:val="00EF6B7F"/>
    <w:rsid w:val="00F00CCE"/>
    <w:rsid w:val="00F13814"/>
    <w:rsid w:val="00F13DF5"/>
    <w:rsid w:val="00F15413"/>
    <w:rsid w:val="00F255F2"/>
    <w:rsid w:val="00F30107"/>
    <w:rsid w:val="00F323E1"/>
    <w:rsid w:val="00F333D2"/>
    <w:rsid w:val="00F42C35"/>
    <w:rsid w:val="00F42FE5"/>
    <w:rsid w:val="00F53A1F"/>
    <w:rsid w:val="00F60133"/>
    <w:rsid w:val="00F63C7F"/>
    <w:rsid w:val="00F676AE"/>
    <w:rsid w:val="00F75A3B"/>
    <w:rsid w:val="00F81B0C"/>
    <w:rsid w:val="00F835F4"/>
    <w:rsid w:val="00F84456"/>
    <w:rsid w:val="00F86A5C"/>
    <w:rsid w:val="00F8749F"/>
    <w:rsid w:val="00F8791F"/>
    <w:rsid w:val="00F92972"/>
    <w:rsid w:val="00F92C50"/>
    <w:rsid w:val="00F9511B"/>
    <w:rsid w:val="00F978C6"/>
    <w:rsid w:val="00FA709D"/>
    <w:rsid w:val="00FB019D"/>
    <w:rsid w:val="00FC0996"/>
    <w:rsid w:val="00FC3700"/>
    <w:rsid w:val="00FC56F2"/>
    <w:rsid w:val="00FD1124"/>
    <w:rsid w:val="00FD3A15"/>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nespaciado"/>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pPr>
      <w:spacing w:line="480" w:lineRule="auto"/>
      <w:ind w:left="720" w:hanging="720"/>
    </w:pPr>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 w:type="paragraph" w:styleId="Sinespaciado">
    <w:name w:val="No Spacing"/>
    <w:uiPriority w:val="1"/>
    <w:qFormat/>
    <w:rsid w:val="0064022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empre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 Id="rId3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B3E2D"/>
    <w:rsid w:val="000C4BE8"/>
    <w:rsid w:val="000E7FB8"/>
    <w:rsid w:val="00173FE3"/>
    <w:rsid w:val="00191AF2"/>
    <w:rsid w:val="001E37B7"/>
    <w:rsid w:val="00202467"/>
    <w:rsid w:val="002172D4"/>
    <w:rsid w:val="00227026"/>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342F7"/>
    <w:rsid w:val="00565135"/>
    <w:rsid w:val="005756A3"/>
    <w:rsid w:val="00583C94"/>
    <w:rsid w:val="0059588B"/>
    <w:rsid w:val="005A0378"/>
    <w:rsid w:val="005B7C16"/>
    <w:rsid w:val="005F0D53"/>
    <w:rsid w:val="00605589"/>
    <w:rsid w:val="00610DE2"/>
    <w:rsid w:val="00642842"/>
    <w:rsid w:val="00674715"/>
    <w:rsid w:val="006900C8"/>
    <w:rsid w:val="00696537"/>
    <w:rsid w:val="006B14F9"/>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246D"/>
    <w:rsid w:val="00DB7D0D"/>
    <w:rsid w:val="00E17DB4"/>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8949B5AE-498C-4AEA-A8E0-FF501726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7290</Words>
  <Characters>40096</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2020-04-25T20:08:00Z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id="Dcxj4UmW"/&gt;&lt;style id="http://www.zotero.org/styles/apa" locale="es-ES" hasBibliography="1" bibliographyStyleHasBeenSet="1"/&gt;&lt;prefs&gt;&lt;pref name="fieldType" value="Field"/&gt;&lt;/prefs&gt;&lt;/data&gt;</vt:lpwstr>
  </property>
</Properties>
</file>