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14:18:32.192571 IP your.machine.52444 &gt; dns.google.domain: 35084+ A? yummyrecipesforme.com. (24)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14:18:32.204388 IP dns.google.domain &gt; your.machine.52444: 35084 1/0/0 A 203.0.113.22 (40)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14:18:36.786501 IP your.machine.36086 &gt; yummyrecipesforme.com.http: Flags [S], seq 2873951608, win 65495, options [mss 65495,sackOK,TS val 3302576859 ecr 0,nop,wscale 7], length 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14:18:36.786517 IP yummyrecipesforme.com.http &gt; your.machine.36086: Flags [S.], seq 3984334959, ack 2873951609, win 65483, options [mss 65495,sackOK,TS val 3302576859 ecr 3302576859,nop,wscale 7], length 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14:18:36.786529 IP your.machine.36086 &gt; yummyrecipesforme.com.http: Flags [.], ack 1, win 512, options [nop,nop,TS val 3302576859 ecr 3302576859], length 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14:18:36.786589 IP your.machine.36086 &gt; yummyrecipesforme.com.http: Flags [P.], seq 1:74, ack 1, win 512, options [nop,nop,TS val 3302576859 ecr 3302576859], length 73: HTTP: GET / HTTP/1.1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14:18:36.786595 IP yummyrecipesforme.com.http &gt; your.machine.36086: Flags [.], ack 74, win 512, options [nop,nop,TS val 3302576859 ecr 3302576859], length 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…&lt;a lot of traffic on the port 80&gt;...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14:20:32.192571 IP your.machine.52444 &gt; dns.google.domain: 21899+ A? greatrecipesforme.com. (24)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14:20:32.204388 IP dns.google.domain &gt; your.machine.52444: 21899 1/0/0 A 192.0.2.17 (40)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14:25:29.576493 IP your.machine.56378 &gt; greatrecipesforme.com.http: Flags [S], seq 1020702883, win 65495, options [mss 65495,sackOK,TS val 3302989649 ecr 0,nop,wscale 7], length 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14:25:29.576510 IP greatrecipesforme.com.http &gt; your.machine.56378: Flags [S.], seq 1993648018, ack 1020702884, win 65483, options [mss 65495,sackOK,TS val 3302989649 ecr 3302989649,nop,wscale 7], length 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14:25:29.576524 IP your.machine.56378 &gt; greatrecipesforme.com.http: Flags [.], ack 1, win 512, options [nop,nop,TS val 3302989649 ecr 3302989649], length 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14:25:29.576590 IP your.machine.56378 &gt; greatrecipesforme.com.http: Flags [P.], seq 1:74, ack 1, win 512, options [nop,nop,TS val 3302989649 ecr 3302989649], length 73: HTTP: GET / HTTP/1.1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14:25:29.576597 IP greatrecipesforme.com.http &gt; your.machine.56378: Flags [.], ack 74, win 512, options [nop,nop,TS val 3302989649 ecr 3302989649], length 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…&lt;a lot of traffic on the port 80&gt;...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480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0" w:after="120" w:line="480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  <w:t xml:space="preserve">Security incident report</w:t>
      </w:r>
    </w:p>
    <w:p>
      <w:pPr>
        <w:spacing w:before="0" w:after="0" w:line="480"/>
        <w:ind w:right="0" w:left="0" w:firstLine="0"/>
        <w:jc w:val="left"/>
        <w:rPr>
          <w:rFonts w:ascii="Google Sans" w:hAnsi="Google Sans" w:cs="Google Sans" w:eastAsia="Google Sans"/>
          <w:b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8715"/>
      </w:tblGrid>
      <w:tr>
        <w:trPr>
          <w:trHeight w:val="440" w:hRule="auto"/>
          <w:jc w:val="left"/>
        </w:trPr>
        <w:tc>
          <w:tcPr>
            <w:tcW w:w="8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Section 1: Identify the network protocol involved in the incident</w:t>
            </w:r>
          </w:p>
        </w:tc>
      </w:tr>
      <w:tr>
        <w:trPr>
          <w:trHeight w:val="1" w:hRule="atLeast"/>
          <w:jc w:val="left"/>
        </w:trPr>
        <w:tc>
          <w:tcPr>
            <w:tcW w:w="871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The network protocol involved in the incident is the DNS and HTTP protocol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15" w:hRule="auto"/>
          <w:jc w:val="left"/>
        </w:trPr>
        <w:tc>
          <w:tcPr>
            <w:tcW w:w="871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480"/>
        <w:ind w:right="0" w:left="0" w:firstLine="0"/>
        <w:jc w:val="left"/>
        <w:rPr>
          <w:rFonts w:ascii="Google Sans" w:hAnsi="Google Sans" w:cs="Google Sans" w:eastAsia="Google Sans"/>
          <w:b/>
          <w:color w:val="38761D"/>
          <w:spacing w:val="0"/>
          <w:position w:val="0"/>
          <w:sz w:val="26"/>
          <w:shd w:fill="auto" w:val="clear"/>
        </w:rPr>
      </w:pPr>
    </w:p>
    <w:tbl>
      <w:tblPr/>
      <w:tblGrid>
        <w:gridCol w:w="8715"/>
      </w:tblGrid>
      <w:tr>
        <w:trPr>
          <w:trHeight w:val="440" w:hRule="auto"/>
          <w:jc w:val="left"/>
        </w:trPr>
        <w:tc>
          <w:tcPr>
            <w:tcW w:w="8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Section 2: Document the incident</w:t>
            </w:r>
          </w:p>
        </w:tc>
      </w:tr>
      <w:tr>
        <w:trPr>
          <w:trHeight w:val="577" w:hRule="auto"/>
          <w:jc w:val="left"/>
        </w:trPr>
        <w:tc>
          <w:tcPr>
            <w:tcW w:w="8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The incident occured on the yummyreceipesforme.com website. Where multiple customers emailed the website's helpdesk that the websitehad prompted them to download a file to access free receipes. The customers claimed the address of the website changed and their computers began running slowly.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The website's owner tries to log in to the admin panel but is unable 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An investigation done by the security department involved usinf the tcpdump network protocol analyzer. It was discovered from the log files that after the browser initates a DNS request for the yummyreceipesforme.com  websie, it requests a website's webpage using the HTTP request.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The browser then initiates the download of the malware. The browser initiates a DNS request again but respond with the IP address of greatreceipesforme.com instead and initiates another HTTP request to the IP address for greatreceipesforme.com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480"/>
        <w:ind w:right="0" w:left="0" w:firstLine="0"/>
        <w:jc w:val="left"/>
        <w:rPr>
          <w:rFonts w:ascii="Google Sans" w:hAnsi="Google Sans" w:cs="Google Sans" w:eastAsia="Google Sans"/>
          <w:b/>
          <w:color w:val="38761D"/>
          <w:spacing w:val="0"/>
          <w:position w:val="0"/>
          <w:sz w:val="26"/>
          <w:shd w:fill="auto" w:val="clear"/>
        </w:rPr>
      </w:pPr>
    </w:p>
    <w:tbl>
      <w:tblPr/>
      <w:tblGrid>
        <w:gridCol w:w="8715"/>
      </w:tblGrid>
      <w:tr>
        <w:trPr>
          <w:trHeight w:val="440" w:hRule="auto"/>
          <w:jc w:val="left"/>
        </w:trPr>
        <w:tc>
          <w:tcPr>
            <w:tcW w:w="8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Section 3: Recommend one remediation for brute force attacks</w:t>
            </w:r>
          </w:p>
        </w:tc>
      </w:tr>
      <w:tr>
        <w:trPr>
          <w:trHeight w:val="577" w:hRule="auto"/>
          <w:jc w:val="left"/>
        </w:trPr>
        <w:tc>
          <w:tcPr>
            <w:tcW w:w="8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Since the website owner could not access the admin panel, it meant that the password could have been changed. One remediation for this brute force attack will be to use a stronger password.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480"/>
        <w:ind w:right="0" w:left="0" w:firstLine="0"/>
        <w:jc w:val="left"/>
        <w:rPr>
          <w:rFonts w:ascii="Google Sans" w:hAnsi="Google Sans" w:cs="Google Sans" w:eastAsia="Google Sans"/>
          <w:b/>
          <w:color w:val="38761D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Google Sans" w:hAnsi="Google Sans" w:cs="Google Sans" w:eastAsia="Google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Google Sans" w:hAnsi="Google Sans" w:cs="Google Sans" w:eastAsia="Google Sans"/>
          <w:b/>
          <w:color w:val="3876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