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080"/>
      </w:tblGrid>
      <w:tr>
        <w:tc>
          <w:tcPr>
            <w:tcW w:type="dxa" w:w="10080"/>
            <w:shd w:val="clear" w:color="auto" w:fill="1E1E1E"/>
          </w:tcPr>
          <w:p>
            <w:pPr>
              <w:spacing w:before="280" w:after="40"/>
              <w:jc w:val="center"/>
            </w:pPr>
            <w:r>
              <w:rPr>
                <w:rFonts w:ascii="Segoe UI" w:hAnsi="Segoe UI"/>
                <w:b/>
                <w:color w:val="D4AF37"/>
                <w:sz w:val="44"/>
              </w:rPr>
              <w:t>TARYN NICOLA WILSON</w:t>
              <w:br/>
            </w:r>
            <w:r>
              <w:rPr>
                <w:rFonts w:ascii="Segoe UI" w:hAnsi="Segoe UI"/>
                <w:b/>
                <w:color w:val="FFFFFF"/>
                <w:sz w:val="22"/>
              </w:rPr>
              <w:t>TRAINEE GOLDSMITH &amp; FINE WATCH TECHNICIAN</w:t>
            </w:r>
          </w:p>
        </w:tc>
      </w:tr>
    </w:tbl>
    <w:p>
      <w:pPr>
        <w:spacing w:after="24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5040"/>
          </w:tcPr>
          <w:p>
            <w:pPr>
              <w:spacing w:after="80"/>
            </w:pPr>
            <w:r>
              <w:rPr>
                <w:b/>
              </w:rPr>
              <w:t xml:space="preserve">📞 Cell: </w:t>
            </w:r>
            <w:r>
              <w:t>+27 81 454 1451</w:t>
              <w:br/>
            </w:r>
            <w:r>
              <w:rPr>
                <w:b/>
              </w:rPr>
              <w:t xml:space="preserve">✉ Email: </w:t>
            </w:r>
            <w:r>
              <w:t>taryn.n.wilson@gmail.com</w:t>
            </w:r>
          </w:p>
        </w:tc>
        <w:tc>
          <w:tcPr>
            <w:tcW w:type="dxa" w:w="5040"/>
          </w:tcPr>
          <w:p>
            <w:pPr>
              <w:spacing w:after="80"/>
              <w:jc w:val="right"/>
            </w:pPr>
            <w:r>
              <w:rPr>
                <w:b/>
              </w:rPr>
              <w:t xml:space="preserve">📍 Location: </w:t>
            </w:r>
            <w:r>
              <w:t>Johannesburg, ZA</w:t>
              <w:br/>
            </w:r>
            <w:r>
              <w:rPr>
                <w:b/>
              </w:rPr>
              <w:t xml:space="preserve">🆔 ID: </w:t>
            </w:r>
            <w:r>
              <w:t>9712040010186</w:t>
            </w:r>
          </w:p>
        </w:tc>
      </w:tr>
    </w:tbl>
    <w:p>
      <w:pPr>
        <w:spacing w:after="160"/>
      </w:pPr>
    </w:p>
    <w:p>
      <w:pPr>
        <w:pStyle w:val="Heading1"/>
      </w:pPr>
      <w:r>
        <w:t>PROFESSIONAL PROFILE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30" w:hRule="exact"/>
        </w:trPr>
        <w:tc>
          <w:tcPr>
            <w:tcW w:type="dxa" w:w="10080"/>
            <w:shd w:val="clear" w:color="auto" w:fill="B38600"/>
          </w:tcPr>
          <w:p/>
        </w:tc>
      </w:tr>
    </w:tbl>
    <w:p>
      <w:pPr>
        <w:spacing w:before="40" w:after="160"/>
      </w:pPr>
    </w:p>
    <w:p>
      <w:pPr>
        <w:spacing w:after="240" w:line="276" w:lineRule="auto"/>
      </w:pPr>
      <w:r>
        <w:t>A highly precise and technical Trainee Goldsmith with hands-on bench fabrication, fine jewellery restoration, and luxury horological maintenance experience. Combining formal training in Manufacturing Level 1 from Novus Jewellery Training with real-world commercial repair and production experience at Mervis Bros Jewellers (Eastgate) and Lorne Jewellery (Cape Town). Demonstrates absolute excellence in precious metal melting, soldering, bezel and tube setting, advanced ring resizing, and fine watch technical servicing.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4608"/>
          </w:tcPr>
          <w:p>
            <w:pPr>
              <w:spacing w:after="120"/>
            </w:pPr>
            <w:r>
              <w:rPr>
                <w:b/>
                <w:color w:val="9E760C"/>
                <w:sz w:val="22"/>
              </w:rPr>
              <w:t>TECHNICAL BENCH SKILLS</w:t>
              <w:br/>
            </w:r>
          </w:p>
          <w:p>
            <w:pPr>
              <w:pStyle w:val="ListBullet"/>
              <w:spacing w:after="60"/>
              <w:ind w:left="288"/>
            </w:pPr>
            <w:r>
              <w:t>Precious Metal Fabrication (Silver/Gold)</w:t>
            </w:r>
          </w:p>
          <w:p>
            <w:pPr>
              <w:pStyle w:val="ListBullet"/>
              <w:spacing w:after="60"/>
              <w:ind w:left="288"/>
            </w:pPr>
            <w:r>
              <w:t>Precision Sawing, Filing, and Piercing</w:t>
            </w:r>
          </w:p>
          <w:p>
            <w:pPr>
              <w:pStyle w:val="ListBullet"/>
              <w:spacing w:after="60"/>
              <w:ind w:left="288"/>
            </w:pPr>
            <w:r>
              <w:t>Annealing and Seamless Soldering</w:t>
            </w:r>
          </w:p>
          <w:p>
            <w:pPr>
              <w:pStyle w:val="ListBullet"/>
              <w:spacing w:after="60"/>
              <w:ind w:left="288"/>
            </w:pPr>
            <w:r>
              <w:t>Bezel, Tube, and Prong/Claw Setting</w:t>
            </w:r>
          </w:p>
          <w:p>
            <w:pPr>
              <w:pStyle w:val="ListBullet"/>
              <w:spacing w:after="60"/>
              <w:ind w:left="288"/>
            </w:pPr>
            <w:r>
              <w:t>Advanced Ring Resizing (With Heat-Shield)</w:t>
            </w:r>
          </w:p>
          <w:p>
            <w:pPr>
              <w:pStyle w:val="ListBullet"/>
              <w:spacing w:after="60"/>
              <w:ind w:left="288"/>
            </w:pPr>
            <w:r>
              <w:t>Broken Shank Rebuilding &amp; Soldering</w:t>
            </w:r>
          </w:p>
          <w:p>
            <w:pPr>
              <w:pStyle w:val="ListBullet"/>
              <w:spacing w:after="60"/>
              <w:ind w:left="288"/>
            </w:pPr>
            <w:r>
              <w:t>Deep Tarnish Restoration &amp; High Polishing</w:t>
            </w:r>
          </w:p>
          <w:p>
            <w:pPr>
              <w:pStyle w:val="ListBullet"/>
              <w:spacing w:after="60"/>
              <w:ind w:left="288"/>
            </w:pPr>
            <w:r>
              <w:t>Battery Replacement &amp; Gasket Seals</w:t>
            </w:r>
          </w:p>
          <w:p>
            <w:pPr>
              <w:pStyle w:val="ListBullet"/>
              <w:spacing w:after="60"/>
              <w:ind w:left="288"/>
            </w:pPr>
            <w:r>
              <w:t>Strap &amp; Link Adjustments (Rolex/Tudor)</w:t>
            </w:r>
          </w:p>
          <w:p>
            <w:pPr>
              <w:pStyle w:val="ListBullet"/>
              <w:spacing w:after="60"/>
              <w:ind w:left="288"/>
            </w:pPr>
            <w:r>
              <w:t>Fine Gemstone Beadwork &amp; Assembly</w:t>
            </w:r>
          </w:p>
          <w:p>
            <w:pPr>
              <w:spacing w:after="200"/>
            </w:pPr>
          </w:p>
          <w:p>
            <w:pPr>
              <w:spacing w:after="120"/>
            </w:pPr>
            <w:r>
              <w:rPr>
                <w:b/>
                <w:color w:val="9E760C"/>
                <w:sz w:val="22"/>
              </w:rPr>
              <w:t>EDUCATION &amp; CERTIFICATES</w:t>
              <w:br/>
            </w:r>
          </w:p>
          <w:p>
            <w:pPr>
              <w:spacing w:after="80"/>
            </w:pPr>
            <w:r>
              <w:rPr>
                <w:b/>
              </w:rPr>
              <w:t>Jewellery Manufacturing Level 1</w:t>
              <w:br/>
            </w:r>
            <w:r>
              <w:rPr>
                <w:i/>
              </w:rPr>
              <w:t>Novus Jewellery Training (Awarded Sept 2022)</w:t>
              <w:br/>
            </w:r>
            <w:r>
              <w:t>Coursework covered: Sawing, piercing, pattern-cutting, soldering, cabochon stone setting, and rounding.</w:t>
            </w:r>
          </w:p>
        </w:tc>
        <w:tc>
          <w:tcPr>
            <w:tcW w:type="dxa" w:w="5472"/>
          </w:tcPr>
          <w:p>
            <w:pPr>
              <w:spacing w:after="120"/>
            </w:pPr>
            <w:r>
              <w:rPr>
                <w:b/>
                <w:color w:val="9E760C"/>
                <w:sz w:val="22"/>
              </w:rPr>
              <w:t>WORKSHOP EXPERIENCE</w:t>
              <w:br/>
            </w:r>
          </w:p>
          <w:p>
            <w:pPr>
              <w:spacing w:after="40"/>
            </w:pPr>
            <w:r>
              <w:rPr>
                <w:b/>
              </w:rPr>
              <w:t>Trainee Goldsmith / Watch Technician</w:t>
              <w:br/>
            </w:r>
            <w:r>
              <w:rPr>
                <w:i/>
              </w:rPr>
              <w:t>Mervis Bros Jewellers (Eastgate) | Sept 2022 – Present</w:t>
              <w:br/>
            </w:r>
          </w:p>
          <w:p>
            <w:pPr>
              <w:pStyle w:val="ListBullet"/>
              <w:spacing w:after="60"/>
              <w:ind w:left="288"/>
            </w:pPr>
            <w:r>
              <w:t>Perform precise daily bench repairs, including ring resizing, claw rebuilding, and restoring vintage family heirlooms.</w:t>
            </w:r>
          </w:p>
          <w:p>
            <w:pPr>
              <w:pStyle w:val="ListBullet"/>
              <w:spacing w:after="60"/>
              <w:ind w:left="288"/>
            </w:pPr>
            <w:r>
              <w:t>Fabricated the custom 9ct Yellow Gold Heart Pendant for the high-profile Mervis Valentine's Day Campaign (Valued at R4,900).</w:t>
            </w:r>
          </w:p>
          <w:p>
            <w:pPr>
              <w:pStyle w:val="ListBullet"/>
              <w:spacing w:after="60"/>
              <w:ind w:left="288"/>
            </w:pPr>
            <w:r>
              <w:t>Managed professional technical watch battery and micro-strap adjustments for luxury watch houses: Rolex, Tudor, Herbelin, Tag Heuer, Seiko, and Tissot.</w:t>
            </w:r>
          </w:p>
          <w:p>
            <w:pPr>
              <w:spacing w:after="160"/>
            </w:pPr>
          </w:p>
          <w:p>
            <w:pPr>
              <w:spacing w:after="40"/>
            </w:pPr>
            <w:r>
              <w:rPr>
                <w:b/>
              </w:rPr>
              <w:t>Jewellery Assembler &amp; Beader</w:t>
              <w:br/>
            </w:r>
            <w:r>
              <w:rPr>
                <w:i/>
              </w:rPr>
              <w:t>Lorne Jewellery (Cape Town) | Coinciding Portfolio Work</w:t>
              <w:br/>
            </w:r>
          </w:p>
          <w:p>
            <w:pPr>
              <w:pStyle w:val="ListBullet"/>
              <w:spacing w:after="60"/>
              <w:ind w:left="288"/>
            </w:pPr>
            <w:r>
              <w:t>Responsible for hand-assembling coin-frame pendants (Sterling Silver with gold plating).</w:t>
            </w:r>
          </w:p>
          <w:p>
            <w:pPr>
              <w:pStyle w:val="ListBullet"/>
              <w:spacing w:after="60"/>
              <w:ind w:left="288"/>
            </w:pPr>
            <w:r>
              <w:t>Performed high-volume, precision hand-stringing of carnelian mini-stones, gemstone chips, and gold components.</w:t>
            </w:r>
          </w:p>
        </w:tc>
      </w:tr>
    </w:tbl>
    <w:p>
      <w:r>
        <w:br w:type="page"/>
      </w:r>
    </w:p>
    <w:p>
      <w:pPr>
        <w:pStyle w:val="Heading1"/>
      </w:pPr>
      <w:r>
        <w:t>VISUAL PORTFOLIO: CERTIFIED BENCH PROJECTS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30" w:hRule="exact"/>
        </w:trPr>
        <w:tc>
          <w:tcPr>
            <w:tcW w:type="dxa" w:w="10080"/>
            <w:shd w:val="clear" w:color="auto" w:fill="B38600"/>
          </w:tcPr>
          <w:p/>
        </w:tc>
      </w:tr>
    </w:tbl>
    <w:p>
      <w:pPr>
        <w:spacing w:before="40" w:after="160"/>
      </w:pPr>
    </w:p>
    <w:p>
      <w:pPr>
        <w:spacing w:after="280"/>
      </w:pPr>
      <w:r>
        <w:rPr>
          <w:i/>
        </w:rPr>
        <w:t>To ensure Taryn's original high-resolution photos render perfectly without any compressed file loss or sandbox format issues, this digital-print catalog uses a dynamic layout structure. The project panels below are formatted to perfectly receive your uploaded image files. Simply right-click each placeholder in Microsoft Word, select 'Change Picture', and import the corresponding photo.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4608"/>
            <w:shd w:val="clear" w:color="auto" w:fill="F7F7F7"/>
            <w:tcBorders>
              <w:top w:val="dashed" w:sz="6" w:space="0" w:color="B38600"/>
              <w:left w:val="dashed" w:sz="6" w:space="0" w:color="B38600"/>
              <w:bottom w:val="dashed" w:sz="6" w:space="0" w:color="B38600"/>
              <w:right w:val="dashed" w:sz="6" w:space="0" w:color="B38600"/>
            </w:tcBorders>
          </w:tcPr>
          <w:p>
            <w:pPr>
              <w:spacing w:before="400" w:after="400"/>
              <w:jc w:val="center"/>
            </w:pPr>
            <w:r>
              <w:rPr>
                <w:b/>
                <w:color w:val="9E760C"/>
                <w:sz w:val="22"/>
              </w:rPr>
              <w:t>📷 IMAGE PLACEHOLDER</w:t>
              <w:br/>
              <w:br/>
            </w:r>
            <w:r>
              <w:rPr>
                <w:i/>
                <w:color w:val="777777"/>
                <w:sz w:val="17"/>
              </w:rPr>
              <w:t>1. Right-click this cell</w:t>
              <w:br/>
              <w:t>2. Select 'Change Picture'</w:t>
              <w:br/>
              <w:t>3. Select '1780568586280-019e9228-5627-7ec0-bbfb-38301b7a3c77.png'</w:t>
              <w:br/>
            </w:r>
          </w:p>
        </w:tc>
        <w:tc>
          <w:tcPr>
            <w:tcW w:type="dxa" w:w="5472"/>
          </w:tcPr>
          <w:p>
            <w:pPr>
              <w:spacing w:before="120" w:after="80"/>
            </w:pPr>
            <w:r>
              <w:rPr>
                <w:b/>
                <w:color w:val="222222"/>
                <w:sz w:val="24"/>
              </w:rPr>
              <w:t>Project #1: 9ct Yellow Gold Sapphire &amp; Diamond Halo Cuff</w:t>
              <w:br/>
            </w:r>
          </w:p>
          <w:p>
            <w:pPr>
              <w:spacing w:after="80" w:line="276" w:lineRule="auto"/>
            </w:pPr>
            <w:r>
              <w:t>A masterclass in luxury symmetry. Features solid gold cuff band, hand-soldered custom-drawn tube bezels, and set vibrant blue cushion-cut Sapphires surrounded by fine pavé-set round brilliant diamond halos.</w:t>
            </w:r>
          </w:p>
          <w:p>
            <w:pPr>
              <w:spacing w:after="120"/>
            </w:pPr>
            <w:r>
              <w:rPr>
                <w:b/>
                <w:color w:val="9E760C"/>
                <w:sz w:val="17"/>
              </w:rPr>
              <w:t>📁 Source Attachment Name: 1780568586280-019e9228-5627-7ec0-bbfb-38301b7a3c77.png</w:t>
            </w:r>
          </w:p>
        </w:tc>
      </w:tr>
    </w:tbl>
    <w:p>
      <w:pPr>
        <w:spacing w:after="20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4608"/>
            <w:shd w:val="clear" w:color="auto" w:fill="F7F7F7"/>
            <w:tcBorders>
              <w:top w:val="dashed" w:sz="6" w:space="0" w:color="B38600"/>
              <w:left w:val="dashed" w:sz="6" w:space="0" w:color="B38600"/>
              <w:bottom w:val="dashed" w:sz="6" w:space="0" w:color="B38600"/>
              <w:right w:val="dashed" w:sz="6" w:space="0" w:color="B38600"/>
            </w:tcBorders>
          </w:tcPr>
          <w:p>
            <w:pPr>
              <w:spacing w:before="400" w:after="400"/>
              <w:jc w:val="center"/>
            </w:pPr>
            <w:r>
              <w:rPr>
                <w:b/>
                <w:color w:val="9E760C"/>
                <w:sz w:val="22"/>
              </w:rPr>
              <w:t>📷 IMAGE PLACEHOLDER</w:t>
              <w:br/>
              <w:br/>
            </w:r>
            <w:r>
              <w:rPr>
                <w:i/>
                <w:color w:val="777777"/>
                <w:sz w:val="17"/>
              </w:rPr>
              <w:t>1. Right-click this cell</w:t>
              <w:br/>
              <w:t>2. Select 'Change Picture'</w:t>
              <w:br/>
              <w:t>3. Select '1780569119461-019e9230-6469-7cc6-867f-118651511d48.png'</w:t>
              <w:br/>
            </w:r>
          </w:p>
        </w:tc>
        <w:tc>
          <w:tcPr>
            <w:tcW w:type="dxa" w:w="5472"/>
          </w:tcPr>
          <w:p>
            <w:pPr>
              <w:spacing w:before="120" w:after="80"/>
            </w:pPr>
            <w:r>
              <w:rPr>
                <w:b/>
                <w:color w:val="222222"/>
                <w:sz w:val="24"/>
              </w:rPr>
              <w:t>Project #2: Commercial Valentine's Giveaway Heart Pendant</w:t>
              <w:br/>
            </w:r>
          </w:p>
          <w:p>
            <w:pPr>
              <w:spacing w:after="80" w:line="276" w:lineRule="auto"/>
            </w:pPr>
            <w:r>
              <w:t>Commissioned by Mervis Bros Jewellers for their high-profile Valentine's Day campaign. Precision hand-sawed in 9ct yellow gold, filed to absolute symmetry, and finished to a mirror-polished retail lustre. Valued at R4,900.</w:t>
            </w:r>
          </w:p>
          <w:p>
            <w:pPr>
              <w:spacing w:after="120"/>
            </w:pPr>
            <w:r>
              <w:rPr>
                <w:b/>
                <w:color w:val="9E760C"/>
                <w:sz w:val="17"/>
              </w:rPr>
              <w:t>📁 Source Attachment Name: 1780569119461-019e9230-6469-7cc6-867f-118651511d48.png</w:t>
            </w:r>
          </w:p>
        </w:tc>
      </w:tr>
    </w:tbl>
    <w:p>
      <w:pPr>
        <w:spacing w:after="20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4608"/>
            <w:shd w:val="clear" w:color="auto" w:fill="F7F7F7"/>
            <w:tcBorders>
              <w:top w:val="dashed" w:sz="6" w:space="0" w:color="B38600"/>
              <w:left w:val="dashed" w:sz="6" w:space="0" w:color="B38600"/>
              <w:bottom w:val="dashed" w:sz="6" w:space="0" w:color="B38600"/>
              <w:right w:val="dashed" w:sz="6" w:space="0" w:color="B38600"/>
            </w:tcBorders>
          </w:tcPr>
          <w:p>
            <w:pPr>
              <w:spacing w:before="400" w:after="400"/>
              <w:jc w:val="center"/>
            </w:pPr>
            <w:r>
              <w:rPr>
                <w:b/>
                <w:color w:val="9E760C"/>
                <w:sz w:val="22"/>
              </w:rPr>
              <w:t>📷 IMAGE PLACEHOLDER</w:t>
              <w:br/>
              <w:br/>
            </w:r>
            <w:r>
              <w:rPr>
                <w:i/>
                <w:color w:val="777777"/>
                <w:sz w:val="17"/>
              </w:rPr>
              <w:t>1. Right-click this cell</w:t>
              <w:br/>
              <w:t>2. Select 'Change Picture'</w:t>
              <w:br/>
              <w:t>3. Select 'Capture8985.PNG'</w:t>
              <w:br/>
            </w:r>
          </w:p>
        </w:tc>
        <w:tc>
          <w:tcPr>
            <w:tcW w:type="dxa" w:w="5472"/>
          </w:tcPr>
          <w:p>
            <w:pPr>
              <w:spacing w:before="120" w:after="80"/>
            </w:pPr>
            <w:r>
              <w:rPr>
                <w:b/>
                <w:color w:val="222222"/>
                <w:sz w:val="24"/>
              </w:rPr>
              <w:t>Project #3: Advanced Aquamarine Ring Sizing (Thermal Shield)</w:t>
              <w:br/>
            </w:r>
          </w:p>
          <w:p>
            <w:pPr>
              <w:spacing w:after="80" w:line="276" w:lineRule="auto"/>
            </w:pPr>
            <w:r>
              <w:t>A demonstration of advanced bench repair capability. Resizing a gold/platinum ring set with a heat-sensitive light blue Aquamarine without unsetting. The top of the ring is encased in a protective green heat-sink clay compound to keep the gem cool under the micro-torch.</w:t>
            </w:r>
          </w:p>
          <w:p>
            <w:pPr>
              <w:spacing w:after="120"/>
            </w:pPr>
            <w:r>
              <w:rPr>
                <w:b/>
                <w:color w:val="9E760C"/>
                <w:sz w:val="17"/>
              </w:rPr>
              <w:t>📁 Source Attachment Name: Capture8985.PNG</w:t>
            </w:r>
          </w:p>
        </w:tc>
      </w:tr>
    </w:tbl>
    <w:p>
      <w:pPr>
        <w:spacing w:after="20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4608"/>
            <w:shd w:val="clear" w:color="auto" w:fill="F7F7F7"/>
            <w:tcBorders>
              <w:top w:val="dashed" w:sz="6" w:space="0" w:color="B38600"/>
              <w:left w:val="dashed" w:sz="6" w:space="0" w:color="B38600"/>
              <w:bottom w:val="dashed" w:sz="6" w:space="0" w:color="B38600"/>
              <w:right w:val="dashed" w:sz="6" w:space="0" w:color="B38600"/>
            </w:tcBorders>
          </w:tcPr>
          <w:p>
            <w:pPr>
              <w:spacing w:before="400" w:after="400"/>
              <w:jc w:val="center"/>
            </w:pPr>
            <w:r>
              <w:rPr>
                <w:b/>
                <w:color w:val="9E760C"/>
                <w:sz w:val="22"/>
              </w:rPr>
              <w:t>📷 IMAGE PLACEHOLDER</w:t>
              <w:br/>
              <w:br/>
            </w:r>
            <w:r>
              <w:rPr>
                <w:i/>
                <w:color w:val="777777"/>
                <w:sz w:val="17"/>
              </w:rPr>
              <w:t>1. Right-click this cell</w:t>
              <w:br/>
              <w:t>2. Select 'Change Picture'</w:t>
              <w:br/>
              <w:t>3. Select '2019-06-07_15.25.28_large.jpg'</w:t>
              <w:br/>
            </w:r>
          </w:p>
        </w:tc>
        <w:tc>
          <w:tcPr>
            <w:tcW w:type="dxa" w:w="5472"/>
          </w:tcPr>
          <w:p>
            <w:pPr>
              <w:spacing w:before="120" w:after="80"/>
            </w:pPr>
            <w:r>
              <w:rPr>
                <w:b/>
                <w:color w:val="222222"/>
                <w:sz w:val="24"/>
              </w:rPr>
              <w:t>Project #4: Solitaire Diamond Shank Sizing Up &amp; Insertion</w:t>
              <w:br/>
            </w:r>
          </w:p>
          <w:p>
            <w:pPr>
              <w:spacing w:after="80" w:line="276" w:lineRule="auto"/>
            </w:pPr>
            <w:r>
              <w:t>Precision gold-sizing insert demonstration. Shows the process of cleanly cutting the bottom shank, spreading the band, hand-filing a custom-measured gold wedge insert, placing, double-seam soldering, filing, and finishing.</w:t>
            </w:r>
          </w:p>
          <w:p>
            <w:pPr>
              <w:spacing w:after="120"/>
            </w:pPr>
            <w:r>
              <w:rPr>
                <w:b/>
                <w:color w:val="9E760C"/>
                <w:sz w:val="17"/>
              </w:rPr>
              <w:t>📁 Source Attachment Name: 2019-06-07_15.25.28_large.jpg</w:t>
            </w:r>
          </w:p>
        </w:tc>
      </w:tr>
    </w:tbl>
    <w:p>
      <w:pPr>
        <w:spacing w:after="20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4608"/>
            <w:shd w:val="clear" w:color="auto" w:fill="F7F7F7"/>
            <w:tcBorders>
              <w:top w:val="dashed" w:sz="6" w:space="0" w:color="B38600"/>
              <w:left w:val="dashed" w:sz="6" w:space="0" w:color="B38600"/>
              <w:bottom w:val="dashed" w:sz="6" w:space="0" w:color="B38600"/>
              <w:right w:val="dashed" w:sz="6" w:space="0" w:color="B38600"/>
            </w:tcBorders>
          </w:tcPr>
          <w:p>
            <w:pPr>
              <w:spacing w:before="400" w:after="400"/>
              <w:jc w:val="center"/>
            </w:pPr>
            <w:r>
              <w:rPr>
                <w:b/>
                <w:color w:val="9E760C"/>
                <w:sz w:val="22"/>
              </w:rPr>
              <w:t>📷 IMAGE PLACEHOLDER</w:t>
              <w:br/>
              <w:br/>
            </w:r>
            <w:r>
              <w:rPr>
                <w:i/>
                <w:color w:val="777777"/>
                <w:sz w:val="17"/>
              </w:rPr>
              <w:t>1. Right-click this cell</w:t>
              <w:br/>
              <w:t>2. Select 'Change Picture'</w:t>
              <w:br/>
              <w:t>3. Select '545e.PNG'</w:t>
              <w:br/>
            </w:r>
          </w:p>
        </w:tc>
        <w:tc>
          <w:tcPr>
            <w:tcW w:type="dxa" w:w="5472"/>
          </w:tcPr>
          <w:p>
            <w:pPr>
              <w:spacing w:before="120" w:after="80"/>
            </w:pPr>
            <w:r>
              <w:rPr>
                <w:b/>
                <w:color w:val="222222"/>
                <w:sz w:val="24"/>
              </w:rPr>
              <w:t>Project #5: Rebuilding a Severed/Broken Solitaire Engagement Shank</w:t>
              <w:br/>
            </w:r>
          </w:p>
          <w:p>
            <w:pPr>
              <w:spacing w:after="80" w:line="276" w:lineRule="auto"/>
            </w:pPr>
            <w:r>
              <w:t>Repairing a severe stress fracture on a yellow gold solitaire engagement shank. Consists of precise alignment, surface preparation, adding structural gold solder, reflowing, rounding, and finishing to guarantee a seamless repair line.</w:t>
            </w:r>
          </w:p>
          <w:p>
            <w:pPr>
              <w:spacing w:after="120"/>
            </w:pPr>
            <w:r>
              <w:rPr>
                <w:b/>
                <w:color w:val="9E760C"/>
                <w:sz w:val="17"/>
              </w:rPr>
              <w:t>📁 Source Attachment Name: 545e.PNG</w:t>
            </w:r>
          </w:p>
        </w:tc>
      </w:tr>
    </w:tbl>
    <w:p>
      <w:pPr>
        <w:spacing w:after="20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4608"/>
            <w:shd w:val="clear" w:color="auto" w:fill="F7F7F7"/>
            <w:tcBorders>
              <w:top w:val="dashed" w:sz="6" w:space="0" w:color="B38600"/>
              <w:left w:val="dashed" w:sz="6" w:space="0" w:color="B38600"/>
              <w:bottom w:val="dashed" w:sz="6" w:space="0" w:color="B38600"/>
              <w:right w:val="dashed" w:sz="6" w:space="0" w:color="B38600"/>
            </w:tcBorders>
          </w:tcPr>
          <w:p>
            <w:pPr>
              <w:spacing w:before="400" w:after="400"/>
              <w:jc w:val="center"/>
            </w:pPr>
            <w:r>
              <w:rPr>
                <w:b/>
                <w:color w:val="9E760C"/>
                <w:sz w:val="22"/>
              </w:rPr>
              <w:t>📷 IMAGE PLACEHOLDER</w:t>
              <w:br/>
              <w:br/>
            </w:r>
            <w:r>
              <w:rPr>
                <w:i/>
                <w:color w:val="777777"/>
                <w:sz w:val="17"/>
              </w:rPr>
              <w:t>1. Right-click this cell</w:t>
              <w:br/>
              <w:t>2. Select 'Change Picture'</w:t>
              <w:br/>
              <w:t>3. Select 'Capture545.PNG'</w:t>
              <w:br/>
            </w:r>
          </w:p>
        </w:tc>
        <w:tc>
          <w:tcPr>
            <w:tcW w:type="dxa" w:w="5472"/>
          </w:tcPr>
          <w:p>
            <w:pPr>
              <w:spacing w:before="120" w:after="80"/>
            </w:pPr>
            <w:r>
              <w:rPr>
                <w:b/>
                <w:color w:val="222222"/>
                <w:sz w:val="24"/>
              </w:rPr>
              <w:t>Project #6: Broken Silver Pavé Shank Structural Rebuild</w:t>
              <w:br/>
            </w:r>
          </w:p>
          <w:p>
            <w:pPr>
              <w:spacing w:after="80" w:line="276" w:lineRule="auto"/>
            </w:pPr>
            <w:r>
              <w:t>Restoring a severed sterling silver shank set with intensive small pavé crystals. Requires extreme thermal control to ensure no adjacent pavé stones are dislodged or scorched during solder reflow.</w:t>
            </w:r>
          </w:p>
          <w:p>
            <w:pPr>
              <w:spacing w:after="120"/>
            </w:pPr>
            <w:r>
              <w:rPr>
                <w:b/>
                <w:color w:val="9E760C"/>
                <w:sz w:val="17"/>
              </w:rPr>
              <w:t>📁 Source Attachment Name: Capture545.PNG</w:t>
            </w:r>
          </w:p>
        </w:tc>
      </w:tr>
    </w:tbl>
    <w:p>
      <w:pPr>
        <w:spacing w:after="20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4608"/>
            <w:shd w:val="clear" w:color="auto" w:fill="F7F7F7"/>
            <w:tcBorders>
              <w:top w:val="dashed" w:sz="6" w:space="0" w:color="B38600"/>
              <w:left w:val="dashed" w:sz="6" w:space="0" w:color="B38600"/>
              <w:bottom w:val="dashed" w:sz="6" w:space="0" w:color="B38600"/>
              <w:right w:val="dashed" w:sz="6" w:space="0" w:color="B38600"/>
            </w:tcBorders>
          </w:tcPr>
          <w:p>
            <w:pPr>
              <w:spacing w:before="400" w:after="400"/>
              <w:jc w:val="center"/>
            </w:pPr>
            <w:r>
              <w:rPr>
                <w:b/>
                <w:color w:val="9E760C"/>
                <w:sz w:val="22"/>
              </w:rPr>
              <w:t>📷 IMAGE PLACEHOLDER</w:t>
              <w:br/>
              <w:br/>
            </w:r>
            <w:r>
              <w:rPr>
                <w:i/>
                <w:color w:val="777777"/>
                <w:sz w:val="17"/>
              </w:rPr>
              <w:t>1. Right-click this cell</w:t>
              <w:br/>
              <w:t>2. Select 'Change Picture'</w:t>
              <w:br/>
              <w:t>3. Select '55.PNG'</w:t>
              <w:br/>
            </w:r>
          </w:p>
        </w:tc>
        <w:tc>
          <w:tcPr>
            <w:tcW w:type="dxa" w:w="5472"/>
          </w:tcPr>
          <w:p>
            <w:pPr>
              <w:spacing w:before="120" w:after="80"/>
            </w:pPr>
            <w:r>
              <w:rPr>
                <w:b/>
                <w:color w:val="222222"/>
                <w:sz w:val="24"/>
              </w:rPr>
              <w:t>Project #7: Claw Rebuilding &amp; Center Diamond Replacement</w:t>
              <w:br/>
            </w:r>
          </w:p>
          <w:p>
            <w:pPr>
              <w:spacing w:after="80" w:line="276" w:lineRule="auto"/>
            </w:pPr>
            <w:r>
              <w:t>White gold ring halo showing the reconstruction of worn-down gold prongs, carving the diamond seat, placing a brilliant-cut center diamond, pushing claws, and fresh rhodium plating for a brand-new retail presentation.</w:t>
            </w:r>
          </w:p>
          <w:p>
            <w:pPr>
              <w:spacing w:after="120"/>
            </w:pPr>
            <w:r>
              <w:rPr>
                <w:b/>
                <w:color w:val="9E760C"/>
                <w:sz w:val="17"/>
              </w:rPr>
              <w:t>📁 Source Attachment Name: 55.PNG</w:t>
            </w:r>
          </w:p>
        </w:tc>
      </w:tr>
    </w:tbl>
    <w:p>
      <w:pPr>
        <w:spacing w:after="20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4608"/>
            <w:shd w:val="clear" w:color="auto" w:fill="F7F7F7"/>
            <w:tcBorders>
              <w:top w:val="dashed" w:sz="6" w:space="0" w:color="B38600"/>
              <w:left w:val="dashed" w:sz="6" w:space="0" w:color="B38600"/>
              <w:bottom w:val="dashed" w:sz="6" w:space="0" w:color="B38600"/>
              <w:right w:val="dashed" w:sz="6" w:space="0" w:color="B38600"/>
            </w:tcBorders>
          </w:tcPr>
          <w:p>
            <w:pPr>
              <w:spacing w:before="400" w:after="400"/>
              <w:jc w:val="center"/>
            </w:pPr>
            <w:r>
              <w:rPr>
                <w:b/>
                <w:color w:val="9E760C"/>
                <w:sz w:val="22"/>
              </w:rPr>
              <w:t>📷 IMAGE PLACEHOLDER</w:t>
              <w:br/>
              <w:br/>
            </w:r>
            <w:r>
              <w:rPr>
                <w:i/>
                <w:color w:val="777777"/>
                <w:sz w:val="17"/>
              </w:rPr>
              <w:t>1. Right-click this cell</w:t>
              <w:br/>
              <w:t>2. Select 'Change Picture'</w:t>
              <w:br/>
              <w:t>3. Select '3.PNG'</w:t>
              <w:br/>
            </w:r>
          </w:p>
        </w:tc>
        <w:tc>
          <w:tcPr>
            <w:tcW w:type="dxa" w:w="5472"/>
          </w:tcPr>
          <w:p>
            <w:pPr>
              <w:spacing w:before="120" w:after="80"/>
            </w:pPr>
            <w:r>
              <w:rPr>
                <w:b/>
                <w:color w:val="222222"/>
                <w:sz w:val="24"/>
              </w:rPr>
              <w:t>Project #8: Deep Tarnish Removal, Polishing &amp; Heirloom Restoration</w:t>
              <w:br/>
            </w:r>
          </w:p>
          <w:p>
            <w:pPr>
              <w:spacing w:after="80" w:line="276" w:lineRule="auto"/>
            </w:pPr>
            <w:r>
              <w:t>Restoring heavily oxidized, greasy vintage platinum/gold diamond rings. Hand-restored using ultrasonic cleansing, steam blasting, and multi-stage polishing with Tripoli and Rouge to restore the original metallic fire.</w:t>
            </w:r>
          </w:p>
          <w:p>
            <w:pPr>
              <w:spacing w:after="120"/>
            </w:pPr>
            <w:r>
              <w:rPr>
                <w:b/>
                <w:color w:val="9E760C"/>
                <w:sz w:val="17"/>
              </w:rPr>
              <w:t>📁 Source Attachment Name: 3.PNG</w:t>
            </w:r>
          </w:p>
        </w:tc>
      </w:tr>
    </w:tbl>
    <w:p>
      <w:pPr>
        <w:spacing w:after="20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4608"/>
            <w:shd w:val="clear" w:color="auto" w:fill="F7F7F7"/>
            <w:tcBorders>
              <w:top w:val="dashed" w:sz="6" w:space="0" w:color="B38600"/>
              <w:left w:val="dashed" w:sz="6" w:space="0" w:color="B38600"/>
              <w:bottom w:val="dashed" w:sz="6" w:space="0" w:color="B38600"/>
              <w:right w:val="dashed" w:sz="6" w:space="0" w:color="B38600"/>
            </w:tcBorders>
          </w:tcPr>
          <w:p>
            <w:pPr>
              <w:spacing w:before="400" w:after="400"/>
              <w:jc w:val="center"/>
            </w:pPr>
            <w:r>
              <w:rPr>
                <w:b/>
                <w:color w:val="9E760C"/>
                <w:sz w:val="22"/>
              </w:rPr>
              <w:t>📷 IMAGE PLACEHOLDER</w:t>
              <w:br/>
              <w:br/>
            </w:r>
            <w:r>
              <w:rPr>
                <w:i/>
                <w:color w:val="777777"/>
                <w:sz w:val="17"/>
              </w:rPr>
              <w:t>1. Right-click this cell</w:t>
              <w:br/>
              <w:t>2. Select 'Change Picture'</w:t>
              <w:br/>
              <w:t>3. Select 'Capture8985.PNG'</w:t>
              <w:br/>
            </w:r>
          </w:p>
        </w:tc>
        <w:tc>
          <w:tcPr>
            <w:tcW w:type="dxa" w:w="5472"/>
          </w:tcPr>
          <w:p>
            <w:pPr>
              <w:spacing w:before="120" w:after="80"/>
            </w:pPr>
            <w:r>
              <w:rPr>
                <w:b/>
                <w:color w:val="222222"/>
                <w:sz w:val="24"/>
              </w:rPr>
              <w:t>Project #9: Fine Watch Servicing &amp; Technical Bench Setup</w:t>
              <w:br/>
            </w:r>
          </w:p>
          <w:p>
            <w:pPr>
              <w:spacing w:after="80" w:line="276" w:lineRule="auto"/>
            </w:pPr>
            <w:r>
              <w:t>Servicing and casing luxury timepieces on the technical bench. Involves replacing power cells, adjusting micro-link bracelet straps, and testing casing seals for Rolex, Tudor, Herbelin, Tissot, Seiko, and Casio.</w:t>
            </w:r>
          </w:p>
          <w:p>
            <w:pPr>
              <w:spacing w:after="120"/>
            </w:pPr>
            <w:r>
              <w:rPr>
                <w:b/>
                <w:color w:val="9E760C"/>
                <w:sz w:val="17"/>
              </w:rPr>
              <w:t>📁 Source Attachment Name: Capture8985.PNG</w:t>
            </w:r>
          </w:p>
        </w:tc>
      </w:tr>
    </w:tbl>
    <w:p>
      <w:pPr>
        <w:spacing w:after="20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A2A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Semibold" w:hAnsi="Segoe UI Semibold"/>
      <w:b/>
      <w:bCs/>
      <w:color w:val="9E760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Semibold" w:hAnsi="Segoe UI Semibold"/>
      <w:b/>
      <w:bCs/>
      <w:color w:val="2222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