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33CF" w14:textId="7802CE7F" w:rsidR="00DB60B5" w:rsidRDefault="00670363">
      <w:r>
        <w:t>3D SIGHTERS</w:t>
      </w:r>
    </w:p>
    <w:p w14:paraId="35E019CC" w14:textId="446DCCBB" w:rsidR="00670363" w:rsidRDefault="00670363">
      <w:r>
        <w:t>LADIES DORM ORG</w:t>
      </w:r>
    </w:p>
    <w:p w14:paraId="068D1C83" w14:textId="4618449D" w:rsidR="00670363" w:rsidRDefault="00670363">
      <w:r>
        <w:t>MALES DORM ORG</w:t>
      </w:r>
    </w:p>
    <w:p w14:paraId="0BB60039" w14:textId="2DF3B0D6" w:rsidR="00670363" w:rsidRDefault="00670363">
      <w:r>
        <w:t>PASSION RTYM INSPI MELODY EXCELES PRIME</w:t>
      </w:r>
    </w:p>
    <w:p w14:paraId="7173A21E" w14:textId="1410989C" w:rsidR="00670363" w:rsidRDefault="00670363">
      <w:r>
        <w:t>TAU GLOBAL AMBASADORS</w:t>
      </w:r>
    </w:p>
    <w:sectPr w:rsidR="006703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363"/>
    <w:rsid w:val="0039674F"/>
    <w:rsid w:val="00670363"/>
    <w:rsid w:val="007C4729"/>
    <w:rsid w:val="009439E4"/>
    <w:rsid w:val="00DB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D66F9"/>
  <w15:chartTrackingRefBased/>
  <w15:docId w15:val="{2DF32B8A-534E-4B92-B95F-0BB6C564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blood scara</dc:creator>
  <cp:keywords/>
  <dc:description/>
  <cp:lastModifiedBy>blood scara</cp:lastModifiedBy>
  <cp:revision>1</cp:revision>
  <dcterms:created xsi:type="dcterms:W3CDTF">2026-04-19T10:48:00Z</dcterms:created>
  <dcterms:modified xsi:type="dcterms:W3CDTF">2026-04-19T10:49:00Z</dcterms:modified>
</cp:coreProperties>
</file>