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0338A5AE" w:rsidR="001A3A1B" w:rsidRPr="008E4C12" w:rsidRDefault="00FB168B" w:rsidP="001A3A1B">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FB139F" w:rsidRPr="00936527"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936527"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426C40">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66708382"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w:t>
      </w:r>
      <w:r w:rsidR="00DF2F18">
        <w:rPr>
          <w:szCs w:val="24"/>
          <w:lang w:val="en-US"/>
        </w:rPr>
        <w:t>.</w:t>
      </w:r>
      <w:r w:rsidR="00936527">
        <w:rPr>
          <w:szCs w:val="24"/>
          <w:lang w:val="en-US"/>
        </w:rPr>
        <w:t xml:space="preserve"> </w:t>
      </w:r>
      <w:proofErr w:type="spellStart"/>
      <w:r w:rsidR="00936527" w:rsidRPr="00936527">
        <w:rPr>
          <w:color w:val="FF0000"/>
          <w:szCs w:val="24"/>
          <w:lang w:val="en-US"/>
        </w:rPr>
        <w:t>Nämn</w:t>
      </w:r>
      <w:proofErr w:type="spellEnd"/>
      <w:r w:rsidR="00936527" w:rsidRPr="00936527">
        <w:rPr>
          <w:color w:val="FF0000"/>
          <w:szCs w:val="24"/>
          <w:lang w:val="en-US"/>
        </w:rPr>
        <w:t xml:space="preserve"> </w:t>
      </w:r>
      <w:proofErr w:type="spellStart"/>
      <w:r w:rsidR="00936527" w:rsidRPr="00936527">
        <w:rPr>
          <w:color w:val="FF0000"/>
          <w:szCs w:val="24"/>
          <w:lang w:val="en-US"/>
        </w:rPr>
        <w:t>Perlin</w:t>
      </w:r>
      <w:proofErr w:type="spellEnd"/>
      <w:r w:rsidR="00936527" w:rsidRPr="00936527">
        <w:rPr>
          <w:color w:val="FF0000"/>
          <w:szCs w:val="24"/>
          <w:lang w:val="en-US"/>
        </w:rPr>
        <w:t xml:space="preserve"> noise.</w:t>
      </w:r>
    </w:p>
    <w:p w14:paraId="3C896293" w14:textId="71375329" w:rsidR="00426C40" w:rsidRPr="00426C40" w:rsidRDefault="00426C40" w:rsidP="001A3A1B">
      <w:pPr>
        <w:rPr>
          <w:color w:val="FF0000"/>
          <w:szCs w:val="24"/>
          <w:lang w:val="en-US"/>
        </w:rPr>
      </w:pPr>
      <w:r>
        <w:rPr>
          <w:color w:val="FF0000"/>
          <w:szCs w:val="24"/>
          <w:lang w:val="en-US"/>
        </w:rPr>
        <w:t xml:space="preserve">MEASURE VIABILITY WITH HUMAN TEST SUBJECTS – </w:t>
      </w:r>
      <w:proofErr w:type="spellStart"/>
      <w:r>
        <w:rPr>
          <w:color w:val="FF0000"/>
          <w:szCs w:val="24"/>
          <w:lang w:val="en-US"/>
        </w:rPr>
        <w:t>viktigaste</w:t>
      </w:r>
      <w:proofErr w:type="spellEnd"/>
      <w:r>
        <w:rPr>
          <w:color w:val="FF0000"/>
          <w:szCs w:val="24"/>
          <w:lang w:val="en-US"/>
        </w:rPr>
        <w:t xml:space="preserve"> </w:t>
      </w:r>
      <w:proofErr w:type="spellStart"/>
      <w:r>
        <w:rPr>
          <w:color w:val="FF0000"/>
          <w:szCs w:val="24"/>
          <w:lang w:val="en-US"/>
        </w:rPr>
        <w:t>mätningen</w:t>
      </w:r>
      <w:proofErr w:type="spellEnd"/>
      <w:r>
        <w:rPr>
          <w:color w:val="FF0000"/>
          <w:szCs w:val="24"/>
          <w:lang w:val="en-US"/>
        </w:rPr>
        <w:t xml:space="preserve"> </w:t>
      </w:r>
    </w:p>
    <w:p w14:paraId="749B14B3" w14:textId="6ADA2BC3" w:rsidR="00DD7D87" w:rsidRPr="00190E20" w:rsidRDefault="00E153DF" w:rsidP="00DD7D87">
      <w:pPr>
        <w:pStyle w:val="Rubrik2"/>
        <w:rPr>
          <w:lang w:val="en-US"/>
        </w:rPr>
      </w:pPr>
      <w:r>
        <w:rPr>
          <w:lang w:val="en-US"/>
        </w:rPr>
        <w:t>1.1 Techniques</w:t>
      </w:r>
    </w:p>
    <w:p w14:paraId="418A862C" w14:textId="3F51D9A9" w:rsidR="002911DA" w:rsidRPr="00936527" w:rsidRDefault="00980751" w:rsidP="006C51DE">
      <w:pPr>
        <w:rPr>
          <w:color w:val="FF0000"/>
          <w:szCs w:val="24"/>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sidR="00835D9F">
        <w:rPr>
          <w:szCs w:val="24"/>
          <w:lang w:val="en-US"/>
        </w:rPr>
        <w:t>[</w:t>
      </w:r>
      <w:r w:rsidR="00C26E09">
        <w:rPr>
          <w:szCs w:val="24"/>
          <w:lang w:val="en-US"/>
        </w:rPr>
        <w:t>5</w:t>
      </w:r>
      <w:r w:rsidR="00835D9F">
        <w:rPr>
          <w:szCs w:val="24"/>
          <w:lang w:val="en-US"/>
        </w:rPr>
        <w:t>]</w:t>
      </w:r>
      <w:r w:rsidR="000B5A7C">
        <w:rPr>
          <w:szCs w:val="24"/>
          <w:lang w:val="en-US"/>
        </w:rPr>
        <w:t xml:space="preserve">, </w:t>
      </w:r>
      <w:proofErr w:type="spellStart"/>
      <w:r w:rsidR="000B5A7C">
        <w:rPr>
          <w:szCs w:val="24"/>
          <w:lang w:val="en-US"/>
        </w:rPr>
        <w:t>P</w:t>
      </w:r>
      <w:r w:rsidRPr="002653BC">
        <w:rPr>
          <w:szCs w:val="24"/>
          <w:lang w:val="en-US"/>
        </w:rPr>
        <w:t>erlin</w:t>
      </w:r>
      <w:proofErr w:type="spellEnd"/>
      <w:r w:rsidRPr="002653BC">
        <w:rPr>
          <w:szCs w:val="24"/>
          <w:lang w:val="en-US"/>
        </w:rPr>
        <w:t xml:space="preserve">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r w:rsidR="00936527" w:rsidRPr="00936527">
        <w:rPr>
          <w:color w:val="FF0000"/>
          <w:szCs w:val="24"/>
        </w:rPr>
        <w:t xml:space="preserve">Argumentera för varför vi valde </w:t>
      </w:r>
      <w:proofErr w:type="spellStart"/>
      <w:r w:rsidR="00936527" w:rsidRPr="00936527">
        <w:rPr>
          <w:color w:val="FF0000"/>
          <w:szCs w:val="24"/>
        </w:rPr>
        <w:t>Perlin</w:t>
      </w:r>
      <w:proofErr w:type="spellEnd"/>
      <w:r w:rsidR="00936527" w:rsidRPr="00936527">
        <w:rPr>
          <w:color w:val="FF0000"/>
          <w:szCs w:val="24"/>
        </w:rPr>
        <w:t xml:space="preserve"> </w:t>
      </w:r>
      <w:proofErr w:type="spellStart"/>
      <w:r w:rsidR="00936527" w:rsidRPr="00936527">
        <w:rPr>
          <w:color w:val="FF0000"/>
          <w:szCs w:val="24"/>
        </w:rPr>
        <w:t>noise</w:t>
      </w:r>
      <w:proofErr w:type="spellEnd"/>
      <w:r w:rsidR="00936527" w:rsidRPr="00936527">
        <w:rPr>
          <w:color w:val="FF0000"/>
          <w:szCs w:val="24"/>
        </w:rPr>
        <w:t xml:space="preserve"> (</w:t>
      </w:r>
      <w:proofErr w:type="spellStart"/>
      <w:r w:rsidR="00936527" w:rsidRPr="00936527">
        <w:rPr>
          <w:color w:val="FF0000"/>
          <w:szCs w:val="24"/>
        </w:rPr>
        <w:t>time</w:t>
      </w:r>
      <w:proofErr w:type="spellEnd"/>
      <w:r w:rsidR="00936527" w:rsidRPr="00936527">
        <w:rPr>
          <w:color w:val="FF0000"/>
          <w:szCs w:val="24"/>
        </w:rPr>
        <w:t xml:space="preserve"> </w:t>
      </w:r>
      <w:proofErr w:type="spellStart"/>
      <w:r w:rsidR="00936527" w:rsidRPr="00936527">
        <w:rPr>
          <w:color w:val="FF0000"/>
          <w:szCs w:val="24"/>
        </w:rPr>
        <w:t>constraint</w:t>
      </w:r>
      <w:proofErr w:type="spellEnd"/>
      <w:r w:rsidR="00936527" w:rsidRPr="00936527">
        <w:rPr>
          <w:color w:val="FF0000"/>
          <w:szCs w:val="24"/>
        </w:rPr>
        <w:t xml:space="preserve"> osv).</w:t>
      </w:r>
      <w:bookmarkStart w:id="0" w:name="_GoBack"/>
      <w:bookmarkEnd w:id="0"/>
    </w:p>
    <w:p w14:paraId="6F9CC2EE" w14:textId="5726CDEF" w:rsidR="006D040F" w:rsidRDefault="006D040F" w:rsidP="006D040F">
      <w:pPr>
        <w:pStyle w:val="Rubrik2"/>
        <w:rPr>
          <w:lang w:val="en-US"/>
        </w:rPr>
      </w:pPr>
      <w:r>
        <w:rPr>
          <w:lang w:val="en-US"/>
        </w:rPr>
        <w:t>1.2 Hierarchical PCG</w:t>
      </w:r>
    </w:p>
    <w:p w14:paraId="06B731C1" w14:textId="78B0D0E7" w:rsidR="0002122E" w:rsidRPr="00936527" w:rsidRDefault="0002122E" w:rsidP="0002122E">
      <w:pPr>
        <w:rPr>
          <w:color w:val="FF0000"/>
        </w:rPr>
      </w:pPr>
      <w:r>
        <w:rPr>
          <w:lang w:val="en-US"/>
        </w:rPr>
        <w:t xml:space="preserve">First we generate the districts with a </w:t>
      </w:r>
      <w:proofErr w:type="spellStart"/>
      <w:r w:rsidR="00E153DF">
        <w:rPr>
          <w:lang w:val="en-US"/>
        </w:rPr>
        <w:t>Perlin</w:t>
      </w:r>
      <w:proofErr w:type="spellEnd"/>
      <w:r w:rsidR="00E153DF">
        <w:rPr>
          <w:lang w:val="en-US"/>
        </w:rPr>
        <w:t xml:space="preserve"> noise</w:t>
      </w:r>
      <w:r>
        <w:rPr>
          <w:lang w:val="en-US"/>
        </w:rPr>
        <w:t xml:space="preserve">. </w:t>
      </w:r>
      <w:r w:rsidR="00D55D0D">
        <w:rPr>
          <w:lang w:val="en-US"/>
        </w:rPr>
        <w:t>Later</w:t>
      </w:r>
      <w:r>
        <w:rPr>
          <w:lang w:val="en-US"/>
        </w:rPr>
        <w:t xml:space="preserve"> the roads and blocks are generated with a </w:t>
      </w:r>
      <w:proofErr w:type="spellStart"/>
      <w:r w:rsidR="00E153DF">
        <w:rPr>
          <w:lang w:val="en-US"/>
        </w:rPr>
        <w:t>Perlin</w:t>
      </w:r>
      <w:proofErr w:type="spellEnd"/>
      <w:r w:rsidR="00E153DF">
        <w:rPr>
          <w:lang w:val="en-US"/>
        </w:rPr>
        <w:t xml:space="preserve"> noise</w:t>
      </w:r>
      <w:r>
        <w:rPr>
          <w:lang w:val="en-US"/>
        </w:rPr>
        <w:t xml:space="preserv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w:t>
      </w:r>
      <w:r>
        <w:rPr>
          <w:lang w:val="en-US"/>
        </w:rPr>
        <w:lastRenderedPageBreak/>
        <w:t xml:space="preserve">generated </w:t>
      </w:r>
      <w:r w:rsidR="00D55D0D">
        <w:rPr>
          <w:lang w:val="en-US"/>
        </w:rPr>
        <w:t>and</w:t>
      </w:r>
      <w:r>
        <w:rPr>
          <w:lang w:val="en-US"/>
        </w:rPr>
        <w:t xml:space="preserve"> using information</w:t>
      </w:r>
      <w:r w:rsidR="00D55D0D">
        <w:rPr>
          <w:lang w:val="en-US"/>
        </w:rPr>
        <w:t xml:space="preserve"> from the roads, blocks and districts for its generation. This is what w</w:t>
      </w:r>
      <w:r w:rsidR="00E153DF">
        <w:rPr>
          <w:lang w:val="en-US"/>
        </w:rPr>
        <w:t>e refer to as Hierarchical PCG.</w:t>
      </w:r>
      <w:r w:rsidR="00DF2F18">
        <w:rPr>
          <w:lang w:val="en-US"/>
        </w:rPr>
        <w:t xml:space="preserve"> </w:t>
      </w:r>
      <w:r w:rsidR="00DF2F18" w:rsidRPr="00936527">
        <w:rPr>
          <w:color w:val="FF0000"/>
        </w:rPr>
        <w:t>Säg att det är top-down.</w:t>
      </w:r>
      <w:r w:rsidR="00936527" w:rsidRPr="00936527">
        <w:rPr>
          <w:color w:val="FF0000"/>
        </w:rPr>
        <w:t xml:space="preserve"> Beskriv detta under </w:t>
      </w:r>
      <w:proofErr w:type="spellStart"/>
      <w:r w:rsidR="00936527" w:rsidRPr="00936527">
        <w:rPr>
          <w:color w:val="FF0000"/>
        </w:rPr>
        <w:t>Method</w:t>
      </w:r>
      <w:proofErr w:type="spellEnd"/>
      <w:r w:rsidR="00936527" w:rsidRPr="00936527">
        <w:rPr>
          <w:color w:val="FF0000"/>
        </w:rPr>
        <w:t>.</w:t>
      </w:r>
    </w:p>
    <w:p w14:paraId="2DE42B3D" w14:textId="51076288" w:rsidR="00980751" w:rsidRDefault="00DF2F18"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0DA1B0A8" w14:textId="640EAD4D" w:rsidR="00426C40" w:rsidRPr="00DF2F18" w:rsidRDefault="00426C40" w:rsidP="00DF2F18">
      <w:pPr>
        <w:pStyle w:val="Liststycke"/>
        <w:numPr>
          <w:ilvl w:val="0"/>
          <w:numId w:val="1"/>
        </w:numPr>
        <w:rPr>
          <w:szCs w:val="24"/>
        </w:rPr>
      </w:pPr>
      <w:r w:rsidRPr="00426C40">
        <w:rPr>
          <w:color w:val="FF0000"/>
          <w:szCs w:val="24"/>
        </w:rPr>
        <w:t>Bra test med människor som svarar på enkäter</w:t>
      </w:r>
      <w:r>
        <w:rPr>
          <w:color w:val="FF0000"/>
          <w:szCs w:val="24"/>
        </w:rPr>
        <w:t xml:space="preserve">, visa att hela staden kan genereras med en metod, </w:t>
      </w:r>
      <w:proofErr w:type="spellStart"/>
      <w:r>
        <w:rPr>
          <w:color w:val="FF0000"/>
          <w:szCs w:val="24"/>
        </w:rPr>
        <w:t>nosie</w:t>
      </w:r>
      <w:proofErr w:type="spellEnd"/>
      <w:r>
        <w:rPr>
          <w:color w:val="FF0000"/>
          <w:szCs w:val="24"/>
        </w:rPr>
        <w:t xml:space="preserve">? </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435B67E9" w:rsidR="008D64D3" w:rsidRPr="009E7745" w:rsidRDefault="008D64D3" w:rsidP="008D64D3">
      <w:pPr>
        <w:pStyle w:val="Liststycke"/>
        <w:numPr>
          <w:ilvl w:val="0"/>
          <w:numId w:val="2"/>
        </w:numPr>
        <w:rPr>
          <w:color w:val="FF0000"/>
          <w:szCs w:val="24"/>
          <w:lang w:val="en-US"/>
        </w:rPr>
      </w:pPr>
      <w:r w:rsidRPr="008C2CF3">
        <w:rPr>
          <w:szCs w:val="24"/>
          <w:lang w:val="en-US"/>
        </w:rPr>
        <w:t>Can PCG techniques be combined in a hierarchical manner to procedurally generate a city that is viable in games according to set constraints a real-time application such as games have?</w:t>
      </w:r>
      <w:r w:rsidR="00426C40" w:rsidRPr="008C2CF3">
        <w:rPr>
          <w:szCs w:val="24"/>
          <w:lang w:val="en-US"/>
        </w:rPr>
        <w:t xml:space="preserve"> </w:t>
      </w:r>
      <w:r w:rsidR="00426C40">
        <w:rPr>
          <w:color w:val="FF0000"/>
          <w:szCs w:val="24"/>
          <w:lang w:val="en-US"/>
        </w:rPr>
        <w:t>ÄNDRA MIG?</w:t>
      </w:r>
      <w:r w:rsidR="00936527">
        <w:rPr>
          <w:color w:val="FF0000"/>
          <w:szCs w:val="24"/>
          <w:lang w:val="en-US"/>
        </w:rPr>
        <w:t xml:space="preserve"> Yes!</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71ADD470" w14:textId="3E280C73" w:rsidR="00983F31" w:rsidRPr="009E7745" w:rsidRDefault="009E7745" w:rsidP="009E7745">
      <w:pPr>
        <w:rPr>
          <w:color w:val="FF0000"/>
          <w:szCs w:val="24"/>
          <w:lang w:val="en-US"/>
        </w:rPr>
      </w:pPr>
      <w:r w:rsidRPr="009E7745">
        <w:rPr>
          <w:color w:val="FF0000"/>
          <w:szCs w:val="24"/>
          <w:lang w:val="en-US"/>
        </w:rPr>
        <w:t xml:space="preserve">Implementation, People testing implementation, </w:t>
      </w:r>
      <w:r w:rsidR="00426C40">
        <w:rPr>
          <w:color w:val="FF0000"/>
          <w:szCs w:val="24"/>
          <w:lang w:val="en-US"/>
        </w:rPr>
        <w:t>INPUT -&gt; technique -&gt; Output</w:t>
      </w:r>
      <w:r w:rsidRPr="009E7745">
        <w:rPr>
          <w:color w:val="FF0000"/>
          <w:szCs w:val="24"/>
          <w:lang w:val="en-US"/>
        </w:rPr>
        <w:t>, measurements of data. How is city viable? District viable, roads viable.</w:t>
      </w:r>
      <w:r>
        <w:rPr>
          <w:color w:val="FF0000"/>
          <w:szCs w:val="24"/>
          <w:lang w:val="en-US"/>
        </w:rPr>
        <w:t xml:space="preserve"> Research design (how will testing with humans be done)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1C6DDAA2" w14:textId="4A3D6B0D" w:rsidR="00426C40" w:rsidRPr="00E153DF" w:rsidRDefault="00426C40" w:rsidP="00426C40">
      <w:pPr>
        <w:pStyle w:val="Liststycke"/>
        <w:numPr>
          <w:ilvl w:val="0"/>
          <w:numId w:val="2"/>
        </w:numPr>
        <w:rPr>
          <w:szCs w:val="24"/>
        </w:rPr>
      </w:pPr>
      <w:r w:rsidRPr="00426C40">
        <w:rPr>
          <w:color w:val="FF0000"/>
          <w:szCs w:val="24"/>
        </w:rPr>
        <w:t xml:space="preserve">Bara 3 </w:t>
      </w:r>
      <w:proofErr w:type="spellStart"/>
      <w:r w:rsidRPr="00426C40">
        <w:rPr>
          <w:color w:val="FF0000"/>
          <w:szCs w:val="24"/>
        </w:rPr>
        <w:t>district</w:t>
      </w:r>
      <w:proofErr w:type="spellEnd"/>
      <w:r w:rsidRPr="00426C40">
        <w:rPr>
          <w:color w:val="FF0000"/>
          <w:szCs w:val="24"/>
        </w:rPr>
        <w:t xml:space="preserve"> </w:t>
      </w:r>
      <w:r>
        <w:rPr>
          <w:color w:val="FF0000"/>
          <w:szCs w:val="24"/>
        </w:rPr>
        <w:t>bara 3 parametrar.</w:t>
      </w:r>
    </w:p>
    <w:p w14:paraId="3140B8AD" w14:textId="3A5CE5F5" w:rsidR="00E153DF" w:rsidRPr="00426C40" w:rsidRDefault="00E153DF" w:rsidP="00426C40">
      <w:pPr>
        <w:pStyle w:val="Liststycke"/>
        <w:numPr>
          <w:ilvl w:val="0"/>
          <w:numId w:val="2"/>
        </w:numPr>
        <w:rPr>
          <w:szCs w:val="24"/>
        </w:rPr>
      </w:pPr>
      <w:r>
        <w:rPr>
          <w:color w:val="FF0000"/>
          <w:szCs w:val="24"/>
        </w:rPr>
        <w:t xml:space="preserve">Inte L-systems eller </w:t>
      </w:r>
      <w:proofErr w:type="spellStart"/>
      <w:r>
        <w:rPr>
          <w:color w:val="FF0000"/>
          <w:szCs w:val="24"/>
        </w:rPr>
        <w:t>Shape</w:t>
      </w:r>
      <w:proofErr w:type="spellEnd"/>
      <w:r>
        <w:rPr>
          <w:color w:val="FF0000"/>
          <w:szCs w:val="24"/>
        </w:rPr>
        <w:t xml:space="preserve"> </w:t>
      </w:r>
      <w:proofErr w:type="spellStart"/>
      <w:r>
        <w:rPr>
          <w:color w:val="FF0000"/>
          <w:szCs w:val="24"/>
        </w:rPr>
        <w:t>grammar</w:t>
      </w:r>
      <w:proofErr w:type="spellEnd"/>
    </w:p>
    <w:p w14:paraId="23DA9E0E" w14:textId="70A5D70D" w:rsidR="00426C40" w:rsidRPr="00426C40" w:rsidRDefault="00426C40" w:rsidP="00426C40">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t>Do not i</w:t>
      </w:r>
      <w:r w:rsidR="00512A7A">
        <w:rPr>
          <w:szCs w:val="24"/>
          <w:lang w:val="en-US"/>
        </w:rPr>
        <w:t>mplement property generation (i.e. no cars or street signs etc.)</w:t>
      </w:r>
    </w:p>
    <w:p w14:paraId="44D1AD1F" w14:textId="6B67EB12" w:rsidR="00785E78" w:rsidRPr="00936527" w:rsidRDefault="00785E78" w:rsidP="007E23BD">
      <w:pPr>
        <w:pStyle w:val="Rubrik2"/>
        <w:rPr>
          <w:color w:val="FF0000"/>
          <w:lang w:val="en-US"/>
        </w:rPr>
      </w:pPr>
      <w:r>
        <w:rPr>
          <w:lang w:val="en-US"/>
        </w:rPr>
        <w:t>4.2</w:t>
      </w:r>
      <w:r w:rsidRPr="00785E78">
        <w:rPr>
          <w:lang w:val="en-US"/>
        </w:rPr>
        <w:t xml:space="preserve"> </w:t>
      </w:r>
      <w:r w:rsidR="00936527">
        <w:rPr>
          <w:lang w:val="en-US"/>
        </w:rPr>
        <w:t>I</w:t>
      </w:r>
      <w:r w:rsidR="00F47897">
        <w:rPr>
          <w:lang w:val="en-US"/>
        </w:rPr>
        <w:t>mplementation plan</w:t>
      </w:r>
      <w:r w:rsidR="00936527">
        <w:rPr>
          <w:lang w:val="en-US"/>
        </w:rPr>
        <w:t xml:space="preserve"> </w:t>
      </w:r>
    </w:p>
    <w:p w14:paraId="5FD7A0BB" w14:textId="5010D1C0" w:rsidR="005A7E9B" w:rsidRPr="005A0512" w:rsidRDefault="00F47897" w:rsidP="009E7745">
      <w:pPr>
        <w:rPr>
          <w:color w:val="FF0000"/>
        </w:rPr>
      </w:pPr>
      <w:r>
        <w:rPr>
          <w:lang w:val="en-US"/>
        </w:rPr>
        <w:t>To generate a city viable to use in games, three different generation stages have been recognized.</w:t>
      </w:r>
      <w:r w:rsidR="00512A7A">
        <w:rPr>
          <w:lang w:val="en-US"/>
        </w:rPr>
        <w:t xml:space="preserve"> </w:t>
      </w:r>
      <w:proofErr w:type="spellStart"/>
      <w:r w:rsidR="009E7745" w:rsidRPr="00DF2F18">
        <w:rPr>
          <w:color w:val="FF0000"/>
        </w:rPr>
        <w:t>District</w:t>
      </w:r>
      <w:proofErr w:type="spellEnd"/>
      <w:r w:rsidR="009E7745" w:rsidRPr="00DF2F18">
        <w:rPr>
          <w:color w:val="FF0000"/>
        </w:rPr>
        <w:t>, block house</w:t>
      </w:r>
      <w:r w:rsidR="002E5D74" w:rsidRPr="00DF2F18">
        <w:rPr>
          <w:color w:val="FF0000"/>
        </w:rPr>
        <w:t>.</w:t>
      </w:r>
      <w:r w:rsidR="009E7745" w:rsidRPr="00DF2F18">
        <w:rPr>
          <w:color w:val="FF0000"/>
        </w:rPr>
        <w:t xml:space="preserve"> 3D, flat </w:t>
      </w:r>
      <w:proofErr w:type="spellStart"/>
      <w:r w:rsidR="009E7745" w:rsidRPr="00DF2F18">
        <w:rPr>
          <w:color w:val="FF0000"/>
        </w:rPr>
        <w:t>ground</w:t>
      </w:r>
      <w:proofErr w:type="spellEnd"/>
      <w:r w:rsidR="009E7745" w:rsidRPr="00DF2F18">
        <w:rPr>
          <w:color w:val="FF0000"/>
        </w:rPr>
        <w:t xml:space="preserve">, </w:t>
      </w:r>
      <w:proofErr w:type="spellStart"/>
      <w:r w:rsidR="009E7745" w:rsidRPr="00DF2F18">
        <w:rPr>
          <w:color w:val="FF0000"/>
        </w:rPr>
        <w:t>square</w:t>
      </w:r>
      <w:proofErr w:type="spellEnd"/>
      <w:r w:rsidR="009E7745" w:rsidRPr="00DF2F18">
        <w:rPr>
          <w:color w:val="FF0000"/>
        </w:rPr>
        <w:t xml:space="preserve"> city,</w:t>
      </w:r>
      <w:r w:rsidR="00426C40" w:rsidRPr="00DF2F18">
        <w:rPr>
          <w:color w:val="FF0000"/>
        </w:rPr>
        <w:t xml:space="preserve"> Bilder för att visa stuff?</w:t>
      </w:r>
      <w:r w:rsidR="005A0512" w:rsidRPr="00DF2F18">
        <w:rPr>
          <w:color w:val="FF0000"/>
        </w:rPr>
        <w:t xml:space="preserve"> </w:t>
      </w:r>
      <w:proofErr w:type="spellStart"/>
      <w:r w:rsidR="005A0512" w:rsidRPr="00DF2F18">
        <w:rPr>
          <w:color w:val="FF0000"/>
        </w:rPr>
        <w:t>Perlin</w:t>
      </w:r>
      <w:proofErr w:type="spellEnd"/>
      <w:r w:rsidR="005A0512" w:rsidRPr="00DF2F18">
        <w:rPr>
          <w:color w:val="FF0000"/>
        </w:rPr>
        <w:t xml:space="preserve"> </w:t>
      </w:r>
      <w:proofErr w:type="spellStart"/>
      <w:r w:rsidR="005A0512" w:rsidRPr="00DF2F18">
        <w:rPr>
          <w:color w:val="FF0000"/>
        </w:rPr>
        <w:t>noise</w:t>
      </w:r>
      <w:proofErr w:type="spellEnd"/>
      <w:r w:rsidR="005A0512" w:rsidRPr="00DF2F18">
        <w:rPr>
          <w:color w:val="FF0000"/>
        </w:rPr>
        <w:t xml:space="preserve"> för allting. Visa ordningen det genereras.</w:t>
      </w:r>
      <w:r w:rsidR="005A0512" w:rsidRPr="00DF2F18">
        <w:rPr>
          <w:color w:val="FF0000"/>
        </w:rPr>
        <w:br/>
      </w:r>
      <w:r w:rsidR="005A0512" w:rsidRPr="005A0512">
        <w:rPr>
          <w:color w:val="FF0000"/>
        </w:rPr>
        <w:t>OM VI SKA HA VÄLDIGT FÅ MODELLER KOMMER INTE HUSEN SE FÖRJÄVLIGA UT DÅ?</w:t>
      </w:r>
      <w:r w:rsidR="005A0512">
        <w:rPr>
          <w:color w:val="FF0000"/>
        </w:rPr>
        <w:t xml:space="preserve"> </w:t>
      </w:r>
      <w:r w:rsidR="005A0512" w:rsidRPr="005A0512">
        <w:rPr>
          <w:color w:val="FF0000"/>
        </w:rPr>
        <w:t>IMPLEMENTERA SOM I ”</w:t>
      </w:r>
      <w:r w:rsidR="005A0512" w:rsidRPr="005A0512">
        <w:rPr>
          <w:i/>
          <w:iCs/>
          <w:noProof/>
          <w:color w:val="FF0000"/>
        </w:rPr>
        <w:t xml:space="preserve"> Real-time procedural generation of `pseudo infinite' cities” ELLER NÅGOT FÖR ATT FÅ SKITEN LITE MER INTRESSENT ÄN FYRKANTER I OLIKA HÖJDER? </w:t>
      </w:r>
      <w:r w:rsidR="008C2CF3">
        <w:rPr>
          <w:i/>
          <w:iCs/>
          <w:noProof/>
          <w:color w:val="FF0000"/>
        </w:rPr>
        <w:t>Om husen ser förjävliga ut kommer alla svara på enkäten att staden är dålig, men det är ju valid resultat det med.</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6E245173" w14:textId="3FED68CC" w:rsidR="00D67B45" w:rsidRDefault="009E7745">
      <w:pPr>
        <w:rPr>
          <w:szCs w:val="24"/>
          <w:lang w:val="en-US"/>
        </w:rPr>
      </w:pPr>
      <w:proofErr w:type="spellStart"/>
      <w:r>
        <w:rPr>
          <w:color w:val="FF0000"/>
          <w:szCs w:val="24"/>
          <w:lang w:val="en-US"/>
        </w:rPr>
        <w:t>Perlin</w:t>
      </w:r>
      <w:proofErr w:type="spellEnd"/>
      <w:r>
        <w:rPr>
          <w:color w:val="FF0000"/>
          <w:szCs w:val="24"/>
          <w:lang w:val="en-US"/>
        </w:rPr>
        <w:t xml:space="preserve"> noise for city is good. </w:t>
      </w:r>
      <w:r w:rsidR="00426C40">
        <w:rPr>
          <w:color w:val="FF0000"/>
          <w:szCs w:val="24"/>
          <w:lang w:val="en-US"/>
        </w:rPr>
        <w:t xml:space="preserve">People will enjoy city and think it would be viable in game. Bild </w:t>
      </w:r>
      <w:proofErr w:type="spellStart"/>
      <w:r w:rsidR="00426C40">
        <w:rPr>
          <w:color w:val="FF0000"/>
          <w:szCs w:val="24"/>
          <w:lang w:val="en-US"/>
        </w:rPr>
        <w:t>på</w:t>
      </w:r>
      <w:proofErr w:type="spellEnd"/>
      <w:r w:rsidR="00426C40">
        <w:rPr>
          <w:color w:val="FF0000"/>
          <w:szCs w:val="24"/>
          <w:lang w:val="en-US"/>
        </w:rPr>
        <w:t xml:space="preserve"> </w:t>
      </w:r>
      <w:proofErr w:type="spellStart"/>
      <w:r w:rsidR="00426C40">
        <w:rPr>
          <w:color w:val="FF0000"/>
          <w:szCs w:val="24"/>
          <w:lang w:val="en-US"/>
        </w:rPr>
        <w:t>stad</w:t>
      </w:r>
      <w:proofErr w:type="spellEnd"/>
      <w:r w:rsidR="00426C40">
        <w:rPr>
          <w:color w:val="FF0000"/>
          <w:szCs w:val="24"/>
          <w:lang w:val="en-US"/>
        </w:rPr>
        <w:t>?</w:t>
      </w:r>
      <w:r w:rsidR="00D67B45">
        <w:rPr>
          <w:szCs w:val="24"/>
          <w:lang w:val="en-US"/>
        </w:rPr>
        <w:br w:type="page"/>
      </w:r>
    </w:p>
    <w:p w14:paraId="7947792E" w14:textId="1EDD00DE" w:rsidR="00882E7B" w:rsidRPr="00E153DF" w:rsidRDefault="00054DA7" w:rsidP="00E153DF">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7E003FC4" w14:textId="55595503" w:rsidR="00C94627" w:rsidRPr="005A0512" w:rsidRDefault="00C873B2" w:rsidP="005A0512">
      <w:pPr>
        <w:jc w:val="center"/>
        <w:rPr>
          <w:lang w:val="en-US"/>
        </w:rPr>
      </w:pPr>
      <w:r>
        <w:rPr>
          <w:noProof/>
          <w:szCs w:val="24"/>
          <w:lang w:eastAsia="sv-SE"/>
        </w:rPr>
        <w:drawing>
          <wp:inline distT="0" distB="0" distL="0" distR="0" wp14:anchorId="554D76F9" wp14:editId="1AB9763C">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366A57BB" w14:textId="1BA79723" w:rsidR="00B37670"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59AA70E9" w14:textId="45C9033A"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r w:rsidR="00E153DF">
        <w:rPr>
          <w:rFonts w:asciiTheme="majorHAnsi" w:hAnsiTheme="majorHAnsi"/>
          <w:szCs w:val="24"/>
          <w:lang w:val="en-US"/>
        </w:rPr>
        <w:br/>
      </w:r>
      <w:r w:rsidR="00E153DF" w:rsidRPr="00E153DF">
        <w:rPr>
          <w:rFonts w:asciiTheme="majorHAnsi" w:hAnsiTheme="majorHAnsi"/>
          <w:color w:val="FF0000"/>
          <w:szCs w:val="24"/>
          <w:lang w:val="en-US"/>
        </w:rPr>
        <w:t>MINDRE TEXT HÄR?</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666CA6F2"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14:paraId="72AC5429" w14:textId="30350B23"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w:t>
      </w:r>
      <w:r w:rsidR="00A5671E">
        <w:rPr>
          <w:rFonts w:asciiTheme="majorHAnsi" w:hAnsiTheme="majorHAnsi"/>
          <w:szCs w:val="24"/>
          <w:lang w:val="en-US"/>
        </w:rPr>
        <w:t xml:space="preserve"> – 2017-06-11</w:t>
      </w:r>
    </w:p>
    <w:p w14:paraId="1E19ED4D" w14:textId="729F1BC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Imple</w:t>
      </w:r>
      <w:r w:rsidR="000D4637">
        <w:rPr>
          <w:rFonts w:asciiTheme="majorHAnsi" w:hAnsiTheme="majorHAnsi"/>
          <w:szCs w:val="24"/>
          <w:lang w:val="en-US"/>
        </w:rPr>
        <w:t xml:space="preserve">mentation </w:t>
      </w:r>
      <w:r w:rsidR="000D4637">
        <w:rPr>
          <w:rFonts w:asciiTheme="majorHAnsi" w:hAnsiTheme="majorHAnsi"/>
          <w:szCs w:val="24"/>
          <w:lang w:val="en-US"/>
        </w:rPr>
        <w:tab/>
      </w:r>
      <w:r w:rsidR="000D4637">
        <w:rPr>
          <w:rFonts w:asciiTheme="majorHAnsi" w:hAnsiTheme="majorHAnsi"/>
          <w:szCs w:val="24"/>
          <w:lang w:val="en-US"/>
        </w:rPr>
        <w:tab/>
        <w:t>2017-03-27 – 2017-05-14</w:t>
      </w:r>
    </w:p>
    <w:p w14:paraId="08FEAB77" w14:textId="03C7AAA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T</w:t>
      </w:r>
      <w:r w:rsidR="000D4637">
        <w:rPr>
          <w:rFonts w:asciiTheme="majorHAnsi" w:hAnsiTheme="majorHAnsi"/>
          <w:szCs w:val="24"/>
          <w:lang w:val="en-US"/>
        </w:rPr>
        <w:t xml:space="preserve">esting </w:t>
      </w:r>
      <w:r w:rsidR="000D4637">
        <w:rPr>
          <w:rFonts w:asciiTheme="majorHAnsi" w:hAnsiTheme="majorHAnsi"/>
          <w:szCs w:val="24"/>
          <w:lang w:val="en-US"/>
        </w:rPr>
        <w:tab/>
      </w:r>
      <w:r w:rsidR="000D4637">
        <w:rPr>
          <w:rFonts w:asciiTheme="majorHAnsi" w:hAnsiTheme="majorHAnsi"/>
          <w:szCs w:val="24"/>
          <w:lang w:val="en-US"/>
        </w:rPr>
        <w:tab/>
        <w:t>2017-05-14 – 2017-06-11</w:t>
      </w:r>
    </w:p>
    <w:p w14:paraId="72E11263" w14:textId="41F0B57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w:t>
      </w:r>
      <w:r w:rsidR="000D4637">
        <w:rPr>
          <w:rFonts w:asciiTheme="majorHAnsi" w:hAnsiTheme="majorHAnsi"/>
          <w:szCs w:val="24"/>
          <w:lang w:val="en-US"/>
        </w:rPr>
        <w:t>17-05-14</w:t>
      </w:r>
      <w:r>
        <w:rPr>
          <w:rFonts w:asciiTheme="majorHAnsi" w:hAnsiTheme="majorHAnsi"/>
          <w:szCs w:val="24"/>
          <w:lang w:val="en-US"/>
        </w:rPr>
        <w:t xml:space="preserve"> – 2017-06-</w:t>
      </w:r>
      <w:r w:rsidR="000D4637">
        <w:rPr>
          <w:rFonts w:asciiTheme="majorHAnsi" w:hAnsiTheme="majorHAnsi"/>
          <w:szCs w:val="24"/>
          <w:lang w:val="en-US"/>
        </w:rPr>
        <w:t>11</w:t>
      </w:r>
    </w:p>
    <w:p w14:paraId="70ECC55F" w14:textId="262E8175" w:rsidR="00D67B45" w:rsidRPr="00882E7B" w:rsidRDefault="00A5671E" w:rsidP="00882E7B">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664D2984" w14:textId="61A5BA1F" w:rsidR="00B85A6B" w:rsidRPr="000D4637" w:rsidRDefault="00054DA7" w:rsidP="000D4637">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85A6B" w:rsidRPr="00A5671E" w14:paraId="77D1E705" w14:textId="77777777" w:rsidTr="005A0512">
        <w:tc>
          <w:tcPr>
            <w:tcW w:w="3970"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127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4394"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936527" w14:paraId="7BFA7227" w14:textId="77777777" w:rsidTr="005A0512">
        <w:tc>
          <w:tcPr>
            <w:tcW w:w="3970"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lastRenderedPageBreak/>
              <w:t>Procedurally generating a city is</w:t>
            </w:r>
            <w:r w:rsidR="00BC0594">
              <w:rPr>
                <w:rFonts w:asciiTheme="majorHAnsi" w:hAnsiTheme="majorHAnsi"/>
                <w:szCs w:val="24"/>
                <w:lang w:val="en-US"/>
              </w:rPr>
              <w:t xml:space="preserve"> difficult and consumes too much time.</w:t>
            </w:r>
          </w:p>
        </w:tc>
        <w:tc>
          <w:tcPr>
            <w:tcW w:w="127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993"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4394" w:type="dxa"/>
          </w:tcPr>
          <w:p w14:paraId="1B1B28D7" w14:textId="4C2B168B" w:rsidR="00B85A6B" w:rsidRPr="004F0C46" w:rsidRDefault="00BC0594" w:rsidP="005A0512">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85A6B" w:rsidRPr="00936527" w14:paraId="1915BB01" w14:textId="77777777" w:rsidTr="005A0512">
        <w:tc>
          <w:tcPr>
            <w:tcW w:w="3970"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993"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4394"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936527" w14:paraId="7BC5196D" w14:textId="77777777" w:rsidTr="005A0512">
        <w:tc>
          <w:tcPr>
            <w:tcW w:w="3970"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127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993"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4394"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936527" w14:paraId="29AC1ABB" w14:textId="77777777" w:rsidTr="005A0512">
        <w:tc>
          <w:tcPr>
            <w:tcW w:w="3970"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993"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4394"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936527" w14:paraId="19EB7890" w14:textId="77777777" w:rsidTr="005A0512">
        <w:tc>
          <w:tcPr>
            <w:tcW w:w="3970"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127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993"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4394"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66AC348D"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5A0512" w:rsidRPr="00EA3C78">
                <w:rPr>
                  <w:i/>
                  <w:iCs/>
                  <w:noProof/>
                  <w:lang w:val="en-US"/>
                </w:rPr>
                <w:t>Real-time procedural generation of `pseudo infinite' cities</w:t>
              </w:r>
              <w:r w:rsidR="00EA3C78" w:rsidRPr="00EA3C78">
                <w:rPr>
                  <w:i/>
                  <w:iCs/>
                  <w:noProof/>
                  <w:lang w:val="en-US"/>
                </w:rPr>
                <w:t>.</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6BA0D22C" w:rsidR="006C51DE" w:rsidRPr="004F2BD9" w:rsidRDefault="004B67A7" w:rsidP="000B5A7C">
              <w:pPr>
                <w:rPr>
                  <w:lang w:val="en-US"/>
                </w:rPr>
              </w:pPr>
              <w:r>
                <w:rPr>
                  <w:lang w:val="en-US"/>
                </w:rPr>
                <w:t xml:space="preserve">[21] </w:t>
              </w:r>
              <w:r w:rsidRPr="004B67A7">
                <w:rPr>
                  <w:lang w:val="en-US"/>
                </w:rPr>
                <w:t>https://www.opengl.org/about/</w:t>
              </w:r>
              <w:r>
                <w:rPr>
                  <w:lang w:val="en-US"/>
                </w:rPr>
                <w:t>. Website</w:t>
              </w:r>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D4637"/>
    <w:rsid w:val="000E22A6"/>
    <w:rsid w:val="000F1BD7"/>
    <w:rsid w:val="0012027E"/>
    <w:rsid w:val="00123F5C"/>
    <w:rsid w:val="0018245B"/>
    <w:rsid w:val="00190E20"/>
    <w:rsid w:val="00197FFB"/>
    <w:rsid w:val="001A3345"/>
    <w:rsid w:val="001A3A1B"/>
    <w:rsid w:val="001D6476"/>
    <w:rsid w:val="001E6713"/>
    <w:rsid w:val="002041C6"/>
    <w:rsid w:val="00253D49"/>
    <w:rsid w:val="002653BC"/>
    <w:rsid w:val="00284D50"/>
    <w:rsid w:val="002911DA"/>
    <w:rsid w:val="00293F5B"/>
    <w:rsid w:val="002B1E0B"/>
    <w:rsid w:val="002E5D74"/>
    <w:rsid w:val="00321D9F"/>
    <w:rsid w:val="003226A7"/>
    <w:rsid w:val="00325821"/>
    <w:rsid w:val="00334942"/>
    <w:rsid w:val="003C6B2E"/>
    <w:rsid w:val="00426C40"/>
    <w:rsid w:val="0045494F"/>
    <w:rsid w:val="00466020"/>
    <w:rsid w:val="00486112"/>
    <w:rsid w:val="004B67A7"/>
    <w:rsid w:val="004C5B94"/>
    <w:rsid w:val="004D26A4"/>
    <w:rsid w:val="004F0C46"/>
    <w:rsid w:val="004F2BD9"/>
    <w:rsid w:val="005027E6"/>
    <w:rsid w:val="00512A7A"/>
    <w:rsid w:val="005135C3"/>
    <w:rsid w:val="005A0512"/>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82E7B"/>
    <w:rsid w:val="0089786A"/>
    <w:rsid w:val="008A63DC"/>
    <w:rsid w:val="008C2CF3"/>
    <w:rsid w:val="008D64D3"/>
    <w:rsid w:val="008E4C12"/>
    <w:rsid w:val="009057B8"/>
    <w:rsid w:val="00936527"/>
    <w:rsid w:val="00946169"/>
    <w:rsid w:val="009666A2"/>
    <w:rsid w:val="00980751"/>
    <w:rsid w:val="00983F31"/>
    <w:rsid w:val="009A4B66"/>
    <w:rsid w:val="009E7745"/>
    <w:rsid w:val="009F3761"/>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52DF8"/>
    <w:rsid w:val="00C873B2"/>
    <w:rsid w:val="00C94627"/>
    <w:rsid w:val="00C9570E"/>
    <w:rsid w:val="00CA65E2"/>
    <w:rsid w:val="00CB58AA"/>
    <w:rsid w:val="00D55D0D"/>
    <w:rsid w:val="00D67939"/>
    <w:rsid w:val="00D67B45"/>
    <w:rsid w:val="00D8696C"/>
    <w:rsid w:val="00D870A9"/>
    <w:rsid w:val="00DB59C5"/>
    <w:rsid w:val="00DC1DFC"/>
    <w:rsid w:val="00DD7D87"/>
    <w:rsid w:val="00DF2F18"/>
    <w:rsid w:val="00E02823"/>
    <w:rsid w:val="00E06B26"/>
    <w:rsid w:val="00E153DF"/>
    <w:rsid w:val="00E64C43"/>
    <w:rsid w:val="00EA3C78"/>
    <w:rsid w:val="00EF3421"/>
    <w:rsid w:val="00EF6B64"/>
    <w:rsid w:val="00F4349B"/>
    <w:rsid w:val="00F47897"/>
    <w:rsid w:val="00F90257"/>
    <w:rsid w:val="00F9041B"/>
    <w:rsid w:val="00FB074A"/>
    <w:rsid w:val="00FB139F"/>
    <w:rsid w:val="00FB168B"/>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53DF"/>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E153DF"/>
    <w:pPr>
      <w:keepNext/>
      <w:keepLines/>
      <w:spacing w:before="40" w:after="0"/>
      <w:outlineLvl w:val="2"/>
    </w:pPr>
    <w:rPr>
      <w:rFonts w:asciiTheme="majorHAnsi" w:eastAsiaTheme="majorEastAsia" w:hAnsiTheme="majorHAnsi" w:cstheme="majorBidi"/>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E153DF"/>
    <w:rPr>
      <w:rFonts w:asciiTheme="majorHAnsi" w:eastAsiaTheme="majorEastAsia" w:hAnsiTheme="majorHAnsi" w:cstheme="majorBidi"/>
      <w:b/>
      <w:sz w:val="24"/>
      <w:szCs w:val="24"/>
    </w:rPr>
  </w:style>
  <w:style w:type="paragraph" w:styleId="Ingetavstnd">
    <w:name w:val="No Spacing"/>
    <w:uiPriority w:val="1"/>
    <w:qFormat/>
    <w:rsid w:val="005A0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ED2F6544-DF9A-48FB-B3A2-A5DEDD12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1220</Words>
  <Characters>6466</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Tunder</cp:lastModifiedBy>
  <cp:revision>5</cp:revision>
  <cp:lastPrinted>2017-04-12T20:50:00Z</cp:lastPrinted>
  <dcterms:created xsi:type="dcterms:W3CDTF">2017-05-02T15:33:00Z</dcterms:created>
  <dcterms:modified xsi:type="dcterms:W3CDTF">2017-05-02T16:50:00Z</dcterms:modified>
</cp:coreProperties>
</file>