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color w:val="52606D"/>
          <w:spacing w:val="60"/>
          <w:sz w:val="20"/>
          <w:szCs w:val="20"/>
        </w:rPr>
        <w:t xml:space="preserve">SOLICITUDES DE DISEÑO Y COMUNICACIÓN</w:t>
      </w:r>
    </w:p>
    <w:p>
      <w:pPr>
        <w:spacing w:after="600"/>
        <w:jc w:val="center"/>
      </w:pPr>
      <w:r>
        <w:rPr>
          <w:b/>
          <w:bCs/>
          <w:color w:val="2FBF8F"/>
          <w:sz w:val="96"/>
          <w:szCs w:val="96"/>
        </w:rPr>
        <w:t xml:space="preserve">i</w:t>
      </w:r>
      <w:r>
        <w:rPr>
          <w:b/>
          <w:bCs/>
          <w:color w:val="12397A"/>
          <w:sz w:val="96"/>
          <w:szCs w:val="96"/>
        </w:rPr>
        <w:t xml:space="preserve">Tickets</w:t>
      </w:r>
    </w:p>
    <w:p>
      <w:pPr>
        <w:spacing w:after="200"/>
        <w:jc w:val="center"/>
      </w:pPr>
      <w:r>
        <w:rPr>
          <w:b/>
          <w:bCs/>
          <w:color w:val="12397A"/>
          <w:sz w:val="56"/>
          <w:szCs w:val="56"/>
        </w:rPr>
        <w:t xml:space="preserve">Manual de Usuario</w:t>
      </w:r>
    </w:p>
    <w:p>
      <w:pPr>
        <w:spacing w:after="800"/>
        <w:jc w:val="center"/>
      </w:pPr>
      <w:r>
        <w:rPr>
          <w:color w:val="52606D"/>
          <w:sz w:val="26"/>
          <w:szCs w:val="26"/>
        </w:rPr>
        <w:t xml:space="preserve">Rol: Jefe de Área</w:t>
      </w:r>
    </w:p>
    <w:p>
      <w:pPr>
        <w:jc w:val="center"/>
      </w:pPr>
      <w:r>
        <w:rPr>
          <w:sz w:val="22"/>
          <w:szCs w:val="22"/>
        </w:rPr>
        <w:t xml:space="preserve">Vicerrectoría de Orientación y Asuntos Estudiantiles (VOAE)</w:t>
      </w:r>
    </w:p>
    <w:p>
      <w:pPr>
        <w:spacing w:after="1200"/>
        <w:jc w:val="center"/>
      </w:pPr>
      <w:r>
        <w:rPr>
          <w:sz w:val="22"/>
          <w:szCs w:val="22"/>
        </w:rPr>
        <w:t xml:space="preserve">Universidad Nacional Autónoma de Honduras (UNAH)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Versión: </w:t>
      </w:r>
      <w:r>
        <w:rPr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14 de octubre de 2026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Elaborado por: </w:t>
      </w:r>
      <w:r>
        <w:rPr>
          <w:sz w:val="22"/>
          <w:szCs w:val="22"/>
        </w:rPr>
        <w:t xml:space="preserve">Jade Miralda y Angie Enamorado</w:t>
      </w:r>
    </w:p>
    <w:p>
      <w:r>
        <w:br w:type="page"/>
      </w:r>
    </w:p>
    <w:p>
      <w:pPr>
        <w:spacing w:after="200"/>
      </w:pPr>
      <w:r>
        <w:rPr>
          <w:b/>
          <w:bCs/>
          <w:color w:val="12397A"/>
          <w:sz w:val="32"/>
          <w:szCs w:val="32"/>
        </w:rPr>
        <w:t xml:space="preserve">Contenido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1. Introducción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2. Acceso al sistema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2.1 Iniciar sesión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2.2 Primer ingreso y cambio de contraseña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2.3 Conoce la pantalla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3. Dictaminar un ticket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3.1 Historial del área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4. Solicitud excepcional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4.1 Enviarla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4.2 Seguirla en "Mis solicitudes excepcionales"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4.3 Notificaciones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5. Reglas importantes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6. Preguntas frecuentes y problemas comunes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7. Glosario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rPr>
          <w:b/>
          <w:bCs/>
        </w:rPr>
        <w:t xml:space="preserve">iTickets</w:t>
      </w:r>
      <w:r>
        <w:t xml:space="preserve"> es el sistema de la Vicerrectoría de Orientación y Asuntos Estudiantiles (VOAE) para</w:t>
      </w:r>
    </w:p>
    <w:p>
      <w:pPr>
        <w:spacing w:after="120"/>
      </w:pPr>
      <w:r>
        <w:t xml:space="preserve">pedir, diseñar y aprobar solicitudes de diseño y comunicación: afiches, banners, videos, invitaciones,</w:t>
      </w:r>
    </w:p>
    <w:p>
      <w:pPr>
        <w:spacing w:after="120"/>
      </w:pPr>
      <w:r>
        <w:t xml:space="preserve">señalización y más. Cada solicitud se convierte en un </w:t>
      </w:r>
      <w:r>
        <w:rPr>
          <w:b/>
          <w:bCs/>
        </w:rPr>
        <w:t xml:space="preserve">ticket</w:t>
      </w:r>
      <w:r>
        <w:t xml:space="preserve"> con un código único (por ejemplo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 que se puede seguir de principio a fin.</w:t>
      </w:r>
    </w:p>
    <w:p>
      <w:pPr>
        <w:spacing w:after="120"/>
      </w:pPr>
      <w:r>
        <w:t xml:space="preserve">Como </w:t>
      </w:r>
      <w:r>
        <w:rPr>
          <w:b/>
          <w:bCs/>
        </w:rPr>
        <w:t xml:space="preserve">Jefe de Área</w:t>
      </w:r>
      <w:r>
        <w:t xml:space="preserve"> cierras el ciclo de cada solicitud de tu área. Este manual explica lo que solo</w:t>
      </w:r>
    </w:p>
    <w:p>
      <w:pPr>
        <w:spacing w:after="120"/>
      </w:pPr>
      <w:r>
        <w:t xml:space="preserve">tú puedes hacer: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Dictaminar los diseños que entrega el equipo: aprobarlos o pedir una corrección.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Enviar una </w:t>
      </w:r>
      <w:r>
        <w:rPr>
          <w:b/>
          <w:bCs/>
        </w:rPr>
        <w:t xml:space="preserve">solicitud excepcional</w:t>
      </w:r>
      <w:r>
        <w:t xml:space="preserve"> cuando tienes una urgencia fuera del proceso normal.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Revisar el historial de solicitudes dictaminadas de tu área.</w:t>
      </w:r>
    </w:p>
    <w:p>
      <w:pPr>
        <w:spacing w:after="120"/>
      </w:pPr>
      <w:r>
        <w:t xml:space="preserve">Como Jefe de Área también puedes </w:t>
      </w:r>
      <w:r>
        <w:rPr>
          <w:b/>
          <w:bCs/>
        </w:rPr>
        <w:t xml:space="preserve">enviar solicitudes normales</w:t>
      </w:r>
      <w:r>
        <w:t xml:space="preserve"> y ver "Mis solicitudes", igual que</w:t>
      </w:r>
    </w:p>
    <w:p>
      <w:pPr>
        <w:spacing w:after="120"/>
      </w:pPr>
      <w:r>
        <w:t xml:space="preserve">un Empleado — para esa parte, consulta el manual del rol </w:t>
      </w:r>
      <w:r>
        <w:rPr>
          <w:b/>
          <w:bCs/>
        </w:rPr>
        <w:t xml:space="preserve">Empleado</w:t>
      </w:r>
      <w:r>
        <w:t xml:space="preserve">.</w:t>
      </w:r>
    </w:p>
    <w:p>
      <w:pPr>
        <w:pStyle w:val="Heading1"/>
      </w:pPr>
      <w:r>
        <w:t xml:space="preserve">2. Acceso al sistema</w:t>
      </w:r>
    </w:p>
    <w:p>
      <w:pPr>
        <w:pStyle w:val="Heading2"/>
      </w:pPr>
      <w:r>
        <w:t xml:space="preserve">2.1 Iniciar sesión</w:t>
      </w:r>
    </w:p>
    <w:p>
      <w:pPr>
        <w:spacing w:after="120"/>
      </w:pPr>
      <w:r>
        <w:t xml:space="preserve">Entra a la dirección del sistema en tu navegador. Verás el boleto </w:t>
      </w:r>
      <w:r>
        <w:rPr>
          <w:b/>
          <w:bCs/>
        </w:rPr>
        <w:t xml:space="preserve">iTickets</w:t>
      </w:r>
      <w:r>
        <w:t xml:space="preserve"> a la izquierda (en</w:t>
      </w:r>
    </w:p>
    <w:p>
      <w:pPr>
        <w:spacing w:after="120"/>
      </w:pPr>
      <w:r>
        <w:t xml:space="preserve">pantallas grandes) y el formulario de inicio de sesión a la derecha: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tu </w:t>
      </w:r>
      <w:r>
        <w:rPr>
          <w:b/>
          <w:bCs/>
        </w:rPr>
        <w:t xml:space="preserve">correo</w:t>
      </w:r>
      <w:r>
        <w:t xml:space="preserve"> y tu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Ingresar</w:t>
      </w:r>
      <w:r>
        <w:t xml:space="preserve">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usa el correo y la contraseña que te asignó el Administrador. Si olvidaste tu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contraseña, usa el enlace </w:t>
      </w:r>
      <w:r>
        <w:rPr>
          <w:b/>
          <w:bCs/>
        </w:rPr>
        <w:t xml:space="preserve">¿Olvidaste tu contraseña?</w:t>
      </w:r>
      <w:r>
        <w:t xml:space="preserve"> de la pantalla de inicio de sesión.</w:t>
      </w:r>
    </w:p>
    <w:p>
      <w:pPr>
        <w:pStyle w:val="Heading2"/>
      </w:pPr>
      <w:r>
        <w:t xml:space="preserve">2.2 Primer ingreso y cambio de contraseña</w:t>
      </w:r>
    </w:p>
    <w:p>
      <w:pPr>
        <w:spacing w:after="120"/>
      </w:pPr>
      <w:r>
        <w:t xml:space="preserve">La primera vez que entras con la contraseña temporal que te dieron, el sistema **te obliga a</w:t>
      </w:r>
    </w:p>
    <w:p>
      <w:pPr>
        <w:spacing w:after="120"/>
      </w:pPr>
      <w:r>
        <w:t xml:space="preserve">cambiarla** antes de dejarte usar el resto de la aplicación. Escribe una contraseña nueva y</w:t>
      </w:r>
    </w:p>
    <w:p>
      <w:pPr>
        <w:spacing w:after="120"/>
      </w:pPr>
      <w:r>
        <w:t xml:space="preserve">confírmala para continuar.</w:t>
      </w:r>
    </w:p>
    <w:p>
      <w:pPr>
        <w:pStyle w:val="Heading2"/>
      </w:pPr>
      <w:r>
        <w:t xml:space="preserve">2.3 Conoce la pantalla</w:t>
      </w:r>
    </w:p>
    <w:p>
      <w:pPr>
        <w:spacing w:after="120"/>
      </w:pPr>
      <w:r>
        <w:t xml:space="preserve">Una vez dentro verás: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la izquierda, el </w:t>
      </w:r>
      <w:r>
        <w:rPr>
          <w:b/>
          <w:bCs/>
        </w:rPr>
        <w:t xml:space="preserve">menú lateral</w:t>
      </w:r>
      <w:r>
        <w:t xml:space="preserve"> con cuatro secciones: </w:t>
      </w:r>
      <w:r>
        <w:rPr>
          <w:b/>
          <w:bCs/>
        </w:rPr>
        <w:t xml:space="preserve">Por dictaminar</w:t>
      </w:r>
      <w:r>
        <w:t xml:space="preserve">, **Solicitud</w:t>
      </w:r>
    </w:p>
    <w:p>
      <w:pPr>
        <w:spacing w:after="120"/>
      </w:pPr>
      <w:r>
        <w:t xml:space="preserve">  excepcional</w:t>
      </w:r>
      <w:r>
        <w:rPr>
          <w:b/>
          <w:bCs/>
        </w:rPr>
        <w:t xml:space="preserve">, </w:t>
      </w:r>
      <w:r>
        <w:t xml:space="preserve">Nueva solicitud</w:t>
      </w:r>
      <w:r>
        <w:rPr>
          <w:b/>
          <w:bCs/>
        </w:rPr>
        <w:t xml:space="preserve"> y </w:t>
      </w:r>
      <w:r>
        <w:t xml:space="preserve">Mis solicitudes**.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Arriba a la derecha, la </w:t>
      </w:r>
      <w:r>
        <w:rPr>
          <w:b/>
          <w:bCs/>
        </w:rPr>
        <w:t xml:space="preserve">campana de notificaciones</w:t>
      </w:r>
      <w:r>
        <w:t xml:space="preserve"> (te avisa en tiempo real de entregas listas</w:t>
      </w:r>
    </w:p>
    <w:p>
      <w:pPr>
        <w:spacing w:after="120"/>
      </w:pPr>
      <w:r>
        <w:t xml:space="preserve">  para dictaminar y de lo que pasa con tus excepcionales) y tu nombre con tu área.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botón para </w:t>
      </w:r>
      <w:r>
        <w:rPr>
          <w:b/>
          <w:bCs/>
        </w:rPr>
        <w:t xml:space="preserve">cerrar sesión</w:t>
      </w:r>
      <w:r>
        <w:t xml:space="preserve">, junto a tu nombre.</w:t>
      </w:r>
    </w:p>
    <w:p>
      <w:pPr>
        <w:pStyle w:val="Heading1"/>
      </w:pPr>
      <w:r>
        <w:t xml:space="preserve">3. Dictaminar un ticket</w:t>
      </w:r>
    </w:p>
    <w:p>
      <w:pPr>
        <w:spacing w:after="120"/>
      </w:pPr>
      <w:r>
        <w:rPr>
          <w:b/>
          <w:bCs/>
        </w:rPr>
        <w:t xml:space="preserve">Por dictaminar</w:t>
      </w:r>
      <w:r>
        <w:t xml:space="preserve"> lista los tickets de tu área que el equipo de diseño ya entregó y están esperando</w:t>
      </w:r>
    </w:p>
    <w:p>
      <w:pPr>
        <w:spacing w:after="120"/>
      </w:pPr>
      <w:r>
        <w:t xml:space="preserve">tu decisión. Si no hay ninguno, la pantalla lo dice con un mensaje vacío.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08_por_dictaminar_historial.jpg" descr="Pantalla &quot;Por dictaminar&quot; vacía, con el &quot;Historial del área&quot; y sus filtros abajo" title="Pantalla &quot;Por dictaminar&quot; vacía, con el &quot;Historial del área&quot; y sus filtros aba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Pantalla "Por dictaminar" vacía, con el "Historial del área" y sus filtros abajo</w:t>
      </w:r>
    </w:p>
    <w:p>
      <w:pPr>
        <w:spacing w:after="120"/>
      </w:pPr>
      <w:r>
        <w:t xml:space="preserve">Tienes </w:t>
      </w:r>
      <w:r>
        <w:rPr>
          <w:b/>
          <w:bCs/>
        </w:rPr>
        <w:t xml:space="preserve">24 horas hábiles</w:t>
      </w:r>
      <w:r>
        <w:t xml:space="preserve"> desde que el diseñador entrega, para aprobar o pedir corrección. Un</w:t>
      </w:r>
    </w:p>
    <w:p>
      <w:pPr>
        <w:spacing w:after="120"/>
      </w:pPr>
      <w:r>
        <w:t xml:space="preserve">cronómetro te muestra cuánto tiempo queda (se pausa fuera del horario hábil); si no dictaminas a</w:t>
      </w:r>
    </w:p>
    <w:p>
      <w:pPr>
        <w:spacing w:after="120"/>
      </w:pPr>
      <w:r>
        <w:t xml:space="preserve">tiempo, el ticket </w:t>
      </w:r>
      <w:r>
        <w:rPr>
          <w:b/>
          <w:bCs/>
        </w:rPr>
        <w:t xml:space="preserve">se aprueba solo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2" name="09_cronometro_corriendo.jpg" descr="Ticket Finalizado con el cronómetro &quot;24:00&quot; corriendo, en espera de tu dictamen" title="Ticket Finalizado con el cronómetro &quot;24:00&quot; corriendo, en espera de tu dicta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Ticket Finalizado con el cronómetro "24:00" corriendo, en espera de tu dictamen</w:t>
      </w:r>
    </w:p>
    <w:p>
      <w:pPr>
        <w:spacing w:after="120"/>
      </w:pPr>
      <w:r>
        <w:t xml:space="preserve">Debajo del cronómetro verás los </w:t>
      </w:r>
      <w:r>
        <w:rPr>
          <w:b/>
          <w:bCs/>
        </w:rPr>
        <w:t xml:space="preserve">Adjuntos del solicitante</w:t>
      </w:r>
      <w:r>
        <w:t xml:space="preserve">, los </w:t>
      </w:r>
      <w:r>
        <w:rPr>
          <w:b/>
          <w:bCs/>
        </w:rPr>
        <w:t xml:space="preserve">Entregables</w:t>
      </w:r>
      <w:r>
        <w:t xml:space="preserve"> del diseñador</w:t>
      </w:r>
    </w:p>
    <w:p>
      <w:pPr>
        <w:spacing w:after="120"/>
      </w:pPr>
      <w:r>
        <w:t xml:space="preserve">(agrupados por versión) y la barra de </w:t>
      </w:r>
      <w:r>
        <w:rPr>
          <w:b/>
          <w:bCs/>
        </w:rPr>
        <w:t xml:space="preserve">Progreso de la solicitud</w:t>
      </w:r>
      <w:r>
        <w:t xml:space="preserve">, para revisar el trabajo antes</w:t>
      </w:r>
    </w:p>
    <w:p>
      <w:pPr>
        <w:spacing w:after="120"/>
      </w:pPr>
      <w:r>
        <w:t xml:space="preserve">de decidir.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3" name="10_entregables_progreso.jpg" descr="Adjuntos y Entregables del ticket, con el progreso marcando &quot;Dictamen del jefe&quot;" title="Adjuntos y Entregables del ticket, con el progreso marcando &quot;Dictamen del jef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Adjuntos y Entregables del ticket, con el progreso marcando "Dictamen del jefe"</w:t>
      </w:r>
    </w:p>
    <w:p>
      <w:pPr>
        <w:spacing w:after="120"/>
      </w:pPr>
      <w:r>
        <w:t xml:space="preserve">Para dictaminar, abre el ticket y pulsa el botón de dictamen: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Elige </w:t>
      </w:r>
      <w:r>
        <w:rPr>
          <w:b/>
          <w:bCs/>
        </w:rPr>
        <w:t xml:space="preserve">Aprobar</w:t>
      </w:r>
      <w:r>
        <w:t xml:space="preserve"> o </w:t>
      </w:r>
      <w:r>
        <w:rPr>
          <w:b/>
          <w:bCs/>
        </w:rPr>
        <w:t xml:space="preserve">Pedir corrección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 eliges </w:t>
      </w:r>
      <w:r>
        <w:rPr>
          <w:b/>
          <w:bCs/>
        </w:rPr>
        <w:t xml:space="preserve">Pedir corrección</w:t>
      </w:r>
      <w:r>
        <w:t xml:space="preserve">, escribe un comentario explicando qué hay que cambiar — es</w:t>
      </w:r>
    </w:p>
    <w:p>
      <w:pPr>
        <w:spacing w:after="120"/>
      </w:pPr>
      <w:r>
        <w:t xml:space="preserve">   obligatorio.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Confirmar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4" name="11_pedir_correccion_dialogo.jpg" descr="Modal &quot;Dictamen del ticket&quot;: &quot;Pedir corrección&quot; elegida, con el comentario escrito" title="Modal &quot;Dictamen del ticket&quot;: &quot;Pedir corrección&quot; elegida, con el comentario escr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Modal "Dictamen del ticket": "Pedir corrección" elegida, con el comentario escrito</w:t>
      </w:r>
    </w:p>
    <w:p>
      <w:pPr>
        <w:spacing w:after="120"/>
      </w:pPr>
      <w:r>
        <w:t xml:space="preserve">El ticket vuelve al diseñador con el estado </w:t>
      </w:r>
      <w:r>
        <w:rPr>
          <w:b/>
          <w:bCs/>
        </w:rPr>
        <w:t xml:space="preserve">Corrección</w:t>
      </w:r>
      <w:r>
        <w:t xml:space="preserve"> y el contador de correcciones avanza: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5" name="12_correccion_contador_1_5.jpg" descr="Ticket en &quot;Corrección&quot;, con el contador &quot;Correcciones 1/5&quot;" title="Ticket en &quot;Corrección&quot;, con el contador &quot;Correcciones 1/5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Ticket en "Corrección", con el contador "Correcciones 1/5"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cada ticket admite un máximo de </w:t>
      </w:r>
      <w:r>
        <w:rPr>
          <w:b/>
          <w:bCs/>
        </w:rPr>
        <w:t xml:space="preserve">5 correcciones</w:t>
      </w:r>
      <w:r>
        <w:t xml:space="preserve">. El modal te muestra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"Correcciones usadas: X/5"; después de la quinta, la opción "Pedir corrección" se deshabilita y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solo puedes aprobar.</w:t>
      </w:r>
    </w:p>
    <w:p>
      <w:pPr>
        <w:spacing w:after="120"/>
      </w:pPr>
      <w:r>
        <w:t xml:space="preserve">Cuando el diseñador sube la siguiente versión, el ticket vuelve a "Por dictaminar". Si esta vez</w:t>
      </w:r>
    </w:p>
    <w:p>
      <w:pPr>
        <w:spacing w:after="120"/>
      </w:pPr>
      <w:r>
        <w:t xml:space="preserve">apruebas: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6" name="13_aprobar_dialogo.jpg" descr="Modal &quot;Dictamen del ticket&quot; con &quot;Aprobar&quot; elegida y &quot;Correcciones usadas: 1/5&quot;" title="Modal &quot;Dictamen del ticket&quot; con &quot;Aprobar&quot; elegida y &quot;Correcciones usadas: 1/5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Modal "Dictamen del ticket" con "Aprobar" elegida y "Correcciones usadas: 1/5"</w:t>
      </w:r>
    </w:p>
    <w:p>
      <w:pPr>
        <w:spacing w:after="120"/>
      </w:pPr>
      <w:r>
        <w:t xml:space="preserve">El ticket queda </w:t>
      </w:r>
      <w:r>
        <w:rPr>
          <w:b/>
          <w:bCs/>
        </w:rPr>
        <w:t xml:space="preserve">Aprobado</w:t>
      </w:r>
      <w:r>
        <w:t xml:space="preserve">, con el conteo final de correcciones usadas: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7" name="14_aprobado.jpg" descr="Ticket ADH-0036 ya &quot;Aprobado&quot;" title="Ticket ADH-0036 ya &quot;Aprobad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Ticket ADH-0036 ya "Aprobado"</w:t>
      </w:r>
    </w:p>
    <w:p>
      <w:pPr>
        <w:pStyle w:val="Heading2"/>
      </w:pPr>
      <w:r>
        <w:t xml:space="preserve">3.1 Historial del área</w:t>
      </w:r>
    </w:p>
    <w:p>
      <w:pPr>
        <w:spacing w:after="120"/>
      </w:pPr>
      <w:r>
        <w:t xml:space="preserve">Debajo de "Por dictaminar" (ver la captura anterior), el </w:t>
      </w:r>
      <w:r>
        <w:rPr>
          <w:b/>
          <w:bCs/>
        </w:rPr>
        <w:t xml:space="preserve">Historial del área</w:t>
      </w:r>
      <w:r>
        <w:t xml:space="preserve"> lista todas las</w:t>
      </w:r>
    </w:p>
    <w:p>
      <w:pPr>
        <w:spacing w:after="120"/>
      </w:pPr>
      <w:r>
        <w:t xml:space="preserve">solicitudes de tu área, con buscador, rango de fechas, filtro por </w:t>
      </w:r>
      <w:r>
        <w:rPr>
          <w:b/>
          <w:bCs/>
        </w:rPr>
        <w:t xml:space="preserve">Decisión</w:t>
      </w:r>
      <w:r>
        <w:t xml:space="preserve"> y los botones</w:t>
      </w:r>
    </w:p>
    <w:p>
      <w:pPr>
        <w:spacing w:after="120"/>
      </w:pPr>
      <w:r>
        <w:rPr>
          <w:b/>
          <w:bCs/>
        </w:rPr>
        <w:t xml:space="preserve">Limpiar filtros</w:t>
      </w:r>
      <w:r>
        <w:t xml:space="preserve"> y </w:t>
      </w:r>
      <w:r>
        <w:rPr>
          <w:b/>
          <w:bCs/>
        </w:rPr>
        <w:t xml:space="preserve">Exportar</w:t>
      </w:r>
      <w:r>
        <w:t xml:space="preserve"> (CSV o PDF) — en la captura, filtrado por "logotipo" con el menú</w:t>
      </w:r>
    </w:p>
    <w:p>
      <w:pPr>
        <w:spacing w:after="120"/>
      </w:pPr>
      <w:r>
        <w:t xml:space="preserve">Exportar abierto.</w:t>
      </w:r>
    </w:p>
    <w:p>
      <w:pPr>
        <w:pStyle w:val="Heading1"/>
      </w:pPr>
      <w:r>
        <w:t xml:space="preserve">4. Solicitud excepcional</w:t>
      </w:r>
    </w:p>
    <w:p>
      <w:pPr>
        <w:spacing w:after="120"/>
      </w:pPr>
      <w:r>
        <w:t xml:space="preserve">Úsala solo para </w:t>
      </w:r>
      <w:r>
        <w:rPr>
          <w:b/>
          <w:bCs/>
        </w:rPr>
        <w:t xml:space="preserve">urgencias</w:t>
      </w:r>
      <w:r>
        <w:t xml:space="preserve">: se puede enviar cualquier día y a cualquier hora, con al menos **2</w:t>
      </w:r>
    </w:p>
    <w:p>
      <w:pPr>
        <w:spacing w:after="120"/>
      </w:pPr>
      <w:r>
        <w:t xml:space="preserve">días hábiles</w:t>
      </w:r>
      <w:r>
        <w:rPr>
          <w:b/>
          <w:bCs/>
        </w:rPr>
        <w:t xml:space="preserve"> de anticipación a la fecha del evento. El </w:t>
      </w:r>
      <w:r>
        <w:t xml:space="preserve">Asignador** del equipo de diseño la acepta</w:t>
      </w:r>
    </w:p>
    <w:p>
      <w:pPr>
        <w:spacing w:after="120"/>
      </w:pPr>
      <w:r>
        <w:t xml:space="preserve">o la rechaza; si nadie la atiende antes del evento, se </w:t>
      </w:r>
      <w:r>
        <w:rPr>
          <w:b/>
          <w:bCs/>
        </w:rPr>
        <w:t xml:space="preserve">rechaza automáticamente</w:t>
      </w:r>
      <w:r>
        <w:t xml:space="preserve">.</w:t>
      </w:r>
    </w:p>
    <w:p>
      <w:pPr>
        <w:pStyle w:val="Heading2"/>
      </w:pPr>
      <w:r>
        <w:t xml:space="preserve">4.1 Enviarla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Entra a </w:t>
      </w:r>
      <w:r>
        <w:rPr>
          <w:b/>
          <w:bCs/>
        </w:rPr>
        <w:t xml:space="preserve">Solicitud excepcional</w:t>
      </w:r>
      <w:r>
        <w:t xml:space="preserve"> en el menú lateral.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Elige el </w:t>
      </w:r>
      <w:r>
        <w:rPr>
          <w:b/>
          <w:bCs/>
        </w:rPr>
        <w:t xml:space="preserve">tipo de solicitud</w:t>
      </w:r>
      <w:r>
        <w:t xml:space="preserve">, igual que en una solicitud normal.</w:t>
      </w:r>
    </w:p>
    <w:p>
      <w:pPr>
        <w:spacing w:after="120"/>
      </w:pPr>
      <w:r>
        <w:t xml:space="preserve">   ![Pantalla "Solicitud excepcional", paso 1 "Tipo", con el aviso de uso y los tipos disponibles](capturas/jefe/01_excepcional_tipo.jpg)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Completa el formulario del tipo elegido. En la </w:t>
      </w:r>
      <w:r>
        <w:rPr>
          <w:b/>
          <w:bCs/>
        </w:rPr>
        <w:t xml:space="preserve">fecha del evento</w:t>
      </w:r>
      <w:r>
        <w:t xml:space="preserve">, el calendario solo te deja</w:t>
      </w:r>
    </w:p>
    <w:p>
      <w:pPr>
        <w:spacing w:after="120"/>
      </w:pPr>
      <w:r>
        <w:t xml:space="preserve">   elegir desde el primer día hábil que cumple el mínimo de 2 días hábiles de anticipación — los</w:t>
      </w:r>
    </w:p>
    <w:p>
      <w:pPr>
        <w:spacing w:after="120"/>
      </w:pPr>
      <w:r>
        <w:t xml:space="preserve">   días anteriores aparecen bloqueados.</w:t>
      </w:r>
    </w:p>
    <w:p>
      <w:pPr>
        <w:spacing w:after="120"/>
      </w:pPr>
      <w:r>
        <w:t xml:space="preserve">   ![Calendario de fecha de evento con los primeros días bloqueados por el mínimo de 2 días hábiles](capturas/jefe/02_excepcional_calendario.jpg)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Adjunta lo que haga falta y revisa antes de enviar.</w:t>
      </w:r>
    </w:p>
    <w:p>
      <w:pPr>
        <w:spacing w:after="120"/>
      </w:pPr>
      <w:r>
        <w:t xml:space="preserve">Al enviarla, el ticket queda </w:t>
      </w:r>
      <w:r>
        <w:rPr>
          <w:b/>
          <w:bCs/>
        </w:rPr>
        <w:t xml:space="preserve">Enviado</w:t>
      </w:r>
      <w:r>
        <w:t xml:space="preserve"> con la etiqueta </w:t>
      </w:r>
      <w:r>
        <w:rPr>
          <w:b/>
          <w:bCs/>
        </w:rPr>
        <w:t xml:space="preserve">Excepcional</w:t>
      </w:r>
      <w:r>
        <w:t xml:space="preserve"> y el aviso "Pendiente de</w:t>
      </w:r>
    </w:p>
    <w:p>
      <w:pPr>
        <w:spacing w:after="120"/>
      </w:pPr>
      <w:r>
        <w:t xml:space="preserve">aceptación por el Asignador":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8" name="03_excepcional_enviada.jpg" descr="Ticket ADH-0041 recién enviado: etiqueta Excepcional y &quot;Pendiente de aceptación por el Asignador&quot;" title="Ticket ADH-0041 recién enviado: etiqueta Excepcional y &quot;Pendiente de aceptación por el Asignado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Ticket ADH-0041 recién enviado: etiqueta Excepcional y "Pendiente de aceptación por el Asignador"</w:t>
      </w:r>
    </w:p>
    <w:p>
      <w:pPr>
        <w:pStyle w:val="Heading2"/>
      </w:pPr>
      <w:r>
        <w:t xml:space="preserve">4.2 Seguirla en "Mis solicitudes excepcionales"</w:t>
      </w:r>
    </w:p>
    <w:p>
      <w:pPr>
        <w:spacing w:after="120"/>
      </w:pPr>
      <w:r>
        <w:t xml:space="preserve">No es una pantalla aparte: es una sección al final de la misma página </w:t>
      </w:r>
      <w:r>
        <w:rPr>
          <w:b/>
          <w:bCs/>
        </w:rPr>
        <w:t xml:space="preserve">Solicitud excepcional</w:t>
      </w:r>
      <w:r>
        <w:t xml:space="preserve">, con</w:t>
      </w:r>
    </w:p>
    <w:p>
      <w:pPr>
        <w:spacing w:after="120"/>
      </w:pPr>
      <w:r>
        <w:t xml:space="preserve">todas las que has enviado y su estado.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9" name="04_mis_excepcionales_pendiente.jpg" descr="Sección &quot;Mis solicitudes excepcionales&quot; con una solicitud &quot;Enviado · Pendiente de aceptación&quot;" title="Sección &quot;Mis solicitudes excepcionales&quot; con una solicitud &quot;Enviado · Pendiente de aceptació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Sección "Mis solicitudes excepcionales" con una solicitud "Enviado · Pendiente de aceptación"</w:t>
      </w:r>
    </w:p>
    <w:p>
      <w:pPr>
        <w:spacing w:after="120"/>
      </w:pPr>
      <w:r>
        <w:t xml:space="preserve">Cuando el Asignador la acepta, cambia a </w:t>
      </w:r>
      <w:r>
        <w:rPr>
          <w:b/>
          <w:bCs/>
        </w:rPr>
        <w:t xml:space="preserve">En proceso</w:t>
      </w:r>
      <w:r>
        <w:t xml:space="preserve"> y te dice quién la está trabajando: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0" name="05_mis_excepcionales_aceptada.jpg" descr="Dos solicitudes: una &quot;Enviado · Pendiente de aceptación&quot; y otra &quot;En proceso · Aceptada por Prueba Manual Ejemplo Ficticio&quot;" title="Dos solicitudes: una &quot;Enviado · Pendiente de aceptación&quot; y otra &quot;En proceso · Aceptada por Prueba Manual Ejemplo Fictici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Dos solicitudes: una "Enviado · Pendiente de aceptación" y otra "En proceso · Aceptada por Prueba Manual Ejemplo Ficticio"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El texto "Aceptada por…" nombra al </w:t>
      </w:r>
      <w:r>
        <w:rPr>
          <w:b/>
          <w:bCs/>
        </w:rPr>
        <w:t xml:space="preserve">diseñador</w:t>
      </w:r>
      <w:r>
        <w:t xml:space="preserve"> que la va a trabajar, no al Asignador que tomó la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decisión.</w:t>
      </w:r>
    </w:p>
    <w:p>
      <w:pPr>
        <w:spacing w:after="120"/>
      </w:pPr>
      <w:r>
        <w:t xml:space="preserve">Si el Asignador la rechaza, queda </w:t>
      </w:r>
      <w:r>
        <w:rPr>
          <w:b/>
          <w:bCs/>
        </w:rPr>
        <w:t xml:space="preserve">Rechazado</w:t>
      </w:r>
      <w:r>
        <w:t xml:space="preserve"> con el motivo que escribió: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1" name="06_mis_excepcionales_rechazada.jpg" descr="Solicitud &quot;Rechazado&quot; con el motivo del rechazo visible" title="Solicitud &quot;Rechazado&quot; con el motivo del rechazo 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Solicitud "Rechazado" con el motivo del rechazo visible</w:t>
      </w:r>
    </w:p>
    <w:p>
      <w:pPr>
        <w:pStyle w:val="Heading2"/>
      </w:pPr>
      <w:r>
        <w:t xml:space="preserve">4.3 Notificaciones</w:t>
      </w:r>
    </w:p>
    <w:p>
      <w:pPr>
        <w:spacing w:after="120"/>
      </w:pPr>
      <w:r>
        <w:t xml:space="preserve">La campana te avisa en cuanto el Asignador responde tu excepcional, con el código y el resultado: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2" name="07_notificaciones.jpg" descr="Panel de notificaciones: una excepcional RECHAZADA (con motivo) y otra ACEPTADA (con el diseñador)" title="Panel de notificaciones: una excepcional RECHAZADA (con motivo) y otra ACEPTADA (con el diseñ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Panel de notificaciones: una excepcional RECHAZADA (con motivo) y otra ACEPTADA (con el diseñador)</w:t>
      </w:r>
    </w:p>
    <w:p>
      <w:pPr>
        <w:pStyle w:val="Heading1"/>
      </w:pPr>
      <w:r>
        <w:t xml:space="preserve">5. Reglas importantes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488"/>
      </w:tblGrid>
      <w:tr>
        <w:trPr>
          <w:cantSplit/>
          <w:tblHeader/>
        </w:trPr>
        <w:tc>
          <w:tcPr>
            <w:tcW w:type="dxa" w:w="335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648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Plazo de dictamen</w:t>
            </w:r>
          </w:p>
        </w:tc>
        <w:tc>
          <w:tcPr>
            <w:tcW w:type="dxa" w:w="648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24 horas hábiles desde que el diseñador entrega. Si no dictaminas, el ticket se </w:t>
            </w:r>
            <w:r>
              <w:rPr>
                <w:b/>
                <w:bCs/>
                <w:sz w:val="18"/>
                <w:szCs w:val="18"/>
              </w:rPr>
              <w:t xml:space="preserve">aprueba solo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Correcciones</w:t>
            </w:r>
          </w:p>
        </w:tc>
        <w:tc>
          <w:tcPr>
            <w:tcW w:type="dxa" w:w="648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Máximo 5 por ticket. Después de la quinta, solo puedes aprobar.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Comentario de corrección</w:t>
            </w:r>
          </w:p>
        </w:tc>
        <w:tc>
          <w:tcPr>
            <w:tcW w:type="dxa" w:w="648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Obligatorio al pedir corrección.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Solicitud excepcional</w:t>
            </w:r>
          </w:p>
        </w:tc>
        <w:tc>
          <w:tcPr>
            <w:tcW w:type="dxa" w:w="648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envías tú, con al menos 2 días hábiles de anticipación al evento.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Respuesta a la excepcional</w:t>
            </w:r>
          </w:p>
        </w:tc>
        <w:tc>
          <w:tcPr>
            <w:tcW w:type="dxa" w:w="648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acepta o rechaza el </w:t>
            </w:r>
            <w:r>
              <w:rPr>
                <w:b/>
                <w:bCs/>
                <w:sz w:val="18"/>
                <w:szCs w:val="18"/>
              </w:rPr>
              <w:t xml:space="preserve">Asignador</w:t>
            </w:r>
            <w:r>
              <w:rPr>
                <w:sz w:val="18"/>
                <w:szCs w:val="18"/>
              </w:rPr>
              <w:t xml:space="preserve">, no tú.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Plazo de la excepcional</w:t>
            </w:r>
          </w:p>
        </w:tc>
        <w:tc>
          <w:tcPr>
            <w:tcW w:type="dxa" w:w="648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 nadie responde antes del evento, se rechaza automáticamente.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"Mis solicitudes excepcionales"</w:t>
            </w:r>
          </w:p>
        </w:tc>
        <w:tc>
          <w:tcPr>
            <w:tcW w:type="dxa" w:w="648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 una sección dentro de "Solicitud excepcional", no una pantalla aparte.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Horario de dictamen</w:t>
            </w:r>
          </w:p>
        </w:tc>
        <w:tc>
          <w:tcPr>
            <w:tcW w:type="dxa" w:w="6488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Solo dictaminas en horario hábil (lunes a viernes, 8:00 a. m. a 4:00 p. m., hora de Honduras); el cronómetro se pausa fuera de ese horario.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Preguntas frecuentes y problemas comunes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cantSplit/>
          <w:tblHeader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Ya pasaron las 24 horas y no alcancé a dictaminar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ticket se aprueba solo; no necesitas hacer nada más.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Quiero pedir una sexta corrección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sistema no lo permite: a partir de la quinta, solo puedes aprobar.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Envié una excepcional y no sé si la aceptaron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Revisa "Mis solicitudes excepcionales" al final de la página, o espera la notificación de la campana.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 excepcional se rechazó sin que nadie respondiera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Pasó la fecha límite de 2 días hábiles antes del evento sin que el Asignador la atendiera.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puedo elegir una fecha cercana para la excepcional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calendario bloquea los días que no alcanzan el mínimo de 2 días hábiles de anticipación.</w:t>
            </w:r>
          </w:p>
        </w:tc>
      </w:tr>
      <w:tr>
        <w:trPr>
          <w:cantSplit/>
          <w:tblHeader w:val="off"/>
        </w:trPr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encuentro "Mis solicitudes excepcionales" como pantalla propia</w:t>
            </w:r>
          </w:p>
        </w:tc>
        <w:tc>
          <w:tcPr>
            <w:tcW w:type="dxa" w:w="49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existe como pantalla aparte; está al final de "Solicitud excepcional".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Glosario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Ticket:</w:t>
      </w:r>
      <w:r>
        <w:t xml:space="preserve"> una solicitud de diseño o comunicación, con su propio código (p. ej.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Dictamen:</w:t>
      </w:r>
      <w:r>
        <w:t xml:space="preserve"> tu decisión sobre un diseño entregado: </w:t>
      </w:r>
      <w:r>
        <w:rPr>
          <w:b/>
          <w:bCs/>
        </w:rPr>
        <w:t xml:space="preserve">Aprobar</w:t>
      </w:r>
      <w:r>
        <w:t xml:space="preserve"> o pedir </w:t>
      </w:r>
      <w:r>
        <w:rPr>
          <w:b/>
          <w:bCs/>
        </w:rPr>
        <w:t xml:space="preserve">Corrección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Días hábiles:</w:t>
      </w:r>
      <w:r>
        <w:t xml:space="preserve"> lunes a viernes, sin contar los feriados activos registrados antes de crear el</w:t>
      </w:r>
    </w:p>
    <w:p>
      <w:pPr>
        <w:spacing w:after="120"/>
      </w:pPr>
      <w:r>
        <w:t xml:space="preserve">  ticket.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Excepcional:</w:t>
      </w:r>
      <w:r>
        <w:t xml:space="preserve"> una solicitud urgente que solo puedes enviar tú (Jefe de Área), y que acepta o</w:t>
      </w:r>
    </w:p>
    <w:p>
      <w:pPr>
        <w:spacing w:after="120"/>
      </w:pPr>
      <w:r>
        <w:t xml:space="preserve">  rechaza el Asignador.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Historial del área:</w:t>
      </w:r>
      <w:r>
        <w:t xml:space="preserve"> el listado completo de solicitudes de tu área, con filtros y exportación.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06D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606D"/>
        <w:sz w:val="16"/>
        <w:szCs w:val="16"/>
      </w:rPr>
      <w:t xml:space="preserve">iTickets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2397A" w:color="auto" w:val="clear"/>
      <w:spacing w:after="160" w:before="360"/>
      <w:ind w:left="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C9DAF5" w:sz="6" w:space="2"/>
      </w:pBdr>
      <w:spacing w:after="100" w:before="240"/>
      <w:outlineLvl w:val="1"/>
    </w:pPr>
    <w:rPr>
      <w:b/>
      <w:bCs/>
      <w:color w:val="123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239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307573a29ab04b85423797033c279029bacbbe2.jpg"/><Relationship Id="rId10" Type="http://schemas.openxmlformats.org/officeDocument/2006/relationships/image" Target="media/e1ef5601fb8a461c5fd64097e89eb7ff06058f67.jpg"/><Relationship Id="rId11" Type="http://schemas.openxmlformats.org/officeDocument/2006/relationships/image" Target="media/b425d31ad5661f46b4da0eef24d5ebce1db5319c.jpg"/><Relationship Id="rId12" Type="http://schemas.openxmlformats.org/officeDocument/2006/relationships/image" Target="media/ce392486ba541d69321a538439a8e5f536234898.jpg"/><Relationship Id="rId13" Type="http://schemas.openxmlformats.org/officeDocument/2006/relationships/image" Target="media/ccbb8c1ce1206b5964bdfe5c83370fd8c3d47084.jpg"/><Relationship Id="rId14" Type="http://schemas.openxmlformats.org/officeDocument/2006/relationships/image" Target="media/11d43c918052d97eac640bb272ad2b9cca85120d.jpg"/><Relationship Id="rId15" Type="http://schemas.openxmlformats.org/officeDocument/2006/relationships/image" Target="media/77970c3e99e28941f8ced5b06c819e927f0d6818.jpg"/><Relationship Id="rId16" Type="http://schemas.openxmlformats.org/officeDocument/2006/relationships/image" Target="media/fe295e6b10b75b65e43e072724b55426647306db.jpg"/><Relationship Id="rId17" Type="http://schemas.openxmlformats.org/officeDocument/2006/relationships/image" Target="media/80d84660c3062a0d4654360f2d56089690f9de1e.jpg"/><Relationship Id="rId18" Type="http://schemas.openxmlformats.org/officeDocument/2006/relationships/image" Target="media/ebed96e7cffdb9677989b4317bb6256a6d78c149.jpg"/><Relationship Id="rId19" Type="http://schemas.openxmlformats.org/officeDocument/2006/relationships/image" Target="media/98cb09da8a380e9729e5bdc4addd16be4999ae14.jpg"/><Relationship Id="rId20" Type="http://schemas.openxmlformats.org/officeDocument/2006/relationships/image" Target="media/09082bf8ca1367dc03da07716a3d3a4a209aaad8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iTickets – Manual de Usuario</dc:title>
  <dc:creator>VOAE – UNAH</dc:creator>
  <cp:lastModifiedBy>Un-named</cp:lastModifiedBy>
  <cp:revision>1</cp:revision>
  <dcterms:created xsi:type="dcterms:W3CDTF">2026-10-15T02:13:02.644Z</dcterms:created>
  <dcterms:modified xsi:type="dcterms:W3CDTF">2026-10-15T02:13:02.645Z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