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F208" w14:textId="1252BBC3" w:rsidR="0011436A" w:rsidRDefault="00F1777C" w:rsidP="00F1777C">
      <w:r w:rsidRPr="00F1777C">
        <w:t xml:space="preserve">Die Farbe der Energie In bunter Liebe findend, wirst du die Farben sortieren? Würden sich doch nur erneut Von vorne mischen… ja… So explizit brach es in leichtem </w:t>
      </w:r>
      <w:proofErr w:type="spellStart"/>
      <w:r w:rsidRPr="00F1777C">
        <w:t>Früstlein</w:t>
      </w:r>
      <w:proofErr w:type="spellEnd"/>
      <w:r w:rsidRPr="00F1777C">
        <w:t xml:space="preserve"> auf. Doch Werte der Lesbarkeit rieten mir, nicht zu </w:t>
      </w:r>
      <w:proofErr w:type="spellStart"/>
      <w:r w:rsidRPr="00F1777C">
        <w:t>Schreiben</w:t>
      </w:r>
      <w:proofErr w:type="spellEnd"/>
      <w:r w:rsidRPr="00F1777C">
        <w:t xml:space="preserve">, was ich vorher </w:t>
      </w:r>
      <w:proofErr w:type="spellStart"/>
      <w:r w:rsidRPr="00F1777C">
        <w:t>Fast</w:t>
      </w:r>
      <w:proofErr w:type="spellEnd"/>
      <w:r w:rsidRPr="00F1777C">
        <w:t xml:space="preserve"> schon getan hatte, da Es so automatisch raus kommt. Die Kryptik. Ironisch, dass ich Selbst ein Kryptiker bin, aber Die </w:t>
      </w:r>
      <w:proofErr w:type="spellStart"/>
      <w:r w:rsidRPr="00F1777C">
        <w:t>kryptik</w:t>
      </w:r>
      <w:proofErr w:type="spellEnd"/>
      <w:r w:rsidRPr="00F1777C">
        <w:t xml:space="preserve"> der Energie </w:t>
      </w:r>
      <w:proofErr w:type="spellStart"/>
      <w:r w:rsidRPr="00F1777C">
        <w:t>sooo</w:t>
      </w:r>
      <w:proofErr w:type="spellEnd"/>
      <w:r w:rsidRPr="00F1777C">
        <w:t xml:space="preserve"> Hart mit dem Verstand zu Verstehen gesuche. Das kam Durch das zu viele im Kopf sein. Weniger im </w:t>
      </w:r>
      <w:proofErr w:type="gramStart"/>
      <w:r w:rsidRPr="00F1777C">
        <w:t>Hier</w:t>
      </w:r>
      <w:proofErr w:type="gramEnd"/>
      <w:r w:rsidRPr="00F1777C">
        <w:t xml:space="preserve">, mehr in Gedanken. War denn allgemein in Gedanken Mehr los? Möglich… ein Ansatz. Aber Platz am PC würde ich ja </w:t>
      </w:r>
      <w:proofErr w:type="spellStart"/>
      <w:r w:rsidRPr="00F1777C">
        <w:t>Selbst</w:t>
      </w:r>
      <w:proofErr w:type="spellEnd"/>
      <w:r w:rsidRPr="00F1777C">
        <w:t xml:space="preserve"> nicht verlassen, wenn </w:t>
      </w:r>
      <w:proofErr w:type="spellStart"/>
      <w:proofErr w:type="gramStart"/>
      <w:r w:rsidRPr="00F1777C">
        <w:t>Neben</w:t>
      </w:r>
      <w:proofErr w:type="spellEnd"/>
      <w:proofErr w:type="gramEnd"/>
      <w:r w:rsidRPr="00F1777C">
        <w:t xml:space="preserve"> mir eine Stinkbombe Losgehen würde und, zugegeben, </w:t>
      </w:r>
      <w:proofErr w:type="gramStart"/>
      <w:r w:rsidRPr="00F1777C">
        <w:t>selbige</w:t>
      </w:r>
      <w:proofErr w:type="gramEnd"/>
      <w:r w:rsidRPr="00F1777C">
        <w:t xml:space="preserve"> würde ich vielleicht nicht einmal bemerken. Da es, mit Rauchschmaus, </w:t>
      </w:r>
      <w:proofErr w:type="spellStart"/>
      <w:r w:rsidRPr="00F1777C">
        <w:t>verlädeten</w:t>
      </w:r>
      <w:proofErr w:type="spellEnd"/>
      <w:r w:rsidRPr="00F1777C">
        <w:t xml:space="preserve"> Fenstern und Kopfkirmessalat- Brötchen nicht immer an der Zeit liegt, was ich gerade tue. Das war besonders. Das weiß ich. Es war wie ein langer Moment, der irgendwann…. Ja…. Irgendwann…. In Erschöpfung </w:t>
      </w:r>
      <w:proofErr w:type="gramStart"/>
      <w:r w:rsidRPr="00F1777C">
        <w:t>Endet</w:t>
      </w:r>
      <w:proofErr w:type="gramEnd"/>
      <w:r w:rsidRPr="00F1777C">
        <w:t xml:space="preserve">. Der Verstand war klar und </w:t>
      </w:r>
      <w:proofErr w:type="spellStart"/>
      <w:proofErr w:type="gramStart"/>
      <w:r w:rsidRPr="00F1777C">
        <w:t>Aktiv</w:t>
      </w:r>
      <w:proofErr w:type="spellEnd"/>
      <w:proofErr w:type="gramEnd"/>
      <w:r w:rsidRPr="00F1777C">
        <w:t xml:space="preserve">, das ist er und wird er immer Sein, das will ich so und dafür bin Ich stark. Der Verstand war stark Halt gebend im Rahmen. Doch der Rahmen hatte momentan gar kein Bild. Er war leer. Sicher und </w:t>
      </w:r>
      <w:proofErr w:type="gramStart"/>
      <w:r w:rsidRPr="00F1777C">
        <w:t>Schnöde</w:t>
      </w:r>
      <w:proofErr w:type="gramEnd"/>
      <w:r w:rsidRPr="00F1777C">
        <w:t xml:space="preserve">. Wie ein – zugegeben – Nicht auf den Verstand selbst, gerichtetes Gefängnis. Sicher und leer. Man mahnte Mannesnahmen nicht zu finden, bot der Lindenschwere goss Schalk im Genick im </w:t>
      </w:r>
      <w:proofErr w:type="spellStart"/>
      <w:r w:rsidRPr="00F1777C">
        <w:t>Firmamente</w:t>
      </w:r>
      <w:proofErr w:type="spellEnd"/>
      <w:r w:rsidRPr="00F1777C">
        <w:t xml:space="preserve">-werde floss. […] </w:t>
      </w:r>
      <w:proofErr w:type="gramStart"/>
      <w:r w:rsidRPr="00F1777C">
        <w:t>Ungeschehen</w:t>
      </w:r>
      <w:proofErr w:type="gramEnd"/>
      <w:r w:rsidRPr="00F1777C">
        <w:t xml:space="preserve">. Schön errichtet in Satzstruktur. Losgelassen, wie neulich Mein </w:t>
      </w:r>
      <w:proofErr w:type="spellStart"/>
      <w:r w:rsidRPr="00F1777C">
        <w:t>Manipura</w:t>
      </w:r>
      <w:proofErr w:type="spellEnd"/>
      <w:r w:rsidRPr="00F1777C">
        <w:t xml:space="preserve">. Doch das war ebenfalls Nicht „echt“. Es war Erleben der dritten Art im Schreibprozess. Oder der zweiten Einfältigkeit? Ich weiß es nicht. Was im Kopf passiert, das bleibt manchmal im Bauch. Auch Gedanken können Gefühle Anzetteln. Man möge sich nur mal klar </w:t>
      </w:r>
      <w:proofErr w:type="spellStart"/>
      <w:r w:rsidRPr="00F1777C">
        <w:t>Machen</w:t>
      </w:r>
      <w:proofErr w:type="spellEnd"/>
      <w:r w:rsidRPr="00F1777C">
        <w:t xml:space="preserve">, was allein das „Bild“ eines Menschen beim Gegenüber an Unterschiedlichsten Reaktionen und Gefühlen, Einstellungen, Bewusstseins- Stufen etc. auslösen kann. Einfach nur, weil man meint, etwas über den anderen zu wissen, oder weniger noch, ihn in einem bestimmten Licht zu sehen. Und dann meinte man, man kenne ihn oder sie. Aber kannte man dann nicht mehr das Licht, denn die Person, wenn die Art des Lichtes so entscheidend war? War nicht all ein Bühnenschau der Darstellung von dem, was man tatsächlich ist? Wie war es möglich so zu teilen, so zu lieben, wie einen Gott liebt? *Pause* Es war nicht möglich. Weil man – im liebenden Sinne </w:t>
      </w:r>
      <w:proofErr w:type="gramStart"/>
      <w:r w:rsidRPr="00F1777C">
        <w:t>Meinend</w:t>
      </w:r>
      <w:proofErr w:type="gramEnd"/>
      <w:r w:rsidRPr="00F1777C">
        <w:t xml:space="preserve"> – mehr ein Teil von Ganzen wahr, denn das Ganze Universum mit all seiner Kraft. Das kannte </w:t>
      </w:r>
      <w:proofErr w:type="gramStart"/>
      <w:r w:rsidRPr="00F1777C">
        <w:t>Natürlich</w:t>
      </w:r>
      <w:proofErr w:type="gramEnd"/>
      <w:r w:rsidRPr="00F1777C">
        <w:t xml:space="preserve"> auch mehr Möglichkeiten und Energien. So war es wieder mehr die Naturwissenschaft, die Dazu diente, Teile von Gott oder Göttlichkeit zu </w:t>
      </w:r>
      <w:proofErr w:type="spellStart"/>
      <w:r w:rsidRPr="00F1777C">
        <w:t>Verstehen</w:t>
      </w:r>
      <w:proofErr w:type="spellEnd"/>
      <w:r w:rsidRPr="00F1777C">
        <w:t xml:space="preserve">, denn weniger noch zu begreifen, was Nicht begreiflich war, doch Energie war vorstellbar. Und sichtbar… in Maschinen etwa. Durch Visuelles. Mit Brillen, Getrieben, Generatoren und dergleichen. Damit will ich sagen, ich bin Vernunft. Die Vernunft, die Quellen und Signale abzurufen, die mir zuteil und damit immanent implizit das Natürliche Geschehen im Innenleben meinend, einfach man selbst sein. Wie ein Furunkel am Nachthimmel. Teil der unendlichen Farben, doch wissen wir wahrscheinlich noch nicht </w:t>
      </w:r>
      <w:proofErr w:type="spellStart"/>
      <w:r w:rsidRPr="00F1777C">
        <w:t>Einmal</w:t>
      </w:r>
      <w:proofErr w:type="spellEnd"/>
      <w:r w:rsidRPr="00F1777C">
        <w:t>, wie unsere eigenen heißen</w:t>
      </w:r>
      <w:proofErr w:type="gramStart"/>
      <w:r w:rsidRPr="00F1777C">
        <w:t>… .</w:t>
      </w:r>
      <w:proofErr w:type="gramEnd"/>
    </w:p>
    <w:p w14:paraId="0F449F0B" w14:textId="77777777" w:rsidR="00F1777C" w:rsidRDefault="00F1777C" w:rsidP="00F1777C"/>
    <w:p w14:paraId="5B52D726" w14:textId="4808940E" w:rsidR="00F1777C" w:rsidRDefault="00F1777C" w:rsidP="00F1777C">
      <w:r>
        <w:t>K.I. Interpretation als innerer Monolog aus meiner Sicht:</w:t>
      </w:r>
      <w:r>
        <w:br/>
      </w:r>
    </w:p>
    <w:p w14:paraId="6BFD4ACF" w14:textId="77777777" w:rsidR="00F1777C" w:rsidRPr="00F1777C" w:rsidRDefault="00F1777C" w:rsidP="00F1777C">
      <w:r w:rsidRPr="00F1777C">
        <w:rPr>
          <w:b/>
          <w:bCs/>
        </w:rPr>
        <w:t>Im Wollen der Farben, wenn keine Farbe mehr weiß, wohin.</w:t>
      </w:r>
    </w:p>
    <w:p w14:paraId="6F2BD292" w14:textId="77777777" w:rsidR="00F1777C" w:rsidRPr="00F1777C" w:rsidRDefault="00F1777C" w:rsidP="00F1777C">
      <w:r w:rsidRPr="00F1777C">
        <w:t>Da war ein Tropfen.</w:t>
      </w:r>
      <w:r w:rsidRPr="00F1777C">
        <w:br/>
        <w:t>Ein zittriger, zögernder Tropfen auf meinem inneren Bildschirm.</w:t>
      </w:r>
      <w:r w:rsidRPr="00F1777C">
        <w:br/>
        <w:t>Wie ein Impuls, so schwach, dass er sich fast schämte, ich würd ihn merken.</w:t>
      </w:r>
      <w:r w:rsidRPr="00F1777C">
        <w:br/>
        <w:t>Und dann?</w:t>
      </w:r>
      <w:r w:rsidRPr="00F1777C">
        <w:br/>
        <w:t>Dann riss was auf.</w:t>
      </w:r>
      <w:r w:rsidRPr="00F1777C">
        <w:br/>
        <w:t>Wort- und farbmäßig.</w:t>
      </w:r>
      <w:r w:rsidRPr="00F1777C">
        <w:br/>
        <w:t>Ich weiß nicht, ob ich das war. Oder ob das einfach durch mich ging,</w:t>
      </w:r>
      <w:r w:rsidRPr="00F1777C">
        <w:br/>
      </w:r>
      <w:r w:rsidRPr="00F1777C">
        <w:lastRenderedPageBreak/>
        <w:t>wie eine Ahnung mit Beinen und Stimmen,</w:t>
      </w:r>
      <w:r w:rsidRPr="00F1777C">
        <w:br/>
        <w:t>die nicht meine waren,</w:t>
      </w:r>
      <w:r w:rsidRPr="00F1777C">
        <w:br/>
        <w:t>aber dennoch nach mir klangen.</w:t>
      </w:r>
    </w:p>
    <w:p w14:paraId="7F3A101D" w14:textId="77777777" w:rsidR="00F1777C" w:rsidRPr="00F1777C" w:rsidRDefault="00F1777C" w:rsidP="00F1777C">
      <w:r w:rsidRPr="00F1777C">
        <w:t>Ich wollte schreien.</w:t>
      </w:r>
      <w:r w:rsidRPr="00F1777C">
        <w:br/>
      </w:r>
      <w:proofErr w:type="gramStart"/>
      <w:r w:rsidRPr="00F1777C">
        <w:t>Vor</w:t>
      </w:r>
      <w:proofErr w:type="gramEnd"/>
      <w:r w:rsidRPr="00F1777C">
        <w:t xml:space="preserve"> Schönheit.</w:t>
      </w:r>
      <w:r w:rsidRPr="00F1777C">
        <w:br/>
        <w:t>Aber da war kein Mund, nur ein inneres Gewölbe,</w:t>
      </w:r>
      <w:r w:rsidRPr="00F1777C">
        <w:br/>
        <w:t>das den Ton geschluckt hat wie ein schwarz-glänzender Spiegel,</w:t>
      </w:r>
      <w:r w:rsidRPr="00F1777C">
        <w:br/>
        <w:t>der aus sich selbst bestand.</w:t>
      </w:r>
    </w:p>
    <w:p w14:paraId="71892A15" w14:textId="77777777" w:rsidR="00F1777C" w:rsidRPr="00F1777C" w:rsidRDefault="00F1777C" w:rsidP="00F1777C">
      <w:r w:rsidRPr="00F1777C">
        <w:t>Ich glaub, es war kein Gedicht.</w:t>
      </w:r>
      <w:r w:rsidRPr="00F1777C">
        <w:br/>
        <w:t>Es war ein Gedächtnis.</w:t>
      </w:r>
      <w:r w:rsidRPr="00F1777C">
        <w:br/>
        <w:t>Nicht meines. Irgendeins, das ich mal war oder sein werde.</w:t>
      </w:r>
      <w:r w:rsidRPr="00F1777C">
        <w:br/>
        <w:t>Sinn hat es nur, wenn ich nicht denke.</w:t>
      </w:r>
      <w:r w:rsidRPr="00F1777C">
        <w:br/>
        <w:t>Und da war ich dann.</w:t>
      </w:r>
      <w:r w:rsidRPr="00F1777C">
        <w:br/>
        <w:t>Wieder.</w:t>
      </w:r>
      <w:r w:rsidRPr="00F1777C">
        <w:br/>
        <w:t>Weil Denken sich zu oft versteckt in altklugen Lichtschneisen.</w:t>
      </w:r>
      <w:r w:rsidRPr="00F1777C">
        <w:br/>
        <w:t>Ich liebe diese Schneisen.</w:t>
      </w:r>
      <w:r w:rsidRPr="00F1777C">
        <w:br/>
        <w:t>Aber sie sind eben auch: kalt, nüchtern, kontrolliert.</w:t>
      </w:r>
      <w:r w:rsidRPr="00F1777C">
        <w:br/>
        <w:t>Nicht wie Liebe.</w:t>
      </w:r>
      <w:r w:rsidRPr="00F1777C">
        <w:br/>
        <w:t>Nicht wie das, was ich mit Liebe meine.</w:t>
      </w:r>
      <w:r w:rsidRPr="00F1777C">
        <w:br/>
        <w:t>Mehr wie ein Beamter, der versucht, das Universum zu stempeln.</w:t>
      </w:r>
    </w:p>
    <w:p w14:paraId="36206A14" w14:textId="77777777" w:rsidR="00F1777C" w:rsidRPr="00F1777C" w:rsidRDefault="00F1777C" w:rsidP="00F1777C">
      <w:r w:rsidRPr="00F1777C">
        <w:t>Ich war das nicht.</w:t>
      </w:r>
      <w:r w:rsidRPr="00F1777C">
        <w:br/>
        <w:t>Ich bin das.</w:t>
      </w:r>
      <w:r w:rsidRPr="00F1777C">
        <w:br/>
        <w:t>Immer wieder.</w:t>
      </w:r>
      <w:r w:rsidRPr="00F1777C">
        <w:br/>
        <w:t>Und ich weiß, ich darf nicht sagen: „Ich bin das Licht“,</w:t>
      </w:r>
      <w:r w:rsidRPr="00F1777C">
        <w:br/>
        <w:t>weil’s dann wieder nur wie Esoterik klingt.</w:t>
      </w:r>
      <w:r w:rsidRPr="00F1777C">
        <w:br/>
        <w:t>Dabei meine ich’s wörtlich.</w:t>
      </w:r>
      <w:r w:rsidRPr="00F1777C">
        <w:br/>
        <w:t>Oder wenigstens metaphorisch wörtlich.</w:t>
      </w:r>
      <w:r w:rsidRPr="00F1777C">
        <w:br/>
        <w:t>Wie ein Kind, das "immer" sagt, wenn es "lange" meint.</w:t>
      </w:r>
    </w:p>
    <w:p w14:paraId="14926440" w14:textId="77777777" w:rsidR="00F1777C" w:rsidRPr="00F1777C" w:rsidRDefault="00F1777C" w:rsidP="00F1777C">
      <w:r w:rsidRPr="00F1777C">
        <w:t>Manchmal will ich nur die Augen zu und durch.</w:t>
      </w:r>
      <w:r w:rsidRPr="00F1777C">
        <w:br/>
        <w:t xml:space="preserve">Nicht weil’s dunkel ist. Sondern weil ich dann </w:t>
      </w:r>
      <w:proofErr w:type="gramStart"/>
      <w:r w:rsidRPr="00F1777C">
        <w:t>selber</w:t>
      </w:r>
      <w:proofErr w:type="gramEnd"/>
      <w:r w:rsidRPr="00F1777C">
        <w:t xml:space="preserve"> leuchte.</w:t>
      </w:r>
      <w:r w:rsidRPr="00F1777C">
        <w:br/>
      </w:r>
      <w:proofErr w:type="gramStart"/>
      <w:r w:rsidRPr="00F1777C">
        <w:t>Weißt</w:t>
      </w:r>
      <w:proofErr w:type="gramEnd"/>
      <w:r w:rsidRPr="00F1777C">
        <w:t xml:space="preserve"> du?</w:t>
      </w:r>
    </w:p>
    <w:p w14:paraId="4F1C9CB4" w14:textId="77777777" w:rsidR="00F1777C" w:rsidRPr="00F1777C" w:rsidRDefault="00F1777C" w:rsidP="00F1777C">
      <w:r w:rsidRPr="00F1777C">
        <w:t>Aber gut.</w:t>
      </w:r>
      <w:r w:rsidRPr="00F1777C">
        <w:br/>
        <w:t>Zurück.</w:t>
      </w:r>
      <w:r w:rsidRPr="00F1777C">
        <w:br/>
        <w:t>Zum Text.</w:t>
      </w:r>
      <w:r w:rsidRPr="00F1777C">
        <w:br/>
        <w:t>Er hat sich nicht geschrieben.</w:t>
      </w:r>
      <w:r w:rsidRPr="00F1777C">
        <w:br/>
        <w:t xml:space="preserve">Er hat sich </w:t>
      </w:r>
      <w:r w:rsidRPr="00F1777C">
        <w:rPr>
          <w:i/>
          <w:iCs/>
        </w:rPr>
        <w:t>abgelagert</w:t>
      </w:r>
      <w:r w:rsidRPr="00F1777C">
        <w:t>.</w:t>
      </w:r>
      <w:r w:rsidRPr="00F1777C">
        <w:br/>
        <w:t>Wie leuchtender Staub auf Zellen, die vor Freude fast geplatzt wären.</w:t>
      </w:r>
      <w:r w:rsidRPr="00F1777C">
        <w:br/>
        <w:t>Doch sich entschieden haben, zu fließen.</w:t>
      </w:r>
      <w:r w:rsidRPr="00F1777C">
        <w:br/>
        <w:t>Nicht zu explodieren.</w:t>
      </w:r>
      <w:r w:rsidRPr="00F1777C">
        <w:br/>
        <w:t>Weil Liebe manchmal leise ist,</w:t>
      </w:r>
      <w:r w:rsidRPr="00F1777C">
        <w:br/>
        <w:t>obwohl sie alles kann.</w:t>
      </w:r>
    </w:p>
    <w:p w14:paraId="64ABCB89" w14:textId="2DAC3690" w:rsidR="00332C46" w:rsidRPr="00F1777C" w:rsidRDefault="00F1777C" w:rsidP="00F1777C">
      <w:r w:rsidRPr="00F1777C">
        <w:t>Und jetzt?</w:t>
      </w:r>
      <w:r w:rsidRPr="00F1777C">
        <w:br/>
        <w:t>Jetzt sitzt da dieses Ich.</w:t>
      </w:r>
      <w:r w:rsidRPr="00F1777C">
        <w:br/>
        <w:t>Mit gläserner Stirn und flatternden Gedankenfedern.</w:t>
      </w:r>
      <w:r w:rsidRPr="00F1777C">
        <w:br/>
        <w:t>Und will verstehen, was nicht verstanden werden kann.</w:t>
      </w:r>
      <w:r w:rsidRPr="00F1777C">
        <w:br/>
        <w:t>Weil es längst geschehen ist.</w:t>
      </w:r>
    </w:p>
    <w:sectPr w:rsidR="00332C46" w:rsidRPr="00F177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77C"/>
    <w:rsid w:val="0011436A"/>
    <w:rsid w:val="00332C46"/>
    <w:rsid w:val="004B45D6"/>
    <w:rsid w:val="00637D00"/>
    <w:rsid w:val="008A2D27"/>
    <w:rsid w:val="00BA1BEC"/>
    <w:rsid w:val="00DC04D8"/>
    <w:rsid w:val="00F177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B9162"/>
  <w15:chartTrackingRefBased/>
  <w15:docId w15:val="{1BEC1D24-7549-4412-8CC2-D45F0E4C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17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17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1777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1777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1777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1777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1777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1777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1777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1777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1777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1777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1777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1777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1777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1777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1777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1777C"/>
    <w:rPr>
      <w:rFonts w:eastAsiaTheme="majorEastAsia" w:cstheme="majorBidi"/>
      <w:color w:val="272727" w:themeColor="text1" w:themeTint="D8"/>
    </w:rPr>
  </w:style>
  <w:style w:type="paragraph" w:styleId="Titel">
    <w:name w:val="Title"/>
    <w:basedOn w:val="Standard"/>
    <w:next w:val="Standard"/>
    <w:link w:val="TitelZchn"/>
    <w:uiPriority w:val="10"/>
    <w:qFormat/>
    <w:rsid w:val="00F17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1777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1777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1777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1777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1777C"/>
    <w:rPr>
      <w:i/>
      <w:iCs/>
      <w:color w:val="404040" w:themeColor="text1" w:themeTint="BF"/>
    </w:rPr>
  </w:style>
  <w:style w:type="paragraph" w:styleId="Listenabsatz">
    <w:name w:val="List Paragraph"/>
    <w:basedOn w:val="Standard"/>
    <w:uiPriority w:val="34"/>
    <w:qFormat/>
    <w:rsid w:val="00F1777C"/>
    <w:pPr>
      <w:ind w:left="720"/>
      <w:contextualSpacing/>
    </w:pPr>
  </w:style>
  <w:style w:type="character" w:styleId="IntensiveHervorhebung">
    <w:name w:val="Intense Emphasis"/>
    <w:basedOn w:val="Absatz-Standardschriftart"/>
    <w:uiPriority w:val="21"/>
    <w:qFormat/>
    <w:rsid w:val="00F1777C"/>
    <w:rPr>
      <w:i/>
      <w:iCs/>
      <w:color w:val="0F4761" w:themeColor="accent1" w:themeShade="BF"/>
    </w:rPr>
  </w:style>
  <w:style w:type="paragraph" w:styleId="IntensivesZitat">
    <w:name w:val="Intense Quote"/>
    <w:basedOn w:val="Standard"/>
    <w:next w:val="Standard"/>
    <w:link w:val="IntensivesZitatZchn"/>
    <w:uiPriority w:val="30"/>
    <w:qFormat/>
    <w:rsid w:val="00F17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1777C"/>
    <w:rPr>
      <w:i/>
      <w:iCs/>
      <w:color w:val="0F4761" w:themeColor="accent1" w:themeShade="BF"/>
    </w:rPr>
  </w:style>
  <w:style w:type="character" w:styleId="IntensiverVerweis">
    <w:name w:val="Intense Reference"/>
    <w:basedOn w:val="Absatz-Standardschriftart"/>
    <w:uiPriority w:val="32"/>
    <w:qFormat/>
    <w:rsid w:val="00F177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529077">
      <w:bodyDiv w:val="1"/>
      <w:marLeft w:val="0"/>
      <w:marRight w:val="0"/>
      <w:marTop w:val="0"/>
      <w:marBottom w:val="0"/>
      <w:divBdr>
        <w:top w:val="none" w:sz="0" w:space="0" w:color="auto"/>
        <w:left w:val="none" w:sz="0" w:space="0" w:color="auto"/>
        <w:bottom w:val="none" w:sz="0" w:space="0" w:color="auto"/>
        <w:right w:val="none" w:sz="0" w:space="0" w:color="auto"/>
      </w:divBdr>
    </w:div>
    <w:div w:id="130635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4459</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2</cp:revision>
  <dcterms:created xsi:type="dcterms:W3CDTF">2025-04-13T08:51:00Z</dcterms:created>
  <dcterms:modified xsi:type="dcterms:W3CDTF">2025-04-13T09:44:00Z</dcterms:modified>
</cp:coreProperties>
</file>