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Aluno: Jobson Rocha Pereira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Curso: Bacharelado em Sistemas de Informação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Professor: Jones Albuquerque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Disciplina: Fundamentos de Engenharia de Software - 2016.2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NOTA 4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Questão 1.5</w:t>
      </w:r>
      <w:r w:rsidDel="00000000" w:rsidR="00000000" w:rsidRPr="00000000">
        <w:rPr>
          <w:b w:val="1"/>
          <w:sz w:val="24"/>
          <w:szCs w:val="24"/>
          <w:rtl w:val="0"/>
        </w:rPr>
        <w:t xml:space="preserve"> - Considere as sete categorias de software apresentadas na seção 1.1.2. Você acha que a mesma abordagem em relação à engenharia de software pode ser aplicada a cada uma delas? Justifique sua resposta.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Cada uma das sete categorias em questão possuem diferentes necessidades de desenvolvimento mas em relação a engenharia de software a resposta pode-se aplicar a mesma abordagem pois a metodologia abordada é geral para a grande parte dos tipos de softwares citados. E mesmo aplicando a mesma abordagem os resultados serão diferentes, mas igualmente importantes para cada categoria.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Questão 2.4</w:t>
      </w:r>
      <w:r w:rsidDel="00000000" w:rsidR="00000000" w:rsidRPr="00000000">
        <w:rPr>
          <w:b w:val="1"/>
          <w:sz w:val="24"/>
          <w:szCs w:val="24"/>
          <w:rtl w:val="0"/>
        </w:rPr>
        <w:t xml:space="preserve"> - Pesquise sobre o PSP e faça uma breve apresentação descrevendo os tipos de medidas que um engenheiro de software individual deve fazer e como tais medidas podem ser usadas para aprimorar sua eficácia pessoal.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Assim como as empresas precisam produzir softwares de melhor qualidade, o desenvolvedor, também deve ter esta preocupação. E para isto precisa ter uma metodologia adequada de trabalhar. O PSP (Processo de Software Pessoal) ajuda o profissional a obter um melhor desempenho em suas atividades através de algumas medidas: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Planejamento - É onde o profissional vai se informar sobre todo o projeto. Serão levantadas as informações sobre requisitos, recursos tempo para desenvolvimento e divisão das etapas necessárias e equipe técnica responsável por cada etapa. E tudo deverá ser registrado em algum artefato que seja utilizado, planilhas, SCRUM, etc.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Projeto de alto nível - Desenvolvem-se especificações externas para cada componente a ser construído e elabora-se um projeto de componentes. Quando há incerteza, constroem-se protótipos. Todos os problemas são registrados e localizados.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Revisão de projeto de alto nível - Aplicam-se métodos de verificação formais para revelar erros no projeto. Métricas são mantidas para todos os resultados de trabalho e tarefas importantes.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Desenvolvimento - O projeto em nível de componentes é refinado e revisado. O código é gerado, revisado, compilado e testado. Métricas são mantidas para todos os resultados de trabalho e tarefas importantes. Aplicam-se métodos de verificação formais para revelar erros no projeto. Métricas são mantidas para todos os resultados de trabalho e tarefas importantes.</w:t>
        <w:br w:type="textWrapping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Autópsia - Usando as medidas e métricas coletadas e tratadas estatisticamente, é determinada a eficácia do processo. Medidas e métricas devem guiar as mudanças no processo de modo a melhorar sua eficiência. 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Questão 3.4 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 Cada um dos processos ágeis poderia ser descrito usando-se as atividades estruturais genéricas citadas no Capítulo 2? Construa uma tabela que associe as atividades genéricas às atividades definidas para cada processo ágil.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Os modelos mais utilizados ultimamente são o Extreme Programming (XP) e o SCRUM, há ainda outros utilizados no setor, como ADS, DSDM, Crystal entre outros.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 metodologia de processo genérica para engenharia de software estabelece cinco atividades metodológicas: comunicação, planejamento, modelagem, construção e entrega. Além disso, um conjunto de atividades de apoio são aplicadas ao longo do processo, como o acompanhamento e controle do projeto, a administração de riscos, a garantia da qualidade, o gerenciamento das configurações, as revisões técnicas e outras.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Questão 4.10</w:t>
      </w:r>
      <w:r w:rsidDel="00000000" w:rsidR="00000000" w:rsidRPr="00000000">
        <w:rPr>
          <w:b w:val="1"/>
          <w:sz w:val="24"/>
          <w:szCs w:val="24"/>
          <w:rtl w:val="0"/>
        </w:rPr>
        <w:t xml:space="preserve"> - Por que os modelos são importantes no trabalho de engenharia de software? São eles sempre necessários? Existem qualificadores para sua resposta sobre necessidade?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Os modelos são fundamentais para o desenvolvimento de qualquer projeto. Os benefícios na utilização de modelos é bastante clara, seguem abaixo alguns: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Economia de ações.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Separar e simplificar a metodologia utilizada.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Foco no objetivo do projeto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desenvolvedores ficam mais preparados para adaptações surgidas no decorrer do projeto.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O modelos são fundamentais para qualquer projeto e assim sempre necessários, considerando que os projetistas queiram ter um melhor desempenho para realização das atividades. Agora, para um projeto menor e tendo um domínio das ferramentas que se utilize, o projetista pode preferir não utilizar modelos e ainda assim obter sucesso.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Questão 5.9</w:t>
      </w:r>
      <w:r w:rsidDel="00000000" w:rsidR="00000000" w:rsidRPr="00000000">
        <w:rPr>
          <w:b w:val="1"/>
          <w:sz w:val="24"/>
          <w:szCs w:val="24"/>
          <w:rtl w:val="0"/>
        </w:rPr>
        <w:t xml:space="preserve"> - Desenvolva um caso de uso completo para uma das atividades a seguir:</w:t>
        <w:br w:type="textWrapping"/>
        <w:t xml:space="preserve">a. Fazer um saque em um caixa eletrônico.</w:t>
        <w:br w:type="textWrapping"/>
        <w:t xml:space="preserve">b. Usar seu cartão de débito para uma refeição em um restaurante.</w:t>
        <w:br w:type="textWrapping"/>
        <w:t xml:space="preserve">c. Comprar ações usando uma conta de corretagem on-line.</w:t>
        <w:br w:type="textWrapping"/>
        <w:t xml:space="preserve">d. Procurar livros (sobre um assunto específico) usando uma livraria on-line.</w:t>
        <w:br w:type="textWrapping"/>
        <w:t xml:space="preserve">e. Uma atividade especificada pelo seu professor.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Caso de Uso: Fazer um saque em um caixa eletrônico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Atores: </w:t>
      </w:r>
      <w:r w:rsidDel="00000000" w:rsidR="00000000" w:rsidRPr="00000000">
        <w:rPr>
          <w:sz w:val="24"/>
          <w:szCs w:val="24"/>
          <w:rtl w:val="0"/>
        </w:rPr>
        <w:t xml:space="preserve">Cliente, Sistema do caixa eletrônico.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Metas do Ator: </w:t>
      </w:r>
      <w:r w:rsidDel="00000000" w:rsidR="00000000" w:rsidRPr="00000000">
        <w:rPr>
          <w:sz w:val="24"/>
          <w:szCs w:val="24"/>
          <w:rtl w:val="0"/>
        </w:rPr>
        <w:t xml:space="preserve">Sacar dinheiro no caixa eletrônico.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Breve descrição:</w:t>
      </w:r>
      <w:r w:rsidDel="00000000" w:rsidR="00000000" w:rsidRPr="00000000">
        <w:rPr>
          <w:sz w:val="24"/>
          <w:szCs w:val="24"/>
          <w:rtl w:val="0"/>
        </w:rPr>
        <w:t xml:space="preserve"> O cliente chega ao caixa eletrônico, efetua o login, escolhe a opção “Saque”, digita o valor desejado e (considerando que o valor digitado foi correto de acordo com as condições do sistema) retira as notas liberadas.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sz w:val="24"/>
          <w:szCs w:val="24"/>
          <w:rtl w:val="0"/>
        </w:rPr>
        <w:t xml:space="preserve"> O cliente deve estar logado no sistema. A conta deve estar ativa e o valor a debitar deve ser maior que zero e não pode ser acima do saldo da conta. E ainda, o valor desejado deve obedecer aos limites de horário e deve ser de acordo com as notas existentes no sistema.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Exceções:</w:t>
      </w:r>
      <w:r w:rsidDel="00000000" w:rsidR="00000000" w:rsidRPr="00000000">
        <w:rPr>
          <w:sz w:val="24"/>
          <w:szCs w:val="24"/>
          <w:rtl w:val="0"/>
        </w:rPr>
        <w:t xml:space="preserve"> O valor digitado deve satisfazer as condições do sistema que podem ser descritas pelas exceções abaixo: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conta deve estar ativa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valor digitado pelo cliente deve ser maior zero, ser menor que o limite de saque de acordo com a hora e com o limite do cliente, deve ser de acordo com os valores das notas existentes no caixa, e deve ser também menor que o valor máximo do caixa eletrônico.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O valor desejado é subtraído do saldo da conta do cliente e do total disponível no caixa eletrônico e ao final as notas referentes ao valor desejado são despejadas pela máquina.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Fluxo 1:</w:t>
      </w:r>
      <w:r w:rsidDel="00000000" w:rsidR="00000000" w:rsidRPr="00000000">
        <w:rPr>
          <w:sz w:val="24"/>
          <w:szCs w:val="24"/>
          <w:rtl w:val="0"/>
        </w:rPr>
        <w:t xml:space="preserve"> Segue abaixo o fluxo onde o cliente efetuou todas as condições exigidas pelo sistema: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1 - O cliente escolhe no menu principal a opção “Saque”.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2 - O sistema verifica se o login foi efetuado.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3 - O sistema verifica se a conta está ativa.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4 - O  sistema solicita que o cliente digite o valor desejado para o saque.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5 - O cliente digita a quantia desejada.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6 - O sistema verifica se há saldo suficientes para valor desejada do cliente e retorna uma resposta ao cliente.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7 - Se há saldo suficiente então o sistema subtrai o valor desejado do saldo do cliente e libera o dinheiro pelo dispensador de notas.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