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802F3" w14:textId="77777777" w:rsidR="00D3026E" w:rsidRDefault="00D3026E">
      <w:pPr>
        <w:spacing w:after="280"/>
      </w:pPr>
    </w:p>
    <w:p w14:paraId="26862322" w14:textId="77777777" w:rsidR="00D3026E" w:rsidRDefault="00D3026E">
      <w:pPr>
        <w:spacing w:after="280"/>
      </w:pPr>
    </w:p>
    <w:p w14:paraId="02FE96C3" w14:textId="77777777" w:rsidR="00D3026E" w:rsidRDefault="00D3026E">
      <w:pPr>
        <w:spacing w:after="280"/>
      </w:pPr>
    </w:p>
    <w:p w14:paraId="7BEA6E49" w14:textId="77777777" w:rsidR="00D3026E" w:rsidRDefault="00D3026E">
      <w:pPr>
        <w:spacing w:after="280"/>
      </w:pPr>
    </w:p>
    <w:p w14:paraId="6B95D03E" w14:textId="77777777" w:rsidR="00D3026E" w:rsidRDefault="00D3026E">
      <w:pPr>
        <w:spacing w:after="280"/>
      </w:pPr>
    </w:p>
    <w:p w14:paraId="6D62D6AD" w14:textId="77777777" w:rsidR="00D3026E" w:rsidRDefault="00DB14A9">
      <w:pPr>
        <w:spacing w:after="400"/>
        <w:jc w:val="center"/>
      </w:pPr>
      <w:r>
        <w:rPr>
          <w:rFonts w:eastAsia="微软雅黑"/>
          <w:b/>
          <w:color w:val="B27A1F"/>
          <w:sz w:val="22"/>
        </w:rPr>
        <w:t>毕业论文</w:t>
      </w:r>
      <w:r>
        <w:rPr>
          <w:rFonts w:eastAsia="微软雅黑"/>
          <w:b/>
          <w:color w:val="B27A1F"/>
          <w:sz w:val="22"/>
        </w:rPr>
        <w:t xml:space="preserve"> · </w:t>
      </w:r>
      <w:r>
        <w:rPr>
          <w:rFonts w:eastAsia="微软雅黑"/>
          <w:b/>
          <w:color w:val="B27A1F"/>
          <w:sz w:val="22"/>
        </w:rPr>
        <w:t>初稿</w:t>
      </w:r>
      <w:r>
        <w:rPr>
          <w:rFonts w:eastAsia="微软雅黑"/>
          <w:b/>
          <w:color w:val="B27A1F"/>
          <w:sz w:val="22"/>
        </w:rPr>
        <w:t xml:space="preserve"> 1.0</w:t>
      </w:r>
    </w:p>
    <w:p w14:paraId="03D2AA4E" w14:textId="77777777" w:rsidR="00D3026E" w:rsidRDefault="00DB14A9">
      <w:pPr>
        <w:spacing w:after="200"/>
        <w:jc w:val="center"/>
      </w:pPr>
      <w:r>
        <w:rPr>
          <w:rFonts w:eastAsia="微软雅黑"/>
          <w:b/>
          <w:color w:val="17324D"/>
          <w:sz w:val="48"/>
        </w:rPr>
        <w:t>面向大规模</w:t>
      </w:r>
      <w:r>
        <w:rPr>
          <w:rFonts w:eastAsia="微软雅黑"/>
          <w:b/>
          <w:color w:val="17324D"/>
          <w:sz w:val="48"/>
        </w:rPr>
        <w:t xml:space="preserve"> NPC </w:t>
      </w:r>
      <w:r>
        <w:rPr>
          <w:rFonts w:eastAsia="微软雅黑"/>
          <w:b/>
          <w:color w:val="17324D"/>
          <w:sz w:val="48"/>
        </w:rPr>
        <w:t>社会的分层</w:t>
      </w:r>
      <w:r>
        <w:rPr>
          <w:rFonts w:eastAsia="微软雅黑"/>
          <w:b/>
          <w:color w:val="17324D"/>
          <w:sz w:val="48"/>
        </w:rPr>
        <w:t xml:space="preserve"> AI / Simulation LOD </w:t>
      </w:r>
      <w:r>
        <w:rPr>
          <w:rFonts w:eastAsia="微软雅黑"/>
          <w:b/>
          <w:color w:val="17324D"/>
          <w:sz w:val="48"/>
        </w:rPr>
        <w:t>方法</w:t>
      </w:r>
    </w:p>
    <w:p w14:paraId="43DC24C3" w14:textId="77777777" w:rsidR="00D3026E" w:rsidRDefault="00DB14A9">
      <w:pPr>
        <w:spacing w:after="320"/>
        <w:jc w:val="center"/>
      </w:pPr>
      <w:r>
        <w:rPr>
          <w:rFonts w:eastAsia="微软雅黑"/>
          <w:b/>
          <w:color w:val="2C7A7B"/>
          <w:sz w:val="32"/>
        </w:rPr>
        <w:t>基于</w:t>
      </w:r>
      <w:r>
        <w:rPr>
          <w:rFonts w:eastAsia="微软雅黑"/>
          <w:b/>
          <w:color w:val="2C7A7B"/>
          <w:sz w:val="32"/>
        </w:rPr>
        <w:t xml:space="preserve"> Unreal Engine 5 </w:t>
      </w:r>
      <w:r>
        <w:rPr>
          <w:rFonts w:eastAsia="微软雅黑"/>
          <w:b/>
          <w:color w:val="2C7A7B"/>
          <w:sz w:val="32"/>
        </w:rPr>
        <w:t>的设计、实现与评估</w:t>
      </w:r>
    </w:p>
    <w:p w14:paraId="6F7B300B" w14:textId="77777777" w:rsidR="00D3026E" w:rsidRDefault="00DB14A9">
      <w:pPr>
        <w:spacing w:after="960"/>
        <w:jc w:val="center"/>
      </w:pPr>
      <w:r>
        <w:rPr>
          <w:rFonts w:eastAsia="Times New Roman"/>
          <w:i/>
          <w:color w:val="5B6573"/>
          <w:sz w:val="26"/>
        </w:rPr>
        <w:t>A Hierarchical AI / Simulation Level-of-Detail Framework</w:t>
      </w:r>
      <w:r>
        <w:rPr>
          <w:rFonts w:eastAsia="Times New Roman"/>
          <w:i/>
          <w:color w:val="5B6573"/>
          <w:sz w:val="26"/>
        </w:rPr>
        <w:br/>
        <w:t>for Large-Scale NPC Societies in Unreal Engine 5</w:t>
      </w:r>
    </w:p>
    <w:p w14:paraId="63EF02B7" w14:textId="77777777" w:rsidR="00D3026E" w:rsidRDefault="00DB14A9">
      <w:pPr>
        <w:spacing w:after="160"/>
        <w:jc w:val="center"/>
      </w:pPr>
      <w:r>
        <w:rPr>
          <w:sz w:val="22"/>
        </w:rPr>
        <w:t>学校：</w:t>
      </w:r>
      <w:r>
        <w:rPr>
          <w:sz w:val="22"/>
        </w:rPr>
        <w:t>[</w:t>
      </w:r>
      <w:r>
        <w:rPr>
          <w:sz w:val="22"/>
        </w:rPr>
        <w:t>学校名称</w:t>
      </w:r>
      <w:r>
        <w:rPr>
          <w:sz w:val="22"/>
        </w:rPr>
        <w:t>]</w:t>
      </w:r>
    </w:p>
    <w:p w14:paraId="634815E6" w14:textId="77777777" w:rsidR="00D3026E" w:rsidRDefault="00DB14A9">
      <w:pPr>
        <w:spacing w:after="160"/>
        <w:jc w:val="center"/>
      </w:pPr>
      <w:r>
        <w:rPr>
          <w:sz w:val="22"/>
        </w:rPr>
        <w:t>学院与专业：</w:t>
      </w:r>
      <w:r>
        <w:rPr>
          <w:sz w:val="22"/>
        </w:rPr>
        <w:t>[</w:t>
      </w:r>
      <w:r>
        <w:rPr>
          <w:sz w:val="22"/>
        </w:rPr>
        <w:t>学院</w:t>
      </w:r>
      <w:r>
        <w:rPr>
          <w:sz w:val="22"/>
        </w:rPr>
        <w:t xml:space="preserve"> / </w:t>
      </w:r>
      <w:r>
        <w:rPr>
          <w:sz w:val="22"/>
        </w:rPr>
        <w:t>专业</w:t>
      </w:r>
      <w:r>
        <w:rPr>
          <w:sz w:val="22"/>
        </w:rPr>
        <w:t>]</w:t>
      </w:r>
    </w:p>
    <w:p w14:paraId="5F7CF637" w14:textId="77777777" w:rsidR="00D3026E" w:rsidRDefault="00DB14A9">
      <w:pPr>
        <w:spacing w:after="160"/>
        <w:jc w:val="center"/>
      </w:pPr>
      <w:r>
        <w:rPr>
          <w:sz w:val="22"/>
        </w:rPr>
        <w:t>学生姓名：</w:t>
      </w:r>
      <w:r>
        <w:rPr>
          <w:sz w:val="22"/>
        </w:rPr>
        <w:t>[</w:t>
      </w:r>
      <w:r>
        <w:rPr>
          <w:sz w:val="22"/>
        </w:rPr>
        <w:t>学生姓名</w:t>
      </w:r>
      <w:r>
        <w:rPr>
          <w:sz w:val="22"/>
        </w:rPr>
        <w:t xml:space="preserve">]     </w:t>
      </w:r>
      <w:r>
        <w:rPr>
          <w:sz w:val="22"/>
        </w:rPr>
        <w:t>学号：</w:t>
      </w:r>
      <w:r>
        <w:rPr>
          <w:sz w:val="22"/>
        </w:rPr>
        <w:t>[</w:t>
      </w:r>
      <w:r>
        <w:rPr>
          <w:sz w:val="22"/>
        </w:rPr>
        <w:t>学号</w:t>
      </w:r>
      <w:r>
        <w:rPr>
          <w:sz w:val="22"/>
        </w:rPr>
        <w:t>]</w:t>
      </w:r>
    </w:p>
    <w:p w14:paraId="57FE77C4" w14:textId="77777777" w:rsidR="00D3026E" w:rsidRDefault="00DB14A9">
      <w:pPr>
        <w:spacing w:after="160"/>
        <w:jc w:val="center"/>
      </w:pPr>
      <w:r>
        <w:rPr>
          <w:sz w:val="22"/>
        </w:rPr>
        <w:t>指导教师：</w:t>
      </w:r>
      <w:r>
        <w:rPr>
          <w:sz w:val="22"/>
        </w:rPr>
        <w:t>[</w:t>
      </w:r>
      <w:r>
        <w:rPr>
          <w:sz w:val="22"/>
        </w:rPr>
        <w:t>导师姓名</w:t>
      </w:r>
      <w:r>
        <w:rPr>
          <w:sz w:val="22"/>
        </w:rPr>
        <w:t>]</w:t>
      </w:r>
    </w:p>
    <w:p w14:paraId="58458799" w14:textId="77777777" w:rsidR="00D3026E" w:rsidRDefault="00DB14A9">
      <w:pPr>
        <w:spacing w:after="160"/>
        <w:jc w:val="center"/>
      </w:pPr>
      <w:r>
        <w:rPr>
          <w:sz w:val="22"/>
        </w:rPr>
        <w:t>提交日期：</w:t>
      </w:r>
      <w:r>
        <w:rPr>
          <w:sz w:val="22"/>
        </w:rPr>
        <w:t>[</w:t>
      </w:r>
      <w:r>
        <w:rPr>
          <w:sz w:val="22"/>
        </w:rPr>
        <w:t>正式提交日期</w:t>
      </w:r>
      <w:r>
        <w:rPr>
          <w:sz w:val="22"/>
        </w:rPr>
        <w:t>]</w:t>
      </w:r>
    </w:p>
    <w:p w14:paraId="7E6FD9E9" w14:textId="77777777" w:rsidR="00D3026E" w:rsidRDefault="00DB14A9">
      <w:pPr>
        <w:spacing w:before="840" w:after="0"/>
        <w:jc w:val="center"/>
      </w:pPr>
      <w:r>
        <w:rPr>
          <w:color w:val="5B6573"/>
          <w:sz w:val="19"/>
        </w:rPr>
        <w:t>版本日期：</w:t>
      </w:r>
      <w:r>
        <w:rPr>
          <w:color w:val="5B6573"/>
          <w:sz w:val="19"/>
        </w:rPr>
        <w:t xml:space="preserve">2026 </w:t>
      </w:r>
      <w:r>
        <w:rPr>
          <w:color w:val="5B6573"/>
          <w:sz w:val="19"/>
        </w:rPr>
        <w:t>年</w:t>
      </w:r>
      <w:r>
        <w:rPr>
          <w:color w:val="5B6573"/>
          <w:sz w:val="19"/>
        </w:rPr>
        <w:t xml:space="preserve"> 8 </w:t>
      </w:r>
      <w:r>
        <w:rPr>
          <w:color w:val="5B6573"/>
          <w:sz w:val="19"/>
        </w:rPr>
        <w:t>月</w:t>
      </w:r>
      <w:r>
        <w:rPr>
          <w:color w:val="5B6573"/>
          <w:sz w:val="19"/>
        </w:rPr>
        <w:t xml:space="preserve"> 28 </w:t>
      </w:r>
      <w:r>
        <w:rPr>
          <w:color w:val="5B6573"/>
          <w:sz w:val="19"/>
        </w:rPr>
        <w:t>日</w:t>
      </w:r>
    </w:p>
    <w:p w14:paraId="2407BDFA" w14:textId="77777777" w:rsidR="00D3026E" w:rsidRDefault="00D3026E">
      <w:pPr>
        <w:sectPr w:rsidR="00D3026E">
          <w:headerReference w:type="even" r:id="rId8"/>
          <w:headerReference w:type="default" r:id="rId9"/>
          <w:footerReference w:type="even" r:id="rId10"/>
          <w:footerReference w:type="default" r:id="rId11"/>
          <w:headerReference w:type="first" r:id="rId12"/>
          <w:footerReference w:type="first" r:id="rId13"/>
          <w:pgSz w:w="11906" w:h="16838"/>
          <w:pgMar w:top="1361" w:right="1474" w:bottom="1361" w:left="1474" w:header="680" w:footer="680" w:gutter="0"/>
          <w:cols w:space="720"/>
          <w:docGrid w:linePitch="360"/>
        </w:sectPr>
      </w:pPr>
    </w:p>
    <w:p w14:paraId="580FDCE3" w14:textId="77777777" w:rsidR="00D3026E" w:rsidRDefault="00DB14A9">
      <w:pPr>
        <w:pStyle w:val="FrontHeading"/>
      </w:pPr>
      <w:r>
        <w:lastRenderedPageBreak/>
        <w:t>摘</w:t>
      </w:r>
      <w:r>
        <w:t xml:space="preserve">  </w:t>
      </w:r>
      <w:r>
        <w:t>要</w:t>
      </w:r>
    </w:p>
    <w:p w14:paraId="7399CBBA" w14:textId="77777777" w:rsidR="00D3026E" w:rsidRDefault="00DB14A9">
      <w:r>
        <w:t>开放世界和大规模社会模拟希望让成千上万名非玩家角色在玩家视野之外继续生活，但让每个居民持续运行完整感知、决策、规划、事件与寻路会迅速耗尽</w:t>
      </w:r>
      <w:r>
        <w:t xml:space="preserve"> CPU </w:t>
      </w:r>
      <w:r>
        <w:t>和内存预算。传统的冻结、删除或单纯降低更新频率虽然便宜，却容易在玩家返回时造成身份丢失、任务重置、资源重复提交和宏观社会停摆。本文设计并实现一种面向大规模</w:t>
      </w:r>
      <w:r>
        <w:t xml:space="preserve"> NPC </w:t>
      </w:r>
      <w:r>
        <w:t>社会的分层</w:t>
      </w:r>
      <w:r>
        <w:t xml:space="preserve"> AI / Simulation Level of Detail </w:t>
      </w:r>
      <w:r>
        <w:t>方法：远处人口由稀疏</w:t>
      </w:r>
      <w:r>
        <w:t xml:space="preserve"> Cohort </w:t>
      </w:r>
      <w:r>
        <w:t>联合状态和批量事件推进，玩家附近居民按真实</w:t>
      </w:r>
      <w:r>
        <w:t xml:space="preserve"> ResidentID </w:t>
      </w:r>
      <w:r>
        <w:t>原子解聚为最多</w:t>
      </w:r>
      <w:r>
        <w:t xml:space="preserve"> 50 </w:t>
      </w:r>
      <w:r>
        <w:t>名</w:t>
      </w:r>
      <w:r>
        <w:t xml:space="preserve"> Active Micro </w:t>
      </w:r>
      <w:r>
        <w:t>个体，并在离开时重新聚合。所有金币、木材、住房、事件、预留与时间均由统一运行时和权威账本提交，</w:t>
      </w:r>
      <w:r>
        <w:t>UE Actor</w:t>
      </w:r>
      <w:r>
        <w:t>、代理、地图和</w:t>
      </w:r>
      <w:r>
        <w:t xml:space="preserve"> UI </w:t>
      </w:r>
      <w:r>
        <w:t>只读展示。</w:t>
      </w:r>
    </w:p>
    <w:p w14:paraId="6E29818C" w14:textId="77777777" w:rsidR="00D3026E" w:rsidRDefault="00DB14A9">
      <w:r>
        <w:t>研究采用</w:t>
      </w:r>
      <w:r>
        <w:t xml:space="preserve"> Unreal Engine 5.4 </w:t>
      </w:r>
      <w:r>
        <w:t>与</w:t>
      </w:r>
      <w:r>
        <w:t xml:space="preserve"> C++ </w:t>
      </w:r>
      <w:r>
        <w:t>实现，以地震后的住房恢复、木材供需和三种固定政策为受控垂直切片。小规模准确性设计比较</w:t>
      </w:r>
      <w:r>
        <w:t xml:space="preserve"> Detailed Individual Oracle</w:t>
      </w:r>
      <w:r>
        <w:t>、</w:t>
      </w:r>
      <w:r>
        <w:t>Per-Agent Update LOD</w:t>
      </w:r>
      <w:r>
        <w:t>、</w:t>
      </w:r>
      <w:r>
        <w:t xml:space="preserve">Simple Aggregate </w:t>
      </w:r>
      <w:r>
        <w:t>与</w:t>
      </w:r>
      <w:r>
        <w:t xml:space="preserve"> Proposed Cohort LOD</w:t>
      </w:r>
      <w:r>
        <w:t>；大规模性能设计比较</w:t>
      </w:r>
      <w:r>
        <w:t xml:space="preserve"> 2k</w:t>
      </w:r>
      <w:r>
        <w:t>、</w:t>
      </w:r>
      <w:r>
        <w:t xml:space="preserve">10k </w:t>
      </w:r>
      <w:r>
        <w:t>和</w:t>
      </w:r>
      <w:r>
        <w:t xml:space="preserve"> 20k </w:t>
      </w:r>
      <w:r>
        <w:t>人口，并把</w:t>
      </w:r>
      <w:r>
        <w:t xml:space="preserve"> 50k/100k </w:t>
      </w:r>
      <w:r>
        <w:t>作为工程压力档。主要指标包括整场</w:t>
      </w:r>
      <w:r>
        <w:t xml:space="preserve"> AI </w:t>
      </w:r>
      <w:r>
        <w:t>生产成本、内存、状态与行为分布误差、政策效应误差、</w:t>
      </w:r>
      <w:r>
        <w:t xml:space="preserve">Lift/Restrict </w:t>
      </w:r>
      <w:r>
        <w:t>延迟，以及身份、人口、资源、事件和事务的零错误门。</w:t>
      </w:r>
    </w:p>
    <w:p w14:paraId="495BD61D" w14:textId="77777777" w:rsidR="00D3026E" w:rsidRDefault="00DB14A9">
      <w:r>
        <w:t>当前</w:t>
      </w:r>
      <w:r>
        <w:t xml:space="preserve"> Preliminary Engineering Evidence </w:t>
      </w:r>
      <w:r>
        <w:t>表明：在</w:t>
      </w:r>
      <w:r>
        <w:t xml:space="preserve"> Development + NullRHI </w:t>
      </w:r>
      <w:r>
        <w:t>的</w:t>
      </w:r>
      <w:r>
        <w:t xml:space="preserve"> 20k </w:t>
      </w:r>
      <w:r>
        <w:t>交错顺序工程测速中，</w:t>
      </w:r>
      <w:r>
        <w:t xml:space="preserve">Proposed </w:t>
      </w:r>
      <w:r>
        <w:t>相对</w:t>
      </w:r>
      <w:r>
        <w:t xml:space="preserve"> Per-Agent </w:t>
      </w:r>
      <w:r>
        <w:t>的整场速度比最低为</w:t>
      </w:r>
      <w:r>
        <w:t xml:space="preserve"> 5.226</w:t>
      </w:r>
      <w:r>
        <w:t>；</w:t>
      </w:r>
      <w:r>
        <w:t xml:space="preserve">100k Proposed </w:t>
      </w:r>
      <w:r>
        <w:t>可推进至</w:t>
      </w:r>
      <w:r>
        <w:t xml:space="preserve"> Day 60 </w:t>
      </w:r>
      <w:r>
        <w:t>且没有每小时全员身份扫描；</w:t>
      </w:r>
      <w:r>
        <w:t xml:space="preserve">v1.9 </w:t>
      </w:r>
      <w:r>
        <w:t>的</w:t>
      </w:r>
      <w:r>
        <w:t xml:space="preserve"> 5 Seed </w:t>
      </w:r>
      <w:r>
        <w:t>预检查把房屋状态与靠近玩家后的第一行动平均不匹配率从早期约</w:t>
      </w:r>
      <w:r>
        <w:t xml:space="preserve"> 17% </w:t>
      </w:r>
      <w:r>
        <w:t>降至</w:t>
      </w:r>
      <w:r>
        <w:t xml:space="preserve"> 3.33%</w:t>
      </w:r>
      <w:r>
        <w:t>，同时所有硬错误为零。上述结果尚未替代正式</w:t>
      </w:r>
      <w:r>
        <w:t xml:space="preserve"> Shipping </w:t>
      </w:r>
      <w:r>
        <w:t>环境的</w:t>
      </w:r>
      <w:r>
        <w:t xml:space="preserve"> 480 </w:t>
      </w:r>
      <w:r>
        <w:t>次准确性运行、</w:t>
      </w:r>
      <w:r>
        <w:t xml:space="preserve">90 </w:t>
      </w:r>
      <w:r>
        <w:t>次性能运行、置信区间和有画面帧时间测试，因此本文</w:t>
      </w:r>
      <w:r>
        <w:t xml:space="preserve"> 1.0 </w:t>
      </w:r>
      <w:r>
        <w:t>把它们明确标为预检查证据，并保留正式结果表位。</w:t>
      </w:r>
    </w:p>
    <w:p w14:paraId="6331F2EB" w14:textId="77777777" w:rsidR="00D3026E" w:rsidRDefault="00DB14A9">
      <w:pPr>
        <w:spacing w:before="200"/>
      </w:pPr>
      <w:r>
        <w:rPr>
          <w:b/>
        </w:rPr>
        <w:t>关键词：</w:t>
      </w:r>
      <w:r>
        <w:t>NPC AI</w:t>
      </w:r>
      <w:r>
        <w:t>；</w:t>
      </w:r>
      <w:r>
        <w:t>Simulation LOD</w:t>
      </w:r>
      <w:r>
        <w:t>；</w:t>
      </w:r>
      <w:r>
        <w:t>Cohort</w:t>
      </w:r>
      <w:r>
        <w:t>；聚合与解聚；</w:t>
      </w:r>
      <w:r>
        <w:t>GOAP</w:t>
      </w:r>
      <w:r>
        <w:t>；</w:t>
      </w:r>
      <w:r>
        <w:t>Unreal Engine 5</w:t>
      </w:r>
      <w:r>
        <w:t>；多分辨率一致性</w:t>
      </w:r>
    </w:p>
    <w:p w14:paraId="0E412027" w14:textId="77777777" w:rsidR="00D3026E" w:rsidRDefault="00DB14A9">
      <w:r>
        <w:br w:type="page"/>
      </w:r>
    </w:p>
    <w:p w14:paraId="737B3887" w14:textId="77777777" w:rsidR="00D3026E" w:rsidRDefault="00DB14A9">
      <w:pPr>
        <w:pStyle w:val="FrontHeading"/>
      </w:pPr>
      <w:r>
        <w:lastRenderedPageBreak/>
        <w:t>ABSTRACT</w:t>
      </w:r>
    </w:p>
    <w:p w14:paraId="5934945E" w14:textId="77777777" w:rsidR="00D3026E" w:rsidRDefault="00DB14A9">
      <w:r>
        <w:t xml:space="preserve">Large open worlds and social simulations require thousands of </w:t>
      </w:r>
      <w:r>
        <w:t>non-player characters to remain causally active outside the player's immediate view. Continuously running full perception, decision making, planning, navigation, and event processing for every resident is prohibitively expensive, while freezing or deleting off-screen agents can create identity loss, task resets, duplicate resource commits, and implausible world discontinuities. This dissertation presents a hierarchical AI / Simulation Level-of-Detail framework for large-scale NPC societies. Off-screen resid</w:t>
      </w:r>
      <w:r>
        <w:t>ents are advanced through sparse cohort joint states and batch events. Residents near the player are atomically lifted by ResidentID into at most 50 Active Micro states and are restricted back into aggregate authority when they leave. A unified clock, scheduler, event store, reservation system, and resource ledger remain authoritative; Unreal Engine actors, proxies, map streaming, and UI are read-only presentation layers.</w:t>
      </w:r>
    </w:p>
    <w:p w14:paraId="512CC7C5" w14:textId="77777777" w:rsidR="00D3026E" w:rsidRDefault="00DB14A9">
      <w:r>
        <w:t>The prototype is implemented in Unreal Engine 5.4 and C++ using a controlled post-earthquake housing-recovery scenario. The evaluation separates small-scale accuracy from large-scale scalability. A 200-resident experiment compares a Detailed Individual Oracle, Per-Agent Update LOD, Simple Aggregate, and the proposed Cohort LOD. Performance experiments target 2k, 10k, and 20k residents, with 50k and 100k used only as engineering stress configurations. Metrics cover production CPU cost, memory, macro-state an</w:t>
      </w:r>
      <w:r>
        <w:t>d behaviour-distribution error, policy-effect error, transition latency, and strict correctness gates for identity, population, resources, event ownership, and idempotent transactions.</w:t>
      </w:r>
    </w:p>
    <w:p w14:paraId="3DF8A071" w14:textId="77777777" w:rsidR="00D3026E" w:rsidRDefault="00DB14A9">
      <w:r>
        <w:t>Preliminary engineering evidence shows a minimum 5.226x whole-run speed ratio over the Per-Agent baseline at 20k residents in interleaved Development/NullRHI runs, successful progression of the proposed method to Day 60 at 100k residents without hourly full-identity scans, and a reduction of mean housing-state and first-action mismatch to 3.33% in a five-seed pre-check. These values are not presented as final thesis statistics. The formal Shipping experiment matrix, confidence intervals, and rendered frame-</w:t>
      </w:r>
      <w:r>
        <w:t>time measurements remain pending and are explicitly represented as future data slots in this version 1.0 draft.</w:t>
      </w:r>
    </w:p>
    <w:p w14:paraId="062FDAA8" w14:textId="77777777" w:rsidR="00D3026E" w:rsidRDefault="00DB14A9">
      <w:r>
        <w:rPr>
          <w:b/>
        </w:rPr>
        <w:t xml:space="preserve">Keywords: </w:t>
      </w:r>
      <w:r>
        <w:t>NPC AI; Simulation LOD; cohort simulation; aggregation and disaggregation; GOAP; Unreal Engine 5; multi-resolution consistency</w:t>
      </w:r>
    </w:p>
    <w:p w14:paraId="74E41D12" w14:textId="77777777" w:rsidR="00D3026E" w:rsidRDefault="00DB14A9">
      <w:r>
        <w:br w:type="page"/>
      </w:r>
    </w:p>
    <w:p w14:paraId="6E3C24A9" w14:textId="77777777" w:rsidR="00D3026E" w:rsidRDefault="00DB14A9">
      <w:pPr>
        <w:pStyle w:val="FrontHeading"/>
      </w:pPr>
      <w:r>
        <w:lastRenderedPageBreak/>
        <w:t>目</w:t>
      </w:r>
      <w:r>
        <w:t xml:space="preserve">  </w:t>
      </w:r>
      <w:r>
        <w:t>录</w:t>
      </w:r>
    </w:p>
    <w:p w14:paraId="4E7B432A" w14:textId="75F3201E"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38785119" w:history="1">
        <w:r w:rsidRPr="007165F3">
          <w:rPr>
            <w:rStyle w:val="aff9"/>
            <w:rFonts w:eastAsia="微软雅黑"/>
            <w:noProof/>
          </w:rPr>
          <w:t xml:space="preserve">1 </w:t>
        </w:r>
        <w:r w:rsidRPr="007165F3">
          <w:rPr>
            <w:rStyle w:val="aff9"/>
            <w:rFonts w:eastAsia="微软雅黑"/>
            <w:noProof/>
          </w:rPr>
          <w:t>引言</w:t>
        </w:r>
        <w:r>
          <w:rPr>
            <w:noProof/>
            <w:webHidden/>
          </w:rPr>
          <w:tab/>
        </w:r>
        <w:r>
          <w:rPr>
            <w:noProof/>
            <w:webHidden/>
          </w:rPr>
          <w:fldChar w:fldCharType="begin"/>
        </w:r>
        <w:r>
          <w:rPr>
            <w:noProof/>
            <w:webHidden/>
          </w:rPr>
          <w:instrText xml:space="preserve"> PAGEREF _Toc238785119 \h </w:instrText>
        </w:r>
        <w:r>
          <w:rPr>
            <w:noProof/>
            <w:webHidden/>
          </w:rPr>
        </w:r>
        <w:r>
          <w:rPr>
            <w:noProof/>
            <w:webHidden/>
          </w:rPr>
          <w:fldChar w:fldCharType="separate"/>
        </w:r>
        <w:r>
          <w:rPr>
            <w:noProof/>
            <w:webHidden/>
          </w:rPr>
          <w:t>1</w:t>
        </w:r>
        <w:r>
          <w:rPr>
            <w:noProof/>
            <w:webHidden/>
          </w:rPr>
          <w:fldChar w:fldCharType="end"/>
        </w:r>
      </w:hyperlink>
    </w:p>
    <w:p w14:paraId="69CC7F17" w14:textId="011AF908"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0" w:history="1">
        <w:r w:rsidRPr="007165F3">
          <w:rPr>
            <w:rStyle w:val="aff9"/>
            <w:rFonts w:eastAsia="微软雅黑"/>
            <w:noProof/>
          </w:rPr>
          <w:t xml:space="preserve">1.1 </w:t>
        </w:r>
        <w:r w:rsidRPr="007165F3">
          <w:rPr>
            <w:rStyle w:val="aff9"/>
            <w:rFonts w:eastAsia="微软雅黑"/>
            <w:noProof/>
          </w:rPr>
          <w:t>研究背景</w:t>
        </w:r>
        <w:r>
          <w:rPr>
            <w:noProof/>
            <w:webHidden/>
          </w:rPr>
          <w:tab/>
        </w:r>
        <w:r>
          <w:rPr>
            <w:noProof/>
            <w:webHidden/>
          </w:rPr>
          <w:fldChar w:fldCharType="begin"/>
        </w:r>
        <w:r>
          <w:rPr>
            <w:noProof/>
            <w:webHidden/>
          </w:rPr>
          <w:instrText xml:space="preserve"> PAGEREF _Toc238785120 \h </w:instrText>
        </w:r>
        <w:r>
          <w:rPr>
            <w:noProof/>
            <w:webHidden/>
          </w:rPr>
        </w:r>
        <w:r>
          <w:rPr>
            <w:noProof/>
            <w:webHidden/>
          </w:rPr>
          <w:fldChar w:fldCharType="separate"/>
        </w:r>
        <w:r>
          <w:rPr>
            <w:noProof/>
            <w:webHidden/>
          </w:rPr>
          <w:t>1</w:t>
        </w:r>
        <w:r>
          <w:rPr>
            <w:noProof/>
            <w:webHidden/>
          </w:rPr>
          <w:fldChar w:fldCharType="end"/>
        </w:r>
      </w:hyperlink>
    </w:p>
    <w:p w14:paraId="65349794" w14:textId="0C5D46A7"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1" w:history="1">
        <w:r w:rsidRPr="007165F3">
          <w:rPr>
            <w:rStyle w:val="aff9"/>
            <w:rFonts w:eastAsia="微软雅黑"/>
            <w:noProof/>
          </w:rPr>
          <w:t xml:space="preserve">1.2 </w:t>
        </w:r>
        <w:r w:rsidRPr="007165F3">
          <w:rPr>
            <w:rStyle w:val="aff9"/>
            <w:rFonts w:eastAsia="微软雅黑"/>
            <w:noProof/>
          </w:rPr>
          <w:t>问题陈述</w:t>
        </w:r>
        <w:r>
          <w:rPr>
            <w:noProof/>
            <w:webHidden/>
          </w:rPr>
          <w:tab/>
        </w:r>
        <w:r>
          <w:rPr>
            <w:noProof/>
            <w:webHidden/>
          </w:rPr>
          <w:fldChar w:fldCharType="begin"/>
        </w:r>
        <w:r>
          <w:rPr>
            <w:noProof/>
            <w:webHidden/>
          </w:rPr>
          <w:instrText xml:space="preserve"> PAGEREF _Toc238785121 \h </w:instrText>
        </w:r>
        <w:r>
          <w:rPr>
            <w:noProof/>
            <w:webHidden/>
          </w:rPr>
        </w:r>
        <w:r>
          <w:rPr>
            <w:noProof/>
            <w:webHidden/>
          </w:rPr>
          <w:fldChar w:fldCharType="separate"/>
        </w:r>
        <w:r>
          <w:rPr>
            <w:noProof/>
            <w:webHidden/>
          </w:rPr>
          <w:t>1</w:t>
        </w:r>
        <w:r>
          <w:rPr>
            <w:noProof/>
            <w:webHidden/>
          </w:rPr>
          <w:fldChar w:fldCharType="end"/>
        </w:r>
      </w:hyperlink>
    </w:p>
    <w:p w14:paraId="2DA7FD21" w14:textId="5C908697"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2" w:history="1">
        <w:r w:rsidRPr="007165F3">
          <w:rPr>
            <w:rStyle w:val="aff9"/>
            <w:rFonts w:eastAsia="微软雅黑"/>
            <w:noProof/>
          </w:rPr>
          <w:t xml:space="preserve">1.3 </w:t>
        </w:r>
        <w:r w:rsidRPr="007165F3">
          <w:rPr>
            <w:rStyle w:val="aff9"/>
            <w:rFonts w:eastAsia="微软雅黑"/>
            <w:noProof/>
          </w:rPr>
          <w:t>研究问题与假设</w:t>
        </w:r>
        <w:r>
          <w:rPr>
            <w:noProof/>
            <w:webHidden/>
          </w:rPr>
          <w:tab/>
        </w:r>
        <w:r>
          <w:rPr>
            <w:noProof/>
            <w:webHidden/>
          </w:rPr>
          <w:fldChar w:fldCharType="begin"/>
        </w:r>
        <w:r>
          <w:rPr>
            <w:noProof/>
            <w:webHidden/>
          </w:rPr>
          <w:instrText xml:space="preserve"> PAGEREF _Toc238785122 \h </w:instrText>
        </w:r>
        <w:r>
          <w:rPr>
            <w:noProof/>
            <w:webHidden/>
          </w:rPr>
        </w:r>
        <w:r>
          <w:rPr>
            <w:noProof/>
            <w:webHidden/>
          </w:rPr>
          <w:fldChar w:fldCharType="separate"/>
        </w:r>
        <w:r>
          <w:rPr>
            <w:noProof/>
            <w:webHidden/>
          </w:rPr>
          <w:t>1</w:t>
        </w:r>
        <w:r>
          <w:rPr>
            <w:noProof/>
            <w:webHidden/>
          </w:rPr>
          <w:fldChar w:fldCharType="end"/>
        </w:r>
      </w:hyperlink>
    </w:p>
    <w:p w14:paraId="20A6B834" w14:textId="1679BBBC"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3" w:history="1">
        <w:r w:rsidRPr="007165F3">
          <w:rPr>
            <w:rStyle w:val="aff9"/>
            <w:rFonts w:eastAsia="微软雅黑"/>
            <w:noProof/>
          </w:rPr>
          <w:t xml:space="preserve">1.4 </w:t>
        </w:r>
        <w:r w:rsidRPr="007165F3">
          <w:rPr>
            <w:rStyle w:val="aff9"/>
            <w:rFonts w:eastAsia="微软雅黑"/>
            <w:noProof/>
          </w:rPr>
          <w:t>研究目标与预期贡献</w:t>
        </w:r>
        <w:r>
          <w:rPr>
            <w:noProof/>
            <w:webHidden/>
          </w:rPr>
          <w:tab/>
        </w:r>
        <w:r>
          <w:rPr>
            <w:noProof/>
            <w:webHidden/>
          </w:rPr>
          <w:fldChar w:fldCharType="begin"/>
        </w:r>
        <w:r>
          <w:rPr>
            <w:noProof/>
            <w:webHidden/>
          </w:rPr>
          <w:instrText xml:space="preserve"> PAGEREF _Toc238785123 \h </w:instrText>
        </w:r>
        <w:r>
          <w:rPr>
            <w:noProof/>
            <w:webHidden/>
          </w:rPr>
        </w:r>
        <w:r>
          <w:rPr>
            <w:noProof/>
            <w:webHidden/>
          </w:rPr>
          <w:fldChar w:fldCharType="separate"/>
        </w:r>
        <w:r>
          <w:rPr>
            <w:noProof/>
            <w:webHidden/>
          </w:rPr>
          <w:t>2</w:t>
        </w:r>
        <w:r>
          <w:rPr>
            <w:noProof/>
            <w:webHidden/>
          </w:rPr>
          <w:fldChar w:fldCharType="end"/>
        </w:r>
      </w:hyperlink>
    </w:p>
    <w:p w14:paraId="36F554DE" w14:textId="14C8C7B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4" w:history="1">
        <w:r w:rsidRPr="007165F3">
          <w:rPr>
            <w:rStyle w:val="aff9"/>
            <w:rFonts w:eastAsia="微软雅黑"/>
            <w:noProof/>
          </w:rPr>
          <w:t xml:space="preserve">1.5 </w:t>
        </w:r>
        <w:r w:rsidRPr="007165F3">
          <w:rPr>
            <w:rStyle w:val="aff9"/>
            <w:rFonts w:eastAsia="微软雅黑"/>
            <w:noProof/>
          </w:rPr>
          <w:t>研究范围与论文结构</w:t>
        </w:r>
        <w:r>
          <w:rPr>
            <w:noProof/>
            <w:webHidden/>
          </w:rPr>
          <w:tab/>
        </w:r>
        <w:r>
          <w:rPr>
            <w:noProof/>
            <w:webHidden/>
          </w:rPr>
          <w:fldChar w:fldCharType="begin"/>
        </w:r>
        <w:r>
          <w:rPr>
            <w:noProof/>
            <w:webHidden/>
          </w:rPr>
          <w:instrText xml:space="preserve"> PAGEREF _Toc238785124 \h </w:instrText>
        </w:r>
        <w:r>
          <w:rPr>
            <w:noProof/>
            <w:webHidden/>
          </w:rPr>
        </w:r>
        <w:r>
          <w:rPr>
            <w:noProof/>
            <w:webHidden/>
          </w:rPr>
          <w:fldChar w:fldCharType="separate"/>
        </w:r>
        <w:r>
          <w:rPr>
            <w:noProof/>
            <w:webHidden/>
          </w:rPr>
          <w:t>2</w:t>
        </w:r>
        <w:r>
          <w:rPr>
            <w:noProof/>
            <w:webHidden/>
          </w:rPr>
          <w:fldChar w:fldCharType="end"/>
        </w:r>
      </w:hyperlink>
    </w:p>
    <w:p w14:paraId="7CC5A867" w14:textId="6809C81F"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5" w:history="1">
        <w:r w:rsidRPr="007165F3">
          <w:rPr>
            <w:rStyle w:val="aff9"/>
            <w:rFonts w:eastAsia="微软雅黑"/>
            <w:noProof/>
          </w:rPr>
          <w:t xml:space="preserve">2 </w:t>
        </w:r>
        <w:r w:rsidRPr="007165F3">
          <w:rPr>
            <w:rStyle w:val="aff9"/>
            <w:rFonts w:eastAsia="微软雅黑"/>
            <w:noProof/>
          </w:rPr>
          <w:t>文献综述</w:t>
        </w:r>
        <w:r>
          <w:rPr>
            <w:noProof/>
            <w:webHidden/>
          </w:rPr>
          <w:tab/>
        </w:r>
        <w:r>
          <w:rPr>
            <w:noProof/>
            <w:webHidden/>
          </w:rPr>
          <w:fldChar w:fldCharType="begin"/>
        </w:r>
        <w:r>
          <w:rPr>
            <w:noProof/>
            <w:webHidden/>
          </w:rPr>
          <w:instrText xml:space="preserve"> PAGEREF _Toc238785125 \h </w:instrText>
        </w:r>
        <w:r>
          <w:rPr>
            <w:noProof/>
            <w:webHidden/>
          </w:rPr>
        </w:r>
        <w:r>
          <w:rPr>
            <w:noProof/>
            <w:webHidden/>
          </w:rPr>
          <w:fldChar w:fldCharType="separate"/>
        </w:r>
        <w:r>
          <w:rPr>
            <w:noProof/>
            <w:webHidden/>
          </w:rPr>
          <w:t>3</w:t>
        </w:r>
        <w:r>
          <w:rPr>
            <w:noProof/>
            <w:webHidden/>
          </w:rPr>
          <w:fldChar w:fldCharType="end"/>
        </w:r>
      </w:hyperlink>
    </w:p>
    <w:p w14:paraId="45DA7CDD" w14:textId="2AAFD5B4"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6" w:history="1">
        <w:r w:rsidRPr="007165F3">
          <w:rPr>
            <w:rStyle w:val="aff9"/>
            <w:rFonts w:eastAsia="微软雅黑"/>
            <w:noProof/>
          </w:rPr>
          <w:t xml:space="preserve">2.1 AI </w:t>
        </w:r>
        <w:r w:rsidRPr="007165F3">
          <w:rPr>
            <w:rStyle w:val="aff9"/>
            <w:rFonts w:eastAsia="微软雅黑"/>
            <w:noProof/>
          </w:rPr>
          <w:t>与</w:t>
        </w:r>
        <w:r w:rsidRPr="007165F3">
          <w:rPr>
            <w:rStyle w:val="aff9"/>
            <w:rFonts w:eastAsia="微软雅黑"/>
            <w:noProof/>
          </w:rPr>
          <w:t xml:space="preserve"> Simulation LOD</w:t>
        </w:r>
        <w:r>
          <w:rPr>
            <w:noProof/>
            <w:webHidden/>
          </w:rPr>
          <w:tab/>
        </w:r>
        <w:r>
          <w:rPr>
            <w:noProof/>
            <w:webHidden/>
          </w:rPr>
          <w:fldChar w:fldCharType="begin"/>
        </w:r>
        <w:r>
          <w:rPr>
            <w:noProof/>
            <w:webHidden/>
          </w:rPr>
          <w:instrText xml:space="preserve"> PAGEREF _Toc238785126 \h </w:instrText>
        </w:r>
        <w:r>
          <w:rPr>
            <w:noProof/>
            <w:webHidden/>
          </w:rPr>
        </w:r>
        <w:r>
          <w:rPr>
            <w:noProof/>
            <w:webHidden/>
          </w:rPr>
          <w:fldChar w:fldCharType="separate"/>
        </w:r>
        <w:r>
          <w:rPr>
            <w:noProof/>
            <w:webHidden/>
          </w:rPr>
          <w:t>3</w:t>
        </w:r>
        <w:r>
          <w:rPr>
            <w:noProof/>
            <w:webHidden/>
          </w:rPr>
          <w:fldChar w:fldCharType="end"/>
        </w:r>
      </w:hyperlink>
    </w:p>
    <w:p w14:paraId="69F51774" w14:textId="1F516293"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7" w:history="1">
        <w:r w:rsidRPr="007165F3">
          <w:rPr>
            <w:rStyle w:val="aff9"/>
            <w:rFonts w:eastAsia="微软雅黑"/>
            <w:noProof/>
          </w:rPr>
          <w:t xml:space="preserve">2.2 </w:t>
        </w:r>
        <w:r w:rsidRPr="007165F3">
          <w:rPr>
            <w:rStyle w:val="aff9"/>
            <w:rFonts w:eastAsia="微软雅黑"/>
            <w:noProof/>
          </w:rPr>
          <w:t>动态聚合、解聚与多层</w:t>
        </w:r>
        <w:r w:rsidRPr="007165F3">
          <w:rPr>
            <w:rStyle w:val="aff9"/>
            <w:rFonts w:eastAsia="微软雅黑"/>
            <w:noProof/>
          </w:rPr>
          <w:t xml:space="preserve"> Agent </w:t>
        </w:r>
        <w:r w:rsidRPr="007165F3">
          <w:rPr>
            <w:rStyle w:val="aff9"/>
            <w:rFonts w:eastAsia="微软雅黑"/>
            <w:noProof/>
          </w:rPr>
          <w:t>模拟</w:t>
        </w:r>
        <w:r>
          <w:rPr>
            <w:noProof/>
            <w:webHidden/>
          </w:rPr>
          <w:tab/>
        </w:r>
        <w:r>
          <w:rPr>
            <w:noProof/>
            <w:webHidden/>
          </w:rPr>
          <w:fldChar w:fldCharType="begin"/>
        </w:r>
        <w:r>
          <w:rPr>
            <w:noProof/>
            <w:webHidden/>
          </w:rPr>
          <w:instrText xml:space="preserve"> PAGEREF _Toc238785127 \h </w:instrText>
        </w:r>
        <w:r>
          <w:rPr>
            <w:noProof/>
            <w:webHidden/>
          </w:rPr>
        </w:r>
        <w:r>
          <w:rPr>
            <w:noProof/>
            <w:webHidden/>
          </w:rPr>
          <w:fldChar w:fldCharType="separate"/>
        </w:r>
        <w:r>
          <w:rPr>
            <w:noProof/>
            <w:webHidden/>
          </w:rPr>
          <w:t>3</w:t>
        </w:r>
        <w:r>
          <w:rPr>
            <w:noProof/>
            <w:webHidden/>
          </w:rPr>
          <w:fldChar w:fldCharType="end"/>
        </w:r>
      </w:hyperlink>
    </w:p>
    <w:p w14:paraId="7A91AFED" w14:textId="6D5F5717"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8" w:history="1">
        <w:r w:rsidRPr="007165F3">
          <w:rPr>
            <w:rStyle w:val="aff9"/>
            <w:rFonts w:eastAsia="微软雅黑"/>
            <w:noProof/>
          </w:rPr>
          <w:t>2.3 GOAP</w:t>
        </w:r>
        <w:r w:rsidRPr="007165F3">
          <w:rPr>
            <w:rStyle w:val="aff9"/>
            <w:rFonts w:eastAsia="微软雅黑"/>
            <w:noProof/>
          </w:rPr>
          <w:t>、</w:t>
        </w:r>
        <w:r w:rsidRPr="007165F3">
          <w:rPr>
            <w:rStyle w:val="aff9"/>
            <w:rFonts w:eastAsia="微软雅黑"/>
            <w:noProof/>
          </w:rPr>
          <w:t xml:space="preserve">Utility </w:t>
        </w:r>
        <w:r w:rsidRPr="007165F3">
          <w:rPr>
            <w:rStyle w:val="aff9"/>
            <w:rFonts w:eastAsia="微软雅黑"/>
            <w:noProof/>
          </w:rPr>
          <w:t>与统一动作语义</w:t>
        </w:r>
        <w:r>
          <w:rPr>
            <w:noProof/>
            <w:webHidden/>
          </w:rPr>
          <w:tab/>
        </w:r>
        <w:r>
          <w:rPr>
            <w:noProof/>
            <w:webHidden/>
          </w:rPr>
          <w:fldChar w:fldCharType="begin"/>
        </w:r>
        <w:r>
          <w:rPr>
            <w:noProof/>
            <w:webHidden/>
          </w:rPr>
          <w:instrText xml:space="preserve"> PAGEREF _Toc238785128 \h </w:instrText>
        </w:r>
        <w:r>
          <w:rPr>
            <w:noProof/>
            <w:webHidden/>
          </w:rPr>
        </w:r>
        <w:r>
          <w:rPr>
            <w:noProof/>
            <w:webHidden/>
          </w:rPr>
          <w:fldChar w:fldCharType="separate"/>
        </w:r>
        <w:r>
          <w:rPr>
            <w:noProof/>
            <w:webHidden/>
          </w:rPr>
          <w:t>4</w:t>
        </w:r>
        <w:r>
          <w:rPr>
            <w:noProof/>
            <w:webHidden/>
          </w:rPr>
          <w:fldChar w:fldCharType="end"/>
        </w:r>
      </w:hyperlink>
    </w:p>
    <w:p w14:paraId="421721CA" w14:textId="0C60413C"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29" w:history="1">
        <w:r w:rsidRPr="007165F3">
          <w:rPr>
            <w:rStyle w:val="aff9"/>
            <w:rFonts w:eastAsia="微软雅黑"/>
            <w:noProof/>
          </w:rPr>
          <w:t xml:space="preserve">2.4 </w:t>
        </w:r>
        <w:r w:rsidRPr="007165F3">
          <w:rPr>
            <w:rStyle w:val="aff9"/>
            <w:rFonts w:eastAsia="微软雅黑"/>
            <w:noProof/>
          </w:rPr>
          <w:t>系统思维、反馈与验证边界</w:t>
        </w:r>
        <w:r>
          <w:rPr>
            <w:noProof/>
            <w:webHidden/>
          </w:rPr>
          <w:tab/>
        </w:r>
        <w:r>
          <w:rPr>
            <w:noProof/>
            <w:webHidden/>
          </w:rPr>
          <w:fldChar w:fldCharType="begin"/>
        </w:r>
        <w:r>
          <w:rPr>
            <w:noProof/>
            <w:webHidden/>
          </w:rPr>
          <w:instrText xml:space="preserve"> PAGEREF _Toc238785129 \h </w:instrText>
        </w:r>
        <w:r>
          <w:rPr>
            <w:noProof/>
            <w:webHidden/>
          </w:rPr>
        </w:r>
        <w:r>
          <w:rPr>
            <w:noProof/>
            <w:webHidden/>
          </w:rPr>
          <w:fldChar w:fldCharType="separate"/>
        </w:r>
        <w:r>
          <w:rPr>
            <w:noProof/>
            <w:webHidden/>
          </w:rPr>
          <w:t>4</w:t>
        </w:r>
        <w:r>
          <w:rPr>
            <w:noProof/>
            <w:webHidden/>
          </w:rPr>
          <w:fldChar w:fldCharType="end"/>
        </w:r>
      </w:hyperlink>
    </w:p>
    <w:p w14:paraId="0C78249E" w14:textId="724FD3C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0" w:history="1">
        <w:r w:rsidRPr="007165F3">
          <w:rPr>
            <w:rStyle w:val="aff9"/>
            <w:rFonts w:eastAsia="微软雅黑"/>
            <w:noProof/>
          </w:rPr>
          <w:t xml:space="preserve">2.5 </w:t>
        </w:r>
        <w:r w:rsidRPr="007165F3">
          <w:rPr>
            <w:rStyle w:val="aff9"/>
            <w:rFonts w:eastAsia="微软雅黑"/>
            <w:noProof/>
          </w:rPr>
          <w:t>研究缺口</w:t>
        </w:r>
        <w:r>
          <w:rPr>
            <w:noProof/>
            <w:webHidden/>
          </w:rPr>
          <w:tab/>
        </w:r>
        <w:r>
          <w:rPr>
            <w:noProof/>
            <w:webHidden/>
          </w:rPr>
          <w:fldChar w:fldCharType="begin"/>
        </w:r>
        <w:r>
          <w:rPr>
            <w:noProof/>
            <w:webHidden/>
          </w:rPr>
          <w:instrText xml:space="preserve"> PAGEREF _Toc238785130 \h </w:instrText>
        </w:r>
        <w:r>
          <w:rPr>
            <w:noProof/>
            <w:webHidden/>
          </w:rPr>
        </w:r>
        <w:r>
          <w:rPr>
            <w:noProof/>
            <w:webHidden/>
          </w:rPr>
          <w:fldChar w:fldCharType="separate"/>
        </w:r>
        <w:r>
          <w:rPr>
            <w:noProof/>
            <w:webHidden/>
          </w:rPr>
          <w:t>4</w:t>
        </w:r>
        <w:r>
          <w:rPr>
            <w:noProof/>
            <w:webHidden/>
          </w:rPr>
          <w:fldChar w:fldCharType="end"/>
        </w:r>
      </w:hyperlink>
    </w:p>
    <w:p w14:paraId="782179E4" w14:textId="63786E36"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1" w:history="1">
        <w:r w:rsidRPr="007165F3">
          <w:rPr>
            <w:rStyle w:val="aff9"/>
            <w:rFonts w:eastAsia="微软雅黑"/>
            <w:noProof/>
          </w:rPr>
          <w:t xml:space="preserve">3 </w:t>
        </w:r>
        <w:r w:rsidRPr="007165F3">
          <w:rPr>
            <w:rStyle w:val="aff9"/>
            <w:rFonts w:eastAsia="微软雅黑"/>
            <w:noProof/>
          </w:rPr>
          <w:t>研究方法与系统设计</w:t>
        </w:r>
        <w:r>
          <w:rPr>
            <w:noProof/>
            <w:webHidden/>
          </w:rPr>
          <w:tab/>
        </w:r>
        <w:r>
          <w:rPr>
            <w:noProof/>
            <w:webHidden/>
          </w:rPr>
          <w:fldChar w:fldCharType="begin"/>
        </w:r>
        <w:r>
          <w:rPr>
            <w:noProof/>
            <w:webHidden/>
          </w:rPr>
          <w:instrText xml:space="preserve"> PAGEREF _Toc238785131 \h </w:instrText>
        </w:r>
        <w:r>
          <w:rPr>
            <w:noProof/>
            <w:webHidden/>
          </w:rPr>
        </w:r>
        <w:r>
          <w:rPr>
            <w:noProof/>
            <w:webHidden/>
          </w:rPr>
          <w:fldChar w:fldCharType="separate"/>
        </w:r>
        <w:r>
          <w:rPr>
            <w:noProof/>
            <w:webHidden/>
          </w:rPr>
          <w:t>5</w:t>
        </w:r>
        <w:r>
          <w:rPr>
            <w:noProof/>
            <w:webHidden/>
          </w:rPr>
          <w:fldChar w:fldCharType="end"/>
        </w:r>
      </w:hyperlink>
    </w:p>
    <w:p w14:paraId="374E1E62" w14:textId="253B230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2" w:history="1">
        <w:r w:rsidRPr="007165F3">
          <w:rPr>
            <w:rStyle w:val="aff9"/>
            <w:rFonts w:eastAsia="微软雅黑"/>
            <w:noProof/>
          </w:rPr>
          <w:t xml:space="preserve">3.1 </w:t>
        </w:r>
        <w:r w:rsidRPr="007165F3">
          <w:rPr>
            <w:rStyle w:val="aff9"/>
            <w:rFonts w:eastAsia="微软雅黑"/>
            <w:noProof/>
          </w:rPr>
          <w:t>研究方法总览</w:t>
        </w:r>
        <w:r>
          <w:rPr>
            <w:noProof/>
            <w:webHidden/>
          </w:rPr>
          <w:tab/>
        </w:r>
        <w:r>
          <w:rPr>
            <w:noProof/>
            <w:webHidden/>
          </w:rPr>
          <w:fldChar w:fldCharType="begin"/>
        </w:r>
        <w:r>
          <w:rPr>
            <w:noProof/>
            <w:webHidden/>
          </w:rPr>
          <w:instrText xml:space="preserve"> PAGEREF _Toc238785132 \h </w:instrText>
        </w:r>
        <w:r>
          <w:rPr>
            <w:noProof/>
            <w:webHidden/>
          </w:rPr>
        </w:r>
        <w:r>
          <w:rPr>
            <w:noProof/>
            <w:webHidden/>
          </w:rPr>
          <w:fldChar w:fldCharType="separate"/>
        </w:r>
        <w:r>
          <w:rPr>
            <w:noProof/>
            <w:webHidden/>
          </w:rPr>
          <w:t>5</w:t>
        </w:r>
        <w:r>
          <w:rPr>
            <w:noProof/>
            <w:webHidden/>
          </w:rPr>
          <w:fldChar w:fldCharType="end"/>
        </w:r>
      </w:hyperlink>
    </w:p>
    <w:p w14:paraId="4AF0677F" w14:textId="09EEDE6B"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3" w:history="1">
        <w:r w:rsidRPr="007165F3">
          <w:rPr>
            <w:rStyle w:val="aff9"/>
            <w:rFonts w:eastAsia="微软雅黑"/>
            <w:noProof/>
          </w:rPr>
          <w:t xml:space="preserve">3.2 </w:t>
        </w:r>
        <w:r w:rsidRPr="007165F3">
          <w:rPr>
            <w:rStyle w:val="aff9"/>
            <w:rFonts w:eastAsia="微软雅黑"/>
            <w:noProof/>
          </w:rPr>
          <w:t>受控场景与时间线</w:t>
        </w:r>
        <w:r>
          <w:rPr>
            <w:noProof/>
            <w:webHidden/>
          </w:rPr>
          <w:tab/>
        </w:r>
        <w:r>
          <w:rPr>
            <w:noProof/>
            <w:webHidden/>
          </w:rPr>
          <w:fldChar w:fldCharType="begin"/>
        </w:r>
        <w:r>
          <w:rPr>
            <w:noProof/>
            <w:webHidden/>
          </w:rPr>
          <w:instrText xml:space="preserve"> PAGEREF _Toc238785133 \h </w:instrText>
        </w:r>
        <w:r>
          <w:rPr>
            <w:noProof/>
            <w:webHidden/>
          </w:rPr>
        </w:r>
        <w:r>
          <w:rPr>
            <w:noProof/>
            <w:webHidden/>
          </w:rPr>
          <w:fldChar w:fldCharType="separate"/>
        </w:r>
        <w:r>
          <w:rPr>
            <w:noProof/>
            <w:webHidden/>
          </w:rPr>
          <w:t>5</w:t>
        </w:r>
        <w:r>
          <w:rPr>
            <w:noProof/>
            <w:webHidden/>
          </w:rPr>
          <w:fldChar w:fldCharType="end"/>
        </w:r>
      </w:hyperlink>
    </w:p>
    <w:p w14:paraId="03BF616F" w14:textId="032F27A0"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4" w:history="1">
        <w:r w:rsidRPr="007165F3">
          <w:rPr>
            <w:rStyle w:val="aff9"/>
            <w:rFonts w:eastAsia="微软雅黑"/>
            <w:noProof/>
          </w:rPr>
          <w:t xml:space="preserve">3.3 </w:t>
        </w:r>
        <w:r w:rsidRPr="007165F3">
          <w:rPr>
            <w:rStyle w:val="aff9"/>
            <w:rFonts w:eastAsia="微软雅黑"/>
            <w:noProof/>
          </w:rPr>
          <w:t>系统架构与权威边界</w:t>
        </w:r>
        <w:r>
          <w:rPr>
            <w:noProof/>
            <w:webHidden/>
          </w:rPr>
          <w:tab/>
        </w:r>
        <w:r>
          <w:rPr>
            <w:noProof/>
            <w:webHidden/>
          </w:rPr>
          <w:fldChar w:fldCharType="begin"/>
        </w:r>
        <w:r>
          <w:rPr>
            <w:noProof/>
            <w:webHidden/>
          </w:rPr>
          <w:instrText xml:space="preserve"> PAGEREF _Toc238785134 \h </w:instrText>
        </w:r>
        <w:r>
          <w:rPr>
            <w:noProof/>
            <w:webHidden/>
          </w:rPr>
        </w:r>
        <w:r>
          <w:rPr>
            <w:noProof/>
            <w:webHidden/>
          </w:rPr>
          <w:fldChar w:fldCharType="separate"/>
        </w:r>
        <w:r>
          <w:rPr>
            <w:noProof/>
            <w:webHidden/>
          </w:rPr>
          <w:t>5</w:t>
        </w:r>
        <w:r>
          <w:rPr>
            <w:noProof/>
            <w:webHidden/>
          </w:rPr>
          <w:fldChar w:fldCharType="end"/>
        </w:r>
      </w:hyperlink>
    </w:p>
    <w:p w14:paraId="6009A12F" w14:textId="526298B4"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5" w:history="1">
        <w:r w:rsidRPr="007165F3">
          <w:rPr>
            <w:rStyle w:val="aff9"/>
            <w:rFonts w:eastAsia="微软雅黑"/>
            <w:noProof/>
          </w:rPr>
          <w:t xml:space="preserve">3.4 </w:t>
        </w:r>
        <w:r w:rsidRPr="007165F3">
          <w:rPr>
            <w:rStyle w:val="aff9"/>
            <w:rFonts w:eastAsia="微软雅黑"/>
            <w:noProof/>
          </w:rPr>
          <w:t>身份与动态状态分离</w:t>
        </w:r>
        <w:r>
          <w:rPr>
            <w:noProof/>
            <w:webHidden/>
          </w:rPr>
          <w:tab/>
        </w:r>
        <w:r>
          <w:rPr>
            <w:noProof/>
            <w:webHidden/>
          </w:rPr>
          <w:fldChar w:fldCharType="begin"/>
        </w:r>
        <w:r>
          <w:rPr>
            <w:noProof/>
            <w:webHidden/>
          </w:rPr>
          <w:instrText xml:space="preserve"> PAGEREF _Toc238785135 \h </w:instrText>
        </w:r>
        <w:r>
          <w:rPr>
            <w:noProof/>
            <w:webHidden/>
          </w:rPr>
        </w:r>
        <w:r>
          <w:rPr>
            <w:noProof/>
            <w:webHidden/>
          </w:rPr>
          <w:fldChar w:fldCharType="separate"/>
        </w:r>
        <w:r>
          <w:rPr>
            <w:noProof/>
            <w:webHidden/>
          </w:rPr>
          <w:t>6</w:t>
        </w:r>
        <w:r>
          <w:rPr>
            <w:noProof/>
            <w:webHidden/>
          </w:rPr>
          <w:fldChar w:fldCharType="end"/>
        </w:r>
      </w:hyperlink>
    </w:p>
    <w:p w14:paraId="6C797B50" w14:textId="4669269C"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6" w:history="1">
        <w:r w:rsidRPr="007165F3">
          <w:rPr>
            <w:rStyle w:val="aff9"/>
            <w:rFonts w:eastAsia="微软雅黑"/>
            <w:noProof/>
          </w:rPr>
          <w:t xml:space="preserve">3.5 Cohort Joint State </w:t>
        </w:r>
        <w:r w:rsidRPr="007165F3">
          <w:rPr>
            <w:rStyle w:val="aff9"/>
            <w:rFonts w:eastAsia="微软雅黑"/>
            <w:noProof/>
          </w:rPr>
          <w:t>与批量提交</w:t>
        </w:r>
        <w:r>
          <w:rPr>
            <w:noProof/>
            <w:webHidden/>
          </w:rPr>
          <w:tab/>
        </w:r>
        <w:r>
          <w:rPr>
            <w:noProof/>
            <w:webHidden/>
          </w:rPr>
          <w:fldChar w:fldCharType="begin"/>
        </w:r>
        <w:r>
          <w:rPr>
            <w:noProof/>
            <w:webHidden/>
          </w:rPr>
          <w:instrText xml:space="preserve"> PAGEREF _Toc238785136 \h </w:instrText>
        </w:r>
        <w:r>
          <w:rPr>
            <w:noProof/>
            <w:webHidden/>
          </w:rPr>
        </w:r>
        <w:r>
          <w:rPr>
            <w:noProof/>
            <w:webHidden/>
          </w:rPr>
          <w:fldChar w:fldCharType="separate"/>
        </w:r>
        <w:r>
          <w:rPr>
            <w:noProof/>
            <w:webHidden/>
          </w:rPr>
          <w:t>7</w:t>
        </w:r>
        <w:r>
          <w:rPr>
            <w:noProof/>
            <w:webHidden/>
          </w:rPr>
          <w:fldChar w:fldCharType="end"/>
        </w:r>
      </w:hyperlink>
    </w:p>
    <w:p w14:paraId="0B7C93D7" w14:textId="1C76B04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7" w:history="1">
        <w:r w:rsidRPr="007165F3">
          <w:rPr>
            <w:rStyle w:val="aff9"/>
            <w:rFonts w:eastAsia="微软雅黑"/>
            <w:noProof/>
          </w:rPr>
          <w:t xml:space="preserve">3.6 </w:t>
        </w:r>
        <w:r w:rsidRPr="007165F3">
          <w:rPr>
            <w:rStyle w:val="aff9"/>
            <w:rFonts w:eastAsia="微软雅黑"/>
            <w:noProof/>
          </w:rPr>
          <w:t>原子</w:t>
        </w:r>
        <w:r w:rsidRPr="007165F3">
          <w:rPr>
            <w:rStyle w:val="aff9"/>
            <w:rFonts w:eastAsia="微软雅黑"/>
            <w:noProof/>
          </w:rPr>
          <w:t xml:space="preserve"> Lift </w:t>
        </w:r>
        <w:r w:rsidRPr="007165F3">
          <w:rPr>
            <w:rStyle w:val="aff9"/>
            <w:rFonts w:eastAsia="微软雅黑"/>
            <w:noProof/>
          </w:rPr>
          <w:t>与</w:t>
        </w:r>
        <w:r w:rsidRPr="007165F3">
          <w:rPr>
            <w:rStyle w:val="aff9"/>
            <w:rFonts w:eastAsia="微软雅黑"/>
            <w:noProof/>
          </w:rPr>
          <w:t xml:space="preserve"> Restrict</w:t>
        </w:r>
        <w:r>
          <w:rPr>
            <w:noProof/>
            <w:webHidden/>
          </w:rPr>
          <w:tab/>
        </w:r>
        <w:r>
          <w:rPr>
            <w:noProof/>
            <w:webHidden/>
          </w:rPr>
          <w:fldChar w:fldCharType="begin"/>
        </w:r>
        <w:r>
          <w:rPr>
            <w:noProof/>
            <w:webHidden/>
          </w:rPr>
          <w:instrText xml:space="preserve"> PAGEREF _Toc238785137 \h </w:instrText>
        </w:r>
        <w:r>
          <w:rPr>
            <w:noProof/>
            <w:webHidden/>
          </w:rPr>
        </w:r>
        <w:r>
          <w:rPr>
            <w:noProof/>
            <w:webHidden/>
          </w:rPr>
          <w:fldChar w:fldCharType="separate"/>
        </w:r>
        <w:r>
          <w:rPr>
            <w:noProof/>
            <w:webHidden/>
          </w:rPr>
          <w:t>7</w:t>
        </w:r>
        <w:r>
          <w:rPr>
            <w:noProof/>
            <w:webHidden/>
          </w:rPr>
          <w:fldChar w:fldCharType="end"/>
        </w:r>
      </w:hyperlink>
    </w:p>
    <w:p w14:paraId="4540689C" w14:textId="2C0A5F6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8" w:history="1">
        <w:r w:rsidRPr="007165F3">
          <w:rPr>
            <w:rStyle w:val="aff9"/>
            <w:rFonts w:eastAsia="微软雅黑"/>
            <w:noProof/>
          </w:rPr>
          <w:t xml:space="preserve">3.7 </w:t>
        </w:r>
        <w:r w:rsidRPr="007165F3">
          <w:rPr>
            <w:rStyle w:val="aff9"/>
            <w:rFonts w:eastAsia="微软雅黑"/>
            <w:noProof/>
          </w:rPr>
          <w:t>全局不变量与确定性</w:t>
        </w:r>
        <w:r>
          <w:rPr>
            <w:noProof/>
            <w:webHidden/>
          </w:rPr>
          <w:tab/>
        </w:r>
        <w:r>
          <w:rPr>
            <w:noProof/>
            <w:webHidden/>
          </w:rPr>
          <w:fldChar w:fldCharType="begin"/>
        </w:r>
        <w:r>
          <w:rPr>
            <w:noProof/>
            <w:webHidden/>
          </w:rPr>
          <w:instrText xml:space="preserve"> PAGEREF _Toc238785138 \h </w:instrText>
        </w:r>
        <w:r>
          <w:rPr>
            <w:noProof/>
            <w:webHidden/>
          </w:rPr>
        </w:r>
        <w:r>
          <w:rPr>
            <w:noProof/>
            <w:webHidden/>
          </w:rPr>
          <w:fldChar w:fldCharType="separate"/>
        </w:r>
        <w:r>
          <w:rPr>
            <w:noProof/>
            <w:webHidden/>
          </w:rPr>
          <w:t>8</w:t>
        </w:r>
        <w:r>
          <w:rPr>
            <w:noProof/>
            <w:webHidden/>
          </w:rPr>
          <w:fldChar w:fldCharType="end"/>
        </w:r>
      </w:hyperlink>
    </w:p>
    <w:p w14:paraId="52FA09C7" w14:textId="3801415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39" w:history="1">
        <w:r w:rsidRPr="007165F3">
          <w:rPr>
            <w:rStyle w:val="aff9"/>
            <w:rFonts w:eastAsia="微软雅黑"/>
            <w:noProof/>
          </w:rPr>
          <w:t xml:space="preserve">3.8 </w:t>
        </w:r>
        <w:r w:rsidRPr="007165F3">
          <w:rPr>
            <w:rStyle w:val="aff9"/>
            <w:rFonts w:eastAsia="微软雅黑"/>
            <w:noProof/>
          </w:rPr>
          <w:t>实验矩阵与评价指标</w:t>
        </w:r>
        <w:r>
          <w:rPr>
            <w:noProof/>
            <w:webHidden/>
          </w:rPr>
          <w:tab/>
        </w:r>
        <w:r>
          <w:rPr>
            <w:noProof/>
            <w:webHidden/>
          </w:rPr>
          <w:fldChar w:fldCharType="begin"/>
        </w:r>
        <w:r>
          <w:rPr>
            <w:noProof/>
            <w:webHidden/>
          </w:rPr>
          <w:instrText xml:space="preserve"> PAGEREF _Toc238785139 \h </w:instrText>
        </w:r>
        <w:r>
          <w:rPr>
            <w:noProof/>
            <w:webHidden/>
          </w:rPr>
        </w:r>
        <w:r>
          <w:rPr>
            <w:noProof/>
            <w:webHidden/>
          </w:rPr>
          <w:fldChar w:fldCharType="separate"/>
        </w:r>
        <w:r>
          <w:rPr>
            <w:noProof/>
            <w:webHidden/>
          </w:rPr>
          <w:t>8</w:t>
        </w:r>
        <w:r>
          <w:rPr>
            <w:noProof/>
            <w:webHidden/>
          </w:rPr>
          <w:fldChar w:fldCharType="end"/>
        </w:r>
      </w:hyperlink>
    </w:p>
    <w:p w14:paraId="5D5600B7" w14:textId="20DCB79E"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0" w:history="1">
        <w:r w:rsidRPr="007165F3">
          <w:rPr>
            <w:rStyle w:val="aff9"/>
            <w:rFonts w:eastAsia="微软雅黑"/>
            <w:noProof/>
          </w:rPr>
          <w:t xml:space="preserve">4 </w:t>
        </w:r>
        <w:r w:rsidRPr="007165F3">
          <w:rPr>
            <w:rStyle w:val="aff9"/>
            <w:rFonts w:eastAsia="微软雅黑"/>
            <w:noProof/>
          </w:rPr>
          <w:t>实现</w:t>
        </w:r>
        <w:r>
          <w:rPr>
            <w:noProof/>
            <w:webHidden/>
          </w:rPr>
          <w:tab/>
        </w:r>
        <w:r>
          <w:rPr>
            <w:noProof/>
            <w:webHidden/>
          </w:rPr>
          <w:fldChar w:fldCharType="begin"/>
        </w:r>
        <w:r>
          <w:rPr>
            <w:noProof/>
            <w:webHidden/>
          </w:rPr>
          <w:instrText xml:space="preserve"> PAGEREF _Toc238785140 \h </w:instrText>
        </w:r>
        <w:r>
          <w:rPr>
            <w:noProof/>
            <w:webHidden/>
          </w:rPr>
        </w:r>
        <w:r>
          <w:rPr>
            <w:noProof/>
            <w:webHidden/>
          </w:rPr>
          <w:fldChar w:fldCharType="separate"/>
        </w:r>
        <w:r>
          <w:rPr>
            <w:noProof/>
            <w:webHidden/>
          </w:rPr>
          <w:t>9</w:t>
        </w:r>
        <w:r>
          <w:rPr>
            <w:noProof/>
            <w:webHidden/>
          </w:rPr>
          <w:fldChar w:fldCharType="end"/>
        </w:r>
      </w:hyperlink>
    </w:p>
    <w:p w14:paraId="47665C20" w14:textId="2A9B290D"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1" w:history="1">
        <w:r w:rsidRPr="007165F3">
          <w:rPr>
            <w:rStyle w:val="aff9"/>
            <w:rFonts w:eastAsia="微软雅黑"/>
            <w:noProof/>
          </w:rPr>
          <w:t xml:space="preserve">4.1 </w:t>
        </w:r>
        <w:r w:rsidRPr="007165F3">
          <w:rPr>
            <w:rStyle w:val="aff9"/>
            <w:rFonts w:eastAsia="微软雅黑"/>
            <w:noProof/>
          </w:rPr>
          <w:t>技术栈与项目结构</w:t>
        </w:r>
        <w:r>
          <w:rPr>
            <w:noProof/>
            <w:webHidden/>
          </w:rPr>
          <w:tab/>
        </w:r>
        <w:r>
          <w:rPr>
            <w:noProof/>
            <w:webHidden/>
          </w:rPr>
          <w:fldChar w:fldCharType="begin"/>
        </w:r>
        <w:r>
          <w:rPr>
            <w:noProof/>
            <w:webHidden/>
          </w:rPr>
          <w:instrText xml:space="preserve"> PAGEREF _Toc238785141 \h </w:instrText>
        </w:r>
        <w:r>
          <w:rPr>
            <w:noProof/>
            <w:webHidden/>
          </w:rPr>
        </w:r>
        <w:r>
          <w:rPr>
            <w:noProof/>
            <w:webHidden/>
          </w:rPr>
          <w:fldChar w:fldCharType="separate"/>
        </w:r>
        <w:r>
          <w:rPr>
            <w:noProof/>
            <w:webHidden/>
          </w:rPr>
          <w:t>9</w:t>
        </w:r>
        <w:r>
          <w:rPr>
            <w:noProof/>
            <w:webHidden/>
          </w:rPr>
          <w:fldChar w:fldCharType="end"/>
        </w:r>
      </w:hyperlink>
    </w:p>
    <w:p w14:paraId="3CE903D4" w14:textId="3983D741"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2" w:history="1">
        <w:r w:rsidRPr="007165F3">
          <w:rPr>
            <w:rStyle w:val="aff9"/>
            <w:rFonts w:eastAsia="微软雅黑"/>
            <w:noProof/>
          </w:rPr>
          <w:t xml:space="preserve">4.2 </w:t>
        </w:r>
        <w:r w:rsidRPr="007165F3">
          <w:rPr>
            <w:rStyle w:val="aff9"/>
            <w:rFonts w:eastAsia="微软雅黑"/>
            <w:noProof/>
          </w:rPr>
          <w:t>统一运行上下文</w:t>
        </w:r>
        <w:r>
          <w:rPr>
            <w:noProof/>
            <w:webHidden/>
          </w:rPr>
          <w:tab/>
        </w:r>
        <w:r>
          <w:rPr>
            <w:noProof/>
            <w:webHidden/>
          </w:rPr>
          <w:fldChar w:fldCharType="begin"/>
        </w:r>
        <w:r>
          <w:rPr>
            <w:noProof/>
            <w:webHidden/>
          </w:rPr>
          <w:instrText xml:space="preserve"> PAGEREF _Toc238785142 \h </w:instrText>
        </w:r>
        <w:r>
          <w:rPr>
            <w:noProof/>
            <w:webHidden/>
          </w:rPr>
        </w:r>
        <w:r>
          <w:rPr>
            <w:noProof/>
            <w:webHidden/>
          </w:rPr>
          <w:fldChar w:fldCharType="separate"/>
        </w:r>
        <w:r>
          <w:rPr>
            <w:noProof/>
            <w:webHidden/>
          </w:rPr>
          <w:t>9</w:t>
        </w:r>
        <w:r>
          <w:rPr>
            <w:noProof/>
            <w:webHidden/>
          </w:rPr>
          <w:fldChar w:fldCharType="end"/>
        </w:r>
      </w:hyperlink>
    </w:p>
    <w:p w14:paraId="5244AB70" w14:textId="314CDCB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3" w:history="1">
        <w:r w:rsidRPr="007165F3">
          <w:rPr>
            <w:rStyle w:val="aff9"/>
            <w:rFonts w:eastAsia="微软雅黑"/>
            <w:noProof/>
          </w:rPr>
          <w:t xml:space="preserve">4.3 </w:t>
        </w:r>
        <w:r w:rsidRPr="007165F3">
          <w:rPr>
            <w:rStyle w:val="aff9"/>
            <w:rFonts w:eastAsia="微软雅黑"/>
            <w:noProof/>
          </w:rPr>
          <w:t>确定性事务与失败恢复</w:t>
        </w:r>
        <w:r>
          <w:rPr>
            <w:noProof/>
            <w:webHidden/>
          </w:rPr>
          <w:tab/>
        </w:r>
        <w:r>
          <w:rPr>
            <w:noProof/>
            <w:webHidden/>
          </w:rPr>
          <w:fldChar w:fldCharType="begin"/>
        </w:r>
        <w:r>
          <w:rPr>
            <w:noProof/>
            <w:webHidden/>
          </w:rPr>
          <w:instrText xml:space="preserve"> PAGEREF _Toc238785143 \h </w:instrText>
        </w:r>
        <w:r>
          <w:rPr>
            <w:noProof/>
            <w:webHidden/>
          </w:rPr>
        </w:r>
        <w:r>
          <w:rPr>
            <w:noProof/>
            <w:webHidden/>
          </w:rPr>
          <w:fldChar w:fldCharType="separate"/>
        </w:r>
        <w:r>
          <w:rPr>
            <w:noProof/>
            <w:webHidden/>
          </w:rPr>
          <w:t>9</w:t>
        </w:r>
        <w:r>
          <w:rPr>
            <w:noProof/>
            <w:webHidden/>
          </w:rPr>
          <w:fldChar w:fldCharType="end"/>
        </w:r>
      </w:hyperlink>
    </w:p>
    <w:p w14:paraId="2F71D635" w14:textId="14717768"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4" w:history="1">
        <w:r w:rsidRPr="007165F3">
          <w:rPr>
            <w:rStyle w:val="aff9"/>
            <w:rFonts w:eastAsia="微软雅黑"/>
            <w:noProof/>
          </w:rPr>
          <w:t xml:space="preserve">4.4 </w:t>
        </w:r>
        <w:r w:rsidRPr="007165F3">
          <w:rPr>
            <w:rStyle w:val="aff9"/>
            <w:rFonts w:eastAsia="微软雅黑"/>
            <w:noProof/>
          </w:rPr>
          <w:t>实验运行器、日志与可复现性</w:t>
        </w:r>
        <w:r>
          <w:rPr>
            <w:noProof/>
            <w:webHidden/>
          </w:rPr>
          <w:tab/>
        </w:r>
        <w:r>
          <w:rPr>
            <w:noProof/>
            <w:webHidden/>
          </w:rPr>
          <w:fldChar w:fldCharType="begin"/>
        </w:r>
        <w:r>
          <w:rPr>
            <w:noProof/>
            <w:webHidden/>
          </w:rPr>
          <w:instrText xml:space="preserve"> PAGEREF _Toc238785144 \h </w:instrText>
        </w:r>
        <w:r>
          <w:rPr>
            <w:noProof/>
            <w:webHidden/>
          </w:rPr>
        </w:r>
        <w:r>
          <w:rPr>
            <w:noProof/>
            <w:webHidden/>
          </w:rPr>
          <w:fldChar w:fldCharType="separate"/>
        </w:r>
        <w:r>
          <w:rPr>
            <w:noProof/>
            <w:webHidden/>
          </w:rPr>
          <w:t>10</w:t>
        </w:r>
        <w:r>
          <w:rPr>
            <w:noProof/>
            <w:webHidden/>
          </w:rPr>
          <w:fldChar w:fldCharType="end"/>
        </w:r>
      </w:hyperlink>
    </w:p>
    <w:p w14:paraId="3D338605" w14:textId="4571C3A0"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5" w:history="1">
        <w:r w:rsidRPr="007165F3">
          <w:rPr>
            <w:rStyle w:val="aff9"/>
            <w:rFonts w:eastAsia="微软雅黑"/>
            <w:noProof/>
          </w:rPr>
          <w:t xml:space="preserve">4.5 UE5 </w:t>
        </w:r>
        <w:r w:rsidRPr="007165F3">
          <w:rPr>
            <w:rStyle w:val="aff9"/>
            <w:rFonts w:eastAsia="微软雅黑"/>
            <w:noProof/>
          </w:rPr>
          <w:t>可视化连接层</w:t>
        </w:r>
        <w:r>
          <w:rPr>
            <w:noProof/>
            <w:webHidden/>
          </w:rPr>
          <w:tab/>
        </w:r>
        <w:r>
          <w:rPr>
            <w:noProof/>
            <w:webHidden/>
          </w:rPr>
          <w:fldChar w:fldCharType="begin"/>
        </w:r>
        <w:r>
          <w:rPr>
            <w:noProof/>
            <w:webHidden/>
          </w:rPr>
          <w:instrText xml:space="preserve"> PAGEREF _Toc238785145 \h </w:instrText>
        </w:r>
        <w:r>
          <w:rPr>
            <w:noProof/>
            <w:webHidden/>
          </w:rPr>
        </w:r>
        <w:r>
          <w:rPr>
            <w:noProof/>
            <w:webHidden/>
          </w:rPr>
          <w:fldChar w:fldCharType="separate"/>
        </w:r>
        <w:r>
          <w:rPr>
            <w:noProof/>
            <w:webHidden/>
          </w:rPr>
          <w:t>10</w:t>
        </w:r>
        <w:r>
          <w:rPr>
            <w:noProof/>
            <w:webHidden/>
          </w:rPr>
          <w:fldChar w:fldCharType="end"/>
        </w:r>
      </w:hyperlink>
    </w:p>
    <w:p w14:paraId="7CA954B1" w14:textId="71837C80"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6" w:history="1">
        <w:r w:rsidRPr="007165F3">
          <w:rPr>
            <w:rStyle w:val="aff9"/>
            <w:rFonts w:eastAsia="微软雅黑"/>
            <w:noProof/>
          </w:rPr>
          <w:t xml:space="preserve">4.6 </w:t>
        </w:r>
        <w:r w:rsidRPr="007165F3">
          <w:rPr>
            <w:rStyle w:val="aff9"/>
            <w:rFonts w:eastAsia="微软雅黑"/>
            <w:noProof/>
          </w:rPr>
          <w:t>当前实现状态与边界</w:t>
        </w:r>
        <w:r>
          <w:rPr>
            <w:noProof/>
            <w:webHidden/>
          </w:rPr>
          <w:tab/>
        </w:r>
        <w:r>
          <w:rPr>
            <w:noProof/>
            <w:webHidden/>
          </w:rPr>
          <w:fldChar w:fldCharType="begin"/>
        </w:r>
        <w:r>
          <w:rPr>
            <w:noProof/>
            <w:webHidden/>
          </w:rPr>
          <w:instrText xml:space="preserve"> PAGEREF _Toc238785146 \h </w:instrText>
        </w:r>
        <w:r>
          <w:rPr>
            <w:noProof/>
            <w:webHidden/>
          </w:rPr>
        </w:r>
        <w:r>
          <w:rPr>
            <w:noProof/>
            <w:webHidden/>
          </w:rPr>
          <w:fldChar w:fldCharType="separate"/>
        </w:r>
        <w:r>
          <w:rPr>
            <w:noProof/>
            <w:webHidden/>
          </w:rPr>
          <w:t>11</w:t>
        </w:r>
        <w:r>
          <w:rPr>
            <w:noProof/>
            <w:webHidden/>
          </w:rPr>
          <w:fldChar w:fldCharType="end"/>
        </w:r>
      </w:hyperlink>
    </w:p>
    <w:p w14:paraId="0722F334" w14:textId="7169B4AC"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7" w:history="1">
        <w:r w:rsidRPr="007165F3">
          <w:rPr>
            <w:rStyle w:val="aff9"/>
            <w:rFonts w:eastAsia="微软雅黑"/>
            <w:noProof/>
          </w:rPr>
          <w:t xml:space="preserve">5 </w:t>
        </w:r>
        <w:r w:rsidRPr="007165F3">
          <w:rPr>
            <w:rStyle w:val="aff9"/>
            <w:rFonts w:eastAsia="微软雅黑"/>
            <w:noProof/>
          </w:rPr>
          <w:t>结果</w:t>
        </w:r>
        <w:r>
          <w:rPr>
            <w:noProof/>
            <w:webHidden/>
          </w:rPr>
          <w:tab/>
        </w:r>
        <w:r>
          <w:rPr>
            <w:noProof/>
            <w:webHidden/>
          </w:rPr>
          <w:fldChar w:fldCharType="begin"/>
        </w:r>
        <w:r>
          <w:rPr>
            <w:noProof/>
            <w:webHidden/>
          </w:rPr>
          <w:instrText xml:space="preserve"> PAGEREF _Toc238785147 \h </w:instrText>
        </w:r>
        <w:r>
          <w:rPr>
            <w:noProof/>
            <w:webHidden/>
          </w:rPr>
        </w:r>
        <w:r>
          <w:rPr>
            <w:noProof/>
            <w:webHidden/>
          </w:rPr>
          <w:fldChar w:fldCharType="separate"/>
        </w:r>
        <w:r>
          <w:rPr>
            <w:noProof/>
            <w:webHidden/>
          </w:rPr>
          <w:t>12</w:t>
        </w:r>
        <w:r>
          <w:rPr>
            <w:noProof/>
            <w:webHidden/>
          </w:rPr>
          <w:fldChar w:fldCharType="end"/>
        </w:r>
      </w:hyperlink>
    </w:p>
    <w:p w14:paraId="62D8D0C1" w14:textId="19E8661B"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8" w:history="1">
        <w:r w:rsidRPr="007165F3">
          <w:rPr>
            <w:rStyle w:val="aff9"/>
            <w:rFonts w:eastAsia="微软雅黑"/>
            <w:noProof/>
          </w:rPr>
          <w:t xml:space="preserve">5.1 </w:t>
        </w:r>
        <w:r w:rsidRPr="007165F3">
          <w:rPr>
            <w:rStyle w:val="aff9"/>
            <w:rFonts w:eastAsia="微软雅黑"/>
            <w:noProof/>
          </w:rPr>
          <w:t>连续性预检查</w:t>
        </w:r>
        <w:r>
          <w:rPr>
            <w:noProof/>
            <w:webHidden/>
          </w:rPr>
          <w:tab/>
        </w:r>
        <w:r>
          <w:rPr>
            <w:noProof/>
            <w:webHidden/>
          </w:rPr>
          <w:fldChar w:fldCharType="begin"/>
        </w:r>
        <w:r>
          <w:rPr>
            <w:noProof/>
            <w:webHidden/>
          </w:rPr>
          <w:instrText xml:space="preserve"> PAGEREF _Toc238785148 \h </w:instrText>
        </w:r>
        <w:r>
          <w:rPr>
            <w:noProof/>
            <w:webHidden/>
          </w:rPr>
        </w:r>
        <w:r>
          <w:rPr>
            <w:noProof/>
            <w:webHidden/>
          </w:rPr>
          <w:fldChar w:fldCharType="separate"/>
        </w:r>
        <w:r>
          <w:rPr>
            <w:noProof/>
            <w:webHidden/>
          </w:rPr>
          <w:t>12</w:t>
        </w:r>
        <w:r>
          <w:rPr>
            <w:noProof/>
            <w:webHidden/>
          </w:rPr>
          <w:fldChar w:fldCharType="end"/>
        </w:r>
      </w:hyperlink>
    </w:p>
    <w:p w14:paraId="32CD652A" w14:textId="7352A3E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49" w:history="1">
        <w:r w:rsidRPr="007165F3">
          <w:rPr>
            <w:rStyle w:val="aff9"/>
            <w:rFonts w:eastAsia="微软雅黑"/>
            <w:noProof/>
          </w:rPr>
          <w:t xml:space="preserve">5.2 20k </w:t>
        </w:r>
        <w:r w:rsidRPr="007165F3">
          <w:rPr>
            <w:rStyle w:val="aff9"/>
            <w:rFonts w:eastAsia="微软雅黑"/>
            <w:noProof/>
          </w:rPr>
          <w:t>工程公平测速</w:t>
        </w:r>
        <w:r>
          <w:rPr>
            <w:noProof/>
            <w:webHidden/>
          </w:rPr>
          <w:tab/>
        </w:r>
        <w:r>
          <w:rPr>
            <w:noProof/>
            <w:webHidden/>
          </w:rPr>
          <w:fldChar w:fldCharType="begin"/>
        </w:r>
        <w:r>
          <w:rPr>
            <w:noProof/>
            <w:webHidden/>
          </w:rPr>
          <w:instrText xml:space="preserve"> PAGEREF _Toc238785149 \h </w:instrText>
        </w:r>
        <w:r>
          <w:rPr>
            <w:noProof/>
            <w:webHidden/>
          </w:rPr>
        </w:r>
        <w:r>
          <w:rPr>
            <w:noProof/>
            <w:webHidden/>
          </w:rPr>
          <w:fldChar w:fldCharType="separate"/>
        </w:r>
        <w:r>
          <w:rPr>
            <w:noProof/>
            <w:webHidden/>
          </w:rPr>
          <w:t>13</w:t>
        </w:r>
        <w:r>
          <w:rPr>
            <w:noProof/>
            <w:webHidden/>
          </w:rPr>
          <w:fldChar w:fldCharType="end"/>
        </w:r>
      </w:hyperlink>
    </w:p>
    <w:p w14:paraId="0CAEC910" w14:textId="418AAA9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0" w:history="1">
        <w:r w:rsidRPr="007165F3">
          <w:rPr>
            <w:rStyle w:val="aff9"/>
            <w:rFonts w:eastAsia="微软雅黑"/>
            <w:noProof/>
          </w:rPr>
          <w:t xml:space="preserve">5.3 50k / 100k </w:t>
        </w:r>
        <w:r w:rsidRPr="007165F3">
          <w:rPr>
            <w:rStyle w:val="aff9"/>
            <w:rFonts w:eastAsia="微软雅黑"/>
            <w:noProof/>
          </w:rPr>
          <w:t>压力运行</w:t>
        </w:r>
        <w:r>
          <w:rPr>
            <w:noProof/>
            <w:webHidden/>
          </w:rPr>
          <w:tab/>
        </w:r>
        <w:r>
          <w:rPr>
            <w:noProof/>
            <w:webHidden/>
          </w:rPr>
          <w:fldChar w:fldCharType="begin"/>
        </w:r>
        <w:r>
          <w:rPr>
            <w:noProof/>
            <w:webHidden/>
          </w:rPr>
          <w:instrText xml:space="preserve"> PAGEREF _Toc238785150 \h </w:instrText>
        </w:r>
        <w:r>
          <w:rPr>
            <w:noProof/>
            <w:webHidden/>
          </w:rPr>
        </w:r>
        <w:r>
          <w:rPr>
            <w:noProof/>
            <w:webHidden/>
          </w:rPr>
          <w:fldChar w:fldCharType="separate"/>
        </w:r>
        <w:r>
          <w:rPr>
            <w:noProof/>
            <w:webHidden/>
          </w:rPr>
          <w:t>14</w:t>
        </w:r>
        <w:r>
          <w:rPr>
            <w:noProof/>
            <w:webHidden/>
          </w:rPr>
          <w:fldChar w:fldCharType="end"/>
        </w:r>
      </w:hyperlink>
    </w:p>
    <w:p w14:paraId="28642542" w14:textId="73B412A2"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1" w:history="1">
        <w:r w:rsidRPr="007165F3">
          <w:rPr>
            <w:rStyle w:val="aff9"/>
            <w:rFonts w:eastAsia="微软雅黑"/>
            <w:noProof/>
          </w:rPr>
          <w:t xml:space="preserve">5.4 </w:t>
        </w:r>
        <w:r w:rsidRPr="007165F3">
          <w:rPr>
            <w:rStyle w:val="aff9"/>
            <w:rFonts w:eastAsia="微软雅黑"/>
            <w:noProof/>
          </w:rPr>
          <w:t>确定性与正确性证据</w:t>
        </w:r>
        <w:r>
          <w:rPr>
            <w:noProof/>
            <w:webHidden/>
          </w:rPr>
          <w:tab/>
        </w:r>
        <w:r>
          <w:rPr>
            <w:noProof/>
            <w:webHidden/>
          </w:rPr>
          <w:fldChar w:fldCharType="begin"/>
        </w:r>
        <w:r>
          <w:rPr>
            <w:noProof/>
            <w:webHidden/>
          </w:rPr>
          <w:instrText xml:space="preserve"> PAGEREF _Toc238785151 \h </w:instrText>
        </w:r>
        <w:r>
          <w:rPr>
            <w:noProof/>
            <w:webHidden/>
          </w:rPr>
        </w:r>
        <w:r>
          <w:rPr>
            <w:noProof/>
            <w:webHidden/>
          </w:rPr>
          <w:fldChar w:fldCharType="separate"/>
        </w:r>
        <w:r>
          <w:rPr>
            <w:noProof/>
            <w:webHidden/>
          </w:rPr>
          <w:t>14</w:t>
        </w:r>
        <w:r>
          <w:rPr>
            <w:noProof/>
            <w:webHidden/>
          </w:rPr>
          <w:fldChar w:fldCharType="end"/>
        </w:r>
      </w:hyperlink>
    </w:p>
    <w:p w14:paraId="24F62288" w14:textId="37B8D8DE"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2" w:history="1">
        <w:r w:rsidRPr="007165F3">
          <w:rPr>
            <w:rStyle w:val="aff9"/>
            <w:rFonts w:eastAsia="微软雅黑"/>
            <w:noProof/>
          </w:rPr>
          <w:t xml:space="preserve">5.5 </w:t>
        </w:r>
        <w:r w:rsidRPr="007165F3">
          <w:rPr>
            <w:rStyle w:val="aff9"/>
            <w:rFonts w:eastAsia="微软雅黑"/>
            <w:noProof/>
          </w:rPr>
          <w:t>可视化结果与当前问题</w:t>
        </w:r>
        <w:r>
          <w:rPr>
            <w:noProof/>
            <w:webHidden/>
          </w:rPr>
          <w:tab/>
        </w:r>
        <w:r>
          <w:rPr>
            <w:noProof/>
            <w:webHidden/>
          </w:rPr>
          <w:fldChar w:fldCharType="begin"/>
        </w:r>
        <w:r>
          <w:rPr>
            <w:noProof/>
            <w:webHidden/>
          </w:rPr>
          <w:instrText xml:space="preserve"> PAGEREF _Toc238785152 \h </w:instrText>
        </w:r>
        <w:r>
          <w:rPr>
            <w:noProof/>
            <w:webHidden/>
          </w:rPr>
        </w:r>
        <w:r>
          <w:rPr>
            <w:noProof/>
            <w:webHidden/>
          </w:rPr>
          <w:fldChar w:fldCharType="separate"/>
        </w:r>
        <w:r>
          <w:rPr>
            <w:noProof/>
            <w:webHidden/>
          </w:rPr>
          <w:t>15</w:t>
        </w:r>
        <w:r>
          <w:rPr>
            <w:noProof/>
            <w:webHidden/>
          </w:rPr>
          <w:fldChar w:fldCharType="end"/>
        </w:r>
      </w:hyperlink>
    </w:p>
    <w:p w14:paraId="11976ECF" w14:textId="33192925"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3" w:history="1">
        <w:r w:rsidRPr="007165F3">
          <w:rPr>
            <w:rStyle w:val="aff9"/>
            <w:rFonts w:eastAsia="微软雅黑"/>
            <w:noProof/>
          </w:rPr>
          <w:t xml:space="preserve">5.6 </w:t>
        </w:r>
        <w:r w:rsidRPr="007165F3">
          <w:rPr>
            <w:rStyle w:val="aff9"/>
            <w:rFonts w:eastAsia="微软雅黑"/>
            <w:noProof/>
          </w:rPr>
          <w:t>正式结果待填区</w:t>
        </w:r>
        <w:r>
          <w:rPr>
            <w:noProof/>
            <w:webHidden/>
          </w:rPr>
          <w:tab/>
        </w:r>
        <w:r>
          <w:rPr>
            <w:noProof/>
            <w:webHidden/>
          </w:rPr>
          <w:fldChar w:fldCharType="begin"/>
        </w:r>
        <w:r>
          <w:rPr>
            <w:noProof/>
            <w:webHidden/>
          </w:rPr>
          <w:instrText xml:space="preserve"> PAGEREF _Toc238785153 \h </w:instrText>
        </w:r>
        <w:r>
          <w:rPr>
            <w:noProof/>
            <w:webHidden/>
          </w:rPr>
        </w:r>
        <w:r>
          <w:rPr>
            <w:noProof/>
            <w:webHidden/>
          </w:rPr>
          <w:fldChar w:fldCharType="separate"/>
        </w:r>
        <w:r>
          <w:rPr>
            <w:noProof/>
            <w:webHidden/>
          </w:rPr>
          <w:t>15</w:t>
        </w:r>
        <w:r>
          <w:rPr>
            <w:noProof/>
            <w:webHidden/>
          </w:rPr>
          <w:fldChar w:fldCharType="end"/>
        </w:r>
      </w:hyperlink>
    </w:p>
    <w:p w14:paraId="7982C5E6" w14:textId="71358715"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4" w:history="1">
        <w:r w:rsidRPr="007165F3">
          <w:rPr>
            <w:rStyle w:val="aff9"/>
            <w:rFonts w:eastAsia="微软雅黑"/>
            <w:noProof/>
          </w:rPr>
          <w:t xml:space="preserve">6 </w:t>
        </w:r>
        <w:r w:rsidRPr="007165F3">
          <w:rPr>
            <w:rStyle w:val="aff9"/>
            <w:rFonts w:eastAsia="微软雅黑"/>
            <w:noProof/>
          </w:rPr>
          <w:t>讨论</w:t>
        </w:r>
        <w:r>
          <w:rPr>
            <w:noProof/>
            <w:webHidden/>
          </w:rPr>
          <w:tab/>
        </w:r>
        <w:r>
          <w:rPr>
            <w:noProof/>
            <w:webHidden/>
          </w:rPr>
          <w:fldChar w:fldCharType="begin"/>
        </w:r>
        <w:r>
          <w:rPr>
            <w:noProof/>
            <w:webHidden/>
          </w:rPr>
          <w:instrText xml:space="preserve"> PAGEREF _Toc238785154 \h </w:instrText>
        </w:r>
        <w:r>
          <w:rPr>
            <w:noProof/>
            <w:webHidden/>
          </w:rPr>
        </w:r>
        <w:r>
          <w:rPr>
            <w:noProof/>
            <w:webHidden/>
          </w:rPr>
          <w:fldChar w:fldCharType="separate"/>
        </w:r>
        <w:r>
          <w:rPr>
            <w:noProof/>
            <w:webHidden/>
          </w:rPr>
          <w:t>16</w:t>
        </w:r>
        <w:r>
          <w:rPr>
            <w:noProof/>
            <w:webHidden/>
          </w:rPr>
          <w:fldChar w:fldCharType="end"/>
        </w:r>
      </w:hyperlink>
    </w:p>
    <w:p w14:paraId="28EF0C6E" w14:textId="71F2FE7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5" w:history="1">
        <w:r w:rsidRPr="007165F3">
          <w:rPr>
            <w:rStyle w:val="aff9"/>
            <w:rFonts w:eastAsia="微软雅黑"/>
            <w:noProof/>
          </w:rPr>
          <w:t xml:space="preserve">6.1 </w:t>
        </w:r>
        <w:r w:rsidRPr="007165F3">
          <w:rPr>
            <w:rStyle w:val="aff9"/>
            <w:rFonts w:eastAsia="微软雅黑"/>
            <w:noProof/>
          </w:rPr>
          <w:t>对研究问题的阶段性回答</w:t>
        </w:r>
        <w:r>
          <w:rPr>
            <w:noProof/>
            <w:webHidden/>
          </w:rPr>
          <w:tab/>
        </w:r>
        <w:r>
          <w:rPr>
            <w:noProof/>
            <w:webHidden/>
          </w:rPr>
          <w:fldChar w:fldCharType="begin"/>
        </w:r>
        <w:r>
          <w:rPr>
            <w:noProof/>
            <w:webHidden/>
          </w:rPr>
          <w:instrText xml:space="preserve"> PAGEREF _Toc238785155 \h </w:instrText>
        </w:r>
        <w:r>
          <w:rPr>
            <w:noProof/>
            <w:webHidden/>
          </w:rPr>
        </w:r>
        <w:r>
          <w:rPr>
            <w:noProof/>
            <w:webHidden/>
          </w:rPr>
          <w:fldChar w:fldCharType="separate"/>
        </w:r>
        <w:r>
          <w:rPr>
            <w:noProof/>
            <w:webHidden/>
          </w:rPr>
          <w:t>16</w:t>
        </w:r>
        <w:r>
          <w:rPr>
            <w:noProof/>
            <w:webHidden/>
          </w:rPr>
          <w:fldChar w:fldCharType="end"/>
        </w:r>
      </w:hyperlink>
    </w:p>
    <w:p w14:paraId="75BCA5CF" w14:textId="6F990E6F"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6" w:history="1">
        <w:r w:rsidRPr="007165F3">
          <w:rPr>
            <w:rStyle w:val="aff9"/>
            <w:rFonts w:eastAsia="微软雅黑"/>
            <w:noProof/>
          </w:rPr>
          <w:t xml:space="preserve">6.2 </w:t>
        </w:r>
        <w:r w:rsidRPr="007165F3">
          <w:rPr>
            <w:rStyle w:val="aff9"/>
            <w:rFonts w:eastAsia="微软雅黑"/>
            <w:noProof/>
          </w:rPr>
          <w:t>为什么</w:t>
        </w:r>
        <w:r w:rsidRPr="007165F3">
          <w:rPr>
            <w:rStyle w:val="aff9"/>
            <w:rFonts w:eastAsia="微软雅黑"/>
            <w:noProof/>
          </w:rPr>
          <w:t xml:space="preserve"> Cohort </w:t>
        </w:r>
        <w:r w:rsidRPr="007165F3">
          <w:rPr>
            <w:rStyle w:val="aff9"/>
            <w:rFonts w:eastAsia="微软雅黑"/>
            <w:noProof/>
          </w:rPr>
          <w:t>比平均数更有价值</w:t>
        </w:r>
        <w:r>
          <w:rPr>
            <w:noProof/>
            <w:webHidden/>
          </w:rPr>
          <w:tab/>
        </w:r>
        <w:r>
          <w:rPr>
            <w:noProof/>
            <w:webHidden/>
          </w:rPr>
          <w:fldChar w:fldCharType="begin"/>
        </w:r>
        <w:r>
          <w:rPr>
            <w:noProof/>
            <w:webHidden/>
          </w:rPr>
          <w:instrText xml:space="preserve"> PAGEREF _Toc238785156 \h </w:instrText>
        </w:r>
        <w:r>
          <w:rPr>
            <w:noProof/>
            <w:webHidden/>
          </w:rPr>
        </w:r>
        <w:r>
          <w:rPr>
            <w:noProof/>
            <w:webHidden/>
          </w:rPr>
          <w:fldChar w:fldCharType="separate"/>
        </w:r>
        <w:r>
          <w:rPr>
            <w:noProof/>
            <w:webHidden/>
          </w:rPr>
          <w:t>16</w:t>
        </w:r>
        <w:r>
          <w:rPr>
            <w:noProof/>
            <w:webHidden/>
          </w:rPr>
          <w:fldChar w:fldCharType="end"/>
        </w:r>
      </w:hyperlink>
    </w:p>
    <w:p w14:paraId="6131EBD6" w14:textId="6B648582"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7" w:history="1">
        <w:r w:rsidRPr="007165F3">
          <w:rPr>
            <w:rStyle w:val="aff9"/>
            <w:rFonts w:eastAsia="微软雅黑"/>
            <w:noProof/>
          </w:rPr>
          <w:t xml:space="preserve">6.3 </w:t>
        </w:r>
        <w:r w:rsidRPr="007165F3">
          <w:rPr>
            <w:rStyle w:val="aff9"/>
            <w:rFonts w:eastAsia="微软雅黑"/>
            <w:noProof/>
          </w:rPr>
          <w:t>性能收益来自哪里</w:t>
        </w:r>
        <w:r>
          <w:rPr>
            <w:noProof/>
            <w:webHidden/>
          </w:rPr>
          <w:tab/>
        </w:r>
        <w:r>
          <w:rPr>
            <w:noProof/>
            <w:webHidden/>
          </w:rPr>
          <w:fldChar w:fldCharType="begin"/>
        </w:r>
        <w:r>
          <w:rPr>
            <w:noProof/>
            <w:webHidden/>
          </w:rPr>
          <w:instrText xml:space="preserve"> PAGEREF _Toc238785157 \h </w:instrText>
        </w:r>
        <w:r>
          <w:rPr>
            <w:noProof/>
            <w:webHidden/>
          </w:rPr>
        </w:r>
        <w:r>
          <w:rPr>
            <w:noProof/>
            <w:webHidden/>
          </w:rPr>
          <w:fldChar w:fldCharType="separate"/>
        </w:r>
        <w:r>
          <w:rPr>
            <w:noProof/>
            <w:webHidden/>
          </w:rPr>
          <w:t>16</w:t>
        </w:r>
        <w:r>
          <w:rPr>
            <w:noProof/>
            <w:webHidden/>
          </w:rPr>
          <w:fldChar w:fldCharType="end"/>
        </w:r>
      </w:hyperlink>
    </w:p>
    <w:p w14:paraId="53315179" w14:textId="0AA59128"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8" w:history="1">
        <w:r w:rsidRPr="007165F3">
          <w:rPr>
            <w:rStyle w:val="aff9"/>
            <w:rFonts w:eastAsia="微软雅黑"/>
            <w:noProof/>
          </w:rPr>
          <w:t xml:space="preserve">6.4 </w:t>
        </w:r>
        <w:r w:rsidRPr="007165F3">
          <w:rPr>
            <w:rStyle w:val="aff9"/>
            <w:rFonts w:eastAsia="微软雅黑"/>
            <w:noProof/>
          </w:rPr>
          <w:t>连续性与确定性的权衡</w:t>
        </w:r>
        <w:r>
          <w:rPr>
            <w:noProof/>
            <w:webHidden/>
          </w:rPr>
          <w:tab/>
        </w:r>
        <w:r>
          <w:rPr>
            <w:noProof/>
            <w:webHidden/>
          </w:rPr>
          <w:fldChar w:fldCharType="begin"/>
        </w:r>
        <w:r>
          <w:rPr>
            <w:noProof/>
            <w:webHidden/>
          </w:rPr>
          <w:instrText xml:space="preserve"> PAGEREF _Toc238785158 \h </w:instrText>
        </w:r>
        <w:r>
          <w:rPr>
            <w:noProof/>
            <w:webHidden/>
          </w:rPr>
        </w:r>
        <w:r>
          <w:rPr>
            <w:noProof/>
            <w:webHidden/>
          </w:rPr>
          <w:fldChar w:fldCharType="separate"/>
        </w:r>
        <w:r>
          <w:rPr>
            <w:noProof/>
            <w:webHidden/>
          </w:rPr>
          <w:t>17</w:t>
        </w:r>
        <w:r>
          <w:rPr>
            <w:noProof/>
            <w:webHidden/>
          </w:rPr>
          <w:fldChar w:fldCharType="end"/>
        </w:r>
      </w:hyperlink>
    </w:p>
    <w:p w14:paraId="260F7BE8" w14:textId="010A21FA"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59" w:history="1">
        <w:r w:rsidRPr="007165F3">
          <w:rPr>
            <w:rStyle w:val="aff9"/>
            <w:rFonts w:eastAsia="微软雅黑"/>
            <w:noProof/>
          </w:rPr>
          <w:t xml:space="preserve">6.5 </w:t>
        </w:r>
        <w:r w:rsidRPr="007165F3">
          <w:rPr>
            <w:rStyle w:val="aff9"/>
            <w:rFonts w:eastAsia="微软雅黑"/>
            <w:noProof/>
          </w:rPr>
          <w:t>有效性威胁</w:t>
        </w:r>
        <w:r>
          <w:rPr>
            <w:noProof/>
            <w:webHidden/>
          </w:rPr>
          <w:tab/>
        </w:r>
        <w:r>
          <w:rPr>
            <w:noProof/>
            <w:webHidden/>
          </w:rPr>
          <w:fldChar w:fldCharType="begin"/>
        </w:r>
        <w:r>
          <w:rPr>
            <w:noProof/>
            <w:webHidden/>
          </w:rPr>
          <w:instrText xml:space="preserve"> PAGEREF _Toc238785159 \h </w:instrText>
        </w:r>
        <w:r>
          <w:rPr>
            <w:noProof/>
            <w:webHidden/>
          </w:rPr>
        </w:r>
        <w:r>
          <w:rPr>
            <w:noProof/>
            <w:webHidden/>
          </w:rPr>
          <w:fldChar w:fldCharType="separate"/>
        </w:r>
        <w:r>
          <w:rPr>
            <w:noProof/>
            <w:webHidden/>
          </w:rPr>
          <w:t>17</w:t>
        </w:r>
        <w:r>
          <w:rPr>
            <w:noProof/>
            <w:webHidden/>
          </w:rPr>
          <w:fldChar w:fldCharType="end"/>
        </w:r>
      </w:hyperlink>
    </w:p>
    <w:p w14:paraId="3B112ACE" w14:textId="5834C7E9"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0" w:history="1">
        <w:r w:rsidRPr="007165F3">
          <w:rPr>
            <w:rStyle w:val="aff9"/>
            <w:rFonts w:eastAsia="微软雅黑"/>
            <w:noProof/>
          </w:rPr>
          <w:t xml:space="preserve">6.6 </w:t>
        </w:r>
        <w:r w:rsidRPr="007165F3">
          <w:rPr>
            <w:rStyle w:val="aff9"/>
            <w:rFonts w:eastAsia="微软雅黑"/>
            <w:noProof/>
          </w:rPr>
          <w:t>伦理与模型解释边界</w:t>
        </w:r>
        <w:r>
          <w:rPr>
            <w:noProof/>
            <w:webHidden/>
          </w:rPr>
          <w:tab/>
        </w:r>
        <w:r>
          <w:rPr>
            <w:noProof/>
            <w:webHidden/>
          </w:rPr>
          <w:fldChar w:fldCharType="begin"/>
        </w:r>
        <w:r>
          <w:rPr>
            <w:noProof/>
            <w:webHidden/>
          </w:rPr>
          <w:instrText xml:space="preserve"> PAGEREF _Toc238785160 \h </w:instrText>
        </w:r>
        <w:r>
          <w:rPr>
            <w:noProof/>
            <w:webHidden/>
          </w:rPr>
        </w:r>
        <w:r>
          <w:rPr>
            <w:noProof/>
            <w:webHidden/>
          </w:rPr>
          <w:fldChar w:fldCharType="separate"/>
        </w:r>
        <w:r>
          <w:rPr>
            <w:noProof/>
            <w:webHidden/>
          </w:rPr>
          <w:t>17</w:t>
        </w:r>
        <w:r>
          <w:rPr>
            <w:noProof/>
            <w:webHidden/>
          </w:rPr>
          <w:fldChar w:fldCharType="end"/>
        </w:r>
      </w:hyperlink>
    </w:p>
    <w:p w14:paraId="1CA3EB2B" w14:textId="478A7013" w:rsidR="00DB14A9" w:rsidRDefault="00DB14A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1" w:history="1">
        <w:r w:rsidRPr="007165F3">
          <w:rPr>
            <w:rStyle w:val="aff9"/>
            <w:rFonts w:eastAsia="微软雅黑"/>
            <w:noProof/>
          </w:rPr>
          <w:t xml:space="preserve">6.7 </w:t>
        </w:r>
        <w:r w:rsidRPr="007165F3">
          <w:rPr>
            <w:rStyle w:val="aff9"/>
            <w:rFonts w:eastAsia="微软雅黑"/>
            <w:noProof/>
          </w:rPr>
          <w:t>未来工作</w:t>
        </w:r>
        <w:r>
          <w:rPr>
            <w:noProof/>
            <w:webHidden/>
          </w:rPr>
          <w:tab/>
        </w:r>
        <w:r>
          <w:rPr>
            <w:noProof/>
            <w:webHidden/>
          </w:rPr>
          <w:fldChar w:fldCharType="begin"/>
        </w:r>
        <w:r>
          <w:rPr>
            <w:noProof/>
            <w:webHidden/>
          </w:rPr>
          <w:instrText xml:space="preserve"> PAGEREF _Toc238785161 \h </w:instrText>
        </w:r>
        <w:r>
          <w:rPr>
            <w:noProof/>
            <w:webHidden/>
          </w:rPr>
        </w:r>
        <w:r>
          <w:rPr>
            <w:noProof/>
            <w:webHidden/>
          </w:rPr>
          <w:fldChar w:fldCharType="separate"/>
        </w:r>
        <w:r>
          <w:rPr>
            <w:noProof/>
            <w:webHidden/>
          </w:rPr>
          <w:t>18</w:t>
        </w:r>
        <w:r>
          <w:rPr>
            <w:noProof/>
            <w:webHidden/>
          </w:rPr>
          <w:fldChar w:fldCharType="end"/>
        </w:r>
      </w:hyperlink>
    </w:p>
    <w:p w14:paraId="57818B4A" w14:textId="36F54A50"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2" w:history="1">
        <w:r w:rsidRPr="007165F3">
          <w:rPr>
            <w:rStyle w:val="aff9"/>
            <w:rFonts w:eastAsia="微软雅黑"/>
            <w:noProof/>
          </w:rPr>
          <w:t xml:space="preserve">7 </w:t>
        </w:r>
        <w:r w:rsidRPr="007165F3">
          <w:rPr>
            <w:rStyle w:val="aff9"/>
            <w:rFonts w:eastAsia="微软雅黑"/>
            <w:noProof/>
          </w:rPr>
          <w:t>结论</w:t>
        </w:r>
        <w:r>
          <w:rPr>
            <w:noProof/>
            <w:webHidden/>
          </w:rPr>
          <w:tab/>
        </w:r>
        <w:r>
          <w:rPr>
            <w:noProof/>
            <w:webHidden/>
          </w:rPr>
          <w:fldChar w:fldCharType="begin"/>
        </w:r>
        <w:r>
          <w:rPr>
            <w:noProof/>
            <w:webHidden/>
          </w:rPr>
          <w:instrText xml:space="preserve"> PAGEREF _Toc238785162 \h </w:instrText>
        </w:r>
        <w:r>
          <w:rPr>
            <w:noProof/>
            <w:webHidden/>
          </w:rPr>
        </w:r>
        <w:r>
          <w:rPr>
            <w:noProof/>
            <w:webHidden/>
          </w:rPr>
          <w:fldChar w:fldCharType="separate"/>
        </w:r>
        <w:r>
          <w:rPr>
            <w:noProof/>
            <w:webHidden/>
          </w:rPr>
          <w:t>19</w:t>
        </w:r>
        <w:r>
          <w:rPr>
            <w:noProof/>
            <w:webHidden/>
          </w:rPr>
          <w:fldChar w:fldCharType="end"/>
        </w:r>
      </w:hyperlink>
    </w:p>
    <w:p w14:paraId="1FC97857" w14:textId="179F82AE"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3" w:history="1">
        <w:r w:rsidRPr="007165F3">
          <w:rPr>
            <w:rStyle w:val="aff9"/>
            <w:rFonts w:eastAsia="微软雅黑"/>
            <w:noProof/>
          </w:rPr>
          <w:t>参考文献</w:t>
        </w:r>
        <w:r>
          <w:rPr>
            <w:noProof/>
            <w:webHidden/>
          </w:rPr>
          <w:tab/>
        </w:r>
        <w:r>
          <w:rPr>
            <w:noProof/>
            <w:webHidden/>
          </w:rPr>
          <w:fldChar w:fldCharType="begin"/>
        </w:r>
        <w:r>
          <w:rPr>
            <w:noProof/>
            <w:webHidden/>
          </w:rPr>
          <w:instrText xml:space="preserve"> PAGEREF _Toc238785163 \h </w:instrText>
        </w:r>
        <w:r>
          <w:rPr>
            <w:noProof/>
            <w:webHidden/>
          </w:rPr>
        </w:r>
        <w:r>
          <w:rPr>
            <w:noProof/>
            <w:webHidden/>
          </w:rPr>
          <w:fldChar w:fldCharType="separate"/>
        </w:r>
        <w:r>
          <w:rPr>
            <w:noProof/>
            <w:webHidden/>
          </w:rPr>
          <w:t>20</w:t>
        </w:r>
        <w:r>
          <w:rPr>
            <w:noProof/>
            <w:webHidden/>
          </w:rPr>
          <w:fldChar w:fldCharType="end"/>
        </w:r>
      </w:hyperlink>
    </w:p>
    <w:p w14:paraId="0F1A6F02" w14:textId="064E37D2"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4" w:history="1">
        <w:r w:rsidRPr="007165F3">
          <w:rPr>
            <w:rStyle w:val="aff9"/>
            <w:rFonts w:eastAsia="微软雅黑"/>
            <w:noProof/>
          </w:rPr>
          <w:t>附录</w:t>
        </w:r>
        <w:r w:rsidRPr="007165F3">
          <w:rPr>
            <w:rStyle w:val="aff9"/>
            <w:rFonts w:eastAsia="微软雅黑"/>
            <w:noProof/>
          </w:rPr>
          <w:t xml:space="preserve"> A</w:t>
        </w:r>
        <w:r w:rsidRPr="007165F3">
          <w:rPr>
            <w:rStyle w:val="aff9"/>
            <w:rFonts w:eastAsia="微软雅黑"/>
            <w:noProof/>
          </w:rPr>
          <w:t>：正式实验执行清单</w:t>
        </w:r>
        <w:r>
          <w:rPr>
            <w:noProof/>
            <w:webHidden/>
          </w:rPr>
          <w:tab/>
        </w:r>
        <w:r>
          <w:rPr>
            <w:noProof/>
            <w:webHidden/>
          </w:rPr>
          <w:fldChar w:fldCharType="begin"/>
        </w:r>
        <w:r>
          <w:rPr>
            <w:noProof/>
            <w:webHidden/>
          </w:rPr>
          <w:instrText xml:space="preserve"> PAGEREF _Toc238785164 \h </w:instrText>
        </w:r>
        <w:r>
          <w:rPr>
            <w:noProof/>
            <w:webHidden/>
          </w:rPr>
        </w:r>
        <w:r>
          <w:rPr>
            <w:noProof/>
            <w:webHidden/>
          </w:rPr>
          <w:fldChar w:fldCharType="separate"/>
        </w:r>
        <w:r>
          <w:rPr>
            <w:noProof/>
            <w:webHidden/>
          </w:rPr>
          <w:t>21</w:t>
        </w:r>
        <w:r>
          <w:rPr>
            <w:noProof/>
            <w:webHidden/>
          </w:rPr>
          <w:fldChar w:fldCharType="end"/>
        </w:r>
      </w:hyperlink>
    </w:p>
    <w:p w14:paraId="04216B8F" w14:textId="4470B54E"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5" w:history="1">
        <w:r w:rsidRPr="007165F3">
          <w:rPr>
            <w:rStyle w:val="aff9"/>
            <w:rFonts w:eastAsia="微软雅黑"/>
            <w:noProof/>
          </w:rPr>
          <w:t>附录</w:t>
        </w:r>
        <w:r w:rsidRPr="007165F3">
          <w:rPr>
            <w:rStyle w:val="aff9"/>
            <w:rFonts w:eastAsia="微软雅黑"/>
            <w:noProof/>
          </w:rPr>
          <w:t xml:space="preserve"> B</w:t>
        </w:r>
        <w:r w:rsidRPr="007165F3">
          <w:rPr>
            <w:rStyle w:val="aff9"/>
            <w:rFonts w:eastAsia="微软雅黑"/>
            <w:noProof/>
          </w:rPr>
          <w:t>：核心日志文件</w:t>
        </w:r>
        <w:r>
          <w:rPr>
            <w:noProof/>
            <w:webHidden/>
          </w:rPr>
          <w:tab/>
        </w:r>
        <w:r>
          <w:rPr>
            <w:noProof/>
            <w:webHidden/>
          </w:rPr>
          <w:fldChar w:fldCharType="begin"/>
        </w:r>
        <w:r>
          <w:rPr>
            <w:noProof/>
            <w:webHidden/>
          </w:rPr>
          <w:instrText xml:space="preserve"> PAGEREF _Toc238785165 \h </w:instrText>
        </w:r>
        <w:r>
          <w:rPr>
            <w:noProof/>
            <w:webHidden/>
          </w:rPr>
        </w:r>
        <w:r>
          <w:rPr>
            <w:noProof/>
            <w:webHidden/>
          </w:rPr>
          <w:fldChar w:fldCharType="separate"/>
        </w:r>
        <w:r>
          <w:rPr>
            <w:noProof/>
            <w:webHidden/>
          </w:rPr>
          <w:t>21</w:t>
        </w:r>
        <w:r>
          <w:rPr>
            <w:noProof/>
            <w:webHidden/>
          </w:rPr>
          <w:fldChar w:fldCharType="end"/>
        </w:r>
      </w:hyperlink>
    </w:p>
    <w:p w14:paraId="1127F989" w14:textId="14D26370" w:rsidR="00DB14A9" w:rsidRDefault="00DB14A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8785166" w:history="1">
        <w:r w:rsidRPr="007165F3">
          <w:rPr>
            <w:rStyle w:val="aff9"/>
            <w:rFonts w:eastAsia="微软雅黑"/>
            <w:noProof/>
          </w:rPr>
          <w:t>附录</w:t>
        </w:r>
        <w:r w:rsidRPr="007165F3">
          <w:rPr>
            <w:rStyle w:val="aff9"/>
            <w:rFonts w:eastAsia="微软雅黑"/>
            <w:noProof/>
          </w:rPr>
          <w:t xml:space="preserve"> C</w:t>
        </w:r>
        <w:r w:rsidRPr="007165F3">
          <w:rPr>
            <w:rStyle w:val="aff9"/>
            <w:rFonts w:eastAsia="微软雅黑"/>
            <w:noProof/>
          </w:rPr>
          <w:t>：当前阶段完成度</w:t>
        </w:r>
        <w:r>
          <w:rPr>
            <w:noProof/>
            <w:webHidden/>
          </w:rPr>
          <w:tab/>
        </w:r>
        <w:r>
          <w:rPr>
            <w:noProof/>
            <w:webHidden/>
          </w:rPr>
          <w:fldChar w:fldCharType="begin"/>
        </w:r>
        <w:r>
          <w:rPr>
            <w:noProof/>
            <w:webHidden/>
          </w:rPr>
          <w:instrText xml:space="preserve"> PAGEREF _Toc238785166 \h </w:instrText>
        </w:r>
        <w:r>
          <w:rPr>
            <w:noProof/>
            <w:webHidden/>
          </w:rPr>
        </w:r>
        <w:r>
          <w:rPr>
            <w:noProof/>
            <w:webHidden/>
          </w:rPr>
          <w:fldChar w:fldCharType="separate"/>
        </w:r>
        <w:r>
          <w:rPr>
            <w:noProof/>
            <w:webHidden/>
          </w:rPr>
          <w:t>21</w:t>
        </w:r>
        <w:r>
          <w:rPr>
            <w:noProof/>
            <w:webHidden/>
          </w:rPr>
          <w:fldChar w:fldCharType="end"/>
        </w:r>
      </w:hyperlink>
    </w:p>
    <w:p w14:paraId="795F663F" w14:textId="459CB32B" w:rsidR="00D3026E" w:rsidRDefault="00DB14A9">
      <w:pPr>
        <w:jc w:val="left"/>
      </w:pPr>
      <w:r>
        <w:fldChar w:fldCharType="end"/>
      </w:r>
    </w:p>
    <w:p w14:paraId="5BE28814" w14:textId="77777777" w:rsidR="00D3026E" w:rsidRDefault="00D3026E">
      <w:pPr>
        <w:sectPr w:rsidR="00D3026E">
          <w:headerReference w:type="default" r:id="rId14"/>
          <w:footerReference w:type="default" r:id="rId15"/>
          <w:pgSz w:w="11906" w:h="16838"/>
          <w:pgMar w:top="1361" w:right="1474" w:bottom="1361" w:left="1474" w:header="680" w:footer="680" w:gutter="0"/>
          <w:pgNumType w:fmt="lowerRoman" w:start="1"/>
          <w:cols w:space="720"/>
          <w:docGrid w:linePitch="360"/>
        </w:sectPr>
      </w:pPr>
    </w:p>
    <w:p w14:paraId="1C8B5796" w14:textId="77777777" w:rsidR="00D3026E" w:rsidRDefault="00DB14A9">
      <w:pPr>
        <w:pStyle w:val="1"/>
      </w:pPr>
      <w:bookmarkStart w:id="0" w:name="_Toc238785119"/>
      <w:r>
        <w:rPr>
          <w:rFonts w:ascii="Times New Roman" w:eastAsia="微软雅黑" w:hAnsi="Times New Roman"/>
        </w:rPr>
        <w:lastRenderedPageBreak/>
        <w:t xml:space="preserve">1 </w:t>
      </w:r>
      <w:r>
        <w:rPr>
          <w:rFonts w:ascii="Times New Roman" w:eastAsia="微软雅黑" w:hAnsi="Times New Roman"/>
        </w:rPr>
        <w:t>引言</w:t>
      </w:r>
      <w:bookmarkEnd w:id="0"/>
    </w:p>
    <w:p w14:paraId="28ABD3AF" w14:textId="77777777" w:rsidR="00D3026E" w:rsidRDefault="00DB14A9">
      <w:pPr>
        <w:pStyle w:val="2"/>
      </w:pPr>
      <w:bookmarkStart w:id="1" w:name="_Toc238785120"/>
      <w:r>
        <w:rPr>
          <w:rFonts w:ascii="Times New Roman" w:eastAsia="微软雅黑" w:hAnsi="Times New Roman"/>
        </w:rPr>
        <w:t xml:space="preserve">1.1 </w:t>
      </w:r>
      <w:r>
        <w:rPr>
          <w:rFonts w:ascii="Times New Roman" w:eastAsia="微软雅黑" w:hAnsi="Times New Roman"/>
        </w:rPr>
        <w:t>研究背景</w:t>
      </w:r>
      <w:bookmarkEnd w:id="1"/>
    </w:p>
    <w:p w14:paraId="62E4B145" w14:textId="77777777" w:rsidR="00D3026E" w:rsidRDefault="00DB14A9">
      <w:r>
        <w:t>开放世界游戏通常希望</w:t>
      </w:r>
      <w:r>
        <w:t xml:space="preserve"> NPC </w:t>
      </w:r>
      <w:r>
        <w:t>在玩家看不见时仍然拥有工作、住所、资源、事件和历史，而不是等玩家靠近才临时生成一段表演。然而，详细</w:t>
      </w:r>
      <w:r>
        <w:t xml:space="preserve"> AI </w:t>
      </w:r>
      <w:r>
        <w:t>的成本并不只来自角色模型。感知、</w:t>
      </w:r>
      <w:r>
        <w:t xml:space="preserve">Utility </w:t>
      </w:r>
      <w:r>
        <w:t>评估、</w:t>
      </w:r>
      <w:r>
        <w:t xml:space="preserve">GOAP </w:t>
      </w:r>
      <w:r>
        <w:t>搜索、导航、事件调度、库存与社会交互都会随个体数量增加。图形</w:t>
      </w:r>
      <w:r>
        <w:t xml:space="preserve"> LOD </w:t>
      </w:r>
      <w:r>
        <w:t>可以在远处减少多边形，但</w:t>
      </w:r>
      <w:r>
        <w:t xml:space="preserve"> AI LOD </w:t>
      </w:r>
      <w:r>
        <w:t>必须处理更棘手的问题：一个居民今天被降级，几小时后重新出现时，仍应是同一个人，并继承已经发生的资源和任务。</w:t>
      </w:r>
      <w:r>
        <w:t xml:space="preserve">Brom et al. (2007) </w:t>
      </w:r>
      <w:r>
        <w:t>与</w:t>
      </w:r>
      <w:r>
        <w:t xml:space="preserve"> Wißner et al. (2010) </w:t>
      </w:r>
      <w:r>
        <w:t>都指出，</w:t>
      </w:r>
      <w:r>
        <w:t xml:space="preserve">Simulation LOD </w:t>
      </w:r>
      <w:r>
        <w:t>不是简单复制图形距离阈值，而是在有限预算下控制行为模拟的精度与可察觉损失。</w:t>
      </w:r>
    </w:p>
    <w:p w14:paraId="7A7195F4" w14:textId="77777777" w:rsidR="00D3026E" w:rsidRDefault="00DB14A9">
      <w:r>
        <w:t>本项目关注两个各约</w:t>
      </w:r>
      <w:r>
        <w:t xml:space="preserve"> 10,000 </w:t>
      </w:r>
      <w:r>
        <w:t>名逻辑居民的王国。玩家附近只允许少量完整</w:t>
      </w:r>
      <w:r>
        <w:t xml:space="preserve"> NPC</w:t>
      </w:r>
      <w:r>
        <w:t>，远处社会仍要响应地震、木材供应、市场价格、工作、维修和固定政策。研究的核心不是同时渲染</w:t>
      </w:r>
      <w:r>
        <w:t xml:space="preserve"> 20,000 </w:t>
      </w:r>
      <w:r>
        <w:t>个角色，也不是把每个人的</w:t>
      </w:r>
      <w:r>
        <w:t xml:space="preserve"> Tick </w:t>
      </w:r>
      <w:r>
        <w:t>变得更轻，而是改变离屏人口的权威表示和计算粒度。</w:t>
      </w:r>
    </w:p>
    <w:p w14:paraId="7292B570" w14:textId="77777777" w:rsidR="00D3026E" w:rsidRDefault="00DB14A9">
      <w:pPr>
        <w:pStyle w:val="2"/>
      </w:pPr>
      <w:bookmarkStart w:id="2" w:name="_Toc238785121"/>
      <w:r>
        <w:rPr>
          <w:rFonts w:ascii="Times New Roman" w:eastAsia="微软雅黑" w:hAnsi="Times New Roman"/>
        </w:rPr>
        <w:t xml:space="preserve">1.2 </w:t>
      </w:r>
      <w:r>
        <w:rPr>
          <w:rFonts w:ascii="Times New Roman" w:eastAsia="微软雅黑" w:hAnsi="Times New Roman"/>
        </w:rPr>
        <w:t>问题陈述</w:t>
      </w:r>
      <w:bookmarkEnd w:id="2"/>
    </w:p>
    <w:p w14:paraId="01477703" w14:textId="77777777" w:rsidR="00D3026E" w:rsidRDefault="00DB14A9">
      <w:r>
        <w:t>现有工程中常见的三种简化各有缺口。冻结或</w:t>
      </w:r>
      <w:r>
        <w:t xml:space="preserve"> Despawn </w:t>
      </w:r>
      <w:r>
        <w:t>几乎不消耗</w:t>
      </w:r>
      <w:r>
        <w:t xml:space="preserve"> AI </w:t>
      </w:r>
      <w:r>
        <w:t>时间，却让离屏社会停止；</w:t>
      </w:r>
      <w:r>
        <w:t xml:space="preserve">Per-Agent </w:t>
      </w:r>
      <w:r>
        <w:t>低频更新保留个体状态，但每小时仍可能扫描和决策全部人口；只保存总量与平均数的</w:t>
      </w:r>
      <w:r>
        <w:t xml:space="preserve"> Simple Aggregate </w:t>
      </w:r>
      <w:r>
        <w:t>很便宜，却丢失职业、收入、住房、资源能力与任务进度的联合分布。动态聚合研究说明，计算收益必须与行为差异共同评估，而多分辨率模拟研究进一步指出，即使每层模型单独正确，跨层属性关联不足仍会产生不一致</w:t>
      </w:r>
      <w:r>
        <w:t xml:space="preserve"> (Reynolds et al., 1997; Navarro et al., 2011)</w:t>
      </w:r>
      <w:r>
        <w:t>。</w:t>
      </w:r>
    </w:p>
    <w:p w14:paraId="2DAD622B" w14:textId="77777777" w:rsidR="00D3026E" w:rsidRDefault="00DB14A9">
      <w:pPr>
        <w:pBdr>
          <w:left w:val="single" w:sz="18" w:space="8" w:color="2C7A7B"/>
        </w:pBdr>
        <w:shd w:val="clear" w:color="auto" w:fill="EEF3F6"/>
        <w:spacing w:before="120" w:after="200" w:line="312" w:lineRule="auto"/>
        <w:ind w:left="198" w:right="113"/>
      </w:pPr>
      <w:r>
        <w:rPr>
          <w:rFonts w:eastAsia="微软雅黑"/>
          <w:b/>
          <w:color w:val="2C7A7B"/>
          <w:sz w:val="20"/>
        </w:rPr>
        <w:t>核心问题：</w:t>
      </w:r>
      <w:r>
        <w:rPr>
          <w:sz w:val="20"/>
        </w:rPr>
        <w:t>在固定</w:t>
      </w:r>
      <w:r>
        <w:rPr>
          <w:sz w:val="20"/>
        </w:rPr>
        <w:t xml:space="preserve"> 50 </w:t>
      </w:r>
      <w:r>
        <w:rPr>
          <w:sz w:val="20"/>
        </w:rPr>
        <w:t>个详细</w:t>
      </w:r>
      <w:r>
        <w:rPr>
          <w:sz w:val="20"/>
        </w:rPr>
        <w:t xml:space="preserve"> NPC </w:t>
      </w:r>
      <w:r>
        <w:rPr>
          <w:sz w:val="20"/>
        </w:rPr>
        <w:t>的预算下，结构化</w:t>
      </w:r>
      <w:r>
        <w:rPr>
          <w:sz w:val="20"/>
        </w:rPr>
        <w:t xml:space="preserve"> Cohort </w:t>
      </w:r>
      <w:r>
        <w:rPr>
          <w:sz w:val="20"/>
        </w:rPr>
        <w:t>宏观模拟能否以低于逐居民低频更新的成本推进离屏社会，同时在居民重新进入微观层时保持身份、资源、住房、事件和行为的可解释连续性？</w:t>
      </w:r>
    </w:p>
    <w:p w14:paraId="6F9BC850" w14:textId="77777777" w:rsidR="00D3026E" w:rsidRDefault="00DB14A9">
      <w:pPr>
        <w:pStyle w:val="2"/>
      </w:pPr>
      <w:bookmarkStart w:id="3" w:name="_Toc238785122"/>
      <w:r>
        <w:rPr>
          <w:rFonts w:ascii="Times New Roman" w:eastAsia="微软雅黑" w:hAnsi="Times New Roman"/>
        </w:rPr>
        <w:t xml:space="preserve">1.3 </w:t>
      </w:r>
      <w:r>
        <w:rPr>
          <w:rFonts w:ascii="Times New Roman" w:eastAsia="微软雅黑" w:hAnsi="Times New Roman"/>
        </w:rPr>
        <w:t>研究问题与假设</w:t>
      </w:r>
      <w:bookmarkEnd w:id="3"/>
    </w:p>
    <w:p w14:paraId="46608F59" w14:textId="77777777" w:rsidR="00D3026E" w:rsidRDefault="00DB14A9">
      <w:pPr>
        <w:pStyle w:val="af7"/>
      </w:pPr>
      <w:r>
        <w:t>表</w:t>
      </w:r>
      <w:r>
        <w:t xml:space="preserve"> 1.1 </w:t>
      </w:r>
      <w:r>
        <w:t>研究问题、比较对象与主要证据</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760"/>
        <w:gridCol w:w="3500"/>
        <w:gridCol w:w="2100"/>
        <w:gridCol w:w="2600"/>
      </w:tblGrid>
      <w:tr w:rsidR="00D3026E" w14:paraId="693DF1FC" w14:textId="77777777">
        <w:trPr>
          <w:cantSplit/>
          <w:tblHeader/>
        </w:trPr>
        <w:tc>
          <w:tcPr>
            <w:tcW w:w="760" w:type="dxa"/>
            <w:shd w:val="clear" w:color="auto" w:fill="EEF3F6"/>
            <w:tcMar>
              <w:top w:w="60" w:type="dxa"/>
              <w:left w:w="120" w:type="dxa"/>
              <w:bottom w:w="60" w:type="dxa"/>
              <w:right w:w="120" w:type="dxa"/>
            </w:tcMar>
            <w:vAlign w:val="center"/>
          </w:tcPr>
          <w:p w14:paraId="01682952" w14:textId="77777777" w:rsidR="00D3026E" w:rsidRDefault="00DB14A9">
            <w:pPr>
              <w:spacing w:after="0" w:line="252" w:lineRule="auto"/>
              <w:jc w:val="center"/>
            </w:pPr>
            <w:r>
              <w:rPr>
                <w:rFonts w:eastAsia="微软雅黑"/>
                <w:b/>
                <w:color w:val="17324D"/>
                <w:sz w:val="17"/>
              </w:rPr>
              <w:t>编号</w:t>
            </w:r>
          </w:p>
        </w:tc>
        <w:tc>
          <w:tcPr>
            <w:tcW w:w="3500" w:type="dxa"/>
            <w:shd w:val="clear" w:color="auto" w:fill="EEF3F6"/>
            <w:tcMar>
              <w:top w:w="60" w:type="dxa"/>
              <w:left w:w="120" w:type="dxa"/>
              <w:bottom w:w="60" w:type="dxa"/>
              <w:right w:w="120" w:type="dxa"/>
            </w:tcMar>
            <w:vAlign w:val="center"/>
          </w:tcPr>
          <w:p w14:paraId="1405D60E" w14:textId="77777777" w:rsidR="00D3026E" w:rsidRDefault="00DB14A9">
            <w:pPr>
              <w:spacing w:after="0" w:line="252" w:lineRule="auto"/>
              <w:jc w:val="center"/>
            </w:pPr>
            <w:r>
              <w:rPr>
                <w:rFonts w:eastAsia="微软雅黑"/>
                <w:b/>
                <w:color w:val="17324D"/>
                <w:sz w:val="17"/>
              </w:rPr>
              <w:t>研究问题</w:t>
            </w:r>
          </w:p>
        </w:tc>
        <w:tc>
          <w:tcPr>
            <w:tcW w:w="2100" w:type="dxa"/>
            <w:shd w:val="clear" w:color="auto" w:fill="EEF3F6"/>
            <w:tcMar>
              <w:top w:w="60" w:type="dxa"/>
              <w:left w:w="120" w:type="dxa"/>
              <w:bottom w:w="60" w:type="dxa"/>
              <w:right w:w="120" w:type="dxa"/>
            </w:tcMar>
            <w:vAlign w:val="center"/>
          </w:tcPr>
          <w:p w14:paraId="3EF19175" w14:textId="77777777" w:rsidR="00D3026E" w:rsidRDefault="00DB14A9">
            <w:pPr>
              <w:spacing w:after="0" w:line="252" w:lineRule="auto"/>
              <w:jc w:val="center"/>
            </w:pPr>
            <w:r>
              <w:rPr>
                <w:rFonts w:eastAsia="微软雅黑"/>
                <w:b/>
                <w:color w:val="17324D"/>
                <w:sz w:val="17"/>
              </w:rPr>
              <w:t>主要比较</w:t>
            </w:r>
          </w:p>
        </w:tc>
        <w:tc>
          <w:tcPr>
            <w:tcW w:w="2600" w:type="dxa"/>
            <w:shd w:val="clear" w:color="auto" w:fill="EEF3F6"/>
            <w:tcMar>
              <w:top w:w="60" w:type="dxa"/>
              <w:left w:w="120" w:type="dxa"/>
              <w:bottom w:w="60" w:type="dxa"/>
              <w:right w:w="120" w:type="dxa"/>
            </w:tcMar>
            <w:vAlign w:val="center"/>
          </w:tcPr>
          <w:p w14:paraId="54660796" w14:textId="77777777" w:rsidR="00D3026E" w:rsidRDefault="00DB14A9">
            <w:pPr>
              <w:spacing w:after="0" w:line="252" w:lineRule="auto"/>
              <w:jc w:val="center"/>
            </w:pPr>
            <w:r>
              <w:rPr>
                <w:rFonts w:eastAsia="微软雅黑"/>
                <w:b/>
                <w:color w:val="17324D"/>
                <w:sz w:val="17"/>
              </w:rPr>
              <w:t>主要证据</w:t>
            </w:r>
          </w:p>
        </w:tc>
      </w:tr>
      <w:tr w:rsidR="00D3026E" w14:paraId="07E33667" w14:textId="77777777">
        <w:trPr>
          <w:cantSplit/>
        </w:trPr>
        <w:tc>
          <w:tcPr>
            <w:tcW w:w="760" w:type="dxa"/>
            <w:tcMar>
              <w:top w:w="60" w:type="dxa"/>
              <w:left w:w="120" w:type="dxa"/>
              <w:bottom w:w="60" w:type="dxa"/>
              <w:right w:w="120" w:type="dxa"/>
            </w:tcMar>
            <w:vAlign w:val="center"/>
          </w:tcPr>
          <w:p w14:paraId="0879515A" w14:textId="77777777" w:rsidR="00D3026E" w:rsidRDefault="00DB14A9">
            <w:pPr>
              <w:spacing w:after="0" w:line="252" w:lineRule="auto"/>
              <w:jc w:val="center"/>
            </w:pPr>
            <w:r>
              <w:rPr>
                <w:sz w:val="17"/>
              </w:rPr>
              <w:t>RQ1</w:t>
            </w:r>
          </w:p>
        </w:tc>
        <w:tc>
          <w:tcPr>
            <w:tcW w:w="3500" w:type="dxa"/>
            <w:tcMar>
              <w:top w:w="60" w:type="dxa"/>
              <w:left w:w="120" w:type="dxa"/>
              <w:bottom w:w="60" w:type="dxa"/>
              <w:right w:w="120" w:type="dxa"/>
            </w:tcMar>
            <w:vAlign w:val="center"/>
          </w:tcPr>
          <w:p w14:paraId="3132A663" w14:textId="77777777" w:rsidR="00D3026E" w:rsidRDefault="00DB14A9">
            <w:pPr>
              <w:spacing w:after="0" w:line="252" w:lineRule="auto"/>
              <w:jc w:val="left"/>
            </w:pPr>
            <w:r>
              <w:rPr>
                <w:sz w:val="17"/>
              </w:rPr>
              <w:t>人口从</w:t>
            </w:r>
            <w:r>
              <w:rPr>
                <w:sz w:val="17"/>
              </w:rPr>
              <w:t xml:space="preserve"> 2k </w:t>
            </w:r>
            <w:r>
              <w:rPr>
                <w:sz w:val="17"/>
              </w:rPr>
              <w:t>扩展到</w:t>
            </w:r>
            <w:r>
              <w:rPr>
                <w:sz w:val="17"/>
              </w:rPr>
              <w:t xml:space="preserve"> 20k </w:t>
            </w:r>
            <w:r>
              <w:rPr>
                <w:sz w:val="17"/>
              </w:rPr>
              <w:t>时，离屏方法的计算成本如何增长？</w:t>
            </w:r>
          </w:p>
        </w:tc>
        <w:tc>
          <w:tcPr>
            <w:tcW w:w="2100" w:type="dxa"/>
            <w:tcMar>
              <w:top w:w="60" w:type="dxa"/>
              <w:left w:w="120" w:type="dxa"/>
              <w:bottom w:w="60" w:type="dxa"/>
              <w:right w:w="120" w:type="dxa"/>
            </w:tcMar>
            <w:vAlign w:val="center"/>
          </w:tcPr>
          <w:p w14:paraId="7F2602BF" w14:textId="77777777" w:rsidR="00D3026E" w:rsidRDefault="00DB14A9">
            <w:pPr>
              <w:spacing w:after="0" w:line="252" w:lineRule="auto"/>
              <w:jc w:val="left"/>
            </w:pPr>
            <w:r>
              <w:rPr>
                <w:sz w:val="17"/>
              </w:rPr>
              <w:t>Proposed / Per-Agent / Simple</w:t>
            </w:r>
          </w:p>
        </w:tc>
        <w:tc>
          <w:tcPr>
            <w:tcW w:w="2600" w:type="dxa"/>
            <w:tcMar>
              <w:top w:w="60" w:type="dxa"/>
              <w:left w:w="120" w:type="dxa"/>
              <w:bottom w:w="60" w:type="dxa"/>
              <w:right w:w="120" w:type="dxa"/>
            </w:tcMar>
            <w:vAlign w:val="center"/>
          </w:tcPr>
          <w:p w14:paraId="704450F8" w14:textId="77777777" w:rsidR="00D3026E" w:rsidRDefault="00DB14A9">
            <w:pPr>
              <w:spacing w:after="0" w:line="252" w:lineRule="auto"/>
              <w:jc w:val="left"/>
            </w:pPr>
            <w:r>
              <w:rPr>
                <w:sz w:val="17"/>
              </w:rPr>
              <w:t>整场</w:t>
            </w:r>
            <w:r>
              <w:rPr>
                <w:sz w:val="17"/>
              </w:rPr>
              <w:t xml:space="preserve"> CPU</w:t>
            </w:r>
            <w:r>
              <w:rPr>
                <w:sz w:val="17"/>
              </w:rPr>
              <w:t>、分项</w:t>
            </w:r>
            <w:r>
              <w:rPr>
                <w:sz w:val="17"/>
              </w:rPr>
              <w:t xml:space="preserve"> CPU</w:t>
            </w:r>
            <w:r>
              <w:rPr>
                <w:sz w:val="17"/>
              </w:rPr>
              <w:t>、内存、切换延迟</w:t>
            </w:r>
          </w:p>
        </w:tc>
      </w:tr>
      <w:tr w:rsidR="00D3026E" w14:paraId="470BFD99" w14:textId="77777777">
        <w:trPr>
          <w:cantSplit/>
        </w:trPr>
        <w:tc>
          <w:tcPr>
            <w:tcW w:w="760" w:type="dxa"/>
            <w:shd w:val="clear" w:color="auto" w:fill="F7F9FA"/>
            <w:tcMar>
              <w:top w:w="60" w:type="dxa"/>
              <w:left w:w="120" w:type="dxa"/>
              <w:bottom w:w="60" w:type="dxa"/>
              <w:right w:w="120" w:type="dxa"/>
            </w:tcMar>
            <w:vAlign w:val="center"/>
          </w:tcPr>
          <w:p w14:paraId="32AACE15" w14:textId="77777777" w:rsidR="00D3026E" w:rsidRDefault="00DB14A9">
            <w:pPr>
              <w:spacing w:after="0" w:line="252" w:lineRule="auto"/>
              <w:jc w:val="center"/>
            </w:pPr>
            <w:r>
              <w:rPr>
                <w:sz w:val="17"/>
              </w:rPr>
              <w:t>RQ2</w:t>
            </w:r>
          </w:p>
        </w:tc>
        <w:tc>
          <w:tcPr>
            <w:tcW w:w="3500" w:type="dxa"/>
            <w:shd w:val="clear" w:color="auto" w:fill="F7F9FA"/>
            <w:tcMar>
              <w:top w:w="60" w:type="dxa"/>
              <w:left w:w="120" w:type="dxa"/>
              <w:bottom w:w="60" w:type="dxa"/>
              <w:right w:w="120" w:type="dxa"/>
            </w:tcMar>
            <w:vAlign w:val="center"/>
          </w:tcPr>
          <w:p w14:paraId="5DB0CC1A" w14:textId="77777777" w:rsidR="00D3026E" w:rsidRDefault="00DB14A9">
            <w:pPr>
              <w:spacing w:after="0" w:line="252" w:lineRule="auto"/>
              <w:jc w:val="left"/>
            </w:pPr>
            <w:r>
              <w:rPr>
                <w:sz w:val="17"/>
              </w:rPr>
              <w:t xml:space="preserve">Proposed </w:t>
            </w:r>
            <w:r>
              <w:rPr>
                <w:sz w:val="17"/>
              </w:rPr>
              <w:t>的宏观轨迹与政策效应是否接近小规模</w:t>
            </w:r>
            <w:r>
              <w:rPr>
                <w:sz w:val="17"/>
              </w:rPr>
              <w:t xml:space="preserve"> Oracle</w:t>
            </w:r>
            <w:r>
              <w:rPr>
                <w:sz w:val="17"/>
              </w:rPr>
              <w:t>？</w:t>
            </w:r>
          </w:p>
        </w:tc>
        <w:tc>
          <w:tcPr>
            <w:tcW w:w="2100" w:type="dxa"/>
            <w:shd w:val="clear" w:color="auto" w:fill="F7F9FA"/>
            <w:tcMar>
              <w:top w:w="60" w:type="dxa"/>
              <w:left w:w="120" w:type="dxa"/>
              <w:bottom w:w="60" w:type="dxa"/>
              <w:right w:w="120" w:type="dxa"/>
            </w:tcMar>
            <w:vAlign w:val="center"/>
          </w:tcPr>
          <w:p w14:paraId="6292DE6E" w14:textId="77777777" w:rsidR="00D3026E" w:rsidRDefault="00DB14A9">
            <w:pPr>
              <w:spacing w:after="0" w:line="252" w:lineRule="auto"/>
              <w:jc w:val="left"/>
            </w:pPr>
            <w:r>
              <w:rPr>
                <w:sz w:val="17"/>
              </w:rPr>
              <w:t xml:space="preserve">200 </w:t>
            </w:r>
            <w:r>
              <w:rPr>
                <w:sz w:val="17"/>
              </w:rPr>
              <w:t>人</w:t>
            </w:r>
            <w:r>
              <w:rPr>
                <w:sz w:val="17"/>
              </w:rPr>
              <w:t xml:space="preserve"> Oracle </w:t>
            </w:r>
            <w:r>
              <w:rPr>
                <w:sz w:val="17"/>
              </w:rPr>
              <w:t>配对</w:t>
            </w:r>
          </w:p>
        </w:tc>
        <w:tc>
          <w:tcPr>
            <w:tcW w:w="2600" w:type="dxa"/>
            <w:shd w:val="clear" w:color="auto" w:fill="F7F9FA"/>
            <w:tcMar>
              <w:top w:w="60" w:type="dxa"/>
              <w:left w:w="120" w:type="dxa"/>
              <w:bottom w:w="60" w:type="dxa"/>
              <w:right w:w="120" w:type="dxa"/>
            </w:tcMar>
            <w:vAlign w:val="center"/>
          </w:tcPr>
          <w:p w14:paraId="376C0BC3" w14:textId="77777777" w:rsidR="00D3026E" w:rsidRDefault="00DB14A9">
            <w:pPr>
              <w:spacing w:after="0" w:line="252" w:lineRule="auto"/>
              <w:jc w:val="left"/>
            </w:pPr>
            <w:r>
              <w:rPr>
                <w:sz w:val="17"/>
              </w:rPr>
              <w:t>轨迹误差、</w:t>
            </w:r>
            <w:r>
              <w:rPr>
                <w:sz w:val="17"/>
              </w:rPr>
              <w:t>EffectError</w:t>
            </w:r>
            <w:r>
              <w:rPr>
                <w:sz w:val="17"/>
              </w:rPr>
              <w:t>、行为</w:t>
            </w:r>
            <w:r>
              <w:rPr>
                <w:sz w:val="17"/>
              </w:rPr>
              <w:t xml:space="preserve"> TVD</w:t>
            </w:r>
          </w:p>
        </w:tc>
      </w:tr>
      <w:tr w:rsidR="00D3026E" w14:paraId="67BA103D" w14:textId="77777777">
        <w:trPr>
          <w:cantSplit/>
        </w:trPr>
        <w:tc>
          <w:tcPr>
            <w:tcW w:w="760" w:type="dxa"/>
            <w:tcMar>
              <w:top w:w="60" w:type="dxa"/>
              <w:left w:w="120" w:type="dxa"/>
              <w:bottom w:w="60" w:type="dxa"/>
              <w:right w:w="120" w:type="dxa"/>
            </w:tcMar>
            <w:vAlign w:val="center"/>
          </w:tcPr>
          <w:p w14:paraId="320CB48B" w14:textId="77777777" w:rsidR="00D3026E" w:rsidRDefault="00DB14A9">
            <w:pPr>
              <w:spacing w:after="0" w:line="252" w:lineRule="auto"/>
              <w:jc w:val="center"/>
            </w:pPr>
            <w:r>
              <w:rPr>
                <w:sz w:val="17"/>
              </w:rPr>
              <w:lastRenderedPageBreak/>
              <w:t>RQ3</w:t>
            </w:r>
          </w:p>
        </w:tc>
        <w:tc>
          <w:tcPr>
            <w:tcW w:w="3500" w:type="dxa"/>
            <w:tcMar>
              <w:top w:w="60" w:type="dxa"/>
              <w:left w:w="120" w:type="dxa"/>
              <w:bottom w:w="60" w:type="dxa"/>
              <w:right w:w="120" w:type="dxa"/>
            </w:tcMar>
            <w:vAlign w:val="center"/>
          </w:tcPr>
          <w:p w14:paraId="2C7709CB" w14:textId="77777777" w:rsidR="00D3026E" w:rsidRDefault="00DB14A9">
            <w:pPr>
              <w:spacing w:after="0" w:line="252" w:lineRule="auto"/>
              <w:jc w:val="left"/>
            </w:pPr>
            <w:r>
              <w:rPr>
                <w:sz w:val="17"/>
              </w:rPr>
              <w:t xml:space="preserve">Lift </w:t>
            </w:r>
            <w:r>
              <w:rPr>
                <w:sz w:val="17"/>
              </w:rPr>
              <w:t>后的状态与首行动是否合理且可重复？</w:t>
            </w:r>
          </w:p>
        </w:tc>
        <w:tc>
          <w:tcPr>
            <w:tcW w:w="2100" w:type="dxa"/>
            <w:tcMar>
              <w:top w:w="60" w:type="dxa"/>
              <w:left w:w="120" w:type="dxa"/>
              <w:bottom w:w="60" w:type="dxa"/>
              <w:right w:w="120" w:type="dxa"/>
            </w:tcMar>
            <w:vAlign w:val="center"/>
          </w:tcPr>
          <w:p w14:paraId="6DBF8DA8" w14:textId="77777777" w:rsidR="00D3026E" w:rsidRDefault="00DB14A9">
            <w:pPr>
              <w:spacing w:after="0" w:line="252" w:lineRule="auto"/>
              <w:jc w:val="left"/>
            </w:pPr>
            <w:r>
              <w:rPr>
                <w:sz w:val="17"/>
              </w:rPr>
              <w:t>Proposed / Oracle / Simple</w:t>
            </w:r>
          </w:p>
        </w:tc>
        <w:tc>
          <w:tcPr>
            <w:tcW w:w="2600" w:type="dxa"/>
            <w:tcMar>
              <w:top w:w="60" w:type="dxa"/>
              <w:left w:w="120" w:type="dxa"/>
              <w:bottom w:w="60" w:type="dxa"/>
              <w:right w:w="120" w:type="dxa"/>
            </w:tcMar>
            <w:vAlign w:val="center"/>
          </w:tcPr>
          <w:p w14:paraId="68AA48DC" w14:textId="77777777" w:rsidR="00D3026E" w:rsidRDefault="00DB14A9">
            <w:pPr>
              <w:spacing w:after="0" w:line="252" w:lineRule="auto"/>
              <w:jc w:val="left"/>
            </w:pPr>
            <w:r>
              <w:rPr>
                <w:sz w:val="17"/>
              </w:rPr>
              <w:t>状态误差、</w:t>
            </w:r>
            <w:r>
              <w:rPr>
                <w:sz w:val="17"/>
              </w:rPr>
              <w:t>FirstAction</w:t>
            </w:r>
            <w:r>
              <w:rPr>
                <w:sz w:val="17"/>
              </w:rPr>
              <w:t>、重放摘要</w:t>
            </w:r>
          </w:p>
        </w:tc>
      </w:tr>
      <w:tr w:rsidR="00D3026E" w14:paraId="1553CA78" w14:textId="77777777">
        <w:trPr>
          <w:cantSplit/>
        </w:trPr>
        <w:tc>
          <w:tcPr>
            <w:tcW w:w="760" w:type="dxa"/>
            <w:shd w:val="clear" w:color="auto" w:fill="F7F9FA"/>
            <w:tcMar>
              <w:top w:w="60" w:type="dxa"/>
              <w:left w:w="120" w:type="dxa"/>
              <w:bottom w:w="60" w:type="dxa"/>
              <w:right w:w="120" w:type="dxa"/>
            </w:tcMar>
            <w:vAlign w:val="center"/>
          </w:tcPr>
          <w:p w14:paraId="680DD8B6" w14:textId="77777777" w:rsidR="00D3026E" w:rsidRDefault="00DB14A9">
            <w:pPr>
              <w:spacing w:after="0" w:line="252" w:lineRule="auto"/>
              <w:jc w:val="center"/>
            </w:pPr>
            <w:r>
              <w:rPr>
                <w:sz w:val="17"/>
              </w:rPr>
              <w:t>RQ4</w:t>
            </w:r>
          </w:p>
        </w:tc>
        <w:tc>
          <w:tcPr>
            <w:tcW w:w="3500" w:type="dxa"/>
            <w:shd w:val="clear" w:color="auto" w:fill="F7F9FA"/>
            <w:tcMar>
              <w:top w:w="60" w:type="dxa"/>
              <w:left w:w="120" w:type="dxa"/>
              <w:bottom w:w="60" w:type="dxa"/>
              <w:right w:w="120" w:type="dxa"/>
            </w:tcMar>
            <w:vAlign w:val="center"/>
          </w:tcPr>
          <w:p w14:paraId="763FB52D" w14:textId="77777777" w:rsidR="00D3026E" w:rsidRDefault="00DB14A9">
            <w:pPr>
              <w:spacing w:after="0" w:line="252" w:lineRule="auto"/>
              <w:jc w:val="left"/>
            </w:pPr>
            <w:r>
              <w:rPr>
                <w:sz w:val="17"/>
              </w:rPr>
              <w:t>跨</w:t>
            </w:r>
            <w:r>
              <w:rPr>
                <w:sz w:val="17"/>
              </w:rPr>
              <w:t xml:space="preserve"> LOD </w:t>
            </w:r>
            <w:r>
              <w:rPr>
                <w:sz w:val="17"/>
              </w:rPr>
              <w:t>切换能否保持硬连续性？</w:t>
            </w:r>
          </w:p>
        </w:tc>
        <w:tc>
          <w:tcPr>
            <w:tcW w:w="2100" w:type="dxa"/>
            <w:shd w:val="clear" w:color="auto" w:fill="F7F9FA"/>
            <w:tcMar>
              <w:top w:w="60" w:type="dxa"/>
              <w:left w:w="120" w:type="dxa"/>
              <w:bottom w:w="60" w:type="dxa"/>
              <w:right w:w="120" w:type="dxa"/>
            </w:tcMar>
            <w:vAlign w:val="center"/>
          </w:tcPr>
          <w:p w14:paraId="0516713E" w14:textId="77777777" w:rsidR="00D3026E" w:rsidRDefault="00DB14A9">
            <w:pPr>
              <w:spacing w:after="0" w:line="252" w:lineRule="auto"/>
              <w:jc w:val="left"/>
            </w:pPr>
            <w:r>
              <w:rPr>
                <w:sz w:val="17"/>
              </w:rPr>
              <w:t>零时间往返与固定</w:t>
            </w:r>
            <w:r>
              <w:rPr>
                <w:sz w:val="17"/>
              </w:rPr>
              <w:t xml:space="preserve"> Trace</w:t>
            </w:r>
          </w:p>
        </w:tc>
        <w:tc>
          <w:tcPr>
            <w:tcW w:w="2600" w:type="dxa"/>
            <w:shd w:val="clear" w:color="auto" w:fill="F7F9FA"/>
            <w:tcMar>
              <w:top w:w="60" w:type="dxa"/>
              <w:left w:w="120" w:type="dxa"/>
              <w:bottom w:w="60" w:type="dxa"/>
              <w:right w:w="120" w:type="dxa"/>
            </w:tcMar>
            <w:vAlign w:val="center"/>
          </w:tcPr>
          <w:p w14:paraId="49030E98" w14:textId="77777777" w:rsidR="00D3026E" w:rsidRDefault="00DB14A9">
            <w:pPr>
              <w:spacing w:after="0" w:line="252" w:lineRule="auto"/>
              <w:jc w:val="left"/>
            </w:pPr>
            <w:r>
              <w:rPr>
                <w:sz w:val="17"/>
              </w:rPr>
              <w:t>身份、资源、事件、事务零错误门</w:t>
            </w:r>
          </w:p>
        </w:tc>
      </w:tr>
    </w:tbl>
    <w:p w14:paraId="4A8B0AA0" w14:textId="77777777" w:rsidR="00D3026E" w:rsidRDefault="00D3026E">
      <w:pPr>
        <w:spacing w:after="40"/>
      </w:pPr>
    </w:p>
    <w:p w14:paraId="53237C55" w14:textId="77777777" w:rsidR="00D3026E" w:rsidRDefault="00DB14A9">
      <w:pPr>
        <w:spacing w:after="80" w:line="324" w:lineRule="auto"/>
        <w:ind w:left="340" w:hanging="198"/>
      </w:pPr>
      <w:r>
        <w:rPr>
          <w:rFonts w:ascii="Arial" w:eastAsia="Arial" w:hAnsi="Arial"/>
          <w:b/>
        </w:rPr>
        <w:t xml:space="preserve">• </w:t>
      </w:r>
      <w:r>
        <w:t>H1</w:t>
      </w:r>
      <w:r>
        <w:t>：大规模人口下，</w:t>
      </w:r>
      <w:r>
        <w:t xml:space="preserve">Proposed </w:t>
      </w:r>
      <w:r>
        <w:t>的整场生产成本增长率低于</w:t>
      </w:r>
      <w:r>
        <w:t xml:space="preserve"> Per-Agent Update LOD</w:t>
      </w:r>
      <w:r>
        <w:t>。</w:t>
      </w:r>
    </w:p>
    <w:p w14:paraId="1365AB6A" w14:textId="77777777" w:rsidR="00D3026E" w:rsidRDefault="00DB14A9">
      <w:pPr>
        <w:spacing w:after="80" w:line="324" w:lineRule="auto"/>
        <w:ind w:left="340" w:hanging="198"/>
      </w:pPr>
      <w:r>
        <w:rPr>
          <w:rFonts w:ascii="Arial" w:eastAsia="Arial" w:hAnsi="Arial"/>
          <w:b/>
        </w:rPr>
        <w:t xml:space="preserve">• </w:t>
      </w:r>
      <w:r>
        <w:t>H2</w:t>
      </w:r>
      <w:r>
        <w:t>：</w:t>
      </w:r>
      <w:r>
        <w:t xml:space="preserve">200 </w:t>
      </w:r>
      <w:r>
        <w:t>人配对实验中，</w:t>
      </w:r>
      <w:r>
        <w:t xml:space="preserve">Proposed </w:t>
      </w:r>
      <w:r>
        <w:t>的宏观轨迹与政策效应误差低于</w:t>
      </w:r>
      <w:r>
        <w:t xml:space="preserve"> Simple Aggregate</w:t>
      </w:r>
      <w:r>
        <w:t>。</w:t>
      </w:r>
    </w:p>
    <w:p w14:paraId="3E6DAF84" w14:textId="77777777" w:rsidR="00D3026E" w:rsidRDefault="00DB14A9">
      <w:pPr>
        <w:spacing w:after="80" w:line="324" w:lineRule="auto"/>
        <w:ind w:left="340" w:hanging="198"/>
      </w:pPr>
      <w:r>
        <w:rPr>
          <w:rFonts w:ascii="Arial" w:eastAsia="Arial" w:hAnsi="Arial"/>
          <w:b/>
        </w:rPr>
        <w:t xml:space="preserve">• </w:t>
      </w:r>
      <w:r>
        <w:t>H3</w:t>
      </w:r>
      <w:r>
        <w:t>：人口、木材、事件所有权、批量拆分合并和重复事务等硬错误保持为零。</w:t>
      </w:r>
    </w:p>
    <w:p w14:paraId="10F322AA" w14:textId="77777777" w:rsidR="00D3026E" w:rsidRDefault="00DB14A9">
      <w:pPr>
        <w:pStyle w:val="2"/>
      </w:pPr>
      <w:bookmarkStart w:id="4" w:name="_Toc238785123"/>
      <w:r>
        <w:rPr>
          <w:rFonts w:ascii="Times New Roman" w:eastAsia="微软雅黑" w:hAnsi="Times New Roman"/>
        </w:rPr>
        <w:t xml:space="preserve">1.4 </w:t>
      </w:r>
      <w:r>
        <w:rPr>
          <w:rFonts w:ascii="Times New Roman" w:eastAsia="微软雅黑" w:hAnsi="Times New Roman"/>
        </w:rPr>
        <w:t>研究目标与预期贡献</w:t>
      </w:r>
      <w:bookmarkEnd w:id="4"/>
    </w:p>
    <w:p w14:paraId="5A8580B7" w14:textId="77777777" w:rsidR="00D3026E" w:rsidRDefault="00DB14A9">
      <w:r>
        <w:t>本文的目标是提出、实现并评估一条可以答辩的完整链路，而不是制作一款完整商业游戏。预期贡献包括：</w:t>
      </w:r>
    </w:p>
    <w:p w14:paraId="4EA7C5B8" w14:textId="77777777" w:rsidR="00D3026E" w:rsidRDefault="00DB14A9">
      <w:pPr>
        <w:spacing w:after="80" w:line="324" w:lineRule="auto"/>
        <w:ind w:left="340" w:hanging="198"/>
      </w:pPr>
      <w:r>
        <w:rPr>
          <w:rFonts w:ascii="Arial" w:eastAsia="Arial" w:hAnsi="Arial"/>
          <w:b/>
        </w:rPr>
        <w:t xml:space="preserve">• </w:t>
      </w:r>
      <w:r>
        <w:t>一种把稳定身份与动态社会状态分离的表示：</w:t>
      </w:r>
      <w:r>
        <w:t xml:space="preserve">Identity Registry </w:t>
      </w:r>
      <w:r>
        <w:t>永久保存</w:t>
      </w:r>
      <w:r>
        <w:t xml:space="preserve"> ResidentID </w:t>
      </w:r>
      <w:r>
        <w:t>等静态事实，远处动态事实由稀疏</w:t>
      </w:r>
      <w:r>
        <w:t xml:space="preserve"> Cohort Joint State </w:t>
      </w:r>
      <w:r>
        <w:t>与批量事件权威推进。</w:t>
      </w:r>
    </w:p>
    <w:p w14:paraId="15590A80" w14:textId="77777777" w:rsidR="00D3026E" w:rsidRDefault="00DB14A9">
      <w:pPr>
        <w:spacing w:after="80" w:line="324" w:lineRule="auto"/>
        <w:ind w:left="340" w:hanging="198"/>
      </w:pPr>
      <w:r>
        <w:rPr>
          <w:rFonts w:ascii="Arial" w:eastAsia="Arial" w:hAnsi="Arial"/>
          <w:b/>
        </w:rPr>
        <w:t xml:space="preserve">• </w:t>
      </w:r>
      <w:r>
        <w:t>一种带统一账本和事件谱系的原子</w:t>
      </w:r>
      <w:r>
        <w:t xml:space="preserve"> Lift/Restrict </w:t>
      </w:r>
      <w:r>
        <w:t>机制，使个人在群体与微观表示之间迁移时不重复扣款、不重置任务、不破坏人口与资源守恒。</w:t>
      </w:r>
    </w:p>
    <w:p w14:paraId="13F47E22" w14:textId="77777777" w:rsidR="00D3026E" w:rsidRDefault="00DB14A9">
      <w:pPr>
        <w:spacing w:after="80" w:line="324" w:lineRule="auto"/>
        <w:ind w:left="340" w:hanging="198"/>
      </w:pPr>
      <w:r>
        <w:rPr>
          <w:rFonts w:ascii="Arial" w:eastAsia="Arial" w:hAnsi="Arial"/>
          <w:b/>
        </w:rPr>
        <w:t xml:space="preserve">• </w:t>
      </w:r>
      <w:r>
        <w:t>一套目的分离的公平评估：小规模</w:t>
      </w:r>
      <w:r>
        <w:t xml:space="preserve"> Oracle </w:t>
      </w:r>
      <w:r>
        <w:t>检查准确性，大规模</w:t>
      </w:r>
      <w:r>
        <w:t xml:space="preserve"> Per-Agent </w:t>
      </w:r>
      <w:r>
        <w:t>检查可扩展性，</w:t>
      </w:r>
      <w:r>
        <w:t xml:space="preserve">Simple Aggregate </w:t>
      </w:r>
      <w:r>
        <w:t>检查信息压缩下限。</w:t>
      </w:r>
    </w:p>
    <w:p w14:paraId="2597A995" w14:textId="77777777" w:rsidR="00D3026E" w:rsidRDefault="00DB14A9">
      <w:pPr>
        <w:spacing w:after="80" w:line="324" w:lineRule="auto"/>
        <w:ind w:left="340" w:hanging="198"/>
      </w:pPr>
      <w:r>
        <w:rPr>
          <w:rFonts w:ascii="Arial" w:eastAsia="Arial" w:hAnsi="Arial"/>
          <w:b/>
        </w:rPr>
        <w:t xml:space="preserve">• </w:t>
      </w:r>
      <w:r>
        <w:t>一套只读</w:t>
      </w:r>
      <w:r>
        <w:t xml:space="preserve"> UE5 </w:t>
      </w:r>
      <w:r>
        <w:t>可视化连接层，把固定空间布局、</w:t>
      </w:r>
      <w:r>
        <w:t>PCG</w:t>
      </w:r>
      <w:r>
        <w:t>、</w:t>
      </w:r>
      <w:r>
        <w:t>World Partition</w:t>
      </w:r>
      <w:r>
        <w:t>、低层代理、</w:t>
      </w:r>
      <w:r>
        <w:t xml:space="preserve">50 </w:t>
      </w:r>
      <w:r>
        <w:t>槽</w:t>
      </w:r>
      <w:r>
        <w:t xml:space="preserve"> Actor </w:t>
      </w:r>
      <w:r>
        <w:t>池和</w:t>
      </w:r>
      <w:r>
        <w:t xml:space="preserve"> ImGui </w:t>
      </w:r>
      <w:r>
        <w:t>连接到同一权威模拟，而不制造第二套世界状态。</w:t>
      </w:r>
    </w:p>
    <w:p w14:paraId="46517AB1" w14:textId="77777777" w:rsidR="00D3026E" w:rsidRDefault="00DB14A9">
      <w:pPr>
        <w:pStyle w:val="2"/>
      </w:pPr>
      <w:bookmarkStart w:id="5" w:name="_Toc238785124"/>
      <w:r>
        <w:rPr>
          <w:rFonts w:ascii="Times New Roman" w:eastAsia="微软雅黑" w:hAnsi="Times New Roman"/>
        </w:rPr>
        <w:t xml:space="preserve">1.5 </w:t>
      </w:r>
      <w:r>
        <w:rPr>
          <w:rFonts w:ascii="Times New Roman" w:eastAsia="微软雅黑" w:hAnsi="Times New Roman"/>
        </w:rPr>
        <w:t>研究范围与论文结构</w:t>
      </w:r>
      <w:bookmarkEnd w:id="5"/>
    </w:p>
    <w:p w14:paraId="3EDCAFAB" w14:textId="77777777" w:rsidR="00D3026E" w:rsidRDefault="00DB14A9">
      <w:r>
        <w:t>研究采用一个有意简化的地震后住房恢复场景。它的作用是让资源稀缺、延迟、居民异质性和政策传播都能被测量，而不是把论文扩张成现实经济或政治预测。本文不研究</w:t>
      </w:r>
      <w:r>
        <w:t xml:space="preserve"> LLM</w:t>
      </w:r>
      <w:r>
        <w:t>、完整家庭树、复杂战斗、</w:t>
      </w:r>
      <w:r>
        <w:t xml:space="preserve">20,000 </w:t>
      </w:r>
      <w:r>
        <w:t>个同时可见</w:t>
      </w:r>
      <w:r>
        <w:t xml:space="preserve"> Actor </w:t>
      </w:r>
      <w:r>
        <w:t>或由国王</w:t>
      </w:r>
      <w:r>
        <w:t xml:space="preserve"> AI </w:t>
      </w:r>
      <w:r>
        <w:t>自主选择政策。后续章节依次回顾相关研究，说明方法与系统设计，描述</w:t>
      </w:r>
      <w:r>
        <w:t xml:space="preserve"> UE5 </w:t>
      </w:r>
      <w:r>
        <w:t>实现，呈现当前预检查结果与正式结果模板，并讨论解释、局限和后续工作。</w:t>
      </w:r>
    </w:p>
    <w:p w14:paraId="334C0505" w14:textId="77777777" w:rsidR="00D3026E" w:rsidRDefault="00DB14A9">
      <w:r>
        <w:br w:type="page"/>
      </w:r>
    </w:p>
    <w:p w14:paraId="066958C0" w14:textId="77777777" w:rsidR="00D3026E" w:rsidRDefault="00DB14A9">
      <w:pPr>
        <w:pStyle w:val="1"/>
      </w:pPr>
      <w:bookmarkStart w:id="6" w:name="_Toc238785125"/>
      <w:r>
        <w:rPr>
          <w:rFonts w:ascii="Times New Roman" w:eastAsia="微软雅黑" w:hAnsi="Times New Roman"/>
        </w:rPr>
        <w:lastRenderedPageBreak/>
        <w:t xml:space="preserve">2 </w:t>
      </w:r>
      <w:r>
        <w:rPr>
          <w:rFonts w:ascii="Times New Roman" w:eastAsia="微软雅黑" w:hAnsi="Times New Roman"/>
        </w:rPr>
        <w:t>文献综述</w:t>
      </w:r>
      <w:bookmarkEnd w:id="6"/>
    </w:p>
    <w:p w14:paraId="127E7F9D" w14:textId="77777777" w:rsidR="00D3026E" w:rsidRDefault="00DB14A9">
      <w:pPr>
        <w:pStyle w:val="2"/>
      </w:pPr>
      <w:bookmarkStart w:id="7" w:name="_Toc238785126"/>
      <w:r>
        <w:rPr>
          <w:rFonts w:ascii="Times New Roman" w:eastAsia="微软雅黑" w:hAnsi="Times New Roman"/>
        </w:rPr>
        <w:t xml:space="preserve">2.1 AI </w:t>
      </w:r>
      <w:r>
        <w:rPr>
          <w:rFonts w:ascii="Times New Roman" w:eastAsia="微软雅黑" w:hAnsi="Times New Roman"/>
        </w:rPr>
        <w:t>与</w:t>
      </w:r>
      <w:r>
        <w:rPr>
          <w:rFonts w:ascii="Times New Roman" w:eastAsia="微软雅黑" w:hAnsi="Times New Roman"/>
        </w:rPr>
        <w:t xml:space="preserve"> Simulation LOD</w:t>
      </w:r>
      <w:bookmarkEnd w:id="7"/>
    </w:p>
    <w:p w14:paraId="19F276EA" w14:textId="77777777" w:rsidR="00D3026E" w:rsidRDefault="00DB14A9">
      <w:r>
        <w:t xml:space="preserve">Simulation LOD </w:t>
      </w:r>
      <w:r>
        <w:t>把图形</w:t>
      </w:r>
      <w:r>
        <w:t xml:space="preserve"> LOD </w:t>
      </w:r>
      <w:r>
        <w:t>的</w:t>
      </w:r>
      <w:r>
        <w:t>“</w:t>
      </w:r>
      <w:r>
        <w:t>根据重要性分配精度</w:t>
      </w:r>
      <w:r>
        <w:t>”</w:t>
      </w:r>
      <w:r>
        <w:t>思想扩展到行为和世界模拟。</w:t>
      </w:r>
      <w:r>
        <w:t xml:space="preserve">Brom et al. (2007) </w:t>
      </w:r>
      <w:r>
        <w:t>在虚拟人系统中提出多级空间与行为简化，强调不可见区域可以降低模拟质量，但必须维持玩家可感知的可信性。</w:t>
      </w:r>
      <w:r>
        <w:t xml:space="preserve">Wißner et al. (2010) </w:t>
      </w:r>
      <w:r>
        <w:t>进一步把角色行为的多个方面分别降级，并同时进行性能和感知分析。这些工作说明</w:t>
      </w:r>
      <w:r>
        <w:t xml:space="preserve"> AI LOD </w:t>
      </w:r>
      <w:r>
        <w:t>需要明确哪些行为可以简化、何时切换以及玩家是否会注意到差异。</w:t>
      </w:r>
    </w:p>
    <w:p w14:paraId="05C8B06D" w14:textId="77777777" w:rsidR="00D3026E" w:rsidRDefault="00DB14A9">
      <w:r>
        <w:t xml:space="preserve">O'Halloran (2016) </w:t>
      </w:r>
      <w:r>
        <w:t>的多层</w:t>
      </w:r>
      <w:r>
        <w:t xml:space="preserve"> Game AI LOD </w:t>
      </w:r>
      <w:r>
        <w:t>使用低成本事件预测推进离屏战斗，并在玩家中途观察时根据已经过去的时间恢复状态。其原型主要验证</w:t>
      </w:r>
      <w:r>
        <w:t xml:space="preserve"> Full </w:t>
      </w:r>
      <w:r>
        <w:t>与</w:t>
      </w:r>
      <w:r>
        <w:t xml:space="preserve"> Full-1 </w:t>
      </w:r>
      <w:r>
        <w:t>两层，不能直接证明文明级聚合，但为本文的事件开始时间、剩余进度、中途恢复和避免重复未来结算提供了直接启发。</w:t>
      </w:r>
      <w:r>
        <w:t xml:space="preserve">Sunshine-Hill (2014) </w:t>
      </w:r>
      <w:r>
        <w:t>的</w:t>
      </w:r>
      <w:r>
        <w:t xml:space="preserve"> LOD Trader </w:t>
      </w:r>
      <w:r>
        <w:t>则挑战纯距离规则，使用可见性、注意、记忆、返回时间与观察持续时间估计角色</w:t>
      </w:r>
      <w:r>
        <w:t xml:space="preserve"> criticality</w:t>
      </w:r>
      <w:r>
        <w:t>，并在统一预算内选择最值得提高精度的对象。本文主实验固定激活轨迹以保证方法公平，互动</w:t>
      </w:r>
      <w:r>
        <w:t xml:space="preserve"> Demo </w:t>
      </w:r>
      <w:r>
        <w:t>才使用观察和空间优先级；这样避免把</w:t>
      </w:r>
      <w:r>
        <w:t>“</w:t>
      </w:r>
      <w:r>
        <w:t>选择器更聪明</w:t>
      </w:r>
      <w:r>
        <w:t>”</w:t>
      </w:r>
      <w:r>
        <w:t>与</w:t>
      </w:r>
      <w:r>
        <w:t>“</w:t>
      </w:r>
      <w:r>
        <w:t>低层表示更有效</w:t>
      </w:r>
      <w:r>
        <w:t>”</w:t>
      </w:r>
      <w:r>
        <w:t>混成一个变量。</w:t>
      </w:r>
    </w:p>
    <w:p w14:paraId="7F24E8A9" w14:textId="77777777" w:rsidR="00D3026E" w:rsidRDefault="00DB14A9">
      <w:pPr>
        <w:pStyle w:val="2"/>
      </w:pPr>
      <w:bookmarkStart w:id="8" w:name="_Toc238785127"/>
      <w:r>
        <w:rPr>
          <w:rFonts w:ascii="Times New Roman" w:eastAsia="微软雅黑" w:hAnsi="Times New Roman"/>
        </w:rPr>
        <w:t xml:space="preserve">2.2 </w:t>
      </w:r>
      <w:r>
        <w:rPr>
          <w:rFonts w:ascii="Times New Roman" w:eastAsia="微软雅黑" w:hAnsi="Times New Roman"/>
        </w:rPr>
        <w:t>动态聚合、解聚与多层</w:t>
      </w:r>
      <w:r>
        <w:rPr>
          <w:rFonts w:ascii="Times New Roman" w:eastAsia="微软雅黑" w:hAnsi="Times New Roman"/>
        </w:rPr>
        <w:t xml:space="preserve"> Agent </w:t>
      </w:r>
      <w:r>
        <w:rPr>
          <w:rFonts w:ascii="Times New Roman" w:eastAsia="微软雅黑" w:hAnsi="Times New Roman"/>
        </w:rPr>
        <w:t>模拟</w:t>
      </w:r>
      <w:bookmarkEnd w:id="8"/>
    </w:p>
    <w:p w14:paraId="45FE9BE6" w14:textId="77777777" w:rsidR="00D3026E" w:rsidRDefault="00DB14A9">
      <w:r>
        <w:t xml:space="preserve">Navarro et al. (2011) </w:t>
      </w:r>
      <w:r>
        <w:t>将</w:t>
      </w:r>
      <w:r>
        <w:t xml:space="preserve"> LOD </w:t>
      </w:r>
      <w:r>
        <w:t>视为可动态改变的</w:t>
      </w:r>
      <w:r>
        <w:t xml:space="preserve"> Agent </w:t>
      </w:r>
      <w:r>
        <w:t>表示参数，在大规模城市模拟中同时比较</w:t>
      </w:r>
      <w:r>
        <w:t xml:space="preserve"> CPU </w:t>
      </w:r>
      <w:r>
        <w:t>收益与两种模拟模式的差异。</w:t>
      </w:r>
      <w:r>
        <w:t xml:space="preserve">Harper et al. (2011) </w:t>
      </w:r>
      <w:r>
        <w:t>从</w:t>
      </w:r>
      <w:r>
        <w:t xml:space="preserve"> Agent </w:t>
      </w:r>
      <w:r>
        <w:t>模型设计角度讨论聚合与解聚，强调实体、属性、逻辑依赖、过程、空间和时间分辨率都可能发生变化。</w:t>
      </w:r>
      <w:r>
        <w:t xml:space="preserve">Soyez et al. (2013) </w:t>
      </w:r>
      <w:r>
        <w:t>则把</w:t>
      </w:r>
      <w:r>
        <w:t xml:space="preserve"> activation</w:t>
      </w:r>
      <w:r>
        <w:t>、</w:t>
      </w:r>
      <w:r>
        <w:t>deactivation</w:t>
      </w:r>
      <w:r>
        <w:t>、</w:t>
      </w:r>
      <w:r>
        <w:t>aggregation</w:t>
      </w:r>
      <w:r>
        <w:t>、</w:t>
      </w:r>
      <w:r>
        <w:t xml:space="preserve">disaggregation </w:t>
      </w:r>
      <w:r>
        <w:t>与</w:t>
      </w:r>
      <w:r>
        <w:t xml:space="preserve"> memorisation </w:t>
      </w:r>
      <w:r>
        <w:t>作为多层模拟工程和验证的核心操作。共同的结论是：聚合不能只减少对象数量，还必须定义状态映射、触发条件与验证方法。</w:t>
      </w:r>
    </w:p>
    <w:p w14:paraId="53AF8DD0" w14:textId="77777777" w:rsidR="00D3026E" w:rsidRDefault="00DB14A9">
      <w:r>
        <w:t xml:space="preserve">Reynolds et al. (1997) </w:t>
      </w:r>
      <w:r>
        <w:t>指出，多分辨率模型即使每层单独有效，也会因为同一实体在不同分辨率上的属性缺少关联而产生不一致，并提出保留核心属性的思路。本文据此把</w:t>
      </w:r>
      <w:r>
        <w:t xml:space="preserve"> ResidentID</w:t>
      </w:r>
      <w:r>
        <w:t>、</w:t>
      </w:r>
      <w:r>
        <w:t>HomeID</w:t>
      </w:r>
      <w:r>
        <w:t>、职业和收入层等静态身份与当前动态社会状态分开；</w:t>
      </w:r>
      <w:r>
        <w:t xml:space="preserve">Identity Registry </w:t>
      </w:r>
      <w:r>
        <w:t>保持身份，</w:t>
      </w:r>
      <w:r>
        <w:t xml:space="preserve">Cohort Joint State </w:t>
      </w:r>
      <w:r>
        <w:t>权威保存离屏当前事实，</w:t>
      </w:r>
      <w:r>
        <w:t xml:space="preserve">Continuity Capsule </w:t>
      </w:r>
      <w:r>
        <w:t>只记录玩家已知历史和重建条件，不成为第二份资源真相。</w:t>
      </w:r>
    </w:p>
    <w:p w14:paraId="10E03470" w14:textId="77777777" w:rsidR="00D3026E" w:rsidRDefault="00DB14A9">
      <w:pPr>
        <w:pStyle w:val="2"/>
      </w:pPr>
      <w:bookmarkStart w:id="9" w:name="_Toc238785128"/>
      <w:r>
        <w:rPr>
          <w:rFonts w:ascii="Times New Roman" w:eastAsia="微软雅黑" w:hAnsi="Times New Roman"/>
        </w:rPr>
        <w:lastRenderedPageBreak/>
        <w:t>2.3 GOAP</w:t>
      </w:r>
      <w:r>
        <w:rPr>
          <w:rFonts w:ascii="Times New Roman" w:eastAsia="微软雅黑" w:hAnsi="Times New Roman"/>
        </w:rPr>
        <w:t>、</w:t>
      </w:r>
      <w:r>
        <w:rPr>
          <w:rFonts w:ascii="Times New Roman" w:eastAsia="微软雅黑" w:hAnsi="Times New Roman"/>
        </w:rPr>
        <w:t xml:space="preserve">Utility </w:t>
      </w:r>
      <w:r>
        <w:rPr>
          <w:rFonts w:ascii="Times New Roman" w:eastAsia="微软雅黑" w:hAnsi="Times New Roman"/>
        </w:rPr>
        <w:t>与统一动作语义</w:t>
      </w:r>
      <w:bookmarkEnd w:id="9"/>
    </w:p>
    <w:p w14:paraId="0448784B" w14:textId="77777777" w:rsidR="00D3026E" w:rsidRDefault="00DB14A9">
      <w:r>
        <w:t xml:space="preserve">Orkin (2004, 2005) </w:t>
      </w:r>
      <w:r>
        <w:t>通过符号化世界状态和实时规划展示了</w:t>
      </w:r>
      <w:r>
        <w:t xml:space="preserve"> GOAP </w:t>
      </w:r>
      <w:r>
        <w:t>在游戏</w:t>
      </w:r>
      <w:r>
        <w:t xml:space="preserve"> Agent </w:t>
      </w:r>
      <w:r>
        <w:t>中的可解释行动生成能力。本文把</w:t>
      </w:r>
      <w:r>
        <w:t xml:space="preserve"> Utility </w:t>
      </w:r>
      <w:r>
        <w:t>与</w:t>
      </w:r>
      <w:r>
        <w:t xml:space="preserve"> GOAP </w:t>
      </w:r>
      <w:r>
        <w:t>限制在共享</w:t>
      </w:r>
      <w:r>
        <w:t xml:space="preserve"> Individual Domain</w:t>
      </w:r>
      <w:r>
        <w:t>：</w:t>
      </w:r>
      <w:r>
        <w:t xml:space="preserve">Utility </w:t>
      </w:r>
      <w:r>
        <w:t>只决定居民当前优先目标，</w:t>
      </w:r>
      <w:r>
        <w:t xml:space="preserve">GOAP </w:t>
      </w:r>
      <w:r>
        <w:t>或同一</w:t>
      </w:r>
      <w:r>
        <w:t xml:space="preserve"> Domain </w:t>
      </w:r>
      <w:r>
        <w:t>规则决定</w:t>
      </w:r>
      <w:r>
        <w:t xml:space="preserve"> Work</w:t>
      </w:r>
      <w:r>
        <w:t>、</w:t>
      </w:r>
      <w:r>
        <w:t>BuyWood</w:t>
      </w:r>
      <w:r>
        <w:t>、</w:t>
      </w:r>
      <w:r>
        <w:t>ChopWood</w:t>
      </w:r>
      <w:r>
        <w:t>、</w:t>
      </w:r>
      <w:r>
        <w:t>Repair</w:t>
      </w:r>
      <w:r>
        <w:t>、</w:t>
      </w:r>
      <w:r>
        <w:t xml:space="preserve">Routine </w:t>
      </w:r>
      <w:r>
        <w:t>和</w:t>
      </w:r>
      <w:r>
        <w:t xml:space="preserve"> Wait </w:t>
      </w:r>
      <w:r>
        <w:t>等动作。</w:t>
      </w:r>
      <w:r>
        <w:t xml:space="preserve">Proposed </w:t>
      </w:r>
      <w:r>
        <w:t>并不让全部离屏人口逐个搜索；它从</w:t>
      </w:r>
      <w:r>
        <w:t xml:space="preserve"> Joint Cell </w:t>
      </w:r>
      <w:r>
        <w:t>构造合成代表并形成整数</w:t>
      </w:r>
      <w:r>
        <w:t xml:space="preserve"> Action Flow</w:t>
      </w:r>
      <w:r>
        <w:t>。这样，宏观层与</w:t>
      </w:r>
      <w:r>
        <w:t xml:space="preserve"> Active </w:t>
      </w:r>
      <w:r>
        <w:t>个体使用同一动作前置条件、资源需求和持续时间，差别只在计划与提交粒度。</w:t>
      </w:r>
    </w:p>
    <w:p w14:paraId="6B3B9349" w14:textId="77777777" w:rsidR="00D3026E" w:rsidRDefault="00DB14A9">
      <w:pPr>
        <w:pStyle w:val="2"/>
      </w:pPr>
      <w:bookmarkStart w:id="10" w:name="_Toc238785129"/>
      <w:r>
        <w:rPr>
          <w:rFonts w:ascii="Times New Roman" w:eastAsia="微软雅黑" w:hAnsi="Times New Roman"/>
        </w:rPr>
        <w:t xml:space="preserve">2.4 </w:t>
      </w:r>
      <w:r>
        <w:rPr>
          <w:rFonts w:ascii="Times New Roman" w:eastAsia="微软雅黑" w:hAnsi="Times New Roman"/>
        </w:rPr>
        <w:t>系统思维、反馈与验证边界</w:t>
      </w:r>
      <w:bookmarkEnd w:id="10"/>
    </w:p>
    <w:p w14:paraId="678E40A4" w14:textId="77777777" w:rsidR="00D3026E" w:rsidRDefault="00DB14A9">
      <w:r>
        <w:t xml:space="preserve">Meadows (2008) </w:t>
      </w:r>
      <w:r>
        <w:t>的</w:t>
      </w:r>
      <w:r>
        <w:t xml:space="preserve"> Stock</w:t>
      </w:r>
      <w:r>
        <w:t>、</w:t>
      </w:r>
      <w:r>
        <w:t>Flow</w:t>
      </w:r>
      <w:r>
        <w:t>、</w:t>
      </w:r>
      <w:r>
        <w:t>feedback</w:t>
      </w:r>
      <w:r>
        <w:t>、</w:t>
      </w:r>
      <w:r>
        <w:t xml:space="preserve">delay </w:t>
      </w:r>
      <w:r>
        <w:t>与</w:t>
      </w:r>
      <w:r>
        <w:t xml:space="preserve"> system boundary </w:t>
      </w:r>
      <w:r>
        <w:t>为王国宏观层提供组织语言。地震增加损坏房屋，维修需求消耗市场木材，价格变化影响居民购买、工作或砍伐，政策再改变流量与资格。所有变化必须经过账本，使局部行动能够反过来改变下一批居民面对的环境。</w:t>
      </w:r>
      <w:r>
        <w:t xml:space="preserve">Barlas (1996) </w:t>
      </w:r>
      <w:r>
        <w:t>强调模型验证不能把输出当作现实真值；</w:t>
      </w:r>
      <w:r>
        <w:t xml:space="preserve">Grimm et al. (2020) </w:t>
      </w:r>
      <w:r>
        <w:t>的</w:t>
      </w:r>
      <w:r>
        <w:t xml:space="preserve"> ODD </w:t>
      </w:r>
      <w:r>
        <w:t>与</w:t>
      </w:r>
      <w:r>
        <w:t xml:space="preserve"> Monks et al. (2019) </w:t>
      </w:r>
      <w:r>
        <w:t>的</w:t>
      </w:r>
      <w:r>
        <w:t xml:space="preserve"> STRESS </w:t>
      </w:r>
      <w:r>
        <w:t>则强调规则、随机性、运行环境和数据处理的透明报告。本文因此只声称在合成王国模型内比较</w:t>
      </w:r>
      <w:r>
        <w:t xml:space="preserve"> LOD </w:t>
      </w:r>
      <w:r>
        <w:t>方法，不声称找到现实政策最优解。</w:t>
      </w:r>
    </w:p>
    <w:p w14:paraId="5752CDC9" w14:textId="77777777" w:rsidR="00D3026E" w:rsidRDefault="00DB14A9">
      <w:pPr>
        <w:pStyle w:val="2"/>
      </w:pPr>
      <w:bookmarkStart w:id="11" w:name="_Toc238785130"/>
      <w:r>
        <w:rPr>
          <w:rFonts w:ascii="Times New Roman" w:eastAsia="微软雅黑" w:hAnsi="Times New Roman"/>
        </w:rPr>
        <w:t xml:space="preserve">2.5 </w:t>
      </w:r>
      <w:r>
        <w:rPr>
          <w:rFonts w:ascii="Times New Roman" w:eastAsia="微软雅黑" w:hAnsi="Times New Roman"/>
        </w:rPr>
        <w:t>研究缺口</w:t>
      </w:r>
      <w:bookmarkEnd w:id="11"/>
    </w:p>
    <w:p w14:paraId="1EAD7BAD" w14:textId="77777777" w:rsidR="00D3026E" w:rsidRDefault="00DB14A9">
      <w:r>
        <w:t>现有</w:t>
      </w:r>
      <w:r>
        <w:t xml:space="preserve"> AI LOD </w:t>
      </w:r>
      <w:r>
        <w:t>研究通常聚焦于哪些角色值得获得更高精度，或如何降低某类离屏事件成本；多层模拟研究则较少处理游戏中的稳定身份、对象池、玩家回访和可视化流送。另一方面，简单群体模型常以平均数推进，难以恢复具体居民的住房、资源和任务。本文尝试连接这两类问题：用稀疏联合群体状态保持政策与资源条件，用批量事件获得可扩展性，再用身份目录、</w:t>
      </w:r>
      <w:r>
        <w:t>Capsule</w:t>
      </w:r>
      <w:r>
        <w:t>、原子</w:t>
      </w:r>
      <w:r>
        <w:t xml:space="preserve"> Ledger </w:t>
      </w:r>
      <w:r>
        <w:t>迁移和只读</w:t>
      </w:r>
      <w:r>
        <w:t xml:space="preserve"> Presentation </w:t>
      </w:r>
      <w:r>
        <w:t>层维持可观察连续性。</w:t>
      </w:r>
    </w:p>
    <w:p w14:paraId="006E65A8" w14:textId="77777777" w:rsidR="00D3026E" w:rsidRDefault="00DB14A9">
      <w:r>
        <w:br w:type="page"/>
      </w:r>
    </w:p>
    <w:p w14:paraId="263E8E49" w14:textId="77777777" w:rsidR="00D3026E" w:rsidRDefault="00DB14A9">
      <w:pPr>
        <w:pStyle w:val="1"/>
      </w:pPr>
      <w:bookmarkStart w:id="12" w:name="_Toc238785131"/>
      <w:r>
        <w:rPr>
          <w:rFonts w:ascii="Times New Roman" w:eastAsia="微软雅黑" w:hAnsi="Times New Roman"/>
        </w:rPr>
        <w:lastRenderedPageBreak/>
        <w:t xml:space="preserve">3 </w:t>
      </w:r>
      <w:r>
        <w:rPr>
          <w:rFonts w:ascii="Times New Roman" w:eastAsia="微软雅黑" w:hAnsi="Times New Roman"/>
        </w:rPr>
        <w:t>研究方法与系统设计</w:t>
      </w:r>
      <w:bookmarkEnd w:id="12"/>
    </w:p>
    <w:p w14:paraId="48E55F76" w14:textId="77777777" w:rsidR="00D3026E" w:rsidRDefault="00DB14A9">
      <w:pPr>
        <w:pStyle w:val="2"/>
      </w:pPr>
      <w:bookmarkStart w:id="13" w:name="_Toc238785132"/>
      <w:r>
        <w:rPr>
          <w:rFonts w:ascii="Times New Roman" w:eastAsia="微软雅黑" w:hAnsi="Times New Roman"/>
        </w:rPr>
        <w:t xml:space="preserve">3.1 </w:t>
      </w:r>
      <w:r>
        <w:rPr>
          <w:rFonts w:ascii="Times New Roman" w:eastAsia="微软雅黑" w:hAnsi="Times New Roman"/>
        </w:rPr>
        <w:t>研究方法总览</w:t>
      </w:r>
      <w:bookmarkEnd w:id="13"/>
    </w:p>
    <w:p w14:paraId="228C0826" w14:textId="77777777" w:rsidR="00D3026E" w:rsidRDefault="00DB14A9">
      <w:r>
        <w:t>本文采用设计科学与受控实验相结合的方法。首先冻结领域规则、随机子流、时间线、方法边界和正确性门；其次在同一统一运行时内实现四种方法，使它们共享初始化、地震、政策、动作、事件持续时间、资源竞争和采样时刻；最后把准确性、可扩展性、连续性和展示性能分成不同证据层。这样可以避免用画面</w:t>
      </w:r>
      <w:r>
        <w:t xml:space="preserve"> FPS </w:t>
      </w:r>
      <w:r>
        <w:t>代替模拟成本，也避免用</w:t>
      </w:r>
      <w:r>
        <w:t xml:space="preserve"> NullRHI </w:t>
      </w:r>
      <w:r>
        <w:t>工程运行冒充有画面帧率。</w:t>
      </w:r>
    </w:p>
    <w:p w14:paraId="71216687" w14:textId="77777777" w:rsidR="00D3026E" w:rsidRDefault="00DB14A9">
      <w:pPr>
        <w:pStyle w:val="2"/>
      </w:pPr>
      <w:bookmarkStart w:id="14" w:name="_Toc238785133"/>
      <w:r>
        <w:rPr>
          <w:rFonts w:ascii="Times New Roman" w:eastAsia="微软雅黑" w:hAnsi="Times New Roman"/>
        </w:rPr>
        <w:t xml:space="preserve">3.2 </w:t>
      </w:r>
      <w:r>
        <w:rPr>
          <w:rFonts w:ascii="Times New Roman" w:eastAsia="微软雅黑" w:hAnsi="Times New Roman"/>
        </w:rPr>
        <w:t>受控场景与时间线</w:t>
      </w:r>
      <w:bookmarkEnd w:id="14"/>
    </w:p>
    <w:p w14:paraId="2967493F" w14:textId="77777777" w:rsidR="00D3026E" w:rsidRDefault="00DB14A9">
      <w:r>
        <w:t>场景包含</w:t>
      </w:r>
      <w:r>
        <w:t xml:space="preserve"> A</w:t>
      </w:r>
      <w:r>
        <w:t>、</w:t>
      </w:r>
      <w:r>
        <w:t xml:space="preserve">B </w:t>
      </w:r>
      <w:r>
        <w:t>两个王国。</w:t>
      </w:r>
      <w:r>
        <w:t xml:space="preserve">Day 0 </w:t>
      </w:r>
      <w:r>
        <w:t>只有</w:t>
      </w:r>
      <w:r>
        <w:t xml:space="preserve"> A </w:t>
      </w:r>
      <w:r>
        <w:t>国发生地震，每个基础</w:t>
      </w:r>
      <w:r>
        <w:t xml:space="preserve"> Cohort </w:t>
      </w:r>
      <w:r>
        <w:t>分层抽取精确</w:t>
      </w:r>
      <w:r>
        <w:t xml:space="preserve"> 30% </w:t>
      </w:r>
      <w:r>
        <w:t>房屋受损；</w:t>
      </w:r>
      <w:r>
        <w:t xml:space="preserve">B </w:t>
      </w:r>
      <w:r>
        <w:t>国作为未受灾对照。居民根据住房状态、职业、购买能力、木材和政策资格，在</w:t>
      </w:r>
      <w:r>
        <w:t xml:space="preserve"> Routine</w:t>
      </w:r>
      <w:r>
        <w:t>、</w:t>
      </w:r>
      <w:r>
        <w:t>Work</w:t>
      </w:r>
      <w:r>
        <w:t>、</w:t>
      </w:r>
      <w:r>
        <w:t>BuyWood</w:t>
      </w:r>
      <w:r>
        <w:t>、</w:t>
      </w:r>
      <w:r>
        <w:t>ChopWood</w:t>
      </w:r>
      <w:r>
        <w:t>、</w:t>
      </w:r>
      <w:r>
        <w:t xml:space="preserve">Repair </w:t>
      </w:r>
      <w:r>
        <w:t>与</w:t>
      </w:r>
      <w:r>
        <w:t xml:space="preserve"> Wait </w:t>
      </w:r>
      <w:r>
        <w:t>之间选择。</w:t>
      </w:r>
      <w:r>
        <w:t xml:space="preserve">Day 2 </w:t>
      </w:r>
      <w:r>
        <w:t>宣布政策，</w:t>
      </w:r>
      <w:r>
        <w:t xml:space="preserve">Day 3 </w:t>
      </w:r>
      <w:r>
        <w:t>生效补助或采伐上限，</w:t>
      </w:r>
      <w:r>
        <w:t xml:space="preserve">Day 5 </w:t>
      </w:r>
      <w:r>
        <w:t>进口到货，</w:t>
      </w:r>
      <w:r>
        <w:t xml:space="preserve">Day 7/14/30/45 </w:t>
      </w:r>
      <w:r>
        <w:t>执行固定激活轨迹，</w:t>
      </w:r>
      <w:r>
        <w:t xml:space="preserve">Day 60 </w:t>
      </w:r>
      <w:r>
        <w:t>结束。主实验使用固定政策输入，防止不同方法因为选择了不同政策而失去可比性。</w:t>
      </w:r>
    </w:p>
    <w:p w14:paraId="7A71C7A1" w14:textId="77777777" w:rsidR="00D3026E" w:rsidRDefault="00DB14A9">
      <w:pPr>
        <w:pStyle w:val="af7"/>
      </w:pPr>
      <w:r>
        <w:t>表</w:t>
      </w:r>
      <w:r>
        <w:t xml:space="preserve"> 3.1 </w:t>
      </w:r>
      <w:r>
        <w:t>四种模拟方法及其研究用途</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950"/>
        <w:gridCol w:w="2850"/>
        <w:gridCol w:w="1900"/>
        <w:gridCol w:w="2260"/>
      </w:tblGrid>
      <w:tr w:rsidR="00D3026E" w14:paraId="216CAC9A" w14:textId="77777777">
        <w:trPr>
          <w:cantSplit/>
          <w:tblHeader/>
        </w:trPr>
        <w:tc>
          <w:tcPr>
            <w:tcW w:w="1950" w:type="dxa"/>
            <w:shd w:val="clear" w:color="auto" w:fill="EEF3F6"/>
            <w:tcMar>
              <w:top w:w="60" w:type="dxa"/>
              <w:left w:w="120" w:type="dxa"/>
              <w:bottom w:w="60" w:type="dxa"/>
              <w:right w:w="120" w:type="dxa"/>
            </w:tcMar>
            <w:vAlign w:val="center"/>
          </w:tcPr>
          <w:p w14:paraId="7A047235" w14:textId="77777777" w:rsidR="00D3026E" w:rsidRDefault="00DB14A9">
            <w:pPr>
              <w:spacing w:after="0" w:line="252" w:lineRule="auto"/>
              <w:jc w:val="center"/>
            </w:pPr>
            <w:r>
              <w:rPr>
                <w:rFonts w:eastAsia="微软雅黑"/>
                <w:b/>
                <w:color w:val="17324D"/>
                <w:sz w:val="17"/>
              </w:rPr>
              <w:t>方法</w:t>
            </w:r>
          </w:p>
        </w:tc>
        <w:tc>
          <w:tcPr>
            <w:tcW w:w="2850" w:type="dxa"/>
            <w:shd w:val="clear" w:color="auto" w:fill="EEF3F6"/>
            <w:tcMar>
              <w:top w:w="60" w:type="dxa"/>
              <w:left w:w="120" w:type="dxa"/>
              <w:bottom w:w="60" w:type="dxa"/>
              <w:right w:w="120" w:type="dxa"/>
            </w:tcMar>
            <w:vAlign w:val="center"/>
          </w:tcPr>
          <w:p w14:paraId="179E4BE0" w14:textId="77777777" w:rsidR="00D3026E" w:rsidRDefault="00DB14A9">
            <w:pPr>
              <w:spacing w:after="0" w:line="252" w:lineRule="auto"/>
              <w:jc w:val="center"/>
            </w:pPr>
            <w:r>
              <w:rPr>
                <w:rFonts w:eastAsia="微软雅黑"/>
                <w:b/>
                <w:color w:val="17324D"/>
                <w:sz w:val="17"/>
              </w:rPr>
              <w:t>离屏权威表示</w:t>
            </w:r>
          </w:p>
        </w:tc>
        <w:tc>
          <w:tcPr>
            <w:tcW w:w="1900" w:type="dxa"/>
            <w:shd w:val="clear" w:color="auto" w:fill="EEF3F6"/>
            <w:tcMar>
              <w:top w:w="60" w:type="dxa"/>
              <w:left w:w="120" w:type="dxa"/>
              <w:bottom w:w="60" w:type="dxa"/>
              <w:right w:w="120" w:type="dxa"/>
            </w:tcMar>
            <w:vAlign w:val="center"/>
          </w:tcPr>
          <w:p w14:paraId="2ED18427" w14:textId="77777777" w:rsidR="00D3026E" w:rsidRDefault="00DB14A9">
            <w:pPr>
              <w:spacing w:after="0" w:line="252" w:lineRule="auto"/>
              <w:jc w:val="center"/>
            </w:pPr>
            <w:r>
              <w:rPr>
                <w:rFonts w:eastAsia="微软雅黑"/>
                <w:b/>
                <w:color w:val="17324D"/>
                <w:sz w:val="17"/>
              </w:rPr>
              <w:t>用途</w:t>
            </w:r>
          </w:p>
        </w:tc>
        <w:tc>
          <w:tcPr>
            <w:tcW w:w="2260" w:type="dxa"/>
            <w:shd w:val="clear" w:color="auto" w:fill="EEF3F6"/>
            <w:tcMar>
              <w:top w:w="60" w:type="dxa"/>
              <w:left w:w="120" w:type="dxa"/>
              <w:bottom w:w="60" w:type="dxa"/>
              <w:right w:w="120" w:type="dxa"/>
            </w:tcMar>
            <w:vAlign w:val="center"/>
          </w:tcPr>
          <w:p w14:paraId="36C7935A" w14:textId="77777777" w:rsidR="00D3026E" w:rsidRDefault="00DB14A9">
            <w:pPr>
              <w:spacing w:after="0" w:line="252" w:lineRule="auto"/>
              <w:jc w:val="center"/>
            </w:pPr>
            <w:r>
              <w:rPr>
                <w:rFonts w:eastAsia="微软雅黑"/>
                <w:b/>
                <w:color w:val="17324D"/>
                <w:sz w:val="17"/>
              </w:rPr>
              <w:t>限制</w:t>
            </w:r>
          </w:p>
        </w:tc>
      </w:tr>
      <w:tr w:rsidR="00D3026E" w14:paraId="5C0EF7FB" w14:textId="77777777">
        <w:trPr>
          <w:cantSplit/>
        </w:trPr>
        <w:tc>
          <w:tcPr>
            <w:tcW w:w="1950" w:type="dxa"/>
            <w:tcMar>
              <w:top w:w="60" w:type="dxa"/>
              <w:left w:w="120" w:type="dxa"/>
              <w:bottom w:w="60" w:type="dxa"/>
              <w:right w:w="120" w:type="dxa"/>
            </w:tcMar>
            <w:vAlign w:val="center"/>
          </w:tcPr>
          <w:p w14:paraId="61265FAB" w14:textId="77777777" w:rsidR="00D3026E" w:rsidRDefault="00DB14A9">
            <w:pPr>
              <w:spacing w:after="0" w:line="252" w:lineRule="auto"/>
              <w:jc w:val="left"/>
            </w:pPr>
            <w:r>
              <w:rPr>
                <w:sz w:val="17"/>
              </w:rPr>
              <w:t>Detailed Individual Oracle</w:t>
            </w:r>
          </w:p>
        </w:tc>
        <w:tc>
          <w:tcPr>
            <w:tcW w:w="2850" w:type="dxa"/>
            <w:tcMar>
              <w:top w:w="60" w:type="dxa"/>
              <w:left w:w="120" w:type="dxa"/>
              <w:bottom w:w="60" w:type="dxa"/>
              <w:right w:w="120" w:type="dxa"/>
            </w:tcMar>
            <w:vAlign w:val="center"/>
          </w:tcPr>
          <w:p w14:paraId="18310727" w14:textId="77777777" w:rsidR="00D3026E" w:rsidRDefault="00DB14A9">
            <w:pPr>
              <w:spacing w:after="0" w:line="252" w:lineRule="auto"/>
              <w:jc w:val="left"/>
            </w:pPr>
            <w:r>
              <w:rPr>
                <w:sz w:val="17"/>
              </w:rPr>
              <w:t xml:space="preserve">200 </w:t>
            </w:r>
            <w:r>
              <w:rPr>
                <w:sz w:val="17"/>
              </w:rPr>
              <w:t>人完整个体状态与详细决策</w:t>
            </w:r>
          </w:p>
        </w:tc>
        <w:tc>
          <w:tcPr>
            <w:tcW w:w="1900" w:type="dxa"/>
            <w:tcMar>
              <w:top w:w="60" w:type="dxa"/>
              <w:left w:w="120" w:type="dxa"/>
              <w:bottom w:w="60" w:type="dxa"/>
              <w:right w:w="120" w:type="dxa"/>
            </w:tcMar>
            <w:vAlign w:val="center"/>
          </w:tcPr>
          <w:p w14:paraId="2BEC2974" w14:textId="77777777" w:rsidR="00D3026E" w:rsidRDefault="00DB14A9">
            <w:pPr>
              <w:spacing w:after="0" w:line="252" w:lineRule="auto"/>
              <w:jc w:val="left"/>
            </w:pPr>
            <w:r>
              <w:rPr>
                <w:sz w:val="17"/>
              </w:rPr>
              <w:t>小规模准确性参考</w:t>
            </w:r>
          </w:p>
        </w:tc>
        <w:tc>
          <w:tcPr>
            <w:tcW w:w="2260" w:type="dxa"/>
            <w:tcMar>
              <w:top w:w="60" w:type="dxa"/>
              <w:left w:w="120" w:type="dxa"/>
              <w:bottom w:w="60" w:type="dxa"/>
              <w:right w:w="120" w:type="dxa"/>
            </w:tcMar>
            <w:vAlign w:val="center"/>
          </w:tcPr>
          <w:p w14:paraId="1DFF0928" w14:textId="77777777" w:rsidR="00D3026E" w:rsidRDefault="00DB14A9">
            <w:pPr>
              <w:spacing w:after="0" w:line="252" w:lineRule="auto"/>
              <w:jc w:val="left"/>
            </w:pPr>
            <w:r>
              <w:rPr>
                <w:sz w:val="17"/>
              </w:rPr>
              <w:t>不作为大规模部署基线</w:t>
            </w:r>
          </w:p>
        </w:tc>
      </w:tr>
      <w:tr w:rsidR="00D3026E" w14:paraId="27297FA4" w14:textId="77777777">
        <w:trPr>
          <w:cantSplit/>
        </w:trPr>
        <w:tc>
          <w:tcPr>
            <w:tcW w:w="1950" w:type="dxa"/>
            <w:shd w:val="clear" w:color="auto" w:fill="F7F9FA"/>
            <w:tcMar>
              <w:top w:w="60" w:type="dxa"/>
              <w:left w:w="120" w:type="dxa"/>
              <w:bottom w:w="60" w:type="dxa"/>
              <w:right w:w="120" w:type="dxa"/>
            </w:tcMar>
            <w:vAlign w:val="center"/>
          </w:tcPr>
          <w:p w14:paraId="454C37B8" w14:textId="77777777" w:rsidR="00D3026E" w:rsidRDefault="00DB14A9">
            <w:pPr>
              <w:spacing w:after="0" w:line="252" w:lineRule="auto"/>
              <w:jc w:val="left"/>
            </w:pPr>
            <w:r>
              <w:rPr>
                <w:sz w:val="17"/>
              </w:rPr>
              <w:t>Per-Agent Update LOD</w:t>
            </w:r>
          </w:p>
        </w:tc>
        <w:tc>
          <w:tcPr>
            <w:tcW w:w="2850" w:type="dxa"/>
            <w:shd w:val="clear" w:color="auto" w:fill="F7F9FA"/>
            <w:tcMar>
              <w:top w:w="60" w:type="dxa"/>
              <w:left w:w="120" w:type="dxa"/>
              <w:bottom w:w="60" w:type="dxa"/>
              <w:right w:w="120" w:type="dxa"/>
            </w:tcMar>
            <w:vAlign w:val="center"/>
          </w:tcPr>
          <w:p w14:paraId="18025807" w14:textId="77777777" w:rsidR="00D3026E" w:rsidRDefault="00DB14A9">
            <w:pPr>
              <w:spacing w:after="0" w:line="252" w:lineRule="auto"/>
              <w:jc w:val="left"/>
            </w:pPr>
            <w:r>
              <w:rPr>
                <w:sz w:val="17"/>
              </w:rPr>
              <w:t>每名居民独立状态，每游戏小时逐人更新</w:t>
            </w:r>
          </w:p>
        </w:tc>
        <w:tc>
          <w:tcPr>
            <w:tcW w:w="1900" w:type="dxa"/>
            <w:shd w:val="clear" w:color="auto" w:fill="F7F9FA"/>
            <w:tcMar>
              <w:top w:w="60" w:type="dxa"/>
              <w:left w:w="120" w:type="dxa"/>
              <w:bottom w:w="60" w:type="dxa"/>
              <w:right w:w="120" w:type="dxa"/>
            </w:tcMar>
            <w:vAlign w:val="center"/>
          </w:tcPr>
          <w:p w14:paraId="2CF7B147" w14:textId="77777777" w:rsidR="00D3026E" w:rsidRDefault="00DB14A9">
            <w:pPr>
              <w:spacing w:after="0" w:line="252" w:lineRule="auto"/>
              <w:jc w:val="left"/>
            </w:pPr>
            <w:r>
              <w:rPr>
                <w:sz w:val="17"/>
              </w:rPr>
              <w:t>现实可扩展性基线</w:t>
            </w:r>
          </w:p>
        </w:tc>
        <w:tc>
          <w:tcPr>
            <w:tcW w:w="2260" w:type="dxa"/>
            <w:shd w:val="clear" w:color="auto" w:fill="F7F9FA"/>
            <w:tcMar>
              <w:top w:w="60" w:type="dxa"/>
              <w:left w:w="120" w:type="dxa"/>
              <w:bottom w:w="60" w:type="dxa"/>
              <w:right w:w="120" w:type="dxa"/>
            </w:tcMar>
            <w:vAlign w:val="center"/>
          </w:tcPr>
          <w:p w14:paraId="3558B521" w14:textId="77777777" w:rsidR="00D3026E" w:rsidRDefault="00DB14A9">
            <w:pPr>
              <w:spacing w:after="0" w:line="252" w:lineRule="auto"/>
              <w:jc w:val="left"/>
            </w:pPr>
            <w:r>
              <w:rPr>
                <w:sz w:val="17"/>
              </w:rPr>
              <w:t>不得借用</w:t>
            </w:r>
            <w:r>
              <w:rPr>
                <w:sz w:val="17"/>
              </w:rPr>
              <w:t xml:space="preserve"> Cohort/Batch</w:t>
            </w:r>
          </w:p>
        </w:tc>
      </w:tr>
      <w:tr w:rsidR="00D3026E" w14:paraId="564F6FA0" w14:textId="77777777">
        <w:trPr>
          <w:cantSplit/>
        </w:trPr>
        <w:tc>
          <w:tcPr>
            <w:tcW w:w="1950" w:type="dxa"/>
            <w:tcMar>
              <w:top w:w="60" w:type="dxa"/>
              <w:left w:w="120" w:type="dxa"/>
              <w:bottom w:w="60" w:type="dxa"/>
              <w:right w:w="120" w:type="dxa"/>
            </w:tcMar>
            <w:vAlign w:val="center"/>
          </w:tcPr>
          <w:p w14:paraId="7E128972" w14:textId="77777777" w:rsidR="00D3026E" w:rsidRDefault="00DB14A9">
            <w:pPr>
              <w:spacing w:after="0" w:line="252" w:lineRule="auto"/>
              <w:jc w:val="left"/>
            </w:pPr>
            <w:r>
              <w:rPr>
                <w:sz w:val="17"/>
              </w:rPr>
              <w:t>Simple Aggregate</w:t>
            </w:r>
          </w:p>
        </w:tc>
        <w:tc>
          <w:tcPr>
            <w:tcW w:w="2850" w:type="dxa"/>
            <w:tcMar>
              <w:top w:w="60" w:type="dxa"/>
              <w:left w:w="120" w:type="dxa"/>
              <w:bottom w:w="60" w:type="dxa"/>
              <w:right w:w="120" w:type="dxa"/>
            </w:tcMar>
            <w:vAlign w:val="center"/>
          </w:tcPr>
          <w:p w14:paraId="282FD692" w14:textId="77777777" w:rsidR="00D3026E" w:rsidRDefault="00DB14A9">
            <w:pPr>
              <w:spacing w:after="0" w:line="252" w:lineRule="auto"/>
              <w:jc w:val="left"/>
            </w:pPr>
            <w:r>
              <w:rPr>
                <w:sz w:val="17"/>
              </w:rPr>
              <w:t>王国总量、均值和延迟队列</w:t>
            </w:r>
          </w:p>
        </w:tc>
        <w:tc>
          <w:tcPr>
            <w:tcW w:w="1900" w:type="dxa"/>
            <w:tcMar>
              <w:top w:w="60" w:type="dxa"/>
              <w:left w:w="120" w:type="dxa"/>
              <w:bottom w:w="60" w:type="dxa"/>
              <w:right w:w="120" w:type="dxa"/>
            </w:tcMar>
            <w:vAlign w:val="center"/>
          </w:tcPr>
          <w:p w14:paraId="4E477821" w14:textId="77777777" w:rsidR="00D3026E" w:rsidRDefault="00DB14A9">
            <w:pPr>
              <w:spacing w:after="0" w:line="252" w:lineRule="auto"/>
              <w:jc w:val="left"/>
            </w:pPr>
            <w:r>
              <w:rPr>
                <w:sz w:val="17"/>
              </w:rPr>
              <w:t>信息压缩下限</w:t>
            </w:r>
          </w:p>
        </w:tc>
        <w:tc>
          <w:tcPr>
            <w:tcW w:w="2260" w:type="dxa"/>
            <w:tcMar>
              <w:top w:w="60" w:type="dxa"/>
              <w:left w:w="120" w:type="dxa"/>
              <w:bottom w:w="60" w:type="dxa"/>
              <w:right w:w="120" w:type="dxa"/>
            </w:tcMar>
            <w:vAlign w:val="center"/>
          </w:tcPr>
          <w:p w14:paraId="26D862B5" w14:textId="77777777" w:rsidR="00D3026E" w:rsidRDefault="00DB14A9">
            <w:pPr>
              <w:spacing w:after="0" w:line="252" w:lineRule="auto"/>
              <w:jc w:val="left"/>
            </w:pPr>
            <w:r>
              <w:rPr>
                <w:sz w:val="17"/>
              </w:rPr>
              <w:t>无联合分布和个体事件谱系</w:t>
            </w:r>
          </w:p>
        </w:tc>
      </w:tr>
      <w:tr w:rsidR="00D3026E" w14:paraId="5EFDC5A1" w14:textId="77777777">
        <w:trPr>
          <w:cantSplit/>
        </w:trPr>
        <w:tc>
          <w:tcPr>
            <w:tcW w:w="1950" w:type="dxa"/>
            <w:shd w:val="clear" w:color="auto" w:fill="F7F9FA"/>
            <w:tcMar>
              <w:top w:w="60" w:type="dxa"/>
              <w:left w:w="120" w:type="dxa"/>
              <w:bottom w:w="60" w:type="dxa"/>
              <w:right w:w="120" w:type="dxa"/>
            </w:tcMar>
            <w:vAlign w:val="center"/>
          </w:tcPr>
          <w:p w14:paraId="407A3DF8" w14:textId="77777777" w:rsidR="00D3026E" w:rsidRDefault="00DB14A9">
            <w:pPr>
              <w:spacing w:after="0" w:line="252" w:lineRule="auto"/>
              <w:jc w:val="left"/>
            </w:pPr>
            <w:r>
              <w:rPr>
                <w:sz w:val="17"/>
              </w:rPr>
              <w:t>Proposed Cohort LOD</w:t>
            </w:r>
          </w:p>
        </w:tc>
        <w:tc>
          <w:tcPr>
            <w:tcW w:w="2850" w:type="dxa"/>
            <w:shd w:val="clear" w:color="auto" w:fill="F7F9FA"/>
            <w:tcMar>
              <w:top w:w="60" w:type="dxa"/>
              <w:left w:w="120" w:type="dxa"/>
              <w:bottom w:w="60" w:type="dxa"/>
              <w:right w:w="120" w:type="dxa"/>
            </w:tcMar>
            <w:vAlign w:val="center"/>
          </w:tcPr>
          <w:p w14:paraId="2CA81BB3" w14:textId="77777777" w:rsidR="00D3026E" w:rsidRDefault="00DB14A9">
            <w:pPr>
              <w:spacing w:after="0" w:line="252" w:lineRule="auto"/>
              <w:jc w:val="left"/>
            </w:pPr>
            <w:r>
              <w:rPr>
                <w:sz w:val="17"/>
              </w:rPr>
              <w:t>Identity + Joint State + Batch Event + Active/Capsule</w:t>
            </w:r>
          </w:p>
        </w:tc>
        <w:tc>
          <w:tcPr>
            <w:tcW w:w="1900" w:type="dxa"/>
            <w:shd w:val="clear" w:color="auto" w:fill="F7F9FA"/>
            <w:tcMar>
              <w:top w:w="60" w:type="dxa"/>
              <w:left w:w="120" w:type="dxa"/>
              <w:bottom w:w="60" w:type="dxa"/>
              <w:right w:w="120" w:type="dxa"/>
            </w:tcMar>
            <w:vAlign w:val="center"/>
          </w:tcPr>
          <w:p w14:paraId="483B7C3E" w14:textId="77777777" w:rsidR="00D3026E" w:rsidRDefault="00DB14A9">
            <w:pPr>
              <w:spacing w:after="0" w:line="252" w:lineRule="auto"/>
              <w:jc w:val="left"/>
            </w:pPr>
            <w:r>
              <w:rPr>
                <w:sz w:val="17"/>
              </w:rPr>
              <w:t>被研究方法</w:t>
            </w:r>
          </w:p>
        </w:tc>
        <w:tc>
          <w:tcPr>
            <w:tcW w:w="2260" w:type="dxa"/>
            <w:shd w:val="clear" w:color="auto" w:fill="F7F9FA"/>
            <w:tcMar>
              <w:top w:w="60" w:type="dxa"/>
              <w:left w:w="120" w:type="dxa"/>
              <w:bottom w:w="60" w:type="dxa"/>
              <w:right w:w="120" w:type="dxa"/>
            </w:tcMar>
            <w:vAlign w:val="center"/>
          </w:tcPr>
          <w:p w14:paraId="2D1A24AD" w14:textId="77777777" w:rsidR="00D3026E" w:rsidRDefault="00DB14A9">
            <w:pPr>
              <w:spacing w:after="0" w:line="252" w:lineRule="auto"/>
              <w:jc w:val="left"/>
            </w:pPr>
            <w:r>
              <w:rPr>
                <w:sz w:val="17"/>
              </w:rPr>
              <w:t>离屏不运行逐居民</w:t>
            </w:r>
            <w:r>
              <w:rPr>
                <w:sz w:val="17"/>
              </w:rPr>
              <w:t xml:space="preserve"> GOAP</w:t>
            </w:r>
          </w:p>
        </w:tc>
      </w:tr>
    </w:tbl>
    <w:p w14:paraId="4893A7F3" w14:textId="77777777" w:rsidR="00D3026E" w:rsidRDefault="00D3026E">
      <w:pPr>
        <w:spacing w:after="40"/>
      </w:pPr>
    </w:p>
    <w:p w14:paraId="639EF5C8" w14:textId="77777777" w:rsidR="00D3026E" w:rsidRDefault="00DB14A9">
      <w:pPr>
        <w:pStyle w:val="2"/>
      </w:pPr>
      <w:bookmarkStart w:id="15" w:name="_Toc238785134"/>
      <w:r>
        <w:rPr>
          <w:rFonts w:ascii="Times New Roman" w:eastAsia="微软雅黑" w:hAnsi="Times New Roman"/>
        </w:rPr>
        <w:t xml:space="preserve">3.3 </w:t>
      </w:r>
      <w:r>
        <w:rPr>
          <w:rFonts w:ascii="Times New Roman" w:eastAsia="微软雅黑" w:hAnsi="Times New Roman"/>
        </w:rPr>
        <w:t>系统架构与权威边界</w:t>
      </w:r>
      <w:bookmarkEnd w:id="15"/>
    </w:p>
    <w:p w14:paraId="6447F80F" w14:textId="77777777" w:rsidR="00D3026E" w:rsidRDefault="00DB14A9">
      <w:r>
        <w:t>系统只有一个权威时钟、一套事件顺序和一本资源账。不同方法只替换离屏状态表示、规划粒度和调度频率，不复制地震、政策或动作规则。</w:t>
      </w:r>
      <w:r>
        <w:t xml:space="preserve">Presentation </w:t>
      </w:r>
      <w:r>
        <w:t>层可以读取只读快照并发送类型化观察请求，但不能直接修改金币、木材、住房、任务或时钟。图</w:t>
      </w:r>
      <w:r>
        <w:t xml:space="preserve"> 3.1 </w:t>
      </w:r>
      <w:r>
        <w:t>给出完整数据流。</w:t>
      </w:r>
    </w:p>
    <w:p w14:paraId="380441B3" w14:textId="77777777" w:rsidR="00D3026E" w:rsidRDefault="00DB14A9">
      <w:pPr>
        <w:spacing w:before="120" w:after="40"/>
        <w:jc w:val="center"/>
      </w:pPr>
      <w:r>
        <w:rPr>
          <w:noProof/>
        </w:rPr>
        <w:lastRenderedPageBreak/>
        <w:drawing>
          <wp:inline distT="0" distB="0" distL="0" distR="0" wp14:anchorId="4CCDCEA6" wp14:editId="0E7D9B89">
            <wp:extent cx="5544000" cy="3203200"/>
            <wp:effectExtent l="0" t="0" r="0" b="0"/>
            <wp:docPr id="1" name="Picture 1" descr="图 3.1 分层 AI / Simulation LOD 的权威数据流（作者设计）" title="图 3.1 分层 AI / Simulation LOD 的权威数据流（作者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44000" cy="3203200"/>
                    </a:xfrm>
                    <a:prstGeom prst="rect">
                      <a:avLst/>
                    </a:prstGeom>
                  </pic:spPr>
                </pic:pic>
              </a:graphicData>
            </a:graphic>
          </wp:inline>
        </w:drawing>
      </w:r>
    </w:p>
    <w:p w14:paraId="1659393C" w14:textId="77777777" w:rsidR="00D3026E" w:rsidRDefault="00DB14A9">
      <w:pPr>
        <w:pStyle w:val="af7"/>
      </w:pPr>
      <w:r>
        <w:t>图</w:t>
      </w:r>
      <w:r>
        <w:t xml:space="preserve"> 3.1 </w:t>
      </w:r>
      <w:r>
        <w:t>分层</w:t>
      </w:r>
      <w:r>
        <w:t xml:space="preserve"> AI / Simulation LOD </w:t>
      </w:r>
      <w:r>
        <w:t>的权威数据流（作者设计）</w:t>
      </w:r>
    </w:p>
    <w:p w14:paraId="77F57807" w14:textId="77777777" w:rsidR="00D3026E" w:rsidRDefault="00DB14A9">
      <w:pPr>
        <w:pStyle w:val="2"/>
      </w:pPr>
      <w:bookmarkStart w:id="16" w:name="_Toc238785135"/>
      <w:r>
        <w:rPr>
          <w:rFonts w:ascii="Times New Roman" w:eastAsia="微软雅黑" w:hAnsi="Times New Roman"/>
        </w:rPr>
        <w:t xml:space="preserve">3.4 </w:t>
      </w:r>
      <w:r>
        <w:rPr>
          <w:rFonts w:ascii="Times New Roman" w:eastAsia="微软雅黑" w:hAnsi="Times New Roman"/>
        </w:rPr>
        <w:t>身份与动态状态分离</w:t>
      </w:r>
      <w:bookmarkEnd w:id="16"/>
    </w:p>
    <w:p w14:paraId="1F0A9E74" w14:textId="77777777" w:rsidR="00D3026E" w:rsidRDefault="00DB14A9">
      <w:r>
        <w:t>每名居民永久拥有最小</w:t>
      </w:r>
      <w:r>
        <w:t xml:space="preserve"> Identity Record</w:t>
      </w:r>
      <w:r>
        <w:t>，包括</w:t>
      </w:r>
      <w:r>
        <w:t xml:space="preserve"> ResidentID</w:t>
      </w:r>
      <w:r>
        <w:t>、</w:t>
      </w:r>
      <w:r>
        <w:t>DeterministicName</w:t>
      </w:r>
      <w:r>
        <w:t>、</w:t>
      </w:r>
      <w:r>
        <w:t>AppearanceSeed</w:t>
      </w:r>
      <w:r>
        <w:t>、</w:t>
      </w:r>
      <w:r>
        <w:t>HomeID</w:t>
      </w:r>
      <w:r>
        <w:t>、初始王国、职业与收入层。该目录允许按</w:t>
      </w:r>
      <w:r>
        <w:t xml:space="preserve"> ID </w:t>
      </w:r>
      <w:r>
        <w:t>直接查询，初始化和静态身份内存可以是</w:t>
      </w:r>
      <w:r>
        <w:t xml:space="preserve"> O(N)</w:t>
      </w:r>
      <w:r>
        <w:t>，但每小时不得全表扫描。未激活人口的当前</w:t>
      </w:r>
      <w:r>
        <w:t xml:space="preserve"> HomeState</w:t>
      </w:r>
      <w:r>
        <w:t>、</w:t>
      </w:r>
      <w:r>
        <w:t>MacroIntent</w:t>
      </w:r>
      <w:r>
        <w:t>、购买力、木材档和补助资格由非空</w:t>
      </w:r>
      <w:r>
        <w:t xml:space="preserve"> Joint Cell </w:t>
      </w:r>
      <w:r>
        <w:t>权威表示；金币、补助与木材精确总量由</w:t>
      </w:r>
      <w:r>
        <w:t xml:space="preserve"> Ledger </w:t>
      </w:r>
      <w:r>
        <w:t>聚合账户保存。</w:t>
      </w:r>
      <w:r>
        <w:t xml:space="preserve">Active </w:t>
      </w:r>
      <w:r>
        <w:t>个体拥有个人账户，</w:t>
      </w:r>
      <w:r>
        <w:t xml:space="preserve">Capsule </w:t>
      </w:r>
      <w:r>
        <w:t>仅保存上次观察、已知历史和事件谱系游标。</w:t>
      </w:r>
    </w:p>
    <w:p w14:paraId="756D8FFE" w14:textId="77777777" w:rsidR="00D3026E" w:rsidRDefault="00DB14A9">
      <w:pPr>
        <w:pStyle w:val="af7"/>
      </w:pPr>
      <w:r>
        <w:t>表</w:t>
      </w:r>
      <w:r>
        <w:t xml:space="preserve"> 3.2 </w:t>
      </w:r>
      <w:r>
        <w:t>主要数据及唯一权威来源</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2100"/>
        <w:gridCol w:w="2750"/>
        <w:gridCol w:w="4110"/>
      </w:tblGrid>
      <w:tr w:rsidR="00D3026E" w14:paraId="05A474D8" w14:textId="77777777">
        <w:trPr>
          <w:cantSplit/>
          <w:tblHeader/>
        </w:trPr>
        <w:tc>
          <w:tcPr>
            <w:tcW w:w="2100" w:type="dxa"/>
            <w:shd w:val="clear" w:color="auto" w:fill="EEF3F6"/>
            <w:tcMar>
              <w:top w:w="60" w:type="dxa"/>
              <w:left w:w="120" w:type="dxa"/>
              <w:bottom w:w="60" w:type="dxa"/>
              <w:right w:w="120" w:type="dxa"/>
            </w:tcMar>
            <w:vAlign w:val="center"/>
          </w:tcPr>
          <w:p w14:paraId="073A0AE6" w14:textId="77777777" w:rsidR="00D3026E" w:rsidRDefault="00DB14A9">
            <w:pPr>
              <w:spacing w:after="0" w:line="252" w:lineRule="auto"/>
              <w:jc w:val="center"/>
            </w:pPr>
            <w:r>
              <w:rPr>
                <w:rFonts w:eastAsia="微软雅黑"/>
                <w:b/>
                <w:color w:val="17324D"/>
                <w:sz w:val="17"/>
              </w:rPr>
              <w:t>数据类别</w:t>
            </w:r>
          </w:p>
        </w:tc>
        <w:tc>
          <w:tcPr>
            <w:tcW w:w="2750" w:type="dxa"/>
            <w:shd w:val="clear" w:color="auto" w:fill="EEF3F6"/>
            <w:tcMar>
              <w:top w:w="60" w:type="dxa"/>
              <w:left w:w="120" w:type="dxa"/>
              <w:bottom w:w="60" w:type="dxa"/>
              <w:right w:w="120" w:type="dxa"/>
            </w:tcMar>
            <w:vAlign w:val="center"/>
          </w:tcPr>
          <w:p w14:paraId="58C0C456" w14:textId="77777777" w:rsidR="00D3026E" w:rsidRDefault="00DB14A9">
            <w:pPr>
              <w:spacing w:after="0" w:line="252" w:lineRule="auto"/>
              <w:jc w:val="center"/>
            </w:pPr>
            <w:r>
              <w:rPr>
                <w:rFonts w:eastAsia="微软雅黑"/>
                <w:b/>
                <w:color w:val="17324D"/>
                <w:sz w:val="17"/>
              </w:rPr>
              <w:t>权威来源</w:t>
            </w:r>
          </w:p>
        </w:tc>
        <w:tc>
          <w:tcPr>
            <w:tcW w:w="4110" w:type="dxa"/>
            <w:shd w:val="clear" w:color="auto" w:fill="EEF3F6"/>
            <w:tcMar>
              <w:top w:w="60" w:type="dxa"/>
              <w:left w:w="120" w:type="dxa"/>
              <w:bottom w:w="60" w:type="dxa"/>
              <w:right w:w="120" w:type="dxa"/>
            </w:tcMar>
            <w:vAlign w:val="center"/>
          </w:tcPr>
          <w:p w14:paraId="76390C94" w14:textId="77777777" w:rsidR="00D3026E" w:rsidRDefault="00DB14A9">
            <w:pPr>
              <w:spacing w:after="0" w:line="252" w:lineRule="auto"/>
              <w:jc w:val="center"/>
            </w:pPr>
            <w:r>
              <w:rPr>
                <w:rFonts w:eastAsia="微软雅黑"/>
                <w:b/>
                <w:color w:val="17324D"/>
                <w:sz w:val="17"/>
              </w:rPr>
              <w:t>设计目的</w:t>
            </w:r>
          </w:p>
        </w:tc>
      </w:tr>
      <w:tr w:rsidR="00D3026E" w14:paraId="204ACC51" w14:textId="77777777">
        <w:trPr>
          <w:cantSplit/>
        </w:trPr>
        <w:tc>
          <w:tcPr>
            <w:tcW w:w="2100" w:type="dxa"/>
            <w:tcMar>
              <w:top w:w="60" w:type="dxa"/>
              <w:left w:w="120" w:type="dxa"/>
              <w:bottom w:w="60" w:type="dxa"/>
              <w:right w:w="120" w:type="dxa"/>
            </w:tcMar>
            <w:vAlign w:val="center"/>
          </w:tcPr>
          <w:p w14:paraId="11232550" w14:textId="77777777" w:rsidR="00D3026E" w:rsidRDefault="00DB14A9">
            <w:pPr>
              <w:spacing w:after="0" w:line="252" w:lineRule="auto"/>
              <w:jc w:val="left"/>
            </w:pPr>
            <w:r>
              <w:rPr>
                <w:sz w:val="17"/>
              </w:rPr>
              <w:t>静态身份</w:t>
            </w:r>
          </w:p>
        </w:tc>
        <w:tc>
          <w:tcPr>
            <w:tcW w:w="2750" w:type="dxa"/>
            <w:tcMar>
              <w:top w:w="60" w:type="dxa"/>
              <w:left w:w="120" w:type="dxa"/>
              <w:bottom w:w="60" w:type="dxa"/>
              <w:right w:w="120" w:type="dxa"/>
            </w:tcMar>
            <w:vAlign w:val="center"/>
          </w:tcPr>
          <w:p w14:paraId="0C5B334D" w14:textId="77777777" w:rsidR="00D3026E" w:rsidRDefault="00DB14A9">
            <w:pPr>
              <w:spacing w:after="0" w:line="252" w:lineRule="auto"/>
              <w:jc w:val="left"/>
            </w:pPr>
            <w:r>
              <w:rPr>
                <w:sz w:val="17"/>
              </w:rPr>
              <w:t>Identity Registry</w:t>
            </w:r>
          </w:p>
        </w:tc>
        <w:tc>
          <w:tcPr>
            <w:tcW w:w="4110" w:type="dxa"/>
            <w:tcMar>
              <w:top w:w="60" w:type="dxa"/>
              <w:left w:w="120" w:type="dxa"/>
              <w:bottom w:w="60" w:type="dxa"/>
              <w:right w:w="120" w:type="dxa"/>
            </w:tcMar>
            <w:vAlign w:val="center"/>
          </w:tcPr>
          <w:p w14:paraId="21CBBE28" w14:textId="77777777" w:rsidR="00D3026E" w:rsidRDefault="00DB14A9">
            <w:pPr>
              <w:spacing w:after="0" w:line="252" w:lineRule="auto"/>
              <w:jc w:val="left"/>
            </w:pPr>
            <w:r>
              <w:rPr>
                <w:sz w:val="17"/>
              </w:rPr>
              <w:t>稳定</w:t>
            </w:r>
            <w:r>
              <w:rPr>
                <w:sz w:val="17"/>
              </w:rPr>
              <w:t xml:space="preserve"> ID</w:t>
            </w:r>
            <w:r>
              <w:rPr>
                <w:sz w:val="17"/>
              </w:rPr>
              <w:t>、姓名种子、</w:t>
            </w:r>
            <w:r>
              <w:rPr>
                <w:sz w:val="17"/>
              </w:rPr>
              <w:t xml:space="preserve">HomeID </w:t>
            </w:r>
            <w:r>
              <w:rPr>
                <w:sz w:val="17"/>
              </w:rPr>
              <w:t>与初始分类</w:t>
            </w:r>
          </w:p>
        </w:tc>
      </w:tr>
      <w:tr w:rsidR="00D3026E" w14:paraId="42E15354" w14:textId="77777777">
        <w:trPr>
          <w:cantSplit/>
        </w:trPr>
        <w:tc>
          <w:tcPr>
            <w:tcW w:w="2100" w:type="dxa"/>
            <w:shd w:val="clear" w:color="auto" w:fill="F7F9FA"/>
            <w:tcMar>
              <w:top w:w="60" w:type="dxa"/>
              <w:left w:w="120" w:type="dxa"/>
              <w:bottom w:w="60" w:type="dxa"/>
              <w:right w:w="120" w:type="dxa"/>
            </w:tcMar>
            <w:vAlign w:val="center"/>
          </w:tcPr>
          <w:p w14:paraId="708CF359" w14:textId="77777777" w:rsidR="00D3026E" w:rsidRDefault="00DB14A9">
            <w:pPr>
              <w:spacing w:after="0" w:line="252" w:lineRule="auto"/>
              <w:jc w:val="left"/>
            </w:pPr>
            <w:r>
              <w:rPr>
                <w:sz w:val="17"/>
              </w:rPr>
              <w:t>离屏动态事实</w:t>
            </w:r>
          </w:p>
        </w:tc>
        <w:tc>
          <w:tcPr>
            <w:tcW w:w="2750" w:type="dxa"/>
            <w:shd w:val="clear" w:color="auto" w:fill="F7F9FA"/>
            <w:tcMar>
              <w:top w:w="60" w:type="dxa"/>
              <w:left w:w="120" w:type="dxa"/>
              <w:bottom w:w="60" w:type="dxa"/>
              <w:right w:w="120" w:type="dxa"/>
            </w:tcMar>
            <w:vAlign w:val="center"/>
          </w:tcPr>
          <w:p w14:paraId="6A6098D0" w14:textId="77777777" w:rsidR="00D3026E" w:rsidRDefault="00DB14A9">
            <w:pPr>
              <w:spacing w:after="0" w:line="252" w:lineRule="auto"/>
              <w:jc w:val="left"/>
            </w:pPr>
            <w:r>
              <w:rPr>
                <w:sz w:val="17"/>
              </w:rPr>
              <w:t>Cohort Joint State</w:t>
            </w:r>
          </w:p>
        </w:tc>
        <w:tc>
          <w:tcPr>
            <w:tcW w:w="4110" w:type="dxa"/>
            <w:shd w:val="clear" w:color="auto" w:fill="F7F9FA"/>
            <w:tcMar>
              <w:top w:w="60" w:type="dxa"/>
              <w:left w:w="120" w:type="dxa"/>
              <w:bottom w:w="60" w:type="dxa"/>
              <w:right w:w="120" w:type="dxa"/>
            </w:tcMar>
            <w:vAlign w:val="center"/>
          </w:tcPr>
          <w:p w14:paraId="16D34A97" w14:textId="77777777" w:rsidR="00D3026E" w:rsidRDefault="00DB14A9">
            <w:pPr>
              <w:spacing w:after="0" w:line="252" w:lineRule="auto"/>
              <w:jc w:val="left"/>
            </w:pPr>
            <w:r>
              <w:rPr>
                <w:sz w:val="17"/>
              </w:rPr>
              <w:t>只迭代非空联合格子，不从个人状态重算</w:t>
            </w:r>
          </w:p>
        </w:tc>
      </w:tr>
      <w:tr w:rsidR="00D3026E" w14:paraId="495370E5" w14:textId="77777777">
        <w:trPr>
          <w:cantSplit/>
        </w:trPr>
        <w:tc>
          <w:tcPr>
            <w:tcW w:w="2100" w:type="dxa"/>
            <w:tcMar>
              <w:top w:w="60" w:type="dxa"/>
              <w:left w:w="120" w:type="dxa"/>
              <w:bottom w:w="60" w:type="dxa"/>
              <w:right w:w="120" w:type="dxa"/>
            </w:tcMar>
            <w:vAlign w:val="center"/>
          </w:tcPr>
          <w:p w14:paraId="59469A80" w14:textId="77777777" w:rsidR="00D3026E" w:rsidRDefault="00DB14A9">
            <w:pPr>
              <w:spacing w:after="0" w:line="252" w:lineRule="auto"/>
              <w:jc w:val="left"/>
            </w:pPr>
            <w:r>
              <w:rPr>
                <w:sz w:val="17"/>
              </w:rPr>
              <w:t>资源</w:t>
            </w:r>
          </w:p>
        </w:tc>
        <w:tc>
          <w:tcPr>
            <w:tcW w:w="2750" w:type="dxa"/>
            <w:tcMar>
              <w:top w:w="60" w:type="dxa"/>
              <w:left w:w="120" w:type="dxa"/>
              <w:bottom w:w="60" w:type="dxa"/>
              <w:right w:w="120" w:type="dxa"/>
            </w:tcMar>
            <w:vAlign w:val="center"/>
          </w:tcPr>
          <w:p w14:paraId="04A20A4D" w14:textId="77777777" w:rsidR="00D3026E" w:rsidRDefault="00DB14A9">
            <w:pPr>
              <w:spacing w:after="0" w:line="252" w:lineRule="auto"/>
              <w:jc w:val="left"/>
            </w:pPr>
            <w:r>
              <w:rPr>
                <w:sz w:val="17"/>
              </w:rPr>
              <w:t>FResourceLedger</w:t>
            </w:r>
          </w:p>
        </w:tc>
        <w:tc>
          <w:tcPr>
            <w:tcW w:w="4110" w:type="dxa"/>
            <w:tcMar>
              <w:top w:w="60" w:type="dxa"/>
              <w:left w:w="120" w:type="dxa"/>
              <w:bottom w:w="60" w:type="dxa"/>
              <w:right w:w="120" w:type="dxa"/>
            </w:tcMar>
            <w:vAlign w:val="center"/>
          </w:tcPr>
          <w:p w14:paraId="5771F1BB" w14:textId="77777777" w:rsidR="00D3026E" w:rsidRDefault="00DB14A9">
            <w:pPr>
              <w:spacing w:after="0" w:line="252" w:lineRule="auto"/>
              <w:jc w:val="left"/>
            </w:pPr>
            <w:r>
              <w:rPr>
                <w:sz w:val="17"/>
              </w:rPr>
              <w:t>聚合账户与个人账户的唯一可写账本</w:t>
            </w:r>
          </w:p>
        </w:tc>
      </w:tr>
      <w:tr w:rsidR="00D3026E" w14:paraId="06820BA5" w14:textId="77777777">
        <w:trPr>
          <w:cantSplit/>
        </w:trPr>
        <w:tc>
          <w:tcPr>
            <w:tcW w:w="2100" w:type="dxa"/>
            <w:shd w:val="clear" w:color="auto" w:fill="F7F9FA"/>
            <w:tcMar>
              <w:top w:w="60" w:type="dxa"/>
              <w:left w:w="120" w:type="dxa"/>
              <w:bottom w:w="60" w:type="dxa"/>
              <w:right w:w="120" w:type="dxa"/>
            </w:tcMar>
            <w:vAlign w:val="center"/>
          </w:tcPr>
          <w:p w14:paraId="211ED27E" w14:textId="77777777" w:rsidR="00D3026E" w:rsidRDefault="00DB14A9">
            <w:pPr>
              <w:spacing w:after="0" w:line="252" w:lineRule="auto"/>
              <w:jc w:val="left"/>
            </w:pPr>
            <w:r>
              <w:rPr>
                <w:sz w:val="17"/>
              </w:rPr>
              <w:t>离屏任务</w:t>
            </w:r>
          </w:p>
        </w:tc>
        <w:tc>
          <w:tcPr>
            <w:tcW w:w="2750" w:type="dxa"/>
            <w:shd w:val="clear" w:color="auto" w:fill="F7F9FA"/>
            <w:tcMar>
              <w:top w:w="60" w:type="dxa"/>
              <w:left w:w="120" w:type="dxa"/>
              <w:bottom w:w="60" w:type="dxa"/>
              <w:right w:w="120" w:type="dxa"/>
            </w:tcMar>
            <w:vAlign w:val="center"/>
          </w:tcPr>
          <w:p w14:paraId="367DE252" w14:textId="77777777" w:rsidR="00D3026E" w:rsidRDefault="00DB14A9">
            <w:pPr>
              <w:spacing w:after="0" w:line="252" w:lineRule="auto"/>
              <w:jc w:val="left"/>
            </w:pPr>
            <w:r>
              <w:rPr>
                <w:sz w:val="17"/>
              </w:rPr>
              <w:t>Batch Event / Reservation Store</w:t>
            </w:r>
          </w:p>
        </w:tc>
        <w:tc>
          <w:tcPr>
            <w:tcW w:w="4110" w:type="dxa"/>
            <w:shd w:val="clear" w:color="auto" w:fill="F7F9FA"/>
            <w:tcMar>
              <w:top w:w="60" w:type="dxa"/>
              <w:left w:w="120" w:type="dxa"/>
              <w:bottom w:w="60" w:type="dxa"/>
              <w:right w:w="120" w:type="dxa"/>
            </w:tcMar>
            <w:vAlign w:val="center"/>
          </w:tcPr>
          <w:p w14:paraId="1660469F" w14:textId="77777777" w:rsidR="00D3026E" w:rsidRDefault="00DB14A9">
            <w:pPr>
              <w:spacing w:after="0" w:line="252" w:lineRule="auto"/>
              <w:jc w:val="left"/>
            </w:pPr>
            <w:r>
              <w:rPr>
                <w:sz w:val="17"/>
              </w:rPr>
              <w:t xml:space="preserve">ParticipantCount </w:t>
            </w:r>
            <w:r>
              <w:rPr>
                <w:sz w:val="17"/>
              </w:rPr>
              <w:t>表示同质参与者</w:t>
            </w:r>
          </w:p>
        </w:tc>
      </w:tr>
      <w:tr w:rsidR="00D3026E" w14:paraId="76149BD3" w14:textId="77777777">
        <w:trPr>
          <w:cantSplit/>
        </w:trPr>
        <w:tc>
          <w:tcPr>
            <w:tcW w:w="2100" w:type="dxa"/>
            <w:tcMar>
              <w:top w:w="60" w:type="dxa"/>
              <w:left w:w="120" w:type="dxa"/>
              <w:bottom w:w="60" w:type="dxa"/>
              <w:right w:w="120" w:type="dxa"/>
            </w:tcMar>
            <w:vAlign w:val="center"/>
          </w:tcPr>
          <w:p w14:paraId="4605702A" w14:textId="77777777" w:rsidR="00D3026E" w:rsidRDefault="00DB14A9">
            <w:pPr>
              <w:spacing w:after="0" w:line="252" w:lineRule="auto"/>
              <w:jc w:val="left"/>
            </w:pPr>
            <w:r>
              <w:rPr>
                <w:sz w:val="17"/>
              </w:rPr>
              <w:t>近处完整状态</w:t>
            </w:r>
          </w:p>
        </w:tc>
        <w:tc>
          <w:tcPr>
            <w:tcW w:w="2750" w:type="dxa"/>
            <w:tcMar>
              <w:top w:w="60" w:type="dxa"/>
              <w:left w:w="120" w:type="dxa"/>
              <w:bottom w:w="60" w:type="dxa"/>
              <w:right w:w="120" w:type="dxa"/>
            </w:tcMar>
            <w:vAlign w:val="center"/>
          </w:tcPr>
          <w:p w14:paraId="59ACD013" w14:textId="77777777" w:rsidR="00D3026E" w:rsidRDefault="00DB14A9">
            <w:pPr>
              <w:spacing w:after="0" w:line="252" w:lineRule="auto"/>
              <w:jc w:val="left"/>
            </w:pPr>
            <w:r>
              <w:rPr>
                <w:sz w:val="17"/>
              </w:rPr>
              <w:t>Active State</w:t>
            </w:r>
          </w:p>
        </w:tc>
        <w:tc>
          <w:tcPr>
            <w:tcW w:w="4110" w:type="dxa"/>
            <w:tcMar>
              <w:top w:w="60" w:type="dxa"/>
              <w:left w:w="120" w:type="dxa"/>
              <w:bottom w:w="60" w:type="dxa"/>
              <w:right w:w="120" w:type="dxa"/>
            </w:tcMar>
            <w:vAlign w:val="center"/>
          </w:tcPr>
          <w:p w14:paraId="55B75A6B" w14:textId="77777777" w:rsidR="00D3026E" w:rsidRDefault="00DB14A9">
            <w:pPr>
              <w:spacing w:after="0" w:line="252" w:lineRule="auto"/>
              <w:jc w:val="left"/>
            </w:pPr>
            <w:r>
              <w:rPr>
                <w:sz w:val="17"/>
              </w:rPr>
              <w:t>最多</w:t>
            </w:r>
            <w:r>
              <w:rPr>
                <w:sz w:val="17"/>
              </w:rPr>
              <w:t xml:space="preserve"> 50 </w:t>
            </w:r>
            <w:r>
              <w:rPr>
                <w:sz w:val="17"/>
              </w:rPr>
              <w:t>名真实居民的个人事实</w:t>
            </w:r>
          </w:p>
        </w:tc>
      </w:tr>
      <w:tr w:rsidR="00D3026E" w14:paraId="34AD473B" w14:textId="77777777">
        <w:trPr>
          <w:cantSplit/>
        </w:trPr>
        <w:tc>
          <w:tcPr>
            <w:tcW w:w="2100" w:type="dxa"/>
            <w:shd w:val="clear" w:color="auto" w:fill="F7F9FA"/>
            <w:tcMar>
              <w:top w:w="60" w:type="dxa"/>
              <w:left w:w="120" w:type="dxa"/>
              <w:bottom w:w="60" w:type="dxa"/>
              <w:right w:w="120" w:type="dxa"/>
            </w:tcMar>
            <w:vAlign w:val="center"/>
          </w:tcPr>
          <w:p w14:paraId="0FAAEF82" w14:textId="77777777" w:rsidR="00D3026E" w:rsidRDefault="00DB14A9">
            <w:pPr>
              <w:spacing w:after="0" w:line="252" w:lineRule="auto"/>
              <w:jc w:val="left"/>
            </w:pPr>
            <w:r>
              <w:rPr>
                <w:sz w:val="17"/>
              </w:rPr>
              <w:t>玩家记忆</w:t>
            </w:r>
          </w:p>
        </w:tc>
        <w:tc>
          <w:tcPr>
            <w:tcW w:w="2750" w:type="dxa"/>
            <w:shd w:val="clear" w:color="auto" w:fill="F7F9FA"/>
            <w:tcMar>
              <w:top w:w="60" w:type="dxa"/>
              <w:left w:w="120" w:type="dxa"/>
              <w:bottom w:w="60" w:type="dxa"/>
              <w:right w:w="120" w:type="dxa"/>
            </w:tcMar>
            <w:vAlign w:val="center"/>
          </w:tcPr>
          <w:p w14:paraId="2BB2F976" w14:textId="77777777" w:rsidR="00D3026E" w:rsidRDefault="00DB14A9">
            <w:pPr>
              <w:spacing w:after="0" w:line="252" w:lineRule="auto"/>
              <w:jc w:val="left"/>
            </w:pPr>
            <w:r>
              <w:rPr>
                <w:sz w:val="17"/>
              </w:rPr>
              <w:t xml:space="preserve">Continuity </w:t>
            </w:r>
            <w:r>
              <w:rPr>
                <w:sz w:val="17"/>
              </w:rPr>
              <w:t>Capsule</w:t>
            </w:r>
          </w:p>
        </w:tc>
        <w:tc>
          <w:tcPr>
            <w:tcW w:w="4110" w:type="dxa"/>
            <w:shd w:val="clear" w:color="auto" w:fill="F7F9FA"/>
            <w:tcMar>
              <w:top w:w="60" w:type="dxa"/>
              <w:left w:w="120" w:type="dxa"/>
              <w:bottom w:w="60" w:type="dxa"/>
              <w:right w:w="120" w:type="dxa"/>
            </w:tcMar>
            <w:vAlign w:val="center"/>
          </w:tcPr>
          <w:p w14:paraId="0C18F64B" w14:textId="77777777" w:rsidR="00D3026E" w:rsidRDefault="00DB14A9">
            <w:pPr>
              <w:spacing w:after="0" w:line="252" w:lineRule="auto"/>
              <w:jc w:val="left"/>
            </w:pPr>
            <w:r>
              <w:rPr>
                <w:sz w:val="17"/>
              </w:rPr>
              <w:t>重建条件与谱系，不复制当前资源</w:t>
            </w:r>
          </w:p>
        </w:tc>
      </w:tr>
      <w:tr w:rsidR="00D3026E" w14:paraId="514CC1B4" w14:textId="77777777">
        <w:trPr>
          <w:cantSplit/>
        </w:trPr>
        <w:tc>
          <w:tcPr>
            <w:tcW w:w="2100" w:type="dxa"/>
            <w:tcMar>
              <w:top w:w="60" w:type="dxa"/>
              <w:left w:w="120" w:type="dxa"/>
              <w:bottom w:w="60" w:type="dxa"/>
              <w:right w:w="120" w:type="dxa"/>
            </w:tcMar>
            <w:vAlign w:val="center"/>
          </w:tcPr>
          <w:p w14:paraId="76926DCF" w14:textId="77777777" w:rsidR="00D3026E" w:rsidRDefault="00DB14A9">
            <w:pPr>
              <w:spacing w:after="0" w:line="252" w:lineRule="auto"/>
              <w:jc w:val="left"/>
            </w:pPr>
            <w:r>
              <w:rPr>
                <w:sz w:val="17"/>
              </w:rPr>
              <w:t>画面</w:t>
            </w:r>
          </w:p>
        </w:tc>
        <w:tc>
          <w:tcPr>
            <w:tcW w:w="2750" w:type="dxa"/>
            <w:tcMar>
              <w:top w:w="60" w:type="dxa"/>
              <w:left w:w="120" w:type="dxa"/>
              <w:bottom w:w="60" w:type="dxa"/>
              <w:right w:w="120" w:type="dxa"/>
            </w:tcMar>
            <w:vAlign w:val="center"/>
          </w:tcPr>
          <w:p w14:paraId="6A8B940F" w14:textId="77777777" w:rsidR="00D3026E" w:rsidRDefault="00DB14A9">
            <w:pPr>
              <w:spacing w:after="0" w:line="252" w:lineRule="auto"/>
              <w:jc w:val="left"/>
            </w:pPr>
            <w:r>
              <w:rPr>
                <w:sz w:val="17"/>
              </w:rPr>
              <w:t>Presentation Adapter</w:t>
            </w:r>
          </w:p>
        </w:tc>
        <w:tc>
          <w:tcPr>
            <w:tcW w:w="4110" w:type="dxa"/>
            <w:tcMar>
              <w:top w:w="60" w:type="dxa"/>
              <w:left w:w="120" w:type="dxa"/>
              <w:bottom w:w="60" w:type="dxa"/>
              <w:right w:w="120" w:type="dxa"/>
            </w:tcMar>
            <w:vAlign w:val="center"/>
          </w:tcPr>
          <w:p w14:paraId="07BBF904" w14:textId="77777777" w:rsidR="00D3026E" w:rsidRDefault="00DB14A9">
            <w:pPr>
              <w:spacing w:after="0" w:line="252" w:lineRule="auto"/>
              <w:jc w:val="left"/>
            </w:pPr>
            <w:r>
              <w:rPr>
                <w:sz w:val="17"/>
              </w:rPr>
              <w:t>只读快照；不进入领域</w:t>
            </w:r>
            <w:r>
              <w:rPr>
                <w:sz w:val="17"/>
              </w:rPr>
              <w:t xml:space="preserve"> Digest</w:t>
            </w:r>
          </w:p>
        </w:tc>
      </w:tr>
    </w:tbl>
    <w:p w14:paraId="08AFF986" w14:textId="77777777" w:rsidR="00D3026E" w:rsidRDefault="00D3026E">
      <w:pPr>
        <w:spacing w:after="40"/>
      </w:pPr>
    </w:p>
    <w:p w14:paraId="62044911" w14:textId="77777777" w:rsidR="00D3026E" w:rsidRDefault="00DB14A9">
      <w:pPr>
        <w:pStyle w:val="2"/>
      </w:pPr>
      <w:bookmarkStart w:id="17" w:name="_Toc238785136"/>
      <w:r>
        <w:rPr>
          <w:rFonts w:ascii="Times New Roman" w:eastAsia="微软雅黑" w:hAnsi="Times New Roman"/>
        </w:rPr>
        <w:lastRenderedPageBreak/>
        <w:t xml:space="preserve">3.5 Cohort Joint State </w:t>
      </w:r>
      <w:r>
        <w:rPr>
          <w:rFonts w:ascii="Times New Roman" w:eastAsia="微软雅黑" w:hAnsi="Times New Roman"/>
        </w:rPr>
        <w:t>与批量提交</w:t>
      </w:r>
      <w:bookmarkEnd w:id="17"/>
    </w:p>
    <w:p w14:paraId="597404A4" w14:textId="77777777" w:rsidR="00D3026E" w:rsidRDefault="00DB14A9">
      <w:r>
        <w:t>外层</w:t>
      </w:r>
      <w:r>
        <w:t xml:space="preserve"> Cohort Key </w:t>
      </w:r>
      <w:r>
        <w:t>为</w:t>
      </w:r>
      <w:r>
        <w:t xml:space="preserve"> Kingdom × Profession × IncomeBand</w:t>
      </w:r>
      <w:r>
        <w:t>。内层</w:t>
      </w:r>
      <w:r>
        <w:t xml:space="preserve"> Joint Cell </w:t>
      </w:r>
      <w:r>
        <w:t>再按</w:t>
      </w:r>
      <w:r>
        <w:t xml:space="preserve"> </w:t>
      </w:r>
      <w:r>
        <w:t>HomeState</w:t>
      </w:r>
      <w:r>
        <w:t>、</w:t>
      </w:r>
      <w:r>
        <w:t>MacroIntent/Commitment</w:t>
      </w:r>
      <w:r>
        <w:t>、</w:t>
      </w:r>
      <w:r>
        <w:t>PurchasingPowerBand</w:t>
      </w:r>
      <w:r>
        <w:t>、</w:t>
      </w:r>
      <w:r>
        <w:t xml:space="preserve">WoodBand </w:t>
      </w:r>
      <w:r>
        <w:t>与</w:t>
      </w:r>
      <w:r>
        <w:t xml:space="preserve"> AidEligibility </w:t>
      </w:r>
      <w:r>
        <w:t>保存稀疏联合状态。联合表示避免把互相独立的边际比例相乘后伪造行动资格。每个可决策</w:t>
      </w:r>
      <w:r>
        <w:t xml:space="preserve"> Joint Cell </w:t>
      </w:r>
      <w:r>
        <w:t>每小时最多调用一次共享</w:t>
      </w:r>
      <w:r>
        <w:t xml:space="preserve"> Domain</w:t>
      </w:r>
      <w:r>
        <w:t>，形成</w:t>
      </w:r>
      <w:r>
        <w:t xml:space="preserve"> RequestedCount </w:t>
      </w:r>
      <w:r>
        <w:t>为整数的</w:t>
      </w:r>
      <w:r>
        <w:t xml:space="preserve"> Action Flow</w:t>
      </w:r>
      <w:r>
        <w:t>。稀缺资源竞争时，</w:t>
      </w:r>
      <w:r>
        <w:t xml:space="preserve">Batch Claim </w:t>
      </w:r>
      <w:r>
        <w:t>与</w:t>
      </w:r>
      <w:r>
        <w:t xml:space="preserve"> Active </w:t>
      </w:r>
      <w:r>
        <w:t>的</w:t>
      </w:r>
      <w:r>
        <w:t xml:space="preserve"> Count=1 Claim </w:t>
      </w:r>
      <w:r>
        <w:t>进入同一</w:t>
      </w:r>
      <w:r>
        <w:t xml:space="preserve"> ResourceScope</w:t>
      </w:r>
      <w:r>
        <w:t>，并使用确定性整数配额；表现层身份或表示类型不能获得特殊优先级。</w:t>
      </w:r>
    </w:p>
    <w:p w14:paraId="52E2DDE5" w14:textId="77777777" w:rsidR="00D3026E" w:rsidRDefault="00DB14A9">
      <w:pPr>
        <w:spacing w:before="80" w:after="160"/>
        <w:jc w:val="center"/>
      </w:pPr>
      <w:r>
        <w:rPr>
          <w:rFonts w:ascii="Cambria Math" w:eastAsia="Cambria Math" w:hAnsi="Cambria Math"/>
          <w:i/>
          <w:sz w:val="22"/>
        </w:rPr>
        <w:t>每小时目标工作量</w:t>
      </w:r>
      <w:r>
        <w:rPr>
          <w:rFonts w:ascii="Cambria Math" w:eastAsia="Cambria Math" w:hAnsi="Cambria Math"/>
          <w:i/>
          <w:sz w:val="22"/>
        </w:rPr>
        <w:t xml:space="preserve"> = O(J + B + A + M)</w:t>
      </w:r>
      <w:r>
        <w:rPr>
          <w:rFonts w:ascii="Cambria Math" w:eastAsia="Cambria Math" w:hAnsi="Cambria Math"/>
          <w:i/>
          <w:sz w:val="22"/>
        </w:rPr>
        <w:t>，其中</w:t>
      </w:r>
      <w:r>
        <w:rPr>
          <w:rFonts w:ascii="Cambria Math" w:eastAsia="Cambria Math" w:hAnsi="Cambria Math"/>
          <w:i/>
          <w:sz w:val="22"/>
        </w:rPr>
        <w:t xml:space="preserve"> A ≤ 50</w:t>
      </w:r>
    </w:p>
    <w:p w14:paraId="64677D9F" w14:textId="77777777" w:rsidR="00D3026E" w:rsidRDefault="00DB14A9">
      <w:r>
        <w:t xml:space="preserve">Batch </w:t>
      </w:r>
      <w:r>
        <w:t>提交采用</w:t>
      </w:r>
      <w:r>
        <w:t xml:space="preserve"> Preflight </w:t>
      </w:r>
      <w:r>
        <w:t>与</w:t>
      </w:r>
      <w:r>
        <w:t xml:space="preserve"> Commit </w:t>
      </w:r>
      <w:r>
        <w:t>两段边界。</w:t>
      </w:r>
      <w:r>
        <w:t xml:space="preserve">Preflight </w:t>
      </w:r>
      <w:r>
        <w:t>验证人口、资源、容量、事件、预留和时间，不写数据；</w:t>
      </w:r>
      <w:r>
        <w:t xml:space="preserve">Commit </w:t>
      </w:r>
      <w:r>
        <w:t>一次性迁移</w:t>
      </w:r>
      <w:r>
        <w:t xml:space="preserve"> Count</w:t>
      </w:r>
      <w:r>
        <w:t>、提交</w:t>
      </w:r>
      <w:r>
        <w:t xml:space="preserve"> Ledger</w:t>
      </w:r>
      <w:r>
        <w:t>、创建</w:t>
      </w:r>
      <w:r>
        <w:t xml:space="preserve"> Batch Event/Reservation </w:t>
      </w:r>
      <w:r>
        <w:t>并写入</w:t>
      </w:r>
      <w:r>
        <w:t xml:space="preserve"> Scheduler</w:t>
      </w:r>
      <w:r>
        <w:t>。</w:t>
      </w:r>
      <w:r>
        <w:t xml:space="preserve">ParticipantCount </w:t>
      </w:r>
      <w:r>
        <w:t>增长只改变一个整数，不能展开成同样数量的个人事件。</w:t>
      </w:r>
    </w:p>
    <w:p w14:paraId="714B1806" w14:textId="77777777" w:rsidR="00D3026E" w:rsidRDefault="00DB14A9">
      <w:pPr>
        <w:spacing w:before="120" w:after="40"/>
        <w:jc w:val="center"/>
      </w:pPr>
      <w:r>
        <w:rPr>
          <w:noProof/>
        </w:rPr>
        <w:drawing>
          <wp:inline distT="0" distB="0" distL="0" distR="0" wp14:anchorId="03C49976" wp14:editId="283FEA4F">
            <wp:extent cx="5544000" cy="1724800"/>
            <wp:effectExtent l="0" t="0" r="0" b="0"/>
            <wp:docPr id="2" name="Picture 2" descr="图 3.2 Proposed 与 Active 共享的统一小时管线" title="图 3.2 Proposed 与 Active 共享的统一小时管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pipeline.png"/>
                    <pic:cNvPicPr/>
                  </pic:nvPicPr>
                  <pic:blipFill>
                    <a:blip r:embed="rId17"/>
                    <a:stretch>
                      <a:fillRect/>
                    </a:stretch>
                  </pic:blipFill>
                  <pic:spPr>
                    <a:xfrm>
                      <a:off x="0" y="0"/>
                      <a:ext cx="5544000" cy="1724800"/>
                    </a:xfrm>
                    <a:prstGeom prst="rect">
                      <a:avLst/>
                    </a:prstGeom>
                  </pic:spPr>
                </pic:pic>
              </a:graphicData>
            </a:graphic>
          </wp:inline>
        </w:drawing>
      </w:r>
    </w:p>
    <w:p w14:paraId="68E58128" w14:textId="77777777" w:rsidR="00D3026E" w:rsidRDefault="00DB14A9">
      <w:pPr>
        <w:pStyle w:val="af7"/>
      </w:pPr>
      <w:r>
        <w:t>图</w:t>
      </w:r>
      <w:r>
        <w:t xml:space="preserve"> 3.2 Proposed </w:t>
      </w:r>
      <w:r>
        <w:t>与</w:t>
      </w:r>
      <w:r>
        <w:t xml:space="preserve"> Active </w:t>
      </w:r>
      <w:r>
        <w:t>共享的统一小时管线</w:t>
      </w:r>
    </w:p>
    <w:p w14:paraId="4798D9C9" w14:textId="77777777" w:rsidR="00D3026E" w:rsidRDefault="00DB14A9">
      <w:pPr>
        <w:pStyle w:val="2"/>
      </w:pPr>
      <w:bookmarkStart w:id="18" w:name="_Toc238785137"/>
      <w:r>
        <w:rPr>
          <w:rFonts w:ascii="Times New Roman" w:eastAsia="微软雅黑" w:hAnsi="Times New Roman"/>
        </w:rPr>
        <w:t xml:space="preserve">3.6 </w:t>
      </w:r>
      <w:r>
        <w:rPr>
          <w:rFonts w:ascii="Times New Roman" w:eastAsia="微软雅黑" w:hAnsi="Times New Roman"/>
        </w:rPr>
        <w:t>原子</w:t>
      </w:r>
      <w:r>
        <w:rPr>
          <w:rFonts w:ascii="Times New Roman" w:eastAsia="微软雅黑" w:hAnsi="Times New Roman"/>
        </w:rPr>
        <w:t xml:space="preserve"> Lift </w:t>
      </w:r>
      <w:r>
        <w:rPr>
          <w:rFonts w:ascii="Times New Roman" w:eastAsia="微软雅黑" w:hAnsi="Times New Roman"/>
        </w:rPr>
        <w:t>与</w:t>
      </w:r>
      <w:r>
        <w:rPr>
          <w:rFonts w:ascii="Times New Roman" w:eastAsia="微软雅黑" w:hAnsi="Times New Roman"/>
        </w:rPr>
        <w:t xml:space="preserve"> Restrict</w:t>
      </w:r>
      <w:bookmarkEnd w:id="18"/>
    </w:p>
    <w:p w14:paraId="4DE7D055" w14:textId="77777777" w:rsidR="00D3026E" w:rsidRDefault="00DB14A9">
      <w:r>
        <w:t xml:space="preserve">Lift </w:t>
      </w:r>
      <w:r>
        <w:t>先验证</w:t>
      </w:r>
      <w:r>
        <w:t xml:space="preserve"> ResidentID</w:t>
      </w:r>
      <w:r>
        <w:t>、</w:t>
      </w:r>
      <w:r>
        <w:t xml:space="preserve">Active Cap </w:t>
      </w:r>
      <w:r>
        <w:t>和当前时间，再由</w:t>
      </w:r>
      <w:r>
        <w:t xml:space="preserve"> Identity </w:t>
      </w:r>
      <w:r>
        <w:t>与</w:t>
      </w:r>
      <w:r>
        <w:t xml:space="preserve"> Capsule </w:t>
      </w:r>
      <w:r>
        <w:t>定位合法</w:t>
      </w:r>
      <w:r>
        <w:t xml:space="preserve"> Joint Cell</w:t>
      </w:r>
      <w:r>
        <w:t>，从</w:t>
      </w:r>
      <w:r>
        <w:t xml:space="preserve"> Cell </w:t>
      </w:r>
      <w:r>
        <w:t>计数和聚合账户中确定性提取一人的</w:t>
      </w:r>
      <w:r>
        <w:t xml:space="preserve"> Cash</w:t>
      </w:r>
      <w:r>
        <w:t>、</w:t>
      </w:r>
      <w:r>
        <w:t xml:space="preserve">Credit </w:t>
      </w:r>
      <w:r>
        <w:t>和</w:t>
      </w:r>
      <w:r>
        <w:t xml:space="preserve"> Wood</w:t>
      </w:r>
      <w:r>
        <w:t>。如居民正在</w:t>
      </w:r>
      <w:r>
        <w:t xml:space="preserve"> Batch Event </w:t>
      </w:r>
      <w:r>
        <w:t>中，父事件</w:t>
      </w:r>
      <w:r>
        <w:t xml:space="preserve"> ParticipantCount </w:t>
      </w:r>
      <w:r>
        <w:t>减一，并创建继承</w:t>
      </w:r>
      <w:r>
        <w:t xml:space="preserve"> ParentBatchEventID</w:t>
      </w:r>
      <w:r>
        <w:t>、剩余进度和预留语义的稀疏</w:t>
      </w:r>
      <w:r>
        <w:t xml:space="preserve"> ParticipantRef</w:t>
      </w:r>
      <w:r>
        <w:t>。只有人口、资源、事件、</w:t>
      </w:r>
      <w:r>
        <w:t>Scheduler</w:t>
      </w:r>
      <w:r>
        <w:t>、</w:t>
      </w:r>
      <w:r>
        <w:t xml:space="preserve">Capsule </w:t>
      </w:r>
      <w:r>
        <w:t>与</w:t>
      </w:r>
      <w:r>
        <w:t xml:space="preserve"> Active State </w:t>
      </w:r>
      <w:r>
        <w:t>全部成功后，表现层才允许绑定</w:t>
      </w:r>
      <w:r>
        <w:t xml:space="preserve"> Actor</w:t>
      </w:r>
      <w:r>
        <w:t>。</w:t>
      </w:r>
    </w:p>
    <w:p w14:paraId="51301E53" w14:textId="77777777" w:rsidR="00D3026E" w:rsidRDefault="00DB14A9">
      <w:r>
        <w:t xml:space="preserve">Restrict </w:t>
      </w:r>
      <w:r>
        <w:t>反向结算已经完成的个人动作，把未完成承诺按兼容谱系合并回</w:t>
      </w:r>
      <w:r>
        <w:t xml:space="preserve"> Batch Event</w:t>
      </w:r>
      <w:r>
        <w:t>，计算目标</w:t>
      </w:r>
      <w:r>
        <w:t xml:space="preserve"> Joint Cell</w:t>
      </w:r>
      <w:r>
        <w:t>，通过</w:t>
      </w:r>
      <w:r>
        <w:t xml:space="preserve"> Ledger </w:t>
      </w:r>
      <w:r>
        <w:t>把个人资源转回聚合账户，再删除</w:t>
      </w:r>
      <w:r>
        <w:t xml:space="preserve"> Active </w:t>
      </w:r>
      <w:r>
        <w:t>动态状态。零时间</w:t>
      </w:r>
      <w:r>
        <w:t xml:space="preserve"> Cohort → Active → Cohort </w:t>
      </w:r>
      <w:r>
        <w:t>往返必须保持身份、人口、</w:t>
      </w:r>
      <w:r>
        <w:t>Coin</w:t>
      </w:r>
      <w:r>
        <w:t>、</w:t>
      </w:r>
      <w:r>
        <w:t>Credit</w:t>
      </w:r>
      <w:r>
        <w:t>、</w:t>
      </w:r>
      <w:r>
        <w:t>Wood</w:t>
      </w:r>
      <w:r>
        <w:t>、</w:t>
      </w:r>
      <w:r>
        <w:t xml:space="preserve">HomeState </w:t>
      </w:r>
      <w:r>
        <w:t>和</w:t>
      </w:r>
      <w:r>
        <w:t xml:space="preserve"> Pending ParticipantCount </w:t>
      </w:r>
      <w:r>
        <w:t>总量，且不能产生重复事务、任务重置或</w:t>
      </w:r>
      <w:r>
        <w:t xml:space="preserve"> Owner </w:t>
      </w:r>
      <w:r>
        <w:t>冲突。离屏经过时间后的个人状态允许与</w:t>
      </w:r>
      <w:r>
        <w:t xml:space="preserve"> Oracle </w:t>
      </w:r>
      <w:r>
        <w:t>存在受控近似，但同一</w:t>
      </w:r>
      <w:r>
        <w:t xml:space="preserve"> Seed </w:t>
      </w:r>
      <w:r>
        <w:t>和</w:t>
      </w:r>
      <w:r>
        <w:t xml:space="preserve"> Trace </w:t>
      </w:r>
      <w:r>
        <w:t>必须确定。</w:t>
      </w:r>
    </w:p>
    <w:p w14:paraId="3E084100" w14:textId="77777777" w:rsidR="00D3026E" w:rsidRDefault="00DB14A9">
      <w:pPr>
        <w:pStyle w:val="2"/>
      </w:pPr>
      <w:bookmarkStart w:id="19" w:name="_Toc238785138"/>
      <w:r>
        <w:rPr>
          <w:rFonts w:ascii="Times New Roman" w:eastAsia="微软雅黑" w:hAnsi="Times New Roman"/>
        </w:rPr>
        <w:lastRenderedPageBreak/>
        <w:t xml:space="preserve">3.7 </w:t>
      </w:r>
      <w:r>
        <w:rPr>
          <w:rFonts w:ascii="Times New Roman" w:eastAsia="微软雅黑" w:hAnsi="Times New Roman"/>
        </w:rPr>
        <w:t>全局不变量与确定性</w:t>
      </w:r>
      <w:bookmarkEnd w:id="19"/>
    </w:p>
    <w:p w14:paraId="5DB27796" w14:textId="77777777" w:rsidR="00D3026E" w:rsidRDefault="00DB14A9">
      <w:pPr>
        <w:spacing w:after="80" w:line="324" w:lineRule="auto"/>
        <w:ind w:left="340" w:hanging="198"/>
      </w:pPr>
      <w:r>
        <w:rPr>
          <w:rFonts w:ascii="Arial" w:eastAsia="Arial" w:hAnsi="Arial"/>
          <w:b/>
        </w:rPr>
        <w:t xml:space="preserve">• </w:t>
      </w:r>
      <w:r>
        <w:t>人口守恒：</w:t>
      </w:r>
      <w:r>
        <w:t>N_total = Σ JointCell.Count + N_active</w:t>
      </w:r>
      <w:r>
        <w:t>。</w:t>
      </w:r>
      <w:r>
        <w:t xml:space="preserve">Capsule </w:t>
      </w:r>
      <w:r>
        <w:t>不额外计人口。</w:t>
      </w:r>
    </w:p>
    <w:p w14:paraId="22A2A67C" w14:textId="77777777" w:rsidR="00D3026E" w:rsidRDefault="00DB14A9">
      <w:pPr>
        <w:spacing w:after="80" w:line="324" w:lineRule="auto"/>
        <w:ind w:left="340" w:hanging="198"/>
      </w:pPr>
      <w:r>
        <w:rPr>
          <w:rFonts w:ascii="Arial" w:eastAsia="Arial" w:hAnsi="Arial"/>
          <w:b/>
        </w:rPr>
        <w:t xml:space="preserve">• </w:t>
      </w:r>
      <w:r>
        <w:t>木材与金币只能通过</w:t>
      </w:r>
      <w:r>
        <w:t xml:space="preserve"> Ledger </w:t>
      </w:r>
      <w:r>
        <w:t>事务改变；外部收入和进口明确标记为边界</w:t>
      </w:r>
      <w:r>
        <w:t xml:space="preserve"> Flow</w:t>
      </w:r>
      <w:r>
        <w:t>。</w:t>
      </w:r>
    </w:p>
    <w:p w14:paraId="54D9B997" w14:textId="77777777" w:rsidR="00D3026E" w:rsidRDefault="00DB14A9">
      <w:pPr>
        <w:spacing w:after="80" w:line="324" w:lineRule="auto"/>
        <w:ind w:left="340" w:hanging="198"/>
      </w:pPr>
      <w:r>
        <w:rPr>
          <w:rFonts w:ascii="Arial" w:eastAsia="Arial" w:hAnsi="Arial"/>
          <w:b/>
        </w:rPr>
        <w:t xml:space="preserve">• </w:t>
      </w:r>
      <w:r>
        <w:t>同一</w:t>
      </w:r>
      <w:r>
        <w:t xml:space="preserve"> EventID </w:t>
      </w:r>
      <w:r>
        <w:t>在任一时刻只有一个</w:t>
      </w:r>
      <w:r>
        <w:t xml:space="preserve"> </w:t>
      </w:r>
      <w:r>
        <w:t>Owner</w:t>
      </w:r>
      <w:r>
        <w:t>；资源事务使用稳定</w:t>
      </w:r>
      <w:r>
        <w:t xml:space="preserve"> IdempotencyKey</w:t>
      </w:r>
      <w:r>
        <w:t>。</w:t>
      </w:r>
    </w:p>
    <w:p w14:paraId="3FB1A7D4" w14:textId="77777777" w:rsidR="00D3026E" w:rsidRDefault="00DB14A9">
      <w:pPr>
        <w:spacing w:after="80" w:line="324" w:lineRule="auto"/>
        <w:ind w:left="340" w:hanging="198"/>
      </w:pPr>
      <w:r>
        <w:rPr>
          <w:rFonts w:ascii="Arial" w:eastAsia="Arial" w:hAnsi="Arial"/>
          <w:b/>
        </w:rPr>
        <w:t xml:space="preserve">• </w:t>
      </w:r>
      <w:r>
        <w:t>所有影响结果的容器在</w:t>
      </w:r>
      <w:r>
        <w:t xml:space="preserve"> Digest </w:t>
      </w:r>
      <w:r>
        <w:t>和有顺序效果的循环前按稳定</w:t>
      </w:r>
      <w:r>
        <w:t xml:space="preserve"> ID </w:t>
      </w:r>
      <w:r>
        <w:t>排序。</w:t>
      </w:r>
    </w:p>
    <w:p w14:paraId="1D803EEB" w14:textId="77777777" w:rsidR="00D3026E" w:rsidRDefault="00DB14A9">
      <w:pPr>
        <w:spacing w:after="80" w:line="324" w:lineRule="auto"/>
        <w:ind w:left="340" w:hanging="198"/>
      </w:pPr>
      <w:r>
        <w:rPr>
          <w:rFonts w:ascii="Arial" w:eastAsia="Arial" w:hAnsi="Arial"/>
          <w:b/>
        </w:rPr>
        <w:t xml:space="preserve">• </w:t>
      </w:r>
      <w:r>
        <w:t>CohortPlan</w:t>
      </w:r>
      <w:r>
        <w:t>、</w:t>
      </w:r>
      <w:r>
        <w:t>ClaimRemainder</w:t>
      </w:r>
      <w:r>
        <w:t>、</w:t>
      </w:r>
      <w:r>
        <w:t>LiftCell</w:t>
      </w:r>
      <w:r>
        <w:t>、</w:t>
      </w:r>
      <w:r>
        <w:t xml:space="preserve">LiftState </w:t>
      </w:r>
      <w:r>
        <w:t>与</w:t>
      </w:r>
      <w:r>
        <w:t xml:space="preserve"> SplitOrdinal </w:t>
      </w:r>
      <w:r>
        <w:t>使用分离随机子流。</w:t>
      </w:r>
    </w:p>
    <w:p w14:paraId="5BFA7B1C" w14:textId="77777777" w:rsidR="00D3026E" w:rsidRDefault="00DB14A9">
      <w:pPr>
        <w:pStyle w:val="2"/>
      </w:pPr>
      <w:bookmarkStart w:id="20" w:name="_Toc238785139"/>
      <w:r>
        <w:rPr>
          <w:rFonts w:ascii="Times New Roman" w:eastAsia="微软雅黑" w:hAnsi="Times New Roman"/>
        </w:rPr>
        <w:t xml:space="preserve">3.8 </w:t>
      </w:r>
      <w:r>
        <w:rPr>
          <w:rFonts w:ascii="Times New Roman" w:eastAsia="微软雅黑" w:hAnsi="Times New Roman"/>
        </w:rPr>
        <w:t>实验矩阵与评价指标</w:t>
      </w:r>
      <w:bookmarkEnd w:id="20"/>
    </w:p>
    <w:p w14:paraId="3351D4CA" w14:textId="77777777" w:rsidR="00D3026E" w:rsidRDefault="00DB14A9">
      <w:pPr>
        <w:pStyle w:val="af7"/>
      </w:pPr>
      <w:r>
        <w:t>表</w:t>
      </w:r>
      <w:r>
        <w:t xml:space="preserve"> 3.3 </w:t>
      </w:r>
      <w:r>
        <w:t>冻结的实验矩阵</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600"/>
        <w:gridCol w:w="1300"/>
        <w:gridCol w:w="2600"/>
        <w:gridCol w:w="2300"/>
        <w:gridCol w:w="1160"/>
      </w:tblGrid>
      <w:tr w:rsidR="00D3026E" w14:paraId="0731F0D3" w14:textId="77777777">
        <w:trPr>
          <w:cantSplit/>
          <w:tblHeader/>
        </w:trPr>
        <w:tc>
          <w:tcPr>
            <w:tcW w:w="1600" w:type="dxa"/>
            <w:shd w:val="clear" w:color="auto" w:fill="EEF3F6"/>
            <w:tcMar>
              <w:top w:w="60" w:type="dxa"/>
              <w:left w:w="120" w:type="dxa"/>
              <w:bottom w:w="60" w:type="dxa"/>
              <w:right w:w="120" w:type="dxa"/>
            </w:tcMar>
            <w:vAlign w:val="center"/>
          </w:tcPr>
          <w:p w14:paraId="655D0746" w14:textId="77777777" w:rsidR="00D3026E" w:rsidRDefault="00DB14A9">
            <w:pPr>
              <w:spacing w:after="0" w:line="252" w:lineRule="auto"/>
              <w:jc w:val="center"/>
            </w:pPr>
            <w:r>
              <w:rPr>
                <w:rFonts w:eastAsia="微软雅黑"/>
                <w:b/>
                <w:color w:val="17324D"/>
                <w:sz w:val="17"/>
              </w:rPr>
              <w:t>目的</w:t>
            </w:r>
          </w:p>
        </w:tc>
        <w:tc>
          <w:tcPr>
            <w:tcW w:w="1300" w:type="dxa"/>
            <w:shd w:val="clear" w:color="auto" w:fill="EEF3F6"/>
            <w:tcMar>
              <w:top w:w="60" w:type="dxa"/>
              <w:left w:w="120" w:type="dxa"/>
              <w:bottom w:w="60" w:type="dxa"/>
              <w:right w:w="120" w:type="dxa"/>
            </w:tcMar>
            <w:vAlign w:val="center"/>
          </w:tcPr>
          <w:p w14:paraId="3CECE39E" w14:textId="77777777" w:rsidR="00D3026E" w:rsidRDefault="00DB14A9">
            <w:pPr>
              <w:spacing w:after="0" w:line="252" w:lineRule="auto"/>
              <w:jc w:val="center"/>
            </w:pPr>
            <w:r>
              <w:rPr>
                <w:rFonts w:eastAsia="微软雅黑"/>
                <w:b/>
                <w:color w:val="17324D"/>
                <w:sz w:val="17"/>
              </w:rPr>
              <w:t>人口</w:t>
            </w:r>
          </w:p>
        </w:tc>
        <w:tc>
          <w:tcPr>
            <w:tcW w:w="2600" w:type="dxa"/>
            <w:shd w:val="clear" w:color="auto" w:fill="EEF3F6"/>
            <w:tcMar>
              <w:top w:w="60" w:type="dxa"/>
              <w:left w:w="120" w:type="dxa"/>
              <w:bottom w:w="60" w:type="dxa"/>
              <w:right w:w="120" w:type="dxa"/>
            </w:tcMar>
            <w:vAlign w:val="center"/>
          </w:tcPr>
          <w:p w14:paraId="66E50069" w14:textId="77777777" w:rsidR="00D3026E" w:rsidRDefault="00DB14A9">
            <w:pPr>
              <w:spacing w:after="0" w:line="252" w:lineRule="auto"/>
              <w:jc w:val="center"/>
            </w:pPr>
            <w:r>
              <w:rPr>
                <w:rFonts w:eastAsia="微软雅黑"/>
                <w:b/>
                <w:color w:val="17324D"/>
                <w:sz w:val="17"/>
              </w:rPr>
              <w:t>方法</w:t>
            </w:r>
          </w:p>
        </w:tc>
        <w:tc>
          <w:tcPr>
            <w:tcW w:w="2300" w:type="dxa"/>
            <w:shd w:val="clear" w:color="auto" w:fill="EEF3F6"/>
            <w:tcMar>
              <w:top w:w="60" w:type="dxa"/>
              <w:left w:w="120" w:type="dxa"/>
              <w:bottom w:w="60" w:type="dxa"/>
              <w:right w:w="120" w:type="dxa"/>
            </w:tcMar>
            <w:vAlign w:val="center"/>
          </w:tcPr>
          <w:p w14:paraId="7A4D9814" w14:textId="77777777" w:rsidR="00D3026E" w:rsidRDefault="00DB14A9">
            <w:pPr>
              <w:spacing w:after="0" w:line="252" w:lineRule="auto"/>
              <w:jc w:val="center"/>
            </w:pPr>
            <w:r>
              <w:rPr>
                <w:rFonts w:eastAsia="微软雅黑"/>
                <w:b/>
                <w:color w:val="17324D"/>
                <w:sz w:val="17"/>
              </w:rPr>
              <w:t>场景</w:t>
            </w:r>
            <w:r>
              <w:rPr>
                <w:rFonts w:eastAsia="微软雅黑"/>
                <w:b/>
                <w:color w:val="17324D"/>
                <w:sz w:val="17"/>
              </w:rPr>
              <w:t xml:space="preserve"> / </w:t>
            </w:r>
            <w:r>
              <w:rPr>
                <w:rFonts w:eastAsia="微软雅黑"/>
                <w:b/>
                <w:color w:val="17324D"/>
                <w:sz w:val="17"/>
              </w:rPr>
              <w:t>重复</w:t>
            </w:r>
          </w:p>
        </w:tc>
        <w:tc>
          <w:tcPr>
            <w:tcW w:w="1160" w:type="dxa"/>
            <w:shd w:val="clear" w:color="auto" w:fill="EEF3F6"/>
            <w:tcMar>
              <w:top w:w="60" w:type="dxa"/>
              <w:left w:w="120" w:type="dxa"/>
              <w:bottom w:w="60" w:type="dxa"/>
              <w:right w:w="120" w:type="dxa"/>
            </w:tcMar>
            <w:vAlign w:val="center"/>
          </w:tcPr>
          <w:p w14:paraId="0DD0329A" w14:textId="77777777" w:rsidR="00D3026E" w:rsidRDefault="00DB14A9">
            <w:pPr>
              <w:spacing w:after="0" w:line="252" w:lineRule="auto"/>
              <w:jc w:val="center"/>
            </w:pPr>
            <w:r>
              <w:rPr>
                <w:rFonts w:eastAsia="微软雅黑"/>
                <w:b/>
                <w:color w:val="17324D"/>
                <w:sz w:val="17"/>
              </w:rPr>
              <w:t>状态</w:t>
            </w:r>
          </w:p>
        </w:tc>
      </w:tr>
      <w:tr w:rsidR="00D3026E" w14:paraId="18543A6E" w14:textId="77777777">
        <w:trPr>
          <w:cantSplit/>
        </w:trPr>
        <w:tc>
          <w:tcPr>
            <w:tcW w:w="1600" w:type="dxa"/>
            <w:tcMar>
              <w:top w:w="60" w:type="dxa"/>
              <w:left w:w="120" w:type="dxa"/>
              <w:bottom w:w="60" w:type="dxa"/>
              <w:right w:w="120" w:type="dxa"/>
            </w:tcMar>
            <w:vAlign w:val="center"/>
          </w:tcPr>
          <w:p w14:paraId="21F08EF1" w14:textId="77777777" w:rsidR="00D3026E" w:rsidRDefault="00DB14A9">
            <w:pPr>
              <w:spacing w:after="0" w:line="252" w:lineRule="auto"/>
              <w:jc w:val="center"/>
            </w:pPr>
            <w:r>
              <w:rPr>
                <w:sz w:val="17"/>
              </w:rPr>
              <w:t>准确性</w:t>
            </w:r>
          </w:p>
        </w:tc>
        <w:tc>
          <w:tcPr>
            <w:tcW w:w="1300" w:type="dxa"/>
            <w:tcMar>
              <w:top w:w="60" w:type="dxa"/>
              <w:left w:w="120" w:type="dxa"/>
              <w:bottom w:w="60" w:type="dxa"/>
              <w:right w:w="120" w:type="dxa"/>
            </w:tcMar>
            <w:vAlign w:val="center"/>
          </w:tcPr>
          <w:p w14:paraId="24A8878C" w14:textId="77777777" w:rsidR="00D3026E" w:rsidRDefault="00DB14A9">
            <w:pPr>
              <w:spacing w:after="0" w:line="252" w:lineRule="auto"/>
              <w:jc w:val="center"/>
            </w:pPr>
            <w:r>
              <w:rPr>
                <w:sz w:val="17"/>
              </w:rPr>
              <w:t>200</w:t>
            </w:r>
          </w:p>
        </w:tc>
        <w:tc>
          <w:tcPr>
            <w:tcW w:w="2600" w:type="dxa"/>
            <w:tcMar>
              <w:top w:w="60" w:type="dxa"/>
              <w:left w:w="120" w:type="dxa"/>
              <w:bottom w:w="60" w:type="dxa"/>
              <w:right w:w="120" w:type="dxa"/>
            </w:tcMar>
            <w:vAlign w:val="center"/>
          </w:tcPr>
          <w:p w14:paraId="7064D116" w14:textId="77777777" w:rsidR="00D3026E" w:rsidRDefault="00DB14A9">
            <w:pPr>
              <w:spacing w:after="0" w:line="252" w:lineRule="auto"/>
              <w:jc w:val="left"/>
            </w:pPr>
            <w:r>
              <w:rPr>
                <w:sz w:val="17"/>
              </w:rPr>
              <w:t>Oracle / Proposed / Simple / Per-Agent</w:t>
            </w:r>
          </w:p>
        </w:tc>
        <w:tc>
          <w:tcPr>
            <w:tcW w:w="2300" w:type="dxa"/>
            <w:tcMar>
              <w:top w:w="60" w:type="dxa"/>
              <w:left w:w="120" w:type="dxa"/>
              <w:bottom w:w="60" w:type="dxa"/>
              <w:right w:w="120" w:type="dxa"/>
            </w:tcMar>
            <w:vAlign w:val="center"/>
          </w:tcPr>
          <w:p w14:paraId="66B620EA" w14:textId="77777777" w:rsidR="00D3026E" w:rsidRDefault="00DB14A9">
            <w:pPr>
              <w:spacing w:after="0" w:line="252" w:lineRule="auto"/>
              <w:jc w:val="left"/>
            </w:pPr>
            <w:r>
              <w:rPr>
                <w:sz w:val="17"/>
              </w:rPr>
              <w:t xml:space="preserve">4 </w:t>
            </w:r>
            <w:r>
              <w:rPr>
                <w:sz w:val="17"/>
              </w:rPr>
              <w:t>场景</w:t>
            </w:r>
            <w:r>
              <w:rPr>
                <w:sz w:val="17"/>
              </w:rPr>
              <w:t xml:space="preserve"> × 30 </w:t>
            </w:r>
            <w:r>
              <w:rPr>
                <w:sz w:val="17"/>
              </w:rPr>
              <w:t>paired Seeds = 480 Runs</w:t>
            </w:r>
          </w:p>
        </w:tc>
        <w:tc>
          <w:tcPr>
            <w:tcW w:w="1160" w:type="dxa"/>
            <w:tcMar>
              <w:top w:w="60" w:type="dxa"/>
              <w:left w:w="120" w:type="dxa"/>
              <w:bottom w:w="60" w:type="dxa"/>
              <w:right w:w="120" w:type="dxa"/>
            </w:tcMar>
            <w:vAlign w:val="center"/>
          </w:tcPr>
          <w:p w14:paraId="7419AECF" w14:textId="77777777" w:rsidR="00D3026E" w:rsidRDefault="00DB14A9">
            <w:pPr>
              <w:spacing w:after="0" w:line="252" w:lineRule="auto"/>
              <w:jc w:val="center"/>
            </w:pPr>
            <w:r>
              <w:rPr>
                <w:sz w:val="17"/>
              </w:rPr>
              <w:t>正式运行待执行</w:t>
            </w:r>
          </w:p>
        </w:tc>
      </w:tr>
      <w:tr w:rsidR="00D3026E" w14:paraId="442AE984" w14:textId="77777777">
        <w:trPr>
          <w:cantSplit/>
        </w:trPr>
        <w:tc>
          <w:tcPr>
            <w:tcW w:w="1600" w:type="dxa"/>
            <w:shd w:val="clear" w:color="auto" w:fill="F7F9FA"/>
            <w:tcMar>
              <w:top w:w="60" w:type="dxa"/>
              <w:left w:w="120" w:type="dxa"/>
              <w:bottom w:w="60" w:type="dxa"/>
              <w:right w:w="120" w:type="dxa"/>
            </w:tcMar>
            <w:vAlign w:val="center"/>
          </w:tcPr>
          <w:p w14:paraId="725251EB" w14:textId="77777777" w:rsidR="00D3026E" w:rsidRDefault="00DB14A9">
            <w:pPr>
              <w:spacing w:after="0" w:line="252" w:lineRule="auto"/>
              <w:jc w:val="center"/>
            </w:pPr>
            <w:r>
              <w:rPr>
                <w:sz w:val="17"/>
              </w:rPr>
              <w:t>性能</w:t>
            </w:r>
          </w:p>
        </w:tc>
        <w:tc>
          <w:tcPr>
            <w:tcW w:w="1300" w:type="dxa"/>
            <w:shd w:val="clear" w:color="auto" w:fill="F7F9FA"/>
            <w:tcMar>
              <w:top w:w="60" w:type="dxa"/>
              <w:left w:w="120" w:type="dxa"/>
              <w:bottom w:w="60" w:type="dxa"/>
              <w:right w:w="120" w:type="dxa"/>
            </w:tcMar>
            <w:vAlign w:val="center"/>
          </w:tcPr>
          <w:p w14:paraId="5B1D9AE8" w14:textId="77777777" w:rsidR="00D3026E" w:rsidRDefault="00DB14A9">
            <w:pPr>
              <w:spacing w:after="0" w:line="252" w:lineRule="auto"/>
              <w:jc w:val="center"/>
            </w:pPr>
            <w:r>
              <w:rPr>
                <w:sz w:val="17"/>
              </w:rPr>
              <w:t>2k / 10k / 20k</w:t>
            </w:r>
          </w:p>
        </w:tc>
        <w:tc>
          <w:tcPr>
            <w:tcW w:w="2600" w:type="dxa"/>
            <w:shd w:val="clear" w:color="auto" w:fill="F7F9FA"/>
            <w:tcMar>
              <w:top w:w="60" w:type="dxa"/>
              <w:left w:w="120" w:type="dxa"/>
              <w:bottom w:w="60" w:type="dxa"/>
              <w:right w:w="120" w:type="dxa"/>
            </w:tcMar>
            <w:vAlign w:val="center"/>
          </w:tcPr>
          <w:p w14:paraId="19CC9DE9" w14:textId="77777777" w:rsidR="00D3026E" w:rsidRDefault="00DB14A9">
            <w:pPr>
              <w:spacing w:after="0" w:line="252" w:lineRule="auto"/>
              <w:jc w:val="left"/>
            </w:pPr>
            <w:r>
              <w:rPr>
                <w:sz w:val="17"/>
              </w:rPr>
              <w:t>Proposed / Simple / Per-Agent</w:t>
            </w:r>
          </w:p>
        </w:tc>
        <w:tc>
          <w:tcPr>
            <w:tcW w:w="2300" w:type="dxa"/>
            <w:shd w:val="clear" w:color="auto" w:fill="F7F9FA"/>
            <w:tcMar>
              <w:top w:w="60" w:type="dxa"/>
              <w:left w:w="120" w:type="dxa"/>
              <w:bottom w:w="60" w:type="dxa"/>
              <w:right w:w="120" w:type="dxa"/>
            </w:tcMar>
            <w:vAlign w:val="center"/>
          </w:tcPr>
          <w:p w14:paraId="59D2AF23" w14:textId="77777777" w:rsidR="00D3026E" w:rsidRDefault="00DB14A9">
            <w:pPr>
              <w:spacing w:after="0" w:line="252" w:lineRule="auto"/>
              <w:jc w:val="left"/>
            </w:pPr>
            <w:r>
              <w:rPr>
                <w:sz w:val="17"/>
              </w:rPr>
              <w:t>每配置</w:t>
            </w:r>
            <w:r>
              <w:rPr>
                <w:sz w:val="17"/>
              </w:rPr>
              <w:t xml:space="preserve"> 10 </w:t>
            </w:r>
            <w:r>
              <w:rPr>
                <w:sz w:val="17"/>
              </w:rPr>
              <w:t>次</w:t>
            </w:r>
            <w:r>
              <w:rPr>
                <w:sz w:val="17"/>
              </w:rPr>
              <w:t xml:space="preserve"> = 90 Runs</w:t>
            </w:r>
          </w:p>
        </w:tc>
        <w:tc>
          <w:tcPr>
            <w:tcW w:w="1160" w:type="dxa"/>
            <w:shd w:val="clear" w:color="auto" w:fill="F7F9FA"/>
            <w:tcMar>
              <w:top w:w="60" w:type="dxa"/>
              <w:left w:w="120" w:type="dxa"/>
              <w:bottom w:w="60" w:type="dxa"/>
              <w:right w:w="120" w:type="dxa"/>
            </w:tcMar>
            <w:vAlign w:val="center"/>
          </w:tcPr>
          <w:p w14:paraId="0295B41A" w14:textId="77777777" w:rsidR="00D3026E" w:rsidRDefault="00DB14A9">
            <w:pPr>
              <w:spacing w:after="0" w:line="252" w:lineRule="auto"/>
              <w:jc w:val="center"/>
            </w:pPr>
            <w:r>
              <w:rPr>
                <w:sz w:val="17"/>
              </w:rPr>
              <w:t>正式运行待执行</w:t>
            </w:r>
          </w:p>
        </w:tc>
      </w:tr>
      <w:tr w:rsidR="00D3026E" w14:paraId="25083971" w14:textId="77777777">
        <w:trPr>
          <w:cantSplit/>
        </w:trPr>
        <w:tc>
          <w:tcPr>
            <w:tcW w:w="1600" w:type="dxa"/>
            <w:tcMar>
              <w:top w:w="60" w:type="dxa"/>
              <w:left w:w="120" w:type="dxa"/>
              <w:bottom w:w="60" w:type="dxa"/>
              <w:right w:w="120" w:type="dxa"/>
            </w:tcMar>
            <w:vAlign w:val="center"/>
          </w:tcPr>
          <w:p w14:paraId="3D4D3CE8" w14:textId="77777777" w:rsidR="00D3026E" w:rsidRDefault="00DB14A9">
            <w:pPr>
              <w:spacing w:after="0" w:line="252" w:lineRule="auto"/>
              <w:jc w:val="center"/>
            </w:pPr>
            <w:r>
              <w:rPr>
                <w:sz w:val="17"/>
              </w:rPr>
              <w:t>工程压力</w:t>
            </w:r>
          </w:p>
        </w:tc>
        <w:tc>
          <w:tcPr>
            <w:tcW w:w="1300" w:type="dxa"/>
            <w:tcMar>
              <w:top w:w="60" w:type="dxa"/>
              <w:left w:w="120" w:type="dxa"/>
              <w:bottom w:w="60" w:type="dxa"/>
              <w:right w:w="120" w:type="dxa"/>
            </w:tcMar>
            <w:vAlign w:val="center"/>
          </w:tcPr>
          <w:p w14:paraId="5726537E" w14:textId="77777777" w:rsidR="00D3026E" w:rsidRDefault="00DB14A9">
            <w:pPr>
              <w:spacing w:after="0" w:line="252" w:lineRule="auto"/>
              <w:jc w:val="center"/>
            </w:pPr>
            <w:r>
              <w:rPr>
                <w:sz w:val="17"/>
              </w:rPr>
              <w:t>50k / 100k</w:t>
            </w:r>
          </w:p>
        </w:tc>
        <w:tc>
          <w:tcPr>
            <w:tcW w:w="2600" w:type="dxa"/>
            <w:tcMar>
              <w:top w:w="60" w:type="dxa"/>
              <w:left w:w="120" w:type="dxa"/>
              <w:bottom w:w="60" w:type="dxa"/>
              <w:right w:w="120" w:type="dxa"/>
            </w:tcMar>
            <w:vAlign w:val="center"/>
          </w:tcPr>
          <w:p w14:paraId="745DDFFD" w14:textId="77777777" w:rsidR="00D3026E" w:rsidRDefault="00DB14A9">
            <w:pPr>
              <w:spacing w:after="0" w:line="252" w:lineRule="auto"/>
              <w:jc w:val="left"/>
            </w:pPr>
            <w:r>
              <w:rPr>
                <w:sz w:val="17"/>
              </w:rPr>
              <w:t>Proposed</w:t>
            </w:r>
          </w:p>
        </w:tc>
        <w:tc>
          <w:tcPr>
            <w:tcW w:w="2300" w:type="dxa"/>
            <w:tcMar>
              <w:top w:w="60" w:type="dxa"/>
              <w:left w:w="120" w:type="dxa"/>
              <w:bottom w:w="60" w:type="dxa"/>
              <w:right w:w="120" w:type="dxa"/>
            </w:tcMar>
            <w:vAlign w:val="center"/>
          </w:tcPr>
          <w:p w14:paraId="5066D73C" w14:textId="77777777" w:rsidR="00D3026E" w:rsidRDefault="00DB14A9">
            <w:pPr>
              <w:spacing w:after="0" w:line="252" w:lineRule="auto"/>
              <w:jc w:val="left"/>
            </w:pPr>
            <w:r>
              <w:rPr>
                <w:sz w:val="17"/>
              </w:rPr>
              <w:t>固定</w:t>
            </w:r>
            <w:r>
              <w:rPr>
                <w:sz w:val="17"/>
              </w:rPr>
              <w:t xml:space="preserve"> Seed </w:t>
            </w:r>
            <w:r>
              <w:rPr>
                <w:sz w:val="17"/>
              </w:rPr>
              <w:t>与重放</w:t>
            </w:r>
          </w:p>
        </w:tc>
        <w:tc>
          <w:tcPr>
            <w:tcW w:w="1160" w:type="dxa"/>
            <w:tcMar>
              <w:top w:w="60" w:type="dxa"/>
              <w:left w:w="120" w:type="dxa"/>
              <w:bottom w:w="60" w:type="dxa"/>
              <w:right w:w="120" w:type="dxa"/>
            </w:tcMar>
            <w:vAlign w:val="center"/>
          </w:tcPr>
          <w:p w14:paraId="145BE90C" w14:textId="77777777" w:rsidR="00D3026E" w:rsidRDefault="00DB14A9">
            <w:pPr>
              <w:spacing w:after="0" w:line="252" w:lineRule="auto"/>
              <w:jc w:val="center"/>
            </w:pPr>
            <w:r>
              <w:rPr>
                <w:sz w:val="17"/>
              </w:rPr>
              <w:t>已完成预检查</w:t>
            </w:r>
          </w:p>
        </w:tc>
      </w:tr>
      <w:tr w:rsidR="00D3026E" w14:paraId="4A04EB9F" w14:textId="77777777">
        <w:trPr>
          <w:cantSplit/>
        </w:trPr>
        <w:tc>
          <w:tcPr>
            <w:tcW w:w="1600" w:type="dxa"/>
            <w:shd w:val="clear" w:color="auto" w:fill="F7F9FA"/>
            <w:tcMar>
              <w:top w:w="60" w:type="dxa"/>
              <w:left w:w="120" w:type="dxa"/>
              <w:bottom w:w="60" w:type="dxa"/>
              <w:right w:w="120" w:type="dxa"/>
            </w:tcMar>
            <w:vAlign w:val="center"/>
          </w:tcPr>
          <w:p w14:paraId="479073D9" w14:textId="77777777" w:rsidR="00D3026E" w:rsidRDefault="00DB14A9">
            <w:pPr>
              <w:spacing w:after="0" w:line="252" w:lineRule="auto"/>
              <w:jc w:val="center"/>
            </w:pPr>
            <w:r>
              <w:rPr>
                <w:sz w:val="17"/>
              </w:rPr>
              <w:t>可视化</w:t>
            </w:r>
          </w:p>
        </w:tc>
        <w:tc>
          <w:tcPr>
            <w:tcW w:w="1300" w:type="dxa"/>
            <w:shd w:val="clear" w:color="auto" w:fill="F7F9FA"/>
            <w:tcMar>
              <w:top w:w="60" w:type="dxa"/>
              <w:left w:w="120" w:type="dxa"/>
              <w:bottom w:w="60" w:type="dxa"/>
              <w:right w:w="120" w:type="dxa"/>
            </w:tcMar>
            <w:vAlign w:val="center"/>
          </w:tcPr>
          <w:p w14:paraId="0BB936D5" w14:textId="77777777" w:rsidR="00D3026E" w:rsidRDefault="00DB14A9">
            <w:pPr>
              <w:spacing w:after="0" w:line="252" w:lineRule="auto"/>
              <w:jc w:val="center"/>
            </w:pPr>
            <w:r>
              <w:rPr>
                <w:sz w:val="17"/>
              </w:rPr>
              <w:t>2k / 20k</w:t>
            </w:r>
          </w:p>
        </w:tc>
        <w:tc>
          <w:tcPr>
            <w:tcW w:w="2600" w:type="dxa"/>
            <w:shd w:val="clear" w:color="auto" w:fill="F7F9FA"/>
            <w:tcMar>
              <w:top w:w="60" w:type="dxa"/>
              <w:left w:w="120" w:type="dxa"/>
              <w:bottom w:w="60" w:type="dxa"/>
              <w:right w:w="120" w:type="dxa"/>
            </w:tcMar>
            <w:vAlign w:val="center"/>
          </w:tcPr>
          <w:p w14:paraId="5B794B8A" w14:textId="77777777" w:rsidR="00D3026E" w:rsidRDefault="00DB14A9">
            <w:pPr>
              <w:spacing w:after="0" w:line="252" w:lineRule="auto"/>
              <w:jc w:val="left"/>
            </w:pPr>
            <w:r>
              <w:rPr>
                <w:sz w:val="17"/>
              </w:rPr>
              <w:t>Interactive Proposed</w:t>
            </w:r>
          </w:p>
        </w:tc>
        <w:tc>
          <w:tcPr>
            <w:tcW w:w="2300" w:type="dxa"/>
            <w:shd w:val="clear" w:color="auto" w:fill="F7F9FA"/>
            <w:tcMar>
              <w:top w:w="60" w:type="dxa"/>
              <w:left w:w="120" w:type="dxa"/>
              <w:bottom w:w="60" w:type="dxa"/>
              <w:right w:w="120" w:type="dxa"/>
            </w:tcMar>
            <w:vAlign w:val="center"/>
          </w:tcPr>
          <w:p w14:paraId="5753D5E2" w14:textId="77777777" w:rsidR="00D3026E" w:rsidRDefault="00DB14A9">
            <w:pPr>
              <w:spacing w:after="0" w:line="252" w:lineRule="auto"/>
              <w:jc w:val="left"/>
            </w:pPr>
            <w:r>
              <w:rPr>
                <w:sz w:val="17"/>
              </w:rPr>
              <w:t>PIE</w:t>
            </w:r>
            <w:r>
              <w:rPr>
                <w:sz w:val="17"/>
              </w:rPr>
              <w:t>、镜头、流送与帧时间</w:t>
            </w:r>
          </w:p>
        </w:tc>
        <w:tc>
          <w:tcPr>
            <w:tcW w:w="1160" w:type="dxa"/>
            <w:shd w:val="clear" w:color="auto" w:fill="F7F9FA"/>
            <w:tcMar>
              <w:top w:w="60" w:type="dxa"/>
              <w:left w:w="120" w:type="dxa"/>
              <w:bottom w:w="60" w:type="dxa"/>
              <w:right w:w="120" w:type="dxa"/>
            </w:tcMar>
            <w:vAlign w:val="center"/>
          </w:tcPr>
          <w:p w14:paraId="46411665" w14:textId="77777777" w:rsidR="00D3026E" w:rsidRDefault="00DB14A9">
            <w:pPr>
              <w:spacing w:after="0" w:line="252" w:lineRule="auto"/>
              <w:jc w:val="center"/>
            </w:pPr>
            <w:r>
              <w:rPr>
                <w:sz w:val="17"/>
              </w:rPr>
              <w:t xml:space="preserve">Phase 7D </w:t>
            </w:r>
            <w:r>
              <w:rPr>
                <w:sz w:val="17"/>
              </w:rPr>
              <w:t>验收中</w:t>
            </w:r>
          </w:p>
        </w:tc>
      </w:tr>
    </w:tbl>
    <w:p w14:paraId="39CFFED1" w14:textId="77777777" w:rsidR="00D3026E" w:rsidRDefault="00D3026E">
      <w:pPr>
        <w:spacing w:after="40"/>
      </w:pPr>
    </w:p>
    <w:p w14:paraId="7B6F5969" w14:textId="77777777" w:rsidR="00D3026E" w:rsidRDefault="00DB14A9">
      <w:r>
        <w:t>准确性使用归一化轨迹误差、政策效应差分误差和行为分布</w:t>
      </w:r>
      <w:r>
        <w:t xml:space="preserve"> TVD</w:t>
      </w:r>
      <w:r>
        <w:t>。政策效应先在同一方法与</w:t>
      </w:r>
      <w:r>
        <w:t xml:space="preserve"> Seed </w:t>
      </w:r>
      <w:r>
        <w:t>内减去</w:t>
      </w:r>
      <w:r>
        <w:t xml:space="preserve"> None </w:t>
      </w:r>
      <w:r>
        <w:t>场景，再与</w:t>
      </w:r>
      <w:r>
        <w:t xml:space="preserve"> Oracle </w:t>
      </w:r>
      <w:r>
        <w:t>的差分比较，从而测量同一输入是否被不同表示正确传播。</w:t>
      </w:r>
    </w:p>
    <w:p w14:paraId="79C607E7" w14:textId="77777777" w:rsidR="00D3026E" w:rsidRDefault="00DB14A9">
      <w:pPr>
        <w:spacing w:before="80" w:after="160"/>
        <w:jc w:val="center"/>
      </w:pPr>
      <w:r>
        <w:rPr>
          <w:rFonts w:ascii="Cambria Math" w:eastAsia="Cambria Math" w:hAnsi="Cambria Math"/>
          <w:i/>
          <w:sz w:val="22"/>
        </w:rPr>
        <w:t>TVD(P,Q) = 0.5 × Σ_i |P_i - Q_i|</w:t>
      </w:r>
    </w:p>
    <w:p w14:paraId="3D2A2560" w14:textId="77777777" w:rsidR="00D3026E" w:rsidRDefault="00DB14A9">
      <w:pPr>
        <w:spacing w:before="80" w:after="160"/>
        <w:jc w:val="center"/>
      </w:pPr>
      <w:r>
        <w:rPr>
          <w:rFonts w:ascii="Cambria Math" w:eastAsia="Cambria Math" w:hAnsi="Cambria Math"/>
          <w:i/>
          <w:sz w:val="22"/>
        </w:rPr>
        <w:t>EffectError = mean_t |Δx_Proposed(t) - Δx_Oracle(t)| / S_x</w:t>
      </w:r>
    </w:p>
    <w:p w14:paraId="14E8A27A" w14:textId="77777777" w:rsidR="00D3026E" w:rsidRDefault="00DB14A9">
      <w:r>
        <w:t>性能以整场所有</w:t>
      </w:r>
      <w:r>
        <w:t xml:space="preserve"> ai_cpu_ms </w:t>
      </w:r>
      <w:r>
        <w:t>的总和为主要口径，并分别记录</w:t>
      </w:r>
      <w:r>
        <w:t xml:space="preserve"> Macro</w:t>
      </w:r>
      <w:r>
        <w:t>、</w:t>
      </w:r>
      <w:r>
        <w:t>Micro</w:t>
      </w:r>
      <w:r>
        <w:t>、</w:t>
      </w:r>
      <w:r>
        <w:t>Transition</w:t>
      </w:r>
      <w:r>
        <w:t>、</w:t>
      </w:r>
      <w:r>
        <w:t xml:space="preserve">Validation </w:t>
      </w:r>
      <w:r>
        <w:t>与</w:t>
      </w:r>
      <w:r>
        <w:t xml:space="preserve"> Audit</w:t>
      </w:r>
      <w:r>
        <w:t>，避免把完整检查成本冒充生产算法成本。正确性门包括</w:t>
      </w:r>
      <w:r>
        <w:t xml:space="preserve"> IdentityMismatch</w:t>
      </w:r>
      <w:r>
        <w:t>、</w:t>
      </w:r>
      <w:r>
        <w:t>TaskReset</w:t>
      </w:r>
      <w:r>
        <w:t>、</w:t>
      </w:r>
      <w:r>
        <w:t>DuplicateCompletion</w:t>
      </w:r>
      <w:r>
        <w:t>、</w:t>
      </w:r>
      <w:r>
        <w:t>EventOwnerConflict</w:t>
      </w:r>
      <w:r>
        <w:t>、</w:t>
      </w:r>
      <w:r>
        <w:t>DuplicateTransaction</w:t>
      </w:r>
      <w:r>
        <w:t>、</w:t>
      </w:r>
      <w:r>
        <w:t>NegativeStock</w:t>
      </w:r>
      <w:r>
        <w:t>、</w:t>
      </w:r>
      <w:r>
        <w:t>PopulationResidual</w:t>
      </w:r>
      <w:r>
        <w:t>、</w:t>
      </w:r>
      <w:r>
        <w:t xml:space="preserve">WoodResidual </w:t>
      </w:r>
      <w:r>
        <w:t>及</w:t>
      </w:r>
      <w:r>
        <w:t xml:space="preserve"> v1.7 </w:t>
      </w:r>
      <w:r>
        <w:t>的</w:t>
      </w:r>
      <w:r>
        <w:t xml:space="preserve"> JointCell</w:t>
      </w:r>
      <w:r>
        <w:t>、</w:t>
      </w:r>
      <w:r>
        <w:t>Batch</w:t>
      </w:r>
      <w:r>
        <w:t>、</w:t>
      </w:r>
      <w:r>
        <w:t xml:space="preserve">Split/Merge </w:t>
      </w:r>
      <w:r>
        <w:t>与</w:t>
      </w:r>
      <w:r>
        <w:t xml:space="preserve"> ActiveCap </w:t>
      </w:r>
      <w:r>
        <w:t>残差；正式有效运行要求这些计数全部为零。</w:t>
      </w:r>
    </w:p>
    <w:p w14:paraId="3BADEA8D" w14:textId="77777777" w:rsidR="00D3026E" w:rsidRDefault="00DB14A9">
      <w:r>
        <w:br w:type="page"/>
      </w:r>
    </w:p>
    <w:p w14:paraId="1A0C00F6" w14:textId="77777777" w:rsidR="00D3026E" w:rsidRDefault="00DB14A9">
      <w:pPr>
        <w:pStyle w:val="1"/>
      </w:pPr>
      <w:bookmarkStart w:id="21" w:name="_Toc238785140"/>
      <w:r>
        <w:rPr>
          <w:rFonts w:ascii="Times New Roman" w:eastAsia="微软雅黑" w:hAnsi="Times New Roman"/>
        </w:rPr>
        <w:lastRenderedPageBreak/>
        <w:t xml:space="preserve">4 </w:t>
      </w:r>
      <w:r>
        <w:rPr>
          <w:rFonts w:ascii="Times New Roman" w:eastAsia="微软雅黑" w:hAnsi="Times New Roman"/>
        </w:rPr>
        <w:t>实现</w:t>
      </w:r>
      <w:bookmarkEnd w:id="21"/>
    </w:p>
    <w:p w14:paraId="598D99C2" w14:textId="77777777" w:rsidR="00D3026E" w:rsidRDefault="00DB14A9">
      <w:pPr>
        <w:pStyle w:val="2"/>
      </w:pPr>
      <w:bookmarkStart w:id="22" w:name="_Toc238785141"/>
      <w:r>
        <w:rPr>
          <w:rFonts w:ascii="Times New Roman" w:eastAsia="微软雅黑" w:hAnsi="Times New Roman"/>
        </w:rPr>
        <w:t xml:space="preserve">4.1 </w:t>
      </w:r>
      <w:r>
        <w:rPr>
          <w:rFonts w:ascii="Times New Roman" w:eastAsia="微软雅黑" w:hAnsi="Times New Roman"/>
        </w:rPr>
        <w:t>技术栈与项目结构</w:t>
      </w:r>
      <w:bookmarkEnd w:id="22"/>
    </w:p>
    <w:p w14:paraId="285090C1" w14:textId="77777777" w:rsidR="00D3026E" w:rsidRDefault="00DB14A9">
      <w:r>
        <w:t>原型使用</w:t>
      </w:r>
      <w:r>
        <w:t xml:space="preserve"> Unreal Engine 5.4</w:t>
      </w:r>
      <w:r>
        <w:t>、</w:t>
      </w:r>
      <w:r>
        <w:t xml:space="preserve">C++17 </w:t>
      </w:r>
      <w:r>
        <w:t>风格</w:t>
      </w:r>
      <w:r>
        <w:t xml:space="preserve"> UE </w:t>
      </w:r>
      <w:r>
        <w:t>容器与单个</w:t>
      </w:r>
      <w:r>
        <w:t xml:space="preserve"> Runtime Module </w:t>
      </w:r>
      <w:r>
        <w:t>实现。项目启用</w:t>
      </w:r>
      <w:r>
        <w:t xml:space="preserve"> Enhanced Input</w:t>
      </w:r>
      <w:r>
        <w:t>、</w:t>
      </w:r>
      <w:r>
        <w:t>AIModule</w:t>
      </w:r>
      <w:r>
        <w:t>、</w:t>
      </w:r>
      <w:r>
        <w:t>NavigationSystem</w:t>
      </w:r>
      <w:r>
        <w:t>、</w:t>
      </w:r>
      <w:r>
        <w:t>DeveloperSettings</w:t>
      </w:r>
      <w:r>
        <w:t>、</w:t>
      </w:r>
      <w:r>
        <w:t xml:space="preserve">PCG </w:t>
      </w:r>
      <w:r>
        <w:t>与</w:t>
      </w:r>
      <w:r>
        <w:t xml:space="preserve"> Dear ImGui</w:t>
      </w:r>
      <w:r>
        <w:t>。为了使研究逻辑可在无画面环境运行，</w:t>
      </w:r>
      <w:r>
        <w:t xml:space="preserve">Simulation </w:t>
      </w:r>
      <w:r>
        <w:t>目录不依赖地图</w:t>
      </w:r>
      <w:r>
        <w:t xml:space="preserve"> Actor</w:t>
      </w:r>
      <w:r>
        <w:t>；</w:t>
      </w:r>
      <w:r>
        <w:t xml:space="preserve">Presentation </w:t>
      </w:r>
      <w:r>
        <w:t>和</w:t>
      </w:r>
      <w:r>
        <w:t xml:space="preserve"> Visual </w:t>
      </w:r>
      <w:r>
        <w:t>目录只通过值快照与类型化请求连接运行时。</w:t>
      </w:r>
    </w:p>
    <w:p w14:paraId="35CDF775" w14:textId="77777777" w:rsidR="00D3026E" w:rsidRDefault="00DB14A9">
      <w:pPr>
        <w:pStyle w:val="af7"/>
      </w:pPr>
      <w:r>
        <w:t>表</w:t>
      </w:r>
      <w:r>
        <w:t xml:space="preserve"> 4.1 </w:t>
      </w:r>
      <w:r>
        <w:t>主要源码目录与职责</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900"/>
        <w:gridCol w:w="3000"/>
        <w:gridCol w:w="4060"/>
      </w:tblGrid>
      <w:tr w:rsidR="00D3026E" w14:paraId="0732FFB9" w14:textId="77777777">
        <w:trPr>
          <w:cantSplit/>
          <w:tblHeader/>
        </w:trPr>
        <w:tc>
          <w:tcPr>
            <w:tcW w:w="1900" w:type="dxa"/>
            <w:shd w:val="clear" w:color="auto" w:fill="EEF3F6"/>
            <w:tcMar>
              <w:top w:w="60" w:type="dxa"/>
              <w:left w:w="120" w:type="dxa"/>
              <w:bottom w:w="60" w:type="dxa"/>
              <w:right w:w="120" w:type="dxa"/>
            </w:tcMar>
            <w:vAlign w:val="center"/>
          </w:tcPr>
          <w:p w14:paraId="399B17F3" w14:textId="77777777" w:rsidR="00D3026E" w:rsidRDefault="00DB14A9">
            <w:pPr>
              <w:spacing w:after="0" w:line="252" w:lineRule="auto"/>
              <w:jc w:val="center"/>
            </w:pPr>
            <w:r>
              <w:rPr>
                <w:rFonts w:eastAsia="微软雅黑"/>
                <w:b/>
                <w:color w:val="17324D"/>
                <w:sz w:val="17"/>
              </w:rPr>
              <w:t>目录</w:t>
            </w:r>
            <w:r>
              <w:rPr>
                <w:rFonts w:eastAsia="微软雅黑"/>
                <w:b/>
                <w:color w:val="17324D"/>
                <w:sz w:val="17"/>
              </w:rPr>
              <w:t xml:space="preserve"> / </w:t>
            </w:r>
            <w:r>
              <w:rPr>
                <w:rFonts w:eastAsia="微软雅黑"/>
                <w:b/>
                <w:color w:val="17324D"/>
                <w:sz w:val="17"/>
              </w:rPr>
              <w:t>组件</w:t>
            </w:r>
          </w:p>
        </w:tc>
        <w:tc>
          <w:tcPr>
            <w:tcW w:w="3000" w:type="dxa"/>
            <w:shd w:val="clear" w:color="auto" w:fill="EEF3F6"/>
            <w:tcMar>
              <w:top w:w="60" w:type="dxa"/>
              <w:left w:w="120" w:type="dxa"/>
              <w:bottom w:w="60" w:type="dxa"/>
              <w:right w:w="120" w:type="dxa"/>
            </w:tcMar>
            <w:vAlign w:val="center"/>
          </w:tcPr>
          <w:p w14:paraId="0DF293F5" w14:textId="77777777" w:rsidR="00D3026E" w:rsidRDefault="00DB14A9">
            <w:pPr>
              <w:spacing w:after="0" w:line="252" w:lineRule="auto"/>
              <w:jc w:val="center"/>
            </w:pPr>
            <w:r>
              <w:rPr>
                <w:rFonts w:eastAsia="微软雅黑"/>
                <w:b/>
                <w:color w:val="17324D"/>
                <w:sz w:val="17"/>
              </w:rPr>
              <w:t>代表实现</w:t>
            </w:r>
          </w:p>
        </w:tc>
        <w:tc>
          <w:tcPr>
            <w:tcW w:w="4060" w:type="dxa"/>
            <w:shd w:val="clear" w:color="auto" w:fill="EEF3F6"/>
            <w:tcMar>
              <w:top w:w="60" w:type="dxa"/>
              <w:left w:w="120" w:type="dxa"/>
              <w:bottom w:w="60" w:type="dxa"/>
              <w:right w:w="120" w:type="dxa"/>
            </w:tcMar>
            <w:vAlign w:val="center"/>
          </w:tcPr>
          <w:p w14:paraId="2E22C6D7" w14:textId="77777777" w:rsidR="00D3026E" w:rsidRDefault="00DB14A9">
            <w:pPr>
              <w:spacing w:after="0" w:line="252" w:lineRule="auto"/>
              <w:jc w:val="center"/>
            </w:pPr>
            <w:r>
              <w:rPr>
                <w:rFonts w:eastAsia="微软雅黑"/>
                <w:b/>
                <w:color w:val="17324D"/>
                <w:sz w:val="17"/>
              </w:rPr>
              <w:t>职责</w:t>
            </w:r>
          </w:p>
        </w:tc>
      </w:tr>
      <w:tr w:rsidR="00D3026E" w14:paraId="194F1B2A" w14:textId="77777777">
        <w:trPr>
          <w:cantSplit/>
        </w:trPr>
        <w:tc>
          <w:tcPr>
            <w:tcW w:w="1900" w:type="dxa"/>
            <w:tcMar>
              <w:top w:w="60" w:type="dxa"/>
              <w:left w:w="120" w:type="dxa"/>
              <w:bottom w:w="60" w:type="dxa"/>
              <w:right w:w="120" w:type="dxa"/>
            </w:tcMar>
            <w:vAlign w:val="center"/>
          </w:tcPr>
          <w:p w14:paraId="4A8918F9" w14:textId="77777777" w:rsidR="00D3026E" w:rsidRDefault="00DB14A9">
            <w:pPr>
              <w:spacing w:after="0" w:line="252" w:lineRule="auto"/>
              <w:jc w:val="left"/>
            </w:pPr>
            <w:r>
              <w:rPr>
                <w:sz w:val="17"/>
              </w:rPr>
              <w:t>Simulation</w:t>
            </w:r>
          </w:p>
        </w:tc>
        <w:tc>
          <w:tcPr>
            <w:tcW w:w="3000" w:type="dxa"/>
            <w:tcMar>
              <w:top w:w="60" w:type="dxa"/>
              <w:left w:w="120" w:type="dxa"/>
              <w:bottom w:w="60" w:type="dxa"/>
              <w:right w:w="120" w:type="dxa"/>
            </w:tcMar>
            <w:vAlign w:val="center"/>
          </w:tcPr>
          <w:p w14:paraId="088FEE37" w14:textId="77777777" w:rsidR="00D3026E" w:rsidRDefault="00DB14A9">
            <w:pPr>
              <w:spacing w:after="0" w:line="252" w:lineRule="auto"/>
              <w:jc w:val="left"/>
            </w:pPr>
            <w:r>
              <w:rPr>
                <w:sz w:val="17"/>
              </w:rPr>
              <w:t>FUnifiedSimulationSession / FV17UnifiedRuntime</w:t>
            </w:r>
          </w:p>
        </w:tc>
        <w:tc>
          <w:tcPr>
            <w:tcW w:w="4060" w:type="dxa"/>
            <w:tcMar>
              <w:top w:w="60" w:type="dxa"/>
              <w:left w:w="120" w:type="dxa"/>
              <w:bottom w:w="60" w:type="dxa"/>
              <w:right w:w="120" w:type="dxa"/>
            </w:tcMar>
            <w:vAlign w:val="center"/>
          </w:tcPr>
          <w:p w14:paraId="14B25AB9" w14:textId="77777777" w:rsidR="00D3026E" w:rsidRDefault="00DB14A9">
            <w:pPr>
              <w:spacing w:after="0" w:line="252" w:lineRule="auto"/>
              <w:jc w:val="left"/>
            </w:pPr>
            <w:r>
              <w:rPr>
                <w:sz w:val="17"/>
              </w:rPr>
              <w:t>统一</w:t>
            </w:r>
            <w:r>
              <w:rPr>
                <w:sz w:val="17"/>
              </w:rPr>
              <w:t xml:space="preserve"> Run Context</w:t>
            </w:r>
            <w:r>
              <w:rPr>
                <w:sz w:val="17"/>
              </w:rPr>
              <w:t>、四方法、时间与实验结果</w:t>
            </w:r>
          </w:p>
        </w:tc>
      </w:tr>
      <w:tr w:rsidR="00D3026E" w14:paraId="7D1D3A39" w14:textId="77777777">
        <w:trPr>
          <w:cantSplit/>
        </w:trPr>
        <w:tc>
          <w:tcPr>
            <w:tcW w:w="1900" w:type="dxa"/>
            <w:shd w:val="clear" w:color="auto" w:fill="F7F9FA"/>
            <w:tcMar>
              <w:top w:w="60" w:type="dxa"/>
              <w:left w:w="120" w:type="dxa"/>
              <w:bottom w:w="60" w:type="dxa"/>
              <w:right w:w="120" w:type="dxa"/>
            </w:tcMar>
            <w:vAlign w:val="center"/>
          </w:tcPr>
          <w:p w14:paraId="0AD1D754" w14:textId="77777777" w:rsidR="00D3026E" w:rsidRDefault="00DB14A9">
            <w:pPr>
              <w:spacing w:after="0" w:line="252" w:lineRule="auto"/>
              <w:jc w:val="left"/>
            </w:pPr>
            <w:r>
              <w:rPr>
                <w:sz w:val="17"/>
              </w:rPr>
              <w:t>Simulation Core</w:t>
            </w:r>
          </w:p>
        </w:tc>
        <w:tc>
          <w:tcPr>
            <w:tcW w:w="3000" w:type="dxa"/>
            <w:shd w:val="clear" w:color="auto" w:fill="F7F9FA"/>
            <w:tcMar>
              <w:top w:w="60" w:type="dxa"/>
              <w:left w:w="120" w:type="dxa"/>
              <w:bottom w:w="60" w:type="dxa"/>
              <w:right w:w="120" w:type="dxa"/>
            </w:tcMar>
            <w:vAlign w:val="center"/>
          </w:tcPr>
          <w:p w14:paraId="2F3E666B" w14:textId="77777777" w:rsidR="00D3026E" w:rsidRDefault="00DB14A9">
            <w:pPr>
              <w:spacing w:after="0" w:line="252" w:lineRule="auto"/>
              <w:jc w:val="left"/>
            </w:pPr>
            <w:r>
              <w:rPr>
                <w:sz w:val="17"/>
              </w:rPr>
              <w:t>FSimulationClock / FResourceLedger / Stores</w:t>
            </w:r>
          </w:p>
        </w:tc>
        <w:tc>
          <w:tcPr>
            <w:tcW w:w="4060" w:type="dxa"/>
            <w:shd w:val="clear" w:color="auto" w:fill="F7F9FA"/>
            <w:tcMar>
              <w:top w:w="60" w:type="dxa"/>
              <w:left w:w="120" w:type="dxa"/>
              <w:bottom w:w="60" w:type="dxa"/>
              <w:right w:w="120" w:type="dxa"/>
            </w:tcMar>
            <w:vAlign w:val="center"/>
          </w:tcPr>
          <w:p w14:paraId="07EBD37E" w14:textId="77777777" w:rsidR="00D3026E" w:rsidRDefault="00DB14A9">
            <w:pPr>
              <w:spacing w:after="0" w:line="252" w:lineRule="auto"/>
              <w:jc w:val="left"/>
            </w:pPr>
            <w:r>
              <w:rPr>
                <w:sz w:val="17"/>
              </w:rPr>
              <w:t>时钟、调度、账本、预留、事件与审计</w:t>
            </w:r>
          </w:p>
        </w:tc>
      </w:tr>
      <w:tr w:rsidR="00D3026E" w14:paraId="6BBFF1E0" w14:textId="77777777">
        <w:trPr>
          <w:cantSplit/>
        </w:trPr>
        <w:tc>
          <w:tcPr>
            <w:tcW w:w="1900" w:type="dxa"/>
            <w:tcMar>
              <w:top w:w="60" w:type="dxa"/>
              <w:left w:w="120" w:type="dxa"/>
              <w:bottom w:w="60" w:type="dxa"/>
              <w:right w:w="120" w:type="dxa"/>
            </w:tcMar>
            <w:vAlign w:val="center"/>
          </w:tcPr>
          <w:p w14:paraId="654F9869" w14:textId="77777777" w:rsidR="00D3026E" w:rsidRDefault="00DB14A9">
            <w:pPr>
              <w:spacing w:after="0" w:line="252" w:lineRule="auto"/>
              <w:jc w:val="left"/>
            </w:pPr>
            <w:r>
              <w:rPr>
                <w:sz w:val="17"/>
              </w:rPr>
              <w:t>v1.7 Proposed</w:t>
            </w:r>
          </w:p>
        </w:tc>
        <w:tc>
          <w:tcPr>
            <w:tcW w:w="3000" w:type="dxa"/>
            <w:tcMar>
              <w:top w:w="60" w:type="dxa"/>
              <w:left w:w="120" w:type="dxa"/>
              <w:bottom w:w="60" w:type="dxa"/>
              <w:right w:w="120" w:type="dxa"/>
            </w:tcMar>
            <w:vAlign w:val="center"/>
          </w:tcPr>
          <w:p w14:paraId="3996F027" w14:textId="77777777" w:rsidR="00D3026E" w:rsidRDefault="00DB14A9">
            <w:pPr>
              <w:spacing w:after="0" w:line="252" w:lineRule="auto"/>
              <w:jc w:val="left"/>
            </w:pPr>
            <w:r>
              <w:rPr>
                <w:sz w:val="17"/>
              </w:rPr>
              <w:t>FV17AuthoritativeMacroSession</w:t>
            </w:r>
          </w:p>
        </w:tc>
        <w:tc>
          <w:tcPr>
            <w:tcW w:w="4060" w:type="dxa"/>
            <w:tcMar>
              <w:top w:w="60" w:type="dxa"/>
              <w:left w:w="120" w:type="dxa"/>
              <w:bottom w:w="60" w:type="dxa"/>
              <w:right w:w="120" w:type="dxa"/>
            </w:tcMar>
            <w:vAlign w:val="center"/>
          </w:tcPr>
          <w:p w14:paraId="6E87D33E" w14:textId="77777777" w:rsidR="00D3026E" w:rsidRDefault="00DB14A9">
            <w:pPr>
              <w:spacing w:after="0" w:line="252" w:lineRule="auto"/>
              <w:jc w:val="left"/>
            </w:pPr>
            <w:r>
              <w:rPr>
                <w:sz w:val="17"/>
              </w:rPr>
              <w:t>Joint State</w:t>
            </w:r>
            <w:r>
              <w:rPr>
                <w:sz w:val="17"/>
              </w:rPr>
              <w:t>、</w:t>
            </w:r>
            <w:r>
              <w:rPr>
                <w:sz w:val="17"/>
              </w:rPr>
              <w:t xml:space="preserve">Batch </w:t>
            </w:r>
            <w:r>
              <w:rPr>
                <w:sz w:val="17"/>
              </w:rPr>
              <w:t>Claim/Event</w:t>
            </w:r>
            <w:r>
              <w:rPr>
                <w:sz w:val="17"/>
              </w:rPr>
              <w:t>、</w:t>
            </w:r>
            <w:r>
              <w:rPr>
                <w:sz w:val="17"/>
              </w:rPr>
              <w:t>Lift/Restrict</w:t>
            </w:r>
          </w:p>
        </w:tc>
      </w:tr>
      <w:tr w:rsidR="00D3026E" w14:paraId="555EE661" w14:textId="77777777">
        <w:trPr>
          <w:cantSplit/>
        </w:trPr>
        <w:tc>
          <w:tcPr>
            <w:tcW w:w="1900" w:type="dxa"/>
            <w:shd w:val="clear" w:color="auto" w:fill="F7F9FA"/>
            <w:tcMar>
              <w:top w:w="60" w:type="dxa"/>
              <w:left w:w="120" w:type="dxa"/>
              <w:bottom w:w="60" w:type="dxa"/>
              <w:right w:w="120" w:type="dxa"/>
            </w:tcMar>
            <w:vAlign w:val="center"/>
          </w:tcPr>
          <w:p w14:paraId="3DAEFE0F" w14:textId="77777777" w:rsidR="00D3026E" w:rsidRDefault="00DB14A9">
            <w:pPr>
              <w:spacing w:after="0" w:line="252" w:lineRule="auto"/>
              <w:jc w:val="left"/>
            </w:pPr>
            <w:r>
              <w:rPr>
                <w:sz w:val="17"/>
              </w:rPr>
              <w:t>Experiment</w:t>
            </w:r>
          </w:p>
        </w:tc>
        <w:tc>
          <w:tcPr>
            <w:tcW w:w="3000" w:type="dxa"/>
            <w:shd w:val="clear" w:color="auto" w:fill="F7F9FA"/>
            <w:tcMar>
              <w:top w:w="60" w:type="dxa"/>
              <w:left w:w="120" w:type="dxa"/>
              <w:bottom w:w="60" w:type="dxa"/>
              <w:right w:w="120" w:type="dxa"/>
            </w:tcMar>
            <w:vAlign w:val="center"/>
          </w:tcPr>
          <w:p w14:paraId="7D555DA3" w14:textId="77777777" w:rsidR="00D3026E" w:rsidRDefault="00DB14A9">
            <w:pPr>
              <w:spacing w:after="0" w:line="252" w:lineRule="auto"/>
              <w:jc w:val="left"/>
            </w:pPr>
            <w:r>
              <w:rPr>
                <w:sz w:val="17"/>
              </w:rPr>
              <w:t>FExperimentRunner / Commandlet / OfflineMetrics</w:t>
            </w:r>
          </w:p>
        </w:tc>
        <w:tc>
          <w:tcPr>
            <w:tcW w:w="4060" w:type="dxa"/>
            <w:shd w:val="clear" w:color="auto" w:fill="F7F9FA"/>
            <w:tcMar>
              <w:top w:w="60" w:type="dxa"/>
              <w:left w:w="120" w:type="dxa"/>
              <w:bottom w:w="60" w:type="dxa"/>
              <w:right w:w="120" w:type="dxa"/>
            </w:tcMar>
            <w:vAlign w:val="center"/>
          </w:tcPr>
          <w:p w14:paraId="4EF62E66" w14:textId="77777777" w:rsidR="00D3026E" w:rsidRDefault="00DB14A9">
            <w:pPr>
              <w:spacing w:after="0" w:line="252" w:lineRule="auto"/>
              <w:jc w:val="left"/>
            </w:pPr>
            <w:r>
              <w:rPr>
                <w:sz w:val="17"/>
              </w:rPr>
              <w:t>矩阵调度、清单、日志、续跑和离线指标</w:t>
            </w:r>
          </w:p>
        </w:tc>
      </w:tr>
      <w:tr w:rsidR="00D3026E" w14:paraId="2C3EF313" w14:textId="77777777">
        <w:trPr>
          <w:cantSplit/>
        </w:trPr>
        <w:tc>
          <w:tcPr>
            <w:tcW w:w="1900" w:type="dxa"/>
            <w:tcMar>
              <w:top w:w="60" w:type="dxa"/>
              <w:left w:w="120" w:type="dxa"/>
              <w:bottom w:w="60" w:type="dxa"/>
              <w:right w:w="120" w:type="dxa"/>
            </w:tcMar>
            <w:vAlign w:val="center"/>
          </w:tcPr>
          <w:p w14:paraId="34B90396" w14:textId="77777777" w:rsidR="00D3026E" w:rsidRDefault="00DB14A9">
            <w:pPr>
              <w:spacing w:after="0" w:line="252" w:lineRule="auto"/>
              <w:jc w:val="left"/>
            </w:pPr>
            <w:r>
              <w:rPr>
                <w:sz w:val="17"/>
              </w:rPr>
              <w:t>Presentation</w:t>
            </w:r>
          </w:p>
        </w:tc>
        <w:tc>
          <w:tcPr>
            <w:tcW w:w="3000" w:type="dxa"/>
            <w:tcMar>
              <w:top w:w="60" w:type="dxa"/>
              <w:left w:w="120" w:type="dxa"/>
              <w:bottom w:w="60" w:type="dxa"/>
              <w:right w:w="120" w:type="dxa"/>
            </w:tcMar>
            <w:vAlign w:val="center"/>
          </w:tcPr>
          <w:p w14:paraId="38CB5DFF" w14:textId="77777777" w:rsidR="00D3026E" w:rsidRDefault="00DB14A9">
            <w:pPr>
              <w:spacing w:after="0" w:line="252" w:lineRule="auto"/>
              <w:jc w:val="left"/>
            </w:pPr>
            <w:r>
              <w:rPr>
                <w:sz w:val="17"/>
              </w:rPr>
              <w:t>FVisualDemoRuntime / FVisualWorldLayout</w:t>
            </w:r>
          </w:p>
        </w:tc>
        <w:tc>
          <w:tcPr>
            <w:tcW w:w="4060" w:type="dxa"/>
            <w:tcMar>
              <w:top w:w="60" w:type="dxa"/>
              <w:left w:w="120" w:type="dxa"/>
              <w:bottom w:w="60" w:type="dxa"/>
              <w:right w:w="120" w:type="dxa"/>
            </w:tcMar>
            <w:vAlign w:val="center"/>
          </w:tcPr>
          <w:p w14:paraId="6CE1C491" w14:textId="77777777" w:rsidR="00D3026E" w:rsidRDefault="00DB14A9">
            <w:pPr>
              <w:spacing w:after="0" w:line="252" w:lineRule="auto"/>
              <w:jc w:val="left"/>
            </w:pPr>
            <w:r>
              <w:rPr>
                <w:sz w:val="17"/>
              </w:rPr>
              <w:t>只读快照、空间格子、观察计划与展示帧</w:t>
            </w:r>
          </w:p>
        </w:tc>
      </w:tr>
      <w:tr w:rsidR="00D3026E" w14:paraId="6CED4841" w14:textId="77777777">
        <w:trPr>
          <w:cantSplit/>
        </w:trPr>
        <w:tc>
          <w:tcPr>
            <w:tcW w:w="1900" w:type="dxa"/>
            <w:shd w:val="clear" w:color="auto" w:fill="F7F9FA"/>
            <w:tcMar>
              <w:top w:w="60" w:type="dxa"/>
              <w:left w:w="120" w:type="dxa"/>
              <w:bottom w:w="60" w:type="dxa"/>
              <w:right w:w="120" w:type="dxa"/>
            </w:tcMar>
            <w:vAlign w:val="center"/>
          </w:tcPr>
          <w:p w14:paraId="05FFF83F" w14:textId="77777777" w:rsidR="00D3026E" w:rsidRDefault="00DB14A9">
            <w:pPr>
              <w:spacing w:after="0" w:line="252" w:lineRule="auto"/>
              <w:jc w:val="left"/>
            </w:pPr>
            <w:r>
              <w:rPr>
                <w:sz w:val="17"/>
              </w:rPr>
              <w:t>Visual</w:t>
            </w:r>
          </w:p>
        </w:tc>
        <w:tc>
          <w:tcPr>
            <w:tcW w:w="3000" w:type="dxa"/>
            <w:shd w:val="clear" w:color="auto" w:fill="F7F9FA"/>
            <w:tcMar>
              <w:top w:w="60" w:type="dxa"/>
              <w:left w:w="120" w:type="dxa"/>
              <w:bottom w:w="60" w:type="dxa"/>
              <w:right w:w="120" w:type="dxa"/>
            </w:tcMar>
            <w:vAlign w:val="center"/>
          </w:tcPr>
          <w:p w14:paraId="47E34248" w14:textId="77777777" w:rsidR="00D3026E" w:rsidRDefault="00DB14A9">
            <w:pPr>
              <w:spacing w:after="0" w:line="252" w:lineRule="auto"/>
              <w:jc w:val="left"/>
            </w:pPr>
            <w:r>
              <w:rPr>
                <w:sz w:val="17"/>
              </w:rPr>
              <w:t>WorldSubsystem / PopulationPresenter / ResidentActor</w:t>
            </w:r>
          </w:p>
        </w:tc>
        <w:tc>
          <w:tcPr>
            <w:tcW w:w="4060" w:type="dxa"/>
            <w:shd w:val="clear" w:color="auto" w:fill="F7F9FA"/>
            <w:tcMar>
              <w:top w:w="60" w:type="dxa"/>
              <w:left w:w="120" w:type="dxa"/>
              <w:bottom w:w="60" w:type="dxa"/>
              <w:right w:w="120" w:type="dxa"/>
            </w:tcMar>
            <w:vAlign w:val="center"/>
          </w:tcPr>
          <w:p w14:paraId="7472A33D" w14:textId="77777777" w:rsidR="00D3026E" w:rsidRDefault="00DB14A9">
            <w:pPr>
              <w:spacing w:after="0" w:line="252" w:lineRule="auto"/>
              <w:jc w:val="left"/>
            </w:pPr>
            <w:r>
              <w:rPr>
                <w:sz w:val="17"/>
              </w:rPr>
              <w:t xml:space="preserve">PIE </w:t>
            </w:r>
            <w:r>
              <w:rPr>
                <w:sz w:val="17"/>
              </w:rPr>
              <w:t>输入、</w:t>
            </w:r>
            <w:r>
              <w:rPr>
                <w:sz w:val="17"/>
              </w:rPr>
              <w:t>ImGui</w:t>
            </w:r>
            <w:r>
              <w:rPr>
                <w:sz w:val="17"/>
              </w:rPr>
              <w:t>、</w:t>
            </w:r>
            <w:r>
              <w:rPr>
                <w:sz w:val="17"/>
              </w:rPr>
              <w:t xml:space="preserve">HISM </w:t>
            </w:r>
            <w:r>
              <w:rPr>
                <w:sz w:val="17"/>
              </w:rPr>
              <w:t>代理和固定</w:t>
            </w:r>
            <w:r>
              <w:rPr>
                <w:sz w:val="17"/>
              </w:rPr>
              <w:t xml:space="preserve"> Actor </w:t>
            </w:r>
            <w:r>
              <w:rPr>
                <w:sz w:val="17"/>
              </w:rPr>
              <w:t>池</w:t>
            </w:r>
          </w:p>
        </w:tc>
      </w:tr>
    </w:tbl>
    <w:p w14:paraId="65F9D16F" w14:textId="77777777" w:rsidR="00D3026E" w:rsidRDefault="00D3026E">
      <w:pPr>
        <w:spacing w:after="40"/>
      </w:pPr>
    </w:p>
    <w:p w14:paraId="3BE477DA" w14:textId="77777777" w:rsidR="00D3026E" w:rsidRDefault="00DB14A9">
      <w:pPr>
        <w:pStyle w:val="2"/>
      </w:pPr>
      <w:bookmarkStart w:id="23" w:name="_Toc238785142"/>
      <w:r>
        <w:rPr>
          <w:rFonts w:ascii="Times New Roman" w:eastAsia="微软雅黑" w:hAnsi="Times New Roman"/>
        </w:rPr>
        <w:t xml:space="preserve">4.2 </w:t>
      </w:r>
      <w:r>
        <w:rPr>
          <w:rFonts w:ascii="Times New Roman" w:eastAsia="微软雅黑" w:hAnsi="Times New Roman"/>
        </w:rPr>
        <w:t>统一运行上下文</w:t>
      </w:r>
      <w:bookmarkEnd w:id="23"/>
    </w:p>
    <w:p w14:paraId="46D6A895" w14:textId="77777777" w:rsidR="00D3026E" w:rsidRDefault="00DB14A9">
      <w:r>
        <w:t xml:space="preserve">FUnifiedSimulationSession </w:t>
      </w:r>
      <w:r>
        <w:t>在初始化时固定</w:t>
      </w:r>
      <w:r>
        <w:t xml:space="preserve"> Method</w:t>
      </w:r>
      <w:r>
        <w:t>、</w:t>
      </w:r>
      <w:r>
        <w:t>Scenario</w:t>
      </w:r>
      <w:r>
        <w:t>、</w:t>
      </w:r>
      <w:r>
        <w:t>Seed</w:t>
      </w:r>
      <w:r>
        <w:t>、</w:t>
      </w:r>
      <w:r>
        <w:t xml:space="preserve">RunMode </w:t>
      </w:r>
      <w:r>
        <w:t>和</w:t>
      </w:r>
      <w:r>
        <w:t xml:space="preserve"> ProposedModelVersion</w:t>
      </w:r>
      <w:r>
        <w:t>。每个小时由同一</w:t>
      </w:r>
      <w:r>
        <w:t xml:space="preserve"> Clock</w:t>
      </w:r>
      <w:r>
        <w:t>、</w:t>
      </w:r>
      <w:r>
        <w:t>Scheduler</w:t>
      </w:r>
      <w:r>
        <w:t>、</w:t>
      </w:r>
      <w:r>
        <w:t>Scenario Driver</w:t>
      </w:r>
      <w:r>
        <w:t>、</w:t>
      </w:r>
      <w:r>
        <w:t>Ledger</w:t>
      </w:r>
      <w:r>
        <w:t>、</w:t>
      </w:r>
      <w:r>
        <w:t>Reservation Store</w:t>
      </w:r>
      <w:r>
        <w:t>、</w:t>
      </w:r>
      <w:r>
        <w:t>Event Store</w:t>
      </w:r>
      <w:r>
        <w:t>、</w:t>
      </w:r>
      <w:r>
        <w:t xml:space="preserve">Competition Scope </w:t>
      </w:r>
      <w:r>
        <w:t>和</w:t>
      </w:r>
      <w:r>
        <w:t xml:space="preserve"> Action Commit </w:t>
      </w:r>
      <w:r>
        <w:t>路径推进。</w:t>
      </w:r>
      <w:r>
        <w:t>Oracle</w:t>
      </w:r>
      <w:r>
        <w:t>、</w:t>
      </w:r>
      <w:r>
        <w:t>Per-Agent</w:t>
      </w:r>
      <w:r>
        <w:t>、</w:t>
      </w:r>
      <w:r>
        <w:t xml:space="preserve">Simple </w:t>
      </w:r>
      <w:r>
        <w:t>与</w:t>
      </w:r>
      <w:r>
        <w:t xml:space="preserve"> Proposed </w:t>
      </w:r>
      <w:r>
        <w:t>只实现各自状态表示和计划粒度，不得复制一套不同的维修耗木、工作工资或政策时间线。</w:t>
      </w:r>
    </w:p>
    <w:p w14:paraId="340E336C" w14:textId="77777777" w:rsidR="00D3026E" w:rsidRDefault="00DB14A9">
      <w:pPr>
        <w:pStyle w:val="2"/>
      </w:pPr>
      <w:bookmarkStart w:id="24" w:name="_Toc238785143"/>
      <w:r>
        <w:rPr>
          <w:rFonts w:ascii="Times New Roman" w:eastAsia="微软雅黑" w:hAnsi="Times New Roman"/>
        </w:rPr>
        <w:t xml:space="preserve">4.3 </w:t>
      </w:r>
      <w:r>
        <w:rPr>
          <w:rFonts w:ascii="Times New Roman" w:eastAsia="微软雅黑" w:hAnsi="Times New Roman"/>
        </w:rPr>
        <w:t>确定性事务与失败恢复</w:t>
      </w:r>
      <w:bookmarkEnd w:id="24"/>
    </w:p>
    <w:p w14:paraId="1FD7812A" w14:textId="77777777" w:rsidR="00D3026E" w:rsidRDefault="00DB14A9">
      <w:r>
        <w:t>资源事务使用稳定</w:t>
      </w:r>
      <w:r>
        <w:t xml:space="preserve"> TransactionID </w:t>
      </w:r>
      <w:r>
        <w:t>与</w:t>
      </w:r>
      <w:r>
        <w:t xml:space="preserve"> IdempotencyKey</w:t>
      </w:r>
      <w:r>
        <w:t>。提交前检查账户、数量、事件状态与时间；失败注入用于验证</w:t>
      </w:r>
      <w:r>
        <w:t xml:space="preserve"> Ledger</w:t>
      </w:r>
      <w:r>
        <w:t>、</w:t>
      </w:r>
      <w:r>
        <w:t>Event</w:t>
      </w:r>
      <w:r>
        <w:t>、</w:t>
      </w:r>
      <w:r>
        <w:t>Scheduler</w:t>
      </w:r>
      <w:r>
        <w:t>、</w:t>
      </w:r>
      <w:r>
        <w:t>Reservation</w:t>
      </w:r>
      <w:r>
        <w:t>、</w:t>
      </w:r>
      <w:r>
        <w:t xml:space="preserve">Joint State </w:t>
      </w:r>
      <w:r>
        <w:t>和</w:t>
      </w:r>
      <w:r>
        <w:t xml:space="preserve"> ParticipantRef </w:t>
      </w:r>
      <w:r>
        <w:t>不留下部分写入。</w:t>
      </w:r>
      <w:r>
        <w:t xml:space="preserve">Lift/Restrict </w:t>
      </w:r>
      <w:r>
        <w:t>的同分钟往返还需要区分同一基础事务语义下的重复访问，防止合法的</w:t>
      </w:r>
      <w:r>
        <w:t xml:space="preserve"> A → B → A </w:t>
      </w:r>
      <w:r>
        <w:t>重访被旧幂等键永久拒绝。最新</w:t>
      </w:r>
      <w:r>
        <w:t xml:space="preserve"> Phase 7D </w:t>
      </w:r>
      <w:r>
        <w:t>修复为合法重访生成稳定递增后缀，同时保留真正重复提交的拒绝能力。</w:t>
      </w:r>
    </w:p>
    <w:p w14:paraId="2982F450" w14:textId="77777777" w:rsidR="00D3026E" w:rsidRDefault="00DB14A9">
      <w:pPr>
        <w:pStyle w:val="2"/>
      </w:pPr>
      <w:bookmarkStart w:id="25" w:name="_Toc238785144"/>
      <w:r>
        <w:rPr>
          <w:rFonts w:ascii="Times New Roman" w:eastAsia="微软雅黑" w:hAnsi="Times New Roman"/>
        </w:rPr>
        <w:lastRenderedPageBreak/>
        <w:t xml:space="preserve">4.4 </w:t>
      </w:r>
      <w:r>
        <w:rPr>
          <w:rFonts w:ascii="Times New Roman" w:eastAsia="微软雅黑" w:hAnsi="Times New Roman"/>
        </w:rPr>
        <w:t>实验运行器、日志与可复现性</w:t>
      </w:r>
      <w:bookmarkEnd w:id="25"/>
    </w:p>
    <w:p w14:paraId="1FE3628D" w14:textId="77777777" w:rsidR="00D3026E" w:rsidRDefault="00DB14A9">
      <w:r>
        <w:t xml:space="preserve">FExperimentRunner </w:t>
      </w:r>
      <w:r>
        <w:t>先生成固定乱序的</w:t>
      </w:r>
      <w:r>
        <w:t xml:space="preserve"> run_schedule.csv</w:t>
      </w:r>
      <w:r>
        <w:t>，再逐项执行并写</w:t>
      </w:r>
      <w:r>
        <w:t xml:space="preserve"> run_manifest.json</w:t>
      </w:r>
      <w:r>
        <w:t>。</w:t>
      </w:r>
      <w:r>
        <w:t xml:space="preserve">Manifest </w:t>
      </w:r>
      <w:r>
        <w:t>保存</w:t>
      </w:r>
      <w:r>
        <w:t xml:space="preserve"> Git commit</w:t>
      </w:r>
      <w:r>
        <w:t>、规则与</w:t>
      </w:r>
      <w:r>
        <w:t xml:space="preserve"> Schema </w:t>
      </w:r>
      <w:r>
        <w:t>版本、构建类型、硬件、方法、场景、</w:t>
      </w:r>
      <w:r>
        <w:t>Seed</w:t>
      </w:r>
      <w:r>
        <w:t>、输入</w:t>
      </w:r>
      <w:r>
        <w:t xml:space="preserve"> Hash</w:t>
      </w:r>
      <w:r>
        <w:t>、正式资格和失败原因。续跑只跳过完整且</w:t>
      </w:r>
      <w:r>
        <w:t xml:space="preserve"> Hash </w:t>
      </w:r>
      <w:r>
        <w:t>一致的结果；损坏或不完整目录必须重跑。结果摘要通过稳定</w:t>
      </w:r>
      <w:r>
        <w:t xml:space="preserve"> Digest </w:t>
      </w:r>
      <w:r>
        <w:t>排除</w:t>
      </w:r>
      <w:r>
        <w:t xml:space="preserve"> CPU </w:t>
      </w:r>
      <w:r>
        <w:t>时间、路径和硬件字段，使同一模拟输入可以重放对账。</w:t>
      </w:r>
    </w:p>
    <w:p w14:paraId="71488B9E" w14:textId="77777777" w:rsidR="00D3026E" w:rsidRDefault="00DB14A9">
      <w:pPr>
        <w:pStyle w:val="2"/>
      </w:pPr>
      <w:bookmarkStart w:id="26" w:name="_Toc238785145"/>
      <w:r>
        <w:rPr>
          <w:rFonts w:ascii="Times New Roman" w:eastAsia="微软雅黑" w:hAnsi="Times New Roman"/>
        </w:rPr>
        <w:t xml:space="preserve">4.5 UE5 </w:t>
      </w:r>
      <w:r>
        <w:rPr>
          <w:rFonts w:ascii="Times New Roman" w:eastAsia="微软雅黑" w:hAnsi="Times New Roman"/>
        </w:rPr>
        <w:t>可视化连接层</w:t>
      </w:r>
      <w:bookmarkEnd w:id="26"/>
    </w:p>
    <w:p w14:paraId="072128C8" w14:textId="77777777" w:rsidR="00D3026E" w:rsidRDefault="00DB14A9">
      <w:r>
        <w:t xml:space="preserve">Phase 7 </w:t>
      </w:r>
      <w:r>
        <w:t>使用独立</w:t>
      </w:r>
      <w:r>
        <w:t xml:space="preserve"> World Partition </w:t>
      </w:r>
      <w:r>
        <w:t>灰盒地图。固定</w:t>
      </w:r>
      <w:r>
        <w:t xml:space="preserve"> Visual World Layout </w:t>
      </w:r>
      <w:r>
        <w:t>同时驱动</w:t>
      </w:r>
      <w:r>
        <w:t xml:space="preserve"> NPC </w:t>
      </w:r>
      <w:r>
        <w:t>空间目录和</w:t>
      </w:r>
      <w:r>
        <w:t xml:space="preserve"> PCG </w:t>
      </w:r>
      <w:r>
        <w:t>房屋、树木与道路生成，避免</w:t>
      </w:r>
      <w:r>
        <w:t xml:space="preserve"> NPC </w:t>
      </w:r>
      <w:r>
        <w:t>通过扫描当前加载的</w:t>
      </w:r>
      <w:r>
        <w:t xml:space="preserve"> Actor </w:t>
      </w:r>
      <w:r>
        <w:t>推断世界。</w:t>
      </w:r>
      <w:r>
        <w:t xml:space="preserve">World Partition </w:t>
      </w:r>
      <w:r>
        <w:t>按玩家或相机加载地图格子，</w:t>
      </w:r>
      <w:r>
        <w:t xml:space="preserve">HLOD </w:t>
      </w:r>
      <w:r>
        <w:t>保留远处轮廓；这些加载状态不改变</w:t>
      </w:r>
      <w:r>
        <w:t xml:space="preserve"> ResidentID</w:t>
      </w:r>
      <w:r>
        <w:t>、</w:t>
      </w:r>
      <w:r>
        <w:t xml:space="preserve">HomeID </w:t>
      </w:r>
      <w:r>
        <w:t>或任务。普通观察通过空间格子查询候选，不进行每帧全人口扫描。</w:t>
      </w:r>
    </w:p>
    <w:p w14:paraId="1E264837" w14:textId="77777777" w:rsidR="00D3026E" w:rsidRDefault="00DB14A9">
      <w:r>
        <w:t>可见居民分为两层。低层代理由</w:t>
      </w:r>
      <w:r>
        <w:t xml:space="preserve"> HISM </w:t>
      </w:r>
      <w:r>
        <w:t>固定槽位增量更新，每个代理绑定真实</w:t>
      </w:r>
      <w:r>
        <w:t xml:space="preserve"> ResidentID</w:t>
      </w:r>
      <w:r>
        <w:t>，但不声称知道精确行动。完整居民来自最多</w:t>
      </w:r>
      <w:r>
        <w:t xml:space="preserve"> 50 </w:t>
      </w:r>
      <w:r>
        <w:t>槽的</w:t>
      </w:r>
      <w:r>
        <w:t xml:space="preserve"> Actor Pool</w:t>
      </w:r>
      <w:r>
        <w:t>，并且只绑定权威</w:t>
      </w:r>
      <w:r>
        <w:t xml:space="preserve"> Active Snapshot</w:t>
      </w:r>
      <w:r>
        <w:t>。</w:t>
      </w:r>
      <w:r>
        <w:t xml:space="preserve">Actor </w:t>
      </w:r>
      <w:r>
        <w:t>回池只释放表现槽，不删除居民。</w:t>
      </w:r>
      <w:r>
        <w:t xml:space="preserve">ImGui </w:t>
      </w:r>
      <w:r>
        <w:t>显示时间、倍率、王国摘要、</w:t>
      </w:r>
      <w:r>
        <w:t xml:space="preserve">Active </w:t>
      </w:r>
      <w:r>
        <w:t>列表、空间查询、</w:t>
      </w:r>
      <w:r>
        <w:t xml:space="preserve">Actor/Proxy </w:t>
      </w:r>
      <w:r>
        <w:t>诊断和选中居民；</w:t>
      </w:r>
      <w:r>
        <w:t xml:space="preserve">UI </w:t>
      </w:r>
      <w:r>
        <w:t>只接收值快照。</w:t>
      </w:r>
    </w:p>
    <w:p w14:paraId="3DAD2B5D" w14:textId="77777777" w:rsidR="00D3026E" w:rsidRDefault="00DB14A9">
      <w:pPr>
        <w:spacing w:before="120" w:after="40"/>
        <w:jc w:val="center"/>
      </w:pPr>
      <w:r>
        <w:rPr>
          <w:noProof/>
        </w:rPr>
        <w:drawing>
          <wp:inline distT="0" distB="0" distL="0" distR="0" wp14:anchorId="370C9325" wp14:editId="7875BFFD">
            <wp:extent cx="5616000" cy="3411178"/>
            <wp:effectExtent l="0" t="0" r="0" b="0"/>
            <wp:docPr id="3" name="Picture 3" descr="图 4.1 Phase 7 灰盒地图与居民可视化（Development PIE 截图，非最终美术）" title="图 4.1 Phase 7 灰盒地图与居民可视化（Development PIE 截图，非最终美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fa17e36-3f0d-419b-a4a6-cdf947ee9047.png"/>
                    <pic:cNvPicPr/>
                  </pic:nvPicPr>
                  <pic:blipFill>
                    <a:blip r:embed="rId18"/>
                    <a:stretch>
                      <a:fillRect/>
                    </a:stretch>
                  </pic:blipFill>
                  <pic:spPr>
                    <a:xfrm>
                      <a:off x="0" y="0"/>
                      <a:ext cx="5616000" cy="3411178"/>
                    </a:xfrm>
                    <a:prstGeom prst="rect">
                      <a:avLst/>
                    </a:prstGeom>
                  </pic:spPr>
                </pic:pic>
              </a:graphicData>
            </a:graphic>
          </wp:inline>
        </w:drawing>
      </w:r>
    </w:p>
    <w:p w14:paraId="37657045" w14:textId="77777777" w:rsidR="00D3026E" w:rsidRDefault="00DB14A9">
      <w:pPr>
        <w:pStyle w:val="af7"/>
      </w:pPr>
      <w:r>
        <w:t>图</w:t>
      </w:r>
      <w:r>
        <w:t xml:space="preserve"> 4.1 Phase 7 </w:t>
      </w:r>
      <w:r>
        <w:t>灰盒地图与居民可视化（</w:t>
      </w:r>
      <w:r>
        <w:t xml:space="preserve">Development PIE </w:t>
      </w:r>
      <w:r>
        <w:t>截图，非最终美术）</w:t>
      </w:r>
    </w:p>
    <w:p w14:paraId="4990C69B" w14:textId="77777777" w:rsidR="00D3026E" w:rsidRDefault="00DB14A9">
      <w:pPr>
        <w:pStyle w:val="2"/>
      </w:pPr>
      <w:bookmarkStart w:id="27" w:name="_Toc238785146"/>
      <w:r>
        <w:rPr>
          <w:rFonts w:ascii="Times New Roman" w:eastAsia="微软雅黑" w:hAnsi="Times New Roman"/>
        </w:rPr>
        <w:lastRenderedPageBreak/>
        <w:t xml:space="preserve">4.6 </w:t>
      </w:r>
      <w:r>
        <w:rPr>
          <w:rFonts w:ascii="Times New Roman" w:eastAsia="微软雅黑" w:hAnsi="Times New Roman"/>
        </w:rPr>
        <w:t>当前实现状态与边界</w:t>
      </w:r>
      <w:bookmarkEnd w:id="27"/>
    </w:p>
    <w:p w14:paraId="52200358" w14:textId="77777777" w:rsidR="00D3026E" w:rsidRDefault="00DB14A9">
      <w:r>
        <w:t>后台</w:t>
      </w:r>
      <w:r>
        <w:t xml:space="preserve"> v1.9 </w:t>
      </w:r>
      <w:r>
        <w:t>模型已经通过工程加固并获得正式模型资格；资格表示规则已冻结，可以开始正式实验，并不表示此前</w:t>
      </w:r>
      <w:r>
        <w:t xml:space="preserve"> Development Pilot </w:t>
      </w:r>
      <w:r>
        <w:t>自动升级为正式数据。可视化当前处于</w:t>
      </w:r>
      <w:r>
        <w:t xml:space="preserve"> Phase 7D</w:t>
      </w:r>
      <w:r>
        <w:t>：地图、</w:t>
      </w:r>
      <w:r>
        <w:t>PCG</w:t>
      </w:r>
      <w:r>
        <w:t>、</w:t>
      </w:r>
      <w:r>
        <w:t>World Partition</w:t>
      </w:r>
      <w:r>
        <w:t>、</w:t>
      </w:r>
      <w:r>
        <w:t>HLOD</w:t>
      </w:r>
      <w:r>
        <w:t>、导航、功能</w:t>
      </w:r>
      <w:r>
        <w:t xml:space="preserve"> UI</w:t>
      </w:r>
      <w:r>
        <w:t>、真实</w:t>
      </w:r>
      <w:r>
        <w:t xml:space="preserve"> ResidentID </w:t>
      </w:r>
      <w:r>
        <w:t>代理和</w:t>
      </w:r>
      <w:r>
        <w:t xml:space="preserve"> 50 </w:t>
      </w:r>
      <w:r>
        <w:t>槽完整</w:t>
      </w:r>
      <w:r>
        <w:t xml:space="preserve"> Actor </w:t>
      </w:r>
      <w:r>
        <w:t>已接通，</w:t>
      </w:r>
      <w:r>
        <w:t xml:space="preserve">Editor </w:t>
      </w:r>
      <w:r>
        <w:t>与</w:t>
      </w:r>
      <w:r>
        <w:t xml:space="preserve"> Game Development </w:t>
      </w:r>
      <w:r>
        <w:t>构建通过。望远镜远距持续观察、追踪同一居民、最终有画面性能与正式论文</w:t>
      </w:r>
      <w:r>
        <w:t xml:space="preserve"> Runs </w:t>
      </w:r>
      <w:r>
        <w:t>仍未完成。</w:t>
      </w:r>
    </w:p>
    <w:p w14:paraId="312D3B69" w14:textId="77777777" w:rsidR="00D3026E" w:rsidRDefault="00DB14A9">
      <w:pPr>
        <w:pBdr>
          <w:left w:val="single" w:sz="18" w:space="8" w:color="B27A1F"/>
        </w:pBdr>
        <w:shd w:val="clear" w:color="auto" w:fill="FFF4D6"/>
        <w:spacing w:before="120" w:after="200" w:line="312" w:lineRule="auto"/>
        <w:ind w:left="198" w:right="113"/>
      </w:pPr>
      <w:r>
        <w:rPr>
          <w:rFonts w:eastAsia="微软雅黑"/>
          <w:b/>
          <w:color w:val="B27A1F"/>
          <w:sz w:val="20"/>
        </w:rPr>
        <w:t>实现限制：</w:t>
      </w:r>
      <w:r>
        <w:rPr>
          <w:sz w:val="20"/>
        </w:rPr>
        <w:t>当前灰盒</w:t>
      </w:r>
      <w:r>
        <w:rPr>
          <w:sz w:val="20"/>
        </w:rPr>
        <w:t xml:space="preserve"> NPC </w:t>
      </w:r>
      <w:r>
        <w:rPr>
          <w:sz w:val="20"/>
        </w:rPr>
        <w:t>的短距离移动属于</w:t>
      </w:r>
      <w:r>
        <w:rPr>
          <w:sz w:val="20"/>
        </w:rPr>
        <w:t xml:space="preserve"> Presentation </w:t>
      </w:r>
      <w:r>
        <w:rPr>
          <w:sz w:val="20"/>
        </w:rPr>
        <w:t>占位动画，不是完整个人导航史；细圆柱是低层代理，圆柱身体加球形头才是</w:t>
      </w:r>
      <w:r>
        <w:rPr>
          <w:sz w:val="20"/>
        </w:rPr>
        <w:t xml:space="preserve"> Active Actor</w:t>
      </w:r>
      <w:r>
        <w:rPr>
          <w:sz w:val="20"/>
        </w:rPr>
        <w:t>。论文不得把它表述为</w:t>
      </w:r>
      <w:r>
        <w:rPr>
          <w:sz w:val="20"/>
        </w:rPr>
        <w:t xml:space="preserve"> 20,000 </w:t>
      </w:r>
      <w:r>
        <w:rPr>
          <w:sz w:val="20"/>
        </w:rPr>
        <w:t>个完整</w:t>
      </w:r>
      <w:r>
        <w:rPr>
          <w:sz w:val="20"/>
        </w:rPr>
        <w:t xml:space="preserve"> NPC </w:t>
      </w:r>
      <w:r>
        <w:rPr>
          <w:sz w:val="20"/>
        </w:rPr>
        <w:t>同时运行。</w:t>
      </w:r>
    </w:p>
    <w:p w14:paraId="2F4CE8F6" w14:textId="77777777" w:rsidR="00D3026E" w:rsidRDefault="00DB14A9">
      <w:r>
        <w:br w:type="page"/>
      </w:r>
    </w:p>
    <w:p w14:paraId="3491F996" w14:textId="77777777" w:rsidR="00D3026E" w:rsidRDefault="00DB14A9">
      <w:pPr>
        <w:pStyle w:val="1"/>
      </w:pPr>
      <w:bookmarkStart w:id="28" w:name="_Toc238785147"/>
      <w:r>
        <w:rPr>
          <w:rFonts w:ascii="Times New Roman" w:eastAsia="微软雅黑" w:hAnsi="Times New Roman"/>
        </w:rPr>
        <w:lastRenderedPageBreak/>
        <w:t xml:space="preserve">5 </w:t>
      </w:r>
      <w:r>
        <w:rPr>
          <w:rFonts w:ascii="Times New Roman" w:eastAsia="微软雅黑" w:hAnsi="Times New Roman"/>
        </w:rPr>
        <w:t>结果</w:t>
      </w:r>
      <w:bookmarkEnd w:id="28"/>
    </w:p>
    <w:p w14:paraId="5F20CFA0" w14:textId="77777777" w:rsidR="00D3026E" w:rsidRDefault="00DB14A9">
      <w:pPr>
        <w:pBdr>
          <w:left w:val="single" w:sz="18" w:space="8" w:color="B27A1F"/>
        </w:pBdr>
        <w:shd w:val="clear" w:color="auto" w:fill="FFF4D6"/>
        <w:spacing w:before="120" w:after="200" w:line="312" w:lineRule="auto"/>
        <w:ind w:left="198" w:right="113"/>
      </w:pPr>
      <w:r>
        <w:rPr>
          <w:rFonts w:eastAsia="微软雅黑"/>
          <w:b/>
          <w:color w:val="B27A1F"/>
          <w:sz w:val="20"/>
        </w:rPr>
        <w:t>证据状态：</w:t>
      </w:r>
      <w:r>
        <w:rPr>
          <w:sz w:val="20"/>
        </w:rPr>
        <w:t>本章</w:t>
      </w:r>
      <w:r>
        <w:rPr>
          <w:sz w:val="20"/>
        </w:rPr>
        <w:t xml:space="preserve"> 5.1 </w:t>
      </w:r>
      <w:r>
        <w:rPr>
          <w:sz w:val="20"/>
        </w:rPr>
        <w:t>至</w:t>
      </w:r>
      <w:r>
        <w:rPr>
          <w:sz w:val="20"/>
        </w:rPr>
        <w:t xml:space="preserve"> 5.5 </w:t>
      </w:r>
      <w:r>
        <w:rPr>
          <w:sz w:val="20"/>
        </w:rPr>
        <w:t>报告的是</w:t>
      </w:r>
      <w:r>
        <w:rPr>
          <w:sz w:val="20"/>
        </w:rPr>
        <w:t xml:space="preserve"> Development / NullRHI </w:t>
      </w:r>
      <w:r>
        <w:rPr>
          <w:sz w:val="20"/>
        </w:rPr>
        <w:t>工程预检查和</w:t>
      </w:r>
      <w:r>
        <w:rPr>
          <w:sz w:val="20"/>
        </w:rPr>
        <w:t xml:space="preserve"> 5 Seed Pilot</w:t>
      </w:r>
      <w:r>
        <w:rPr>
          <w:sz w:val="20"/>
        </w:rPr>
        <w:t>，用于说明实现已经具备正式实验条件。它们不是最终</w:t>
      </w:r>
      <w:r>
        <w:rPr>
          <w:sz w:val="20"/>
        </w:rPr>
        <w:t xml:space="preserve"> 30 Seed / 10 </w:t>
      </w:r>
      <w:r>
        <w:rPr>
          <w:sz w:val="20"/>
        </w:rPr>
        <w:t>重复统计，不能直接作为论文最终显著性结论。</w:t>
      </w:r>
      <w:r>
        <w:rPr>
          <w:sz w:val="20"/>
        </w:rPr>
        <w:t xml:space="preserve">5.6 </w:t>
      </w:r>
      <w:r>
        <w:rPr>
          <w:sz w:val="20"/>
        </w:rPr>
        <w:t>明确列出正式结果待填项。</w:t>
      </w:r>
    </w:p>
    <w:p w14:paraId="08CA08B1" w14:textId="77777777" w:rsidR="00D3026E" w:rsidRDefault="00DB14A9">
      <w:pPr>
        <w:pStyle w:val="2"/>
      </w:pPr>
      <w:bookmarkStart w:id="29" w:name="_Toc238785148"/>
      <w:r>
        <w:rPr>
          <w:rFonts w:ascii="Times New Roman" w:eastAsia="微软雅黑" w:hAnsi="Times New Roman"/>
        </w:rPr>
        <w:t xml:space="preserve">5.1 </w:t>
      </w:r>
      <w:r>
        <w:rPr>
          <w:rFonts w:ascii="Times New Roman" w:eastAsia="微软雅黑" w:hAnsi="Times New Roman"/>
        </w:rPr>
        <w:t>连续性预检查</w:t>
      </w:r>
      <w:bookmarkEnd w:id="29"/>
    </w:p>
    <w:p w14:paraId="49BC206D" w14:textId="77777777" w:rsidR="00D3026E" w:rsidRDefault="00DB14A9">
      <w:r>
        <w:t xml:space="preserve">v1.9 </w:t>
      </w:r>
      <w:r>
        <w:t>使用</w:t>
      </w:r>
      <w:r>
        <w:t xml:space="preserve"> 200 </w:t>
      </w:r>
      <w:r>
        <w:t>人、</w:t>
      </w:r>
      <w:r>
        <w:t xml:space="preserve">Oracle </w:t>
      </w:r>
      <w:r>
        <w:t>与</w:t>
      </w:r>
      <w:r>
        <w:t xml:space="preserve"> Proposed</w:t>
      </w:r>
      <w:r>
        <w:t>、</w:t>
      </w:r>
      <w:r>
        <w:t xml:space="preserve">4 </w:t>
      </w:r>
      <w:r>
        <w:t>个场景和</w:t>
      </w:r>
      <w:r>
        <w:t xml:space="preserve"> 5 </w:t>
      </w:r>
      <w:r>
        <w:t>个</w:t>
      </w:r>
      <w:r>
        <w:t xml:space="preserve"> Seeds</w:t>
      </w:r>
      <w:r>
        <w:t>，共生成</w:t>
      </w:r>
      <w:r>
        <w:t xml:space="preserve"> 40 </w:t>
      </w:r>
      <w:r>
        <w:t>个</w:t>
      </w:r>
      <w:r>
        <w:t xml:space="preserve"> Development Runs</w:t>
      </w:r>
      <w:r>
        <w:t>。</w:t>
      </w:r>
      <w:r>
        <w:t xml:space="preserve">40/40 Manifest </w:t>
      </w:r>
      <w:r>
        <w:t>均</w:t>
      </w:r>
      <w:r>
        <w:t xml:space="preserve"> valid</w:t>
      </w:r>
      <w:r>
        <w:t>，人口、资源、身份、住房对账、重复付款、重复完成和任务归属等硬错误全部为零。与早期</w:t>
      </w:r>
      <w:r>
        <w:t xml:space="preserve"> H5 </w:t>
      </w:r>
      <w:r>
        <w:t>相比，房屋状态平均不匹配率从约</w:t>
      </w:r>
      <w:r>
        <w:t xml:space="preserve"> 17% </w:t>
      </w:r>
      <w:r>
        <w:t>降至</w:t>
      </w:r>
      <w:r>
        <w:t xml:space="preserve"> 3.33%</w:t>
      </w:r>
      <w:r>
        <w:t>；靠近玩家后的第一行动平均不匹配率同样为</w:t>
      </w:r>
      <w:r>
        <w:t xml:space="preserve"> 3.33%</w:t>
      </w:r>
      <w:r>
        <w:t>，</w:t>
      </w:r>
      <w:r>
        <w:t xml:space="preserve">20 </w:t>
      </w:r>
      <w:r>
        <w:t>个</w:t>
      </w:r>
      <w:r>
        <w:t xml:space="preserve"> Seed × </w:t>
      </w:r>
      <w:r>
        <w:t>场景比较均低于预先固定的</w:t>
      </w:r>
      <w:r>
        <w:t xml:space="preserve"> 10% </w:t>
      </w:r>
      <w:r>
        <w:t>复核线。</w:t>
      </w:r>
    </w:p>
    <w:p w14:paraId="5134E34B" w14:textId="77777777" w:rsidR="00D3026E" w:rsidRDefault="00DB14A9">
      <w:pPr>
        <w:pStyle w:val="af7"/>
      </w:pPr>
      <w:r>
        <w:t>表</w:t>
      </w:r>
      <w:r>
        <w:t xml:space="preserve"> 5.1 v1.9 </w:t>
      </w:r>
      <w:r>
        <w:t>五</w:t>
      </w:r>
      <w:r>
        <w:t xml:space="preserve"> Seed </w:t>
      </w:r>
      <w:r>
        <w:t>个人连续性预检查</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3300"/>
        <w:gridCol w:w="1200"/>
        <w:gridCol w:w="1200"/>
        <w:gridCol w:w="1200"/>
        <w:gridCol w:w="2060"/>
      </w:tblGrid>
      <w:tr w:rsidR="00D3026E" w14:paraId="76C9D384" w14:textId="77777777">
        <w:trPr>
          <w:cantSplit/>
          <w:tblHeader/>
        </w:trPr>
        <w:tc>
          <w:tcPr>
            <w:tcW w:w="3300" w:type="dxa"/>
            <w:shd w:val="clear" w:color="auto" w:fill="EEF3F6"/>
            <w:tcMar>
              <w:top w:w="60" w:type="dxa"/>
              <w:left w:w="120" w:type="dxa"/>
              <w:bottom w:w="60" w:type="dxa"/>
              <w:right w:w="120" w:type="dxa"/>
            </w:tcMar>
            <w:vAlign w:val="center"/>
          </w:tcPr>
          <w:p w14:paraId="75008B16" w14:textId="77777777" w:rsidR="00D3026E" w:rsidRDefault="00DB14A9">
            <w:pPr>
              <w:spacing w:after="0" w:line="252" w:lineRule="auto"/>
              <w:jc w:val="center"/>
            </w:pPr>
            <w:r>
              <w:rPr>
                <w:rFonts w:eastAsia="微软雅黑"/>
                <w:b/>
                <w:color w:val="17324D"/>
                <w:sz w:val="17"/>
              </w:rPr>
              <w:t>指标</w:t>
            </w:r>
          </w:p>
        </w:tc>
        <w:tc>
          <w:tcPr>
            <w:tcW w:w="1200" w:type="dxa"/>
            <w:shd w:val="clear" w:color="auto" w:fill="EEF3F6"/>
            <w:tcMar>
              <w:top w:w="60" w:type="dxa"/>
              <w:left w:w="120" w:type="dxa"/>
              <w:bottom w:w="60" w:type="dxa"/>
              <w:right w:w="120" w:type="dxa"/>
            </w:tcMar>
            <w:vAlign w:val="center"/>
          </w:tcPr>
          <w:p w14:paraId="30E4B8D7" w14:textId="77777777" w:rsidR="00D3026E" w:rsidRDefault="00DB14A9">
            <w:pPr>
              <w:spacing w:after="0" w:line="252" w:lineRule="auto"/>
              <w:jc w:val="center"/>
            </w:pPr>
            <w:r>
              <w:rPr>
                <w:rFonts w:eastAsia="微软雅黑"/>
                <w:b/>
                <w:color w:val="17324D"/>
                <w:sz w:val="17"/>
              </w:rPr>
              <w:t>最小</w:t>
            </w:r>
          </w:p>
        </w:tc>
        <w:tc>
          <w:tcPr>
            <w:tcW w:w="1200" w:type="dxa"/>
            <w:shd w:val="clear" w:color="auto" w:fill="EEF3F6"/>
            <w:tcMar>
              <w:top w:w="60" w:type="dxa"/>
              <w:left w:w="120" w:type="dxa"/>
              <w:bottom w:w="60" w:type="dxa"/>
              <w:right w:w="120" w:type="dxa"/>
            </w:tcMar>
            <w:vAlign w:val="center"/>
          </w:tcPr>
          <w:p w14:paraId="5193CEAB" w14:textId="77777777" w:rsidR="00D3026E" w:rsidRDefault="00DB14A9">
            <w:pPr>
              <w:spacing w:after="0" w:line="252" w:lineRule="auto"/>
              <w:jc w:val="center"/>
            </w:pPr>
            <w:r>
              <w:rPr>
                <w:rFonts w:eastAsia="微软雅黑"/>
                <w:b/>
                <w:color w:val="17324D"/>
                <w:sz w:val="17"/>
              </w:rPr>
              <w:t>平均</w:t>
            </w:r>
          </w:p>
        </w:tc>
        <w:tc>
          <w:tcPr>
            <w:tcW w:w="1200" w:type="dxa"/>
            <w:shd w:val="clear" w:color="auto" w:fill="EEF3F6"/>
            <w:tcMar>
              <w:top w:w="60" w:type="dxa"/>
              <w:left w:w="120" w:type="dxa"/>
              <w:bottom w:w="60" w:type="dxa"/>
              <w:right w:w="120" w:type="dxa"/>
            </w:tcMar>
            <w:vAlign w:val="center"/>
          </w:tcPr>
          <w:p w14:paraId="2E6C69A9" w14:textId="77777777" w:rsidR="00D3026E" w:rsidRDefault="00DB14A9">
            <w:pPr>
              <w:spacing w:after="0" w:line="252" w:lineRule="auto"/>
              <w:jc w:val="center"/>
            </w:pPr>
            <w:r>
              <w:rPr>
                <w:rFonts w:eastAsia="微软雅黑"/>
                <w:b/>
                <w:color w:val="17324D"/>
                <w:sz w:val="17"/>
              </w:rPr>
              <w:t>最大</w:t>
            </w:r>
          </w:p>
        </w:tc>
        <w:tc>
          <w:tcPr>
            <w:tcW w:w="2060" w:type="dxa"/>
            <w:shd w:val="clear" w:color="auto" w:fill="EEF3F6"/>
            <w:tcMar>
              <w:top w:w="60" w:type="dxa"/>
              <w:left w:w="120" w:type="dxa"/>
              <w:bottom w:w="60" w:type="dxa"/>
              <w:right w:w="120" w:type="dxa"/>
            </w:tcMar>
            <w:vAlign w:val="center"/>
          </w:tcPr>
          <w:p w14:paraId="101E55AF" w14:textId="77777777" w:rsidR="00D3026E" w:rsidRDefault="00DB14A9">
            <w:pPr>
              <w:spacing w:after="0" w:line="252" w:lineRule="auto"/>
              <w:jc w:val="center"/>
            </w:pPr>
            <w:r>
              <w:rPr>
                <w:rFonts w:eastAsia="微软雅黑"/>
                <w:b/>
                <w:color w:val="17324D"/>
                <w:sz w:val="17"/>
              </w:rPr>
              <w:t>超线比较</w:t>
            </w:r>
          </w:p>
        </w:tc>
      </w:tr>
      <w:tr w:rsidR="00D3026E" w14:paraId="453F5A29" w14:textId="77777777">
        <w:trPr>
          <w:cantSplit/>
        </w:trPr>
        <w:tc>
          <w:tcPr>
            <w:tcW w:w="3300" w:type="dxa"/>
            <w:tcMar>
              <w:top w:w="60" w:type="dxa"/>
              <w:left w:w="120" w:type="dxa"/>
              <w:bottom w:w="60" w:type="dxa"/>
              <w:right w:w="120" w:type="dxa"/>
            </w:tcMar>
            <w:vAlign w:val="center"/>
          </w:tcPr>
          <w:p w14:paraId="37C470F4" w14:textId="77777777" w:rsidR="00D3026E" w:rsidRDefault="00DB14A9">
            <w:pPr>
              <w:spacing w:after="0" w:line="252" w:lineRule="auto"/>
              <w:jc w:val="left"/>
            </w:pPr>
            <w:r>
              <w:rPr>
                <w:sz w:val="17"/>
              </w:rPr>
              <w:t>平均现金差异（</w:t>
            </w:r>
            <w:r>
              <w:rPr>
                <w:sz w:val="17"/>
              </w:rPr>
              <w:t>coin</w:t>
            </w:r>
            <w:r>
              <w:rPr>
                <w:sz w:val="17"/>
              </w:rPr>
              <w:t>）</w:t>
            </w:r>
          </w:p>
        </w:tc>
        <w:tc>
          <w:tcPr>
            <w:tcW w:w="1200" w:type="dxa"/>
            <w:tcMar>
              <w:top w:w="60" w:type="dxa"/>
              <w:left w:w="120" w:type="dxa"/>
              <w:bottom w:w="60" w:type="dxa"/>
              <w:right w:w="120" w:type="dxa"/>
            </w:tcMar>
            <w:vAlign w:val="center"/>
          </w:tcPr>
          <w:p w14:paraId="062E202E" w14:textId="77777777" w:rsidR="00D3026E" w:rsidRDefault="00DB14A9">
            <w:pPr>
              <w:spacing w:after="0" w:line="252" w:lineRule="auto"/>
              <w:jc w:val="center"/>
            </w:pPr>
            <w:r>
              <w:rPr>
                <w:sz w:val="17"/>
              </w:rPr>
              <w:t>1.03</w:t>
            </w:r>
          </w:p>
        </w:tc>
        <w:tc>
          <w:tcPr>
            <w:tcW w:w="1200" w:type="dxa"/>
            <w:tcMar>
              <w:top w:w="60" w:type="dxa"/>
              <w:left w:w="120" w:type="dxa"/>
              <w:bottom w:w="60" w:type="dxa"/>
              <w:right w:w="120" w:type="dxa"/>
            </w:tcMar>
            <w:vAlign w:val="center"/>
          </w:tcPr>
          <w:p w14:paraId="32952887" w14:textId="77777777" w:rsidR="00D3026E" w:rsidRDefault="00DB14A9">
            <w:pPr>
              <w:spacing w:after="0" w:line="252" w:lineRule="auto"/>
              <w:jc w:val="center"/>
            </w:pPr>
            <w:r>
              <w:rPr>
                <w:sz w:val="17"/>
              </w:rPr>
              <w:t>1.17</w:t>
            </w:r>
          </w:p>
        </w:tc>
        <w:tc>
          <w:tcPr>
            <w:tcW w:w="1200" w:type="dxa"/>
            <w:tcMar>
              <w:top w:w="60" w:type="dxa"/>
              <w:left w:w="120" w:type="dxa"/>
              <w:bottom w:w="60" w:type="dxa"/>
              <w:right w:w="120" w:type="dxa"/>
            </w:tcMar>
            <w:vAlign w:val="center"/>
          </w:tcPr>
          <w:p w14:paraId="1F409624" w14:textId="77777777" w:rsidR="00D3026E" w:rsidRDefault="00DB14A9">
            <w:pPr>
              <w:spacing w:after="0" w:line="252" w:lineRule="auto"/>
              <w:jc w:val="center"/>
            </w:pPr>
            <w:r>
              <w:rPr>
                <w:sz w:val="17"/>
              </w:rPr>
              <w:t>1.47</w:t>
            </w:r>
          </w:p>
        </w:tc>
        <w:tc>
          <w:tcPr>
            <w:tcW w:w="2060" w:type="dxa"/>
            <w:tcMar>
              <w:top w:w="60" w:type="dxa"/>
              <w:left w:w="120" w:type="dxa"/>
              <w:bottom w:w="60" w:type="dxa"/>
              <w:right w:w="120" w:type="dxa"/>
            </w:tcMar>
            <w:vAlign w:val="center"/>
          </w:tcPr>
          <w:p w14:paraId="0BCCA76B" w14:textId="77777777" w:rsidR="00D3026E" w:rsidRDefault="00DB14A9">
            <w:pPr>
              <w:spacing w:after="0" w:line="252" w:lineRule="auto"/>
              <w:jc w:val="center"/>
            </w:pPr>
            <w:r>
              <w:rPr>
                <w:sz w:val="17"/>
              </w:rPr>
              <w:t>0 / 20</w:t>
            </w:r>
          </w:p>
        </w:tc>
      </w:tr>
      <w:tr w:rsidR="00D3026E" w14:paraId="71F554C0" w14:textId="77777777">
        <w:trPr>
          <w:cantSplit/>
        </w:trPr>
        <w:tc>
          <w:tcPr>
            <w:tcW w:w="3300" w:type="dxa"/>
            <w:shd w:val="clear" w:color="auto" w:fill="F7F9FA"/>
            <w:tcMar>
              <w:top w:w="60" w:type="dxa"/>
              <w:left w:w="120" w:type="dxa"/>
              <w:bottom w:w="60" w:type="dxa"/>
              <w:right w:w="120" w:type="dxa"/>
            </w:tcMar>
            <w:vAlign w:val="center"/>
          </w:tcPr>
          <w:p w14:paraId="2A72A9C4" w14:textId="77777777" w:rsidR="00D3026E" w:rsidRDefault="00DB14A9">
            <w:pPr>
              <w:spacing w:after="0" w:line="252" w:lineRule="auto"/>
              <w:jc w:val="left"/>
            </w:pPr>
            <w:r>
              <w:rPr>
                <w:sz w:val="17"/>
              </w:rPr>
              <w:t>平均木材差异（</w:t>
            </w:r>
            <w:r>
              <w:rPr>
                <w:sz w:val="17"/>
              </w:rPr>
              <w:t>wood</w:t>
            </w:r>
            <w:r>
              <w:rPr>
                <w:sz w:val="17"/>
              </w:rPr>
              <w:t>）</w:t>
            </w:r>
          </w:p>
        </w:tc>
        <w:tc>
          <w:tcPr>
            <w:tcW w:w="1200" w:type="dxa"/>
            <w:shd w:val="clear" w:color="auto" w:fill="F7F9FA"/>
            <w:tcMar>
              <w:top w:w="60" w:type="dxa"/>
              <w:left w:w="120" w:type="dxa"/>
              <w:bottom w:w="60" w:type="dxa"/>
              <w:right w:w="120" w:type="dxa"/>
            </w:tcMar>
            <w:vAlign w:val="center"/>
          </w:tcPr>
          <w:p w14:paraId="0BE79A00" w14:textId="77777777" w:rsidR="00D3026E" w:rsidRDefault="00DB14A9">
            <w:pPr>
              <w:spacing w:after="0" w:line="252" w:lineRule="auto"/>
              <w:jc w:val="center"/>
            </w:pPr>
            <w:r>
              <w:rPr>
                <w:sz w:val="17"/>
              </w:rPr>
              <w:t>0.07</w:t>
            </w:r>
          </w:p>
        </w:tc>
        <w:tc>
          <w:tcPr>
            <w:tcW w:w="1200" w:type="dxa"/>
            <w:shd w:val="clear" w:color="auto" w:fill="F7F9FA"/>
            <w:tcMar>
              <w:top w:w="60" w:type="dxa"/>
              <w:left w:w="120" w:type="dxa"/>
              <w:bottom w:w="60" w:type="dxa"/>
              <w:right w:w="120" w:type="dxa"/>
            </w:tcMar>
            <w:vAlign w:val="center"/>
          </w:tcPr>
          <w:p w14:paraId="4F0BA4A7" w14:textId="77777777" w:rsidR="00D3026E" w:rsidRDefault="00DB14A9">
            <w:pPr>
              <w:spacing w:after="0" w:line="252" w:lineRule="auto"/>
              <w:jc w:val="center"/>
            </w:pPr>
            <w:r>
              <w:rPr>
                <w:sz w:val="17"/>
              </w:rPr>
              <w:t>0.12</w:t>
            </w:r>
          </w:p>
        </w:tc>
        <w:tc>
          <w:tcPr>
            <w:tcW w:w="1200" w:type="dxa"/>
            <w:shd w:val="clear" w:color="auto" w:fill="F7F9FA"/>
            <w:tcMar>
              <w:top w:w="60" w:type="dxa"/>
              <w:left w:w="120" w:type="dxa"/>
              <w:bottom w:w="60" w:type="dxa"/>
              <w:right w:w="120" w:type="dxa"/>
            </w:tcMar>
            <w:vAlign w:val="center"/>
          </w:tcPr>
          <w:p w14:paraId="0CB86C6B" w14:textId="77777777" w:rsidR="00D3026E" w:rsidRDefault="00DB14A9">
            <w:pPr>
              <w:spacing w:after="0" w:line="252" w:lineRule="auto"/>
              <w:jc w:val="center"/>
            </w:pPr>
            <w:r>
              <w:rPr>
                <w:sz w:val="17"/>
              </w:rPr>
              <w:t>0.33</w:t>
            </w:r>
          </w:p>
        </w:tc>
        <w:tc>
          <w:tcPr>
            <w:tcW w:w="2060" w:type="dxa"/>
            <w:shd w:val="clear" w:color="auto" w:fill="F7F9FA"/>
            <w:tcMar>
              <w:top w:w="60" w:type="dxa"/>
              <w:left w:w="120" w:type="dxa"/>
              <w:bottom w:w="60" w:type="dxa"/>
              <w:right w:w="120" w:type="dxa"/>
            </w:tcMar>
            <w:vAlign w:val="center"/>
          </w:tcPr>
          <w:p w14:paraId="1A23FEDE" w14:textId="77777777" w:rsidR="00D3026E" w:rsidRDefault="00DB14A9">
            <w:pPr>
              <w:spacing w:after="0" w:line="252" w:lineRule="auto"/>
              <w:jc w:val="center"/>
            </w:pPr>
            <w:r>
              <w:rPr>
                <w:sz w:val="17"/>
              </w:rPr>
              <w:t>0 / 20</w:t>
            </w:r>
          </w:p>
        </w:tc>
      </w:tr>
      <w:tr w:rsidR="00D3026E" w14:paraId="79ED8242" w14:textId="77777777">
        <w:trPr>
          <w:cantSplit/>
        </w:trPr>
        <w:tc>
          <w:tcPr>
            <w:tcW w:w="3300" w:type="dxa"/>
            <w:tcMar>
              <w:top w:w="60" w:type="dxa"/>
              <w:left w:w="120" w:type="dxa"/>
              <w:bottom w:w="60" w:type="dxa"/>
              <w:right w:w="120" w:type="dxa"/>
            </w:tcMar>
            <w:vAlign w:val="center"/>
          </w:tcPr>
          <w:p w14:paraId="6BC13C3D" w14:textId="77777777" w:rsidR="00D3026E" w:rsidRDefault="00DB14A9">
            <w:pPr>
              <w:spacing w:after="0" w:line="252" w:lineRule="auto"/>
              <w:jc w:val="left"/>
            </w:pPr>
            <w:r>
              <w:rPr>
                <w:sz w:val="17"/>
              </w:rPr>
              <w:t>房屋状态不同率</w:t>
            </w:r>
          </w:p>
        </w:tc>
        <w:tc>
          <w:tcPr>
            <w:tcW w:w="1200" w:type="dxa"/>
            <w:tcMar>
              <w:top w:w="60" w:type="dxa"/>
              <w:left w:w="120" w:type="dxa"/>
              <w:bottom w:w="60" w:type="dxa"/>
              <w:right w:w="120" w:type="dxa"/>
            </w:tcMar>
            <w:vAlign w:val="center"/>
          </w:tcPr>
          <w:p w14:paraId="6F30DEFA" w14:textId="77777777" w:rsidR="00D3026E" w:rsidRDefault="00DB14A9">
            <w:pPr>
              <w:spacing w:after="0" w:line="252" w:lineRule="auto"/>
              <w:jc w:val="center"/>
            </w:pPr>
            <w:r>
              <w:rPr>
                <w:sz w:val="17"/>
              </w:rPr>
              <w:t>1.67%</w:t>
            </w:r>
          </w:p>
        </w:tc>
        <w:tc>
          <w:tcPr>
            <w:tcW w:w="1200" w:type="dxa"/>
            <w:tcMar>
              <w:top w:w="60" w:type="dxa"/>
              <w:left w:w="120" w:type="dxa"/>
              <w:bottom w:w="60" w:type="dxa"/>
              <w:right w:w="120" w:type="dxa"/>
            </w:tcMar>
            <w:vAlign w:val="center"/>
          </w:tcPr>
          <w:p w14:paraId="40E70F89" w14:textId="77777777" w:rsidR="00D3026E" w:rsidRDefault="00DB14A9">
            <w:pPr>
              <w:spacing w:after="0" w:line="252" w:lineRule="auto"/>
              <w:jc w:val="center"/>
            </w:pPr>
            <w:r>
              <w:rPr>
                <w:sz w:val="17"/>
              </w:rPr>
              <w:t>3.33%</w:t>
            </w:r>
          </w:p>
        </w:tc>
        <w:tc>
          <w:tcPr>
            <w:tcW w:w="1200" w:type="dxa"/>
            <w:tcMar>
              <w:top w:w="60" w:type="dxa"/>
              <w:left w:w="120" w:type="dxa"/>
              <w:bottom w:w="60" w:type="dxa"/>
              <w:right w:w="120" w:type="dxa"/>
            </w:tcMar>
            <w:vAlign w:val="center"/>
          </w:tcPr>
          <w:p w14:paraId="7B4BD834" w14:textId="77777777" w:rsidR="00D3026E" w:rsidRDefault="00DB14A9">
            <w:pPr>
              <w:spacing w:after="0" w:line="252" w:lineRule="auto"/>
              <w:jc w:val="center"/>
            </w:pPr>
            <w:r>
              <w:rPr>
                <w:sz w:val="17"/>
              </w:rPr>
              <w:t>8.33%</w:t>
            </w:r>
          </w:p>
        </w:tc>
        <w:tc>
          <w:tcPr>
            <w:tcW w:w="2060" w:type="dxa"/>
            <w:tcMar>
              <w:top w:w="60" w:type="dxa"/>
              <w:left w:w="120" w:type="dxa"/>
              <w:bottom w:w="60" w:type="dxa"/>
              <w:right w:w="120" w:type="dxa"/>
            </w:tcMar>
            <w:vAlign w:val="center"/>
          </w:tcPr>
          <w:p w14:paraId="27B23023" w14:textId="77777777" w:rsidR="00D3026E" w:rsidRDefault="00DB14A9">
            <w:pPr>
              <w:spacing w:after="0" w:line="252" w:lineRule="auto"/>
              <w:jc w:val="center"/>
            </w:pPr>
            <w:r>
              <w:rPr>
                <w:sz w:val="17"/>
              </w:rPr>
              <w:t>0 / 20</w:t>
            </w:r>
          </w:p>
        </w:tc>
      </w:tr>
      <w:tr w:rsidR="00D3026E" w14:paraId="57315FE0" w14:textId="77777777">
        <w:trPr>
          <w:cantSplit/>
        </w:trPr>
        <w:tc>
          <w:tcPr>
            <w:tcW w:w="3300" w:type="dxa"/>
            <w:shd w:val="clear" w:color="auto" w:fill="F7F9FA"/>
            <w:tcMar>
              <w:top w:w="60" w:type="dxa"/>
              <w:left w:w="120" w:type="dxa"/>
              <w:bottom w:w="60" w:type="dxa"/>
              <w:right w:w="120" w:type="dxa"/>
            </w:tcMar>
            <w:vAlign w:val="center"/>
          </w:tcPr>
          <w:p w14:paraId="27AB0C1F" w14:textId="77777777" w:rsidR="00D3026E" w:rsidRDefault="00DB14A9">
            <w:pPr>
              <w:spacing w:after="0" w:line="252" w:lineRule="auto"/>
              <w:jc w:val="left"/>
            </w:pPr>
            <w:r>
              <w:rPr>
                <w:sz w:val="17"/>
              </w:rPr>
              <w:t xml:space="preserve">FirstAction </w:t>
            </w:r>
            <w:r>
              <w:rPr>
                <w:sz w:val="17"/>
              </w:rPr>
              <w:t>不同率</w:t>
            </w:r>
          </w:p>
        </w:tc>
        <w:tc>
          <w:tcPr>
            <w:tcW w:w="1200" w:type="dxa"/>
            <w:shd w:val="clear" w:color="auto" w:fill="F7F9FA"/>
            <w:tcMar>
              <w:top w:w="60" w:type="dxa"/>
              <w:left w:w="120" w:type="dxa"/>
              <w:bottom w:w="60" w:type="dxa"/>
              <w:right w:w="120" w:type="dxa"/>
            </w:tcMar>
            <w:vAlign w:val="center"/>
          </w:tcPr>
          <w:p w14:paraId="67FCDBB3" w14:textId="77777777" w:rsidR="00D3026E" w:rsidRDefault="00DB14A9">
            <w:pPr>
              <w:spacing w:after="0" w:line="252" w:lineRule="auto"/>
              <w:jc w:val="center"/>
            </w:pPr>
            <w:r>
              <w:rPr>
                <w:sz w:val="17"/>
              </w:rPr>
              <w:t>1.67%</w:t>
            </w:r>
          </w:p>
        </w:tc>
        <w:tc>
          <w:tcPr>
            <w:tcW w:w="1200" w:type="dxa"/>
            <w:shd w:val="clear" w:color="auto" w:fill="F7F9FA"/>
            <w:tcMar>
              <w:top w:w="60" w:type="dxa"/>
              <w:left w:w="120" w:type="dxa"/>
              <w:bottom w:w="60" w:type="dxa"/>
              <w:right w:w="120" w:type="dxa"/>
            </w:tcMar>
            <w:vAlign w:val="center"/>
          </w:tcPr>
          <w:p w14:paraId="6A854515" w14:textId="77777777" w:rsidR="00D3026E" w:rsidRDefault="00DB14A9">
            <w:pPr>
              <w:spacing w:after="0" w:line="252" w:lineRule="auto"/>
              <w:jc w:val="center"/>
            </w:pPr>
            <w:r>
              <w:rPr>
                <w:sz w:val="17"/>
              </w:rPr>
              <w:t>3.33%</w:t>
            </w:r>
          </w:p>
        </w:tc>
        <w:tc>
          <w:tcPr>
            <w:tcW w:w="1200" w:type="dxa"/>
            <w:shd w:val="clear" w:color="auto" w:fill="F7F9FA"/>
            <w:tcMar>
              <w:top w:w="60" w:type="dxa"/>
              <w:left w:w="120" w:type="dxa"/>
              <w:bottom w:w="60" w:type="dxa"/>
              <w:right w:w="120" w:type="dxa"/>
            </w:tcMar>
            <w:vAlign w:val="center"/>
          </w:tcPr>
          <w:p w14:paraId="15B8156B" w14:textId="77777777" w:rsidR="00D3026E" w:rsidRDefault="00DB14A9">
            <w:pPr>
              <w:spacing w:after="0" w:line="252" w:lineRule="auto"/>
              <w:jc w:val="center"/>
            </w:pPr>
            <w:r>
              <w:rPr>
                <w:sz w:val="17"/>
              </w:rPr>
              <w:t>8.33%</w:t>
            </w:r>
          </w:p>
        </w:tc>
        <w:tc>
          <w:tcPr>
            <w:tcW w:w="2060" w:type="dxa"/>
            <w:shd w:val="clear" w:color="auto" w:fill="F7F9FA"/>
            <w:tcMar>
              <w:top w:w="60" w:type="dxa"/>
              <w:left w:w="120" w:type="dxa"/>
              <w:bottom w:w="60" w:type="dxa"/>
              <w:right w:w="120" w:type="dxa"/>
            </w:tcMar>
            <w:vAlign w:val="center"/>
          </w:tcPr>
          <w:p w14:paraId="521A54BB" w14:textId="77777777" w:rsidR="00D3026E" w:rsidRDefault="00DB14A9">
            <w:pPr>
              <w:spacing w:after="0" w:line="252" w:lineRule="auto"/>
              <w:jc w:val="center"/>
            </w:pPr>
            <w:r>
              <w:rPr>
                <w:sz w:val="17"/>
              </w:rPr>
              <w:t>0 / 20</w:t>
            </w:r>
          </w:p>
        </w:tc>
      </w:tr>
      <w:tr w:rsidR="00D3026E" w14:paraId="6E607E6B" w14:textId="77777777">
        <w:trPr>
          <w:cantSplit/>
        </w:trPr>
        <w:tc>
          <w:tcPr>
            <w:tcW w:w="3300" w:type="dxa"/>
            <w:tcMar>
              <w:top w:w="60" w:type="dxa"/>
              <w:left w:w="120" w:type="dxa"/>
              <w:bottom w:w="60" w:type="dxa"/>
              <w:right w:w="120" w:type="dxa"/>
            </w:tcMar>
            <w:vAlign w:val="center"/>
          </w:tcPr>
          <w:p w14:paraId="1C37FB54" w14:textId="77777777" w:rsidR="00D3026E" w:rsidRDefault="00DB14A9">
            <w:pPr>
              <w:spacing w:after="0" w:line="252" w:lineRule="auto"/>
              <w:jc w:val="left"/>
            </w:pPr>
            <w:r>
              <w:rPr>
                <w:sz w:val="17"/>
              </w:rPr>
              <w:t>住房承诺缺失率</w:t>
            </w:r>
          </w:p>
        </w:tc>
        <w:tc>
          <w:tcPr>
            <w:tcW w:w="1200" w:type="dxa"/>
            <w:tcMar>
              <w:top w:w="60" w:type="dxa"/>
              <w:left w:w="120" w:type="dxa"/>
              <w:bottom w:w="60" w:type="dxa"/>
              <w:right w:w="120" w:type="dxa"/>
            </w:tcMar>
            <w:vAlign w:val="center"/>
          </w:tcPr>
          <w:p w14:paraId="2AB18F06" w14:textId="77777777" w:rsidR="00D3026E" w:rsidRDefault="00DB14A9">
            <w:pPr>
              <w:spacing w:after="0" w:line="252" w:lineRule="auto"/>
              <w:jc w:val="center"/>
            </w:pPr>
            <w:r>
              <w:rPr>
                <w:sz w:val="17"/>
              </w:rPr>
              <w:t>0%</w:t>
            </w:r>
          </w:p>
        </w:tc>
        <w:tc>
          <w:tcPr>
            <w:tcW w:w="1200" w:type="dxa"/>
            <w:tcMar>
              <w:top w:w="60" w:type="dxa"/>
              <w:left w:w="120" w:type="dxa"/>
              <w:bottom w:w="60" w:type="dxa"/>
              <w:right w:w="120" w:type="dxa"/>
            </w:tcMar>
            <w:vAlign w:val="center"/>
          </w:tcPr>
          <w:p w14:paraId="78C893EC" w14:textId="77777777" w:rsidR="00D3026E" w:rsidRDefault="00DB14A9">
            <w:pPr>
              <w:spacing w:after="0" w:line="252" w:lineRule="auto"/>
              <w:jc w:val="center"/>
            </w:pPr>
            <w:r>
              <w:rPr>
                <w:sz w:val="17"/>
              </w:rPr>
              <w:t>0%</w:t>
            </w:r>
          </w:p>
        </w:tc>
        <w:tc>
          <w:tcPr>
            <w:tcW w:w="1200" w:type="dxa"/>
            <w:tcMar>
              <w:top w:w="60" w:type="dxa"/>
              <w:left w:w="120" w:type="dxa"/>
              <w:bottom w:w="60" w:type="dxa"/>
              <w:right w:w="120" w:type="dxa"/>
            </w:tcMar>
            <w:vAlign w:val="center"/>
          </w:tcPr>
          <w:p w14:paraId="41DFAE29" w14:textId="77777777" w:rsidR="00D3026E" w:rsidRDefault="00DB14A9">
            <w:pPr>
              <w:spacing w:after="0" w:line="252" w:lineRule="auto"/>
              <w:jc w:val="center"/>
            </w:pPr>
            <w:r>
              <w:rPr>
                <w:sz w:val="17"/>
              </w:rPr>
              <w:t>0%</w:t>
            </w:r>
          </w:p>
        </w:tc>
        <w:tc>
          <w:tcPr>
            <w:tcW w:w="2060" w:type="dxa"/>
            <w:tcMar>
              <w:top w:w="60" w:type="dxa"/>
              <w:left w:w="120" w:type="dxa"/>
              <w:bottom w:w="60" w:type="dxa"/>
              <w:right w:w="120" w:type="dxa"/>
            </w:tcMar>
            <w:vAlign w:val="center"/>
          </w:tcPr>
          <w:p w14:paraId="3D292440" w14:textId="77777777" w:rsidR="00D3026E" w:rsidRDefault="00DB14A9">
            <w:pPr>
              <w:spacing w:after="0" w:line="252" w:lineRule="auto"/>
              <w:jc w:val="center"/>
            </w:pPr>
            <w:r>
              <w:rPr>
                <w:sz w:val="17"/>
              </w:rPr>
              <w:t>不适用</w:t>
            </w:r>
          </w:p>
        </w:tc>
      </w:tr>
      <w:tr w:rsidR="00D3026E" w14:paraId="14BFC11E" w14:textId="77777777">
        <w:trPr>
          <w:cantSplit/>
        </w:trPr>
        <w:tc>
          <w:tcPr>
            <w:tcW w:w="3300" w:type="dxa"/>
            <w:shd w:val="clear" w:color="auto" w:fill="F7F9FA"/>
            <w:tcMar>
              <w:top w:w="60" w:type="dxa"/>
              <w:left w:w="120" w:type="dxa"/>
              <w:bottom w:w="60" w:type="dxa"/>
              <w:right w:w="120" w:type="dxa"/>
            </w:tcMar>
            <w:vAlign w:val="center"/>
          </w:tcPr>
          <w:p w14:paraId="06DEC08B" w14:textId="77777777" w:rsidR="00D3026E" w:rsidRDefault="00DB14A9">
            <w:pPr>
              <w:spacing w:after="0" w:line="252" w:lineRule="auto"/>
              <w:jc w:val="left"/>
            </w:pPr>
            <w:r>
              <w:rPr>
                <w:sz w:val="17"/>
              </w:rPr>
              <w:t>同类进行中任务时间差</w:t>
            </w:r>
          </w:p>
        </w:tc>
        <w:tc>
          <w:tcPr>
            <w:tcW w:w="1200" w:type="dxa"/>
            <w:shd w:val="clear" w:color="auto" w:fill="F7F9FA"/>
            <w:tcMar>
              <w:top w:w="60" w:type="dxa"/>
              <w:left w:w="120" w:type="dxa"/>
              <w:bottom w:w="60" w:type="dxa"/>
              <w:right w:w="120" w:type="dxa"/>
            </w:tcMar>
            <w:vAlign w:val="center"/>
          </w:tcPr>
          <w:p w14:paraId="2A8D36BD" w14:textId="77777777" w:rsidR="00D3026E" w:rsidRDefault="00DB14A9">
            <w:pPr>
              <w:spacing w:after="0" w:line="252" w:lineRule="auto"/>
              <w:jc w:val="center"/>
            </w:pPr>
            <w:r>
              <w:rPr>
                <w:sz w:val="17"/>
              </w:rPr>
              <w:t>0 h</w:t>
            </w:r>
          </w:p>
        </w:tc>
        <w:tc>
          <w:tcPr>
            <w:tcW w:w="1200" w:type="dxa"/>
            <w:shd w:val="clear" w:color="auto" w:fill="F7F9FA"/>
            <w:tcMar>
              <w:top w:w="60" w:type="dxa"/>
              <w:left w:w="120" w:type="dxa"/>
              <w:bottom w:w="60" w:type="dxa"/>
              <w:right w:w="120" w:type="dxa"/>
            </w:tcMar>
            <w:vAlign w:val="center"/>
          </w:tcPr>
          <w:p w14:paraId="0679CAE1" w14:textId="77777777" w:rsidR="00D3026E" w:rsidRDefault="00DB14A9">
            <w:pPr>
              <w:spacing w:after="0" w:line="252" w:lineRule="auto"/>
              <w:jc w:val="center"/>
            </w:pPr>
            <w:r>
              <w:rPr>
                <w:sz w:val="17"/>
              </w:rPr>
              <w:t>0.97 h</w:t>
            </w:r>
          </w:p>
        </w:tc>
        <w:tc>
          <w:tcPr>
            <w:tcW w:w="1200" w:type="dxa"/>
            <w:shd w:val="clear" w:color="auto" w:fill="F7F9FA"/>
            <w:tcMar>
              <w:top w:w="60" w:type="dxa"/>
              <w:left w:w="120" w:type="dxa"/>
              <w:bottom w:w="60" w:type="dxa"/>
              <w:right w:w="120" w:type="dxa"/>
            </w:tcMar>
            <w:vAlign w:val="center"/>
          </w:tcPr>
          <w:p w14:paraId="0968C187" w14:textId="77777777" w:rsidR="00D3026E" w:rsidRDefault="00DB14A9">
            <w:pPr>
              <w:spacing w:after="0" w:line="252" w:lineRule="auto"/>
              <w:jc w:val="center"/>
            </w:pPr>
            <w:r>
              <w:rPr>
                <w:sz w:val="17"/>
              </w:rPr>
              <w:t>2.67 h</w:t>
            </w:r>
          </w:p>
        </w:tc>
        <w:tc>
          <w:tcPr>
            <w:tcW w:w="2060" w:type="dxa"/>
            <w:shd w:val="clear" w:color="auto" w:fill="F7F9FA"/>
            <w:tcMar>
              <w:top w:w="60" w:type="dxa"/>
              <w:left w:w="120" w:type="dxa"/>
              <w:bottom w:w="60" w:type="dxa"/>
              <w:right w:w="120" w:type="dxa"/>
            </w:tcMar>
            <w:vAlign w:val="center"/>
          </w:tcPr>
          <w:p w14:paraId="12D51CD5" w14:textId="77777777" w:rsidR="00D3026E" w:rsidRDefault="00DB14A9">
            <w:pPr>
              <w:spacing w:after="0" w:line="252" w:lineRule="auto"/>
              <w:jc w:val="center"/>
            </w:pPr>
            <w:r>
              <w:rPr>
                <w:sz w:val="17"/>
              </w:rPr>
              <w:t>0 / 20</w:t>
            </w:r>
          </w:p>
        </w:tc>
      </w:tr>
    </w:tbl>
    <w:p w14:paraId="1B60560C" w14:textId="77777777" w:rsidR="00D3026E" w:rsidRDefault="00D3026E">
      <w:pPr>
        <w:spacing w:after="40"/>
      </w:pPr>
    </w:p>
    <w:p w14:paraId="59D1BC09" w14:textId="77777777" w:rsidR="00D3026E" w:rsidRDefault="00DB14A9">
      <w:pPr>
        <w:spacing w:before="120" w:after="40"/>
        <w:jc w:val="center"/>
      </w:pPr>
      <w:r>
        <w:rPr>
          <w:noProof/>
        </w:rPr>
        <w:drawing>
          <wp:inline distT="0" distB="0" distL="0" distR="0" wp14:anchorId="58534D09" wp14:editId="0EBF437D">
            <wp:extent cx="5544000" cy="3118500"/>
            <wp:effectExtent l="0" t="0" r="0" b="0"/>
            <wp:docPr id="4" name="Picture 4" descr="图 5.1 住房状态不匹配率的工程修正效果" title="图 5.1 住房状态不匹配率的工程修正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housing.png"/>
                    <pic:cNvPicPr/>
                  </pic:nvPicPr>
                  <pic:blipFill>
                    <a:blip r:embed="rId19"/>
                    <a:stretch>
                      <a:fillRect/>
                    </a:stretch>
                  </pic:blipFill>
                  <pic:spPr>
                    <a:xfrm>
                      <a:off x="0" y="0"/>
                      <a:ext cx="5544000" cy="3118500"/>
                    </a:xfrm>
                    <a:prstGeom prst="rect">
                      <a:avLst/>
                    </a:prstGeom>
                  </pic:spPr>
                </pic:pic>
              </a:graphicData>
            </a:graphic>
          </wp:inline>
        </w:drawing>
      </w:r>
    </w:p>
    <w:p w14:paraId="5E278F84" w14:textId="77777777" w:rsidR="00D3026E" w:rsidRDefault="00DB14A9">
      <w:pPr>
        <w:pStyle w:val="af7"/>
      </w:pPr>
      <w:r>
        <w:t>图</w:t>
      </w:r>
      <w:r>
        <w:t xml:space="preserve"> 5.1 </w:t>
      </w:r>
      <w:r>
        <w:t>住房状态不匹配率的工程修正效果</w:t>
      </w:r>
    </w:p>
    <w:p w14:paraId="2EB9AA86" w14:textId="77777777" w:rsidR="00D3026E" w:rsidRDefault="00DB14A9">
      <w:r>
        <w:lastRenderedPageBreak/>
        <w:t>仍有</w:t>
      </w:r>
      <w:r>
        <w:t xml:space="preserve"> 40 / 1200 </w:t>
      </w:r>
      <w:r>
        <w:t>个观察点的住房状态与</w:t>
      </w:r>
      <w:r>
        <w:t xml:space="preserve"> Oracle </w:t>
      </w:r>
      <w:r>
        <w:t>不同。这些差异主要来自群体模型与逐人模型的维修排期不同，而不是</w:t>
      </w:r>
      <w:r>
        <w:t xml:space="preserve"> Proposed </w:t>
      </w:r>
      <w:r>
        <w:t>忘记</w:t>
      </w:r>
      <w:r>
        <w:t xml:space="preserve"> HomeID</w:t>
      </w:r>
      <w:r>
        <w:t>。双方同类住房承诺任务的平均剩余时间差在部分比较中最高达到</w:t>
      </w:r>
      <w:r>
        <w:t xml:space="preserve"> 6 </w:t>
      </w:r>
      <w:r>
        <w:t>小时。该差异是应被报告的近似信号，不属于硬错误，也不能为了贴合</w:t>
      </w:r>
      <w:r>
        <w:t xml:space="preserve"> 5 </w:t>
      </w:r>
      <w:r>
        <w:t>个</w:t>
      </w:r>
      <w:r>
        <w:t xml:space="preserve"> Pilot Seeds </w:t>
      </w:r>
      <w:r>
        <w:t>在正式实验前继续事后调参。</w:t>
      </w:r>
    </w:p>
    <w:p w14:paraId="23CF9BEA" w14:textId="77777777" w:rsidR="00D3026E" w:rsidRDefault="00DB14A9">
      <w:pPr>
        <w:pStyle w:val="2"/>
      </w:pPr>
      <w:bookmarkStart w:id="30" w:name="_Toc238785149"/>
      <w:r>
        <w:rPr>
          <w:rFonts w:ascii="Times New Roman" w:eastAsia="微软雅黑" w:hAnsi="Times New Roman"/>
        </w:rPr>
        <w:t xml:space="preserve">5.2 20k </w:t>
      </w:r>
      <w:r>
        <w:rPr>
          <w:rFonts w:ascii="Times New Roman" w:eastAsia="微软雅黑" w:hAnsi="Times New Roman"/>
        </w:rPr>
        <w:t>工程公平测速</w:t>
      </w:r>
      <w:bookmarkEnd w:id="30"/>
    </w:p>
    <w:p w14:paraId="6E9D338D" w14:textId="77777777" w:rsidR="00D3026E" w:rsidRDefault="00DB14A9">
      <w:r>
        <w:t xml:space="preserve">20k Proposed </w:t>
      </w:r>
      <w:r>
        <w:t>与</w:t>
      </w:r>
      <w:r>
        <w:t xml:space="preserve"> Per-Agent </w:t>
      </w:r>
      <w:r>
        <w:t>在相同输入下进行了两轮、每轮</w:t>
      </w:r>
      <w:r>
        <w:t xml:space="preserve"> 4 </w:t>
      </w:r>
      <w:r>
        <w:t>组的交错顺序测速。</w:t>
      </w:r>
      <w:r>
        <w:t xml:space="preserve">Proposed </w:t>
      </w:r>
      <w:r>
        <w:t>八次整场生产成本均约为</w:t>
      </w:r>
      <w:r>
        <w:t xml:space="preserve"> 3.36 </w:t>
      </w:r>
      <w:r>
        <w:t>至</w:t>
      </w:r>
      <w:r>
        <w:t xml:space="preserve"> 3.53 </w:t>
      </w:r>
      <w:r>
        <w:t>秒，</w:t>
      </w:r>
      <w:r>
        <w:t xml:space="preserve">Per-Agent </w:t>
      </w:r>
      <w:r>
        <w:t>均约为</w:t>
      </w:r>
      <w:r>
        <w:t xml:space="preserve"> 18.27 </w:t>
      </w:r>
      <w:r>
        <w:t>至</w:t>
      </w:r>
      <w:r>
        <w:t xml:space="preserve"> 18.47 </w:t>
      </w:r>
      <w:r>
        <w:t>秒；每组速度比都高于预先设定的</w:t>
      </w:r>
      <w:r>
        <w:t xml:space="preserve"> 3 </w:t>
      </w:r>
      <w:r>
        <w:t>倍工程门，最低为</w:t>
      </w:r>
      <w:r>
        <w:t xml:space="preserve"> 5.226</w:t>
      </w:r>
      <w:r>
        <w:t>。运行顺序对调没有改变方向，说明早期约</w:t>
      </w:r>
      <w:r>
        <w:t xml:space="preserve"> 5 </w:t>
      </w:r>
      <w:r>
        <w:t>倍的结果不是固定先后顺序单独造成。</w:t>
      </w:r>
    </w:p>
    <w:p w14:paraId="1FCF965F" w14:textId="77777777" w:rsidR="00D3026E" w:rsidRDefault="00DB14A9">
      <w:pPr>
        <w:pStyle w:val="af7"/>
      </w:pPr>
      <w:r>
        <w:t>表</w:t>
      </w:r>
      <w:r>
        <w:t xml:space="preserve"> 5.2 20k </w:t>
      </w:r>
      <w:r>
        <w:t>交错顺序工程测速摘要</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2300"/>
        <w:gridCol w:w="2000"/>
        <w:gridCol w:w="2000"/>
        <w:gridCol w:w="2660"/>
      </w:tblGrid>
      <w:tr w:rsidR="00D3026E" w14:paraId="38EA73FC" w14:textId="77777777">
        <w:trPr>
          <w:cantSplit/>
          <w:tblHeader/>
        </w:trPr>
        <w:tc>
          <w:tcPr>
            <w:tcW w:w="2300" w:type="dxa"/>
            <w:shd w:val="clear" w:color="auto" w:fill="EEF3F6"/>
            <w:tcMar>
              <w:top w:w="60" w:type="dxa"/>
              <w:left w:w="120" w:type="dxa"/>
              <w:bottom w:w="60" w:type="dxa"/>
              <w:right w:w="120" w:type="dxa"/>
            </w:tcMar>
            <w:vAlign w:val="center"/>
          </w:tcPr>
          <w:p w14:paraId="79C86E95" w14:textId="77777777" w:rsidR="00D3026E" w:rsidRDefault="00DB14A9">
            <w:pPr>
              <w:spacing w:after="0" w:line="252" w:lineRule="auto"/>
              <w:jc w:val="center"/>
            </w:pPr>
            <w:r>
              <w:rPr>
                <w:rFonts w:eastAsia="微软雅黑"/>
                <w:b/>
                <w:color w:val="17324D"/>
                <w:sz w:val="17"/>
              </w:rPr>
              <w:t>统计</w:t>
            </w:r>
          </w:p>
        </w:tc>
        <w:tc>
          <w:tcPr>
            <w:tcW w:w="2000" w:type="dxa"/>
            <w:shd w:val="clear" w:color="auto" w:fill="EEF3F6"/>
            <w:tcMar>
              <w:top w:w="60" w:type="dxa"/>
              <w:left w:w="120" w:type="dxa"/>
              <w:bottom w:w="60" w:type="dxa"/>
              <w:right w:w="120" w:type="dxa"/>
            </w:tcMar>
            <w:vAlign w:val="center"/>
          </w:tcPr>
          <w:p w14:paraId="1947538D" w14:textId="77777777" w:rsidR="00D3026E" w:rsidRDefault="00DB14A9">
            <w:pPr>
              <w:spacing w:after="0" w:line="252" w:lineRule="auto"/>
              <w:jc w:val="center"/>
            </w:pPr>
            <w:r>
              <w:rPr>
                <w:rFonts w:eastAsia="微软雅黑"/>
                <w:b/>
                <w:color w:val="17324D"/>
                <w:sz w:val="17"/>
              </w:rPr>
              <w:t>Proposed</w:t>
            </w:r>
          </w:p>
        </w:tc>
        <w:tc>
          <w:tcPr>
            <w:tcW w:w="2000" w:type="dxa"/>
            <w:shd w:val="clear" w:color="auto" w:fill="EEF3F6"/>
            <w:tcMar>
              <w:top w:w="60" w:type="dxa"/>
              <w:left w:w="120" w:type="dxa"/>
              <w:bottom w:w="60" w:type="dxa"/>
              <w:right w:w="120" w:type="dxa"/>
            </w:tcMar>
            <w:vAlign w:val="center"/>
          </w:tcPr>
          <w:p w14:paraId="605D00CB" w14:textId="77777777" w:rsidR="00D3026E" w:rsidRDefault="00DB14A9">
            <w:pPr>
              <w:spacing w:after="0" w:line="252" w:lineRule="auto"/>
              <w:jc w:val="center"/>
            </w:pPr>
            <w:r>
              <w:rPr>
                <w:rFonts w:eastAsia="微软雅黑"/>
                <w:b/>
                <w:color w:val="17324D"/>
                <w:sz w:val="17"/>
              </w:rPr>
              <w:t>Per-Agent</w:t>
            </w:r>
          </w:p>
        </w:tc>
        <w:tc>
          <w:tcPr>
            <w:tcW w:w="2660" w:type="dxa"/>
            <w:shd w:val="clear" w:color="auto" w:fill="EEF3F6"/>
            <w:tcMar>
              <w:top w:w="60" w:type="dxa"/>
              <w:left w:w="120" w:type="dxa"/>
              <w:bottom w:w="60" w:type="dxa"/>
              <w:right w:w="120" w:type="dxa"/>
            </w:tcMar>
            <w:vAlign w:val="center"/>
          </w:tcPr>
          <w:p w14:paraId="6AF44AE7" w14:textId="77777777" w:rsidR="00D3026E" w:rsidRDefault="00DB14A9">
            <w:pPr>
              <w:spacing w:after="0" w:line="252" w:lineRule="auto"/>
              <w:jc w:val="center"/>
            </w:pPr>
            <w:r>
              <w:rPr>
                <w:rFonts w:eastAsia="微软雅黑"/>
                <w:b/>
                <w:color w:val="17324D"/>
                <w:sz w:val="17"/>
              </w:rPr>
              <w:t xml:space="preserve">Per-Agent / </w:t>
            </w:r>
            <w:r>
              <w:rPr>
                <w:rFonts w:eastAsia="微软雅黑"/>
                <w:b/>
                <w:color w:val="17324D"/>
                <w:sz w:val="17"/>
              </w:rPr>
              <w:t>Proposed</w:t>
            </w:r>
          </w:p>
        </w:tc>
      </w:tr>
      <w:tr w:rsidR="00D3026E" w14:paraId="6E87D63A" w14:textId="77777777">
        <w:trPr>
          <w:cantSplit/>
        </w:trPr>
        <w:tc>
          <w:tcPr>
            <w:tcW w:w="2300" w:type="dxa"/>
            <w:tcMar>
              <w:top w:w="60" w:type="dxa"/>
              <w:left w:w="120" w:type="dxa"/>
              <w:bottom w:w="60" w:type="dxa"/>
              <w:right w:w="120" w:type="dxa"/>
            </w:tcMar>
            <w:vAlign w:val="center"/>
          </w:tcPr>
          <w:p w14:paraId="15704BF6" w14:textId="77777777" w:rsidR="00D3026E" w:rsidRDefault="00DB14A9">
            <w:pPr>
              <w:spacing w:after="0" w:line="252" w:lineRule="auto"/>
              <w:jc w:val="left"/>
            </w:pPr>
            <w:r>
              <w:rPr>
                <w:sz w:val="17"/>
              </w:rPr>
              <w:t xml:space="preserve">8 </w:t>
            </w:r>
            <w:r>
              <w:rPr>
                <w:sz w:val="17"/>
              </w:rPr>
              <w:t>次平均</w:t>
            </w:r>
          </w:p>
        </w:tc>
        <w:tc>
          <w:tcPr>
            <w:tcW w:w="2000" w:type="dxa"/>
            <w:tcMar>
              <w:top w:w="60" w:type="dxa"/>
              <w:left w:w="120" w:type="dxa"/>
              <w:bottom w:w="60" w:type="dxa"/>
              <w:right w:w="120" w:type="dxa"/>
            </w:tcMar>
            <w:vAlign w:val="center"/>
          </w:tcPr>
          <w:p w14:paraId="101EE5CD" w14:textId="77777777" w:rsidR="00D3026E" w:rsidRDefault="00DB14A9">
            <w:pPr>
              <w:spacing w:after="0" w:line="252" w:lineRule="auto"/>
              <w:jc w:val="center"/>
            </w:pPr>
            <w:r>
              <w:rPr>
                <w:sz w:val="17"/>
              </w:rPr>
              <w:t>3.438 s</w:t>
            </w:r>
          </w:p>
        </w:tc>
        <w:tc>
          <w:tcPr>
            <w:tcW w:w="2000" w:type="dxa"/>
            <w:tcMar>
              <w:top w:w="60" w:type="dxa"/>
              <w:left w:w="120" w:type="dxa"/>
              <w:bottom w:w="60" w:type="dxa"/>
              <w:right w:w="120" w:type="dxa"/>
            </w:tcMar>
            <w:vAlign w:val="center"/>
          </w:tcPr>
          <w:p w14:paraId="0C629D40" w14:textId="77777777" w:rsidR="00D3026E" w:rsidRDefault="00DB14A9">
            <w:pPr>
              <w:spacing w:after="0" w:line="252" w:lineRule="auto"/>
              <w:jc w:val="center"/>
            </w:pPr>
            <w:r>
              <w:rPr>
                <w:sz w:val="17"/>
              </w:rPr>
              <w:t>18.414 s</w:t>
            </w:r>
          </w:p>
        </w:tc>
        <w:tc>
          <w:tcPr>
            <w:tcW w:w="2660" w:type="dxa"/>
            <w:tcMar>
              <w:top w:w="60" w:type="dxa"/>
              <w:left w:w="120" w:type="dxa"/>
              <w:bottom w:w="60" w:type="dxa"/>
              <w:right w:w="120" w:type="dxa"/>
            </w:tcMar>
            <w:vAlign w:val="center"/>
          </w:tcPr>
          <w:p w14:paraId="3E37676F" w14:textId="77777777" w:rsidR="00D3026E" w:rsidRDefault="00DB14A9">
            <w:pPr>
              <w:spacing w:after="0" w:line="252" w:lineRule="auto"/>
              <w:jc w:val="center"/>
            </w:pPr>
            <w:r>
              <w:rPr>
                <w:sz w:val="17"/>
              </w:rPr>
              <w:t>5.356×</w:t>
            </w:r>
          </w:p>
        </w:tc>
      </w:tr>
      <w:tr w:rsidR="00D3026E" w14:paraId="4B7B27EC" w14:textId="77777777">
        <w:trPr>
          <w:cantSplit/>
        </w:trPr>
        <w:tc>
          <w:tcPr>
            <w:tcW w:w="2300" w:type="dxa"/>
            <w:shd w:val="clear" w:color="auto" w:fill="F7F9FA"/>
            <w:tcMar>
              <w:top w:w="60" w:type="dxa"/>
              <w:left w:w="120" w:type="dxa"/>
              <w:bottom w:w="60" w:type="dxa"/>
              <w:right w:w="120" w:type="dxa"/>
            </w:tcMar>
            <w:vAlign w:val="center"/>
          </w:tcPr>
          <w:p w14:paraId="6C326528" w14:textId="77777777" w:rsidR="00D3026E" w:rsidRDefault="00DB14A9">
            <w:pPr>
              <w:spacing w:after="0" w:line="252" w:lineRule="auto"/>
              <w:jc w:val="left"/>
            </w:pPr>
            <w:r>
              <w:rPr>
                <w:sz w:val="17"/>
              </w:rPr>
              <w:t>最低配对速度比</w:t>
            </w:r>
          </w:p>
        </w:tc>
        <w:tc>
          <w:tcPr>
            <w:tcW w:w="2000" w:type="dxa"/>
            <w:shd w:val="clear" w:color="auto" w:fill="F7F9FA"/>
            <w:tcMar>
              <w:top w:w="60" w:type="dxa"/>
              <w:left w:w="120" w:type="dxa"/>
              <w:bottom w:w="60" w:type="dxa"/>
              <w:right w:w="120" w:type="dxa"/>
            </w:tcMar>
            <w:vAlign w:val="center"/>
          </w:tcPr>
          <w:p w14:paraId="645F938F" w14:textId="77777777" w:rsidR="00D3026E" w:rsidRDefault="00DB14A9">
            <w:pPr>
              <w:spacing w:after="0" w:line="252" w:lineRule="auto"/>
              <w:jc w:val="center"/>
            </w:pPr>
            <w:r>
              <w:rPr>
                <w:sz w:val="17"/>
              </w:rPr>
              <w:t>-</w:t>
            </w:r>
          </w:p>
        </w:tc>
        <w:tc>
          <w:tcPr>
            <w:tcW w:w="2000" w:type="dxa"/>
            <w:shd w:val="clear" w:color="auto" w:fill="F7F9FA"/>
            <w:tcMar>
              <w:top w:w="60" w:type="dxa"/>
              <w:left w:w="120" w:type="dxa"/>
              <w:bottom w:w="60" w:type="dxa"/>
              <w:right w:w="120" w:type="dxa"/>
            </w:tcMar>
            <w:vAlign w:val="center"/>
          </w:tcPr>
          <w:p w14:paraId="41ACC1AC" w14:textId="77777777" w:rsidR="00D3026E" w:rsidRDefault="00DB14A9">
            <w:pPr>
              <w:spacing w:after="0" w:line="252" w:lineRule="auto"/>
              <w:jc w:val="center"/>
            </w:pPr>
            <w:r>
              <w:rPr>
                <w:sz w:val="17"/>
              </w:rPr>
              <w:t>-</w:t>
            </w:r>
          </w:p>
        </w:tc>
        <w:tc>
          <w:tcPr>
            <w:tcW w:w="2660" w:type="dxa"/>
            <w:shd w:val="clear" w:color="auto" w:fill="F7F9FA"/>
            <w:tcMar>
              <w:top w:w="60" w:type="dxa"/>
              <w:left w:w="120" w:type="dxa"/>
              <w:bottom w:w="60" w:type="dxa"/>
              <w:right w:w="120" w:type="dxa"/>
            </w:tcMar>
            <w:vAlign w:val="center"/>
          </w:tcPr>
          <w:p w14:paraId="1B8EAC78" w14:textId="77777777" w:rsidR="00D3026E" w:rsidRDefault="00DB14A9">
            <w:pPr>
              <w:spacing w:after="0" w:line="252" w:lineRule="auto"/>
              <w:jc w:val="center"/>
            </w:pPr>
            <w:r>
              <w:rPr>
                <w:sz w:val="17"/>
              </w:rPr>
              <w:t>5.226×</w:t>
            </w:r>
          </w:p>
        </w:tc>
      </w:tr>
      <w:tr w:rsidR="00D3026E" w14:paraId="297ED257" w14:textId="77777777">
        <w:trPr>
          <w:cantSplit/>
        </w:trPr>
        <w:tc>
          <w:tcPr>
            <w:tcW w:w="2300" w:type="dxa"/>
            <w:tcMar>
              <w:top w:w="60" w:type="dxa"/>
              <w:left w:w="120" w:type="dxa"/>
              <w:bottom w:w="60" w:type="dxa"/>
              <w:right w:w="120" w:type="dxa"/>
            </w:tcMar>
            <w:vAlign w:val="center"/>
          </w:tcPr>
          <w:p w14:paraId="4EB768A4" w14:textId="77777777" w:rsidR="00D3026E" w:rsidRDefault="00DB14A9">
            <w:pPr>
              <w:spacing w:after="0" w:line="252" w:lineRule="auto"/>
              <w:jc w:val="left"/>
            </w:pPr>
            <w:r>
              <w:rPr>
                <w:sz w:val="17"/>
              </w:rPr>
              <w:t>最高配对速度比</w:t>
            </w:r>
          </w:p>
        </w:tc>
        <w:tc>
          <w:tcPr>
            <w:tcW w:w="2000" w:type="dxa"/>
            <w:tcMar>
              <w:top w:w="60" w:type="dxa"/>
              <w:left w:w="120" w:type="dxa"/>
              <w:bottom w:w="60" w:type="dxa"/>
              <w:right w:w="120" w:type="dxa"/>
            </w:tcMar>
            <w:vAlign w:val="center"/>
          </w:tcPr>
          <w:p w14:paraId="6D364899" w14:textId="77777777" w:rsidR="00D3026E" w:rsidRDefault="00DB14A9">
            <w:pPr>
              <w:spacing w:after="0" w:line="252" w:lineRule="auto"/>
              <w:jc w:val="center"/>
            </w:pPr>
            <w:r>
              <w:rPr>
                <w:sz w:val="17"/>
              </w:rPr>
              <w:t>-</w:t>
            </w:r>
          </w:p>
        </w:tc>
        <w:tc>
          <w:tcPr>
            <w:tcW w:w="2000" w:type="dxa"/>
            <w:tcMar>
              <w:top w:w="60" w:type="dxa"/>
              <w:left w:w="120" w:type="dxa"/>
              <w:bottom w:w="60" w:type="dxa"/>
              <w:right w:w="120" w:type="dxa"/>
            </w:tcMar>
            <w:vAlign w:val="center"/>
          </w:tcPr>
          <w:p w14:paraId="568BFA6F" w14:textId="77777777" w:rsidR="00D3026E" w:rsidRDefault="00DB14A9">
            <w:pPr>
              <w:spacing w:after="0" w:line="252" w:lineRule="auto"/>
              <w:jc w:val="center"/>
            </w:pPr>
            <w:r>
              <w:rPr>
                <w:sz w:val="17"/>
              </w:rPr>
              <w:t>-</w:t>
            </w:r>
          </w:p>
        </w:tc>
        <w:tc>
          <w:tcPr>
            <w:tcW w:w="2660" w:type="dxa"/>
            <w:tcMar>
              <w:top w:w="60" w:type="dxa"/>
              <w:left w:w="120" w:type="dxa"/>
              <w:bottom w:w="60" w:type="dxa"/>
              <w:right w:w="120" w:type="dxa"/>
            </w:tcMar>
            <w:vAlign w:val="center"/>
          </w:tcPr>
          <w:p w14:paraId="5313610B" w14:textId="77777777" w:rsidR="00D3026E" w:rsidRDefault="00DB14A9">
            <w:pPr>
              <w:spacing w:after="0" w:line="252" w:lineRule="auto"/>
              <w:jc w:val="center"/>
            </w:pPr>
            <w:r>
              <w:rPr>
                <w:sz w:val="17"/>
              </w:rPr>
              <w:t>5.481×</w:t>
            </w:r>
          </w:p>
        </w:tc>
      </w:tr>
      <w:tr w:rsidR="00D3026E" w14:paraId="36302D6B" w14:textId="77777777">
        <w:trPr>
          <w:cantSplit/>
        </w:trPr>
        <w:tc>
          <w:tcPr>
            <w:tcW w:w="2300" w:type="dxa"/>
            <w:shd w:val="clear" w:color="auto" w:fill="F7F9FA"/>
            <w:tcMar>
              <w:top w:w="60" w:type="dxa"/>
              <w:left w:w="120" w:type="dxa"/>
              <w:bottom w:w="60" w:type="dxa"/>
              <w:right w:w="120" w:type="dxa"/>
            </w:tcMar>
            <w:vAlign w:val="center"/>
          </w:tcPr>
          <w:p w14:paraId="01582A4D" w14:textId="77777777" w:rsidR="00D3026E" w:rsidRDefault="00DB14A9">
            <w:pPr>
              <w:spacing w:after="0" w:line="252" w:lineRule="auto"/>
              <w:jc w:val="left"/>
            </w:pPr>
            <w:r>
              <w:rPr>
                <w:sz w:val="17"/>
              </w:rPr>
              <w:t>硬错误</w:t>
            </w:r>
          </w:p>
        </w:tc>
        <w:tc>
          <w:tcPr>
            <w:tcW w:w="2000" w:type="dxa"/>
            <w:shd w:val="clear" w:color="auto" w:fill="F7F9FA"/>
            <w:tcMar>
              <w:top w:w="60" w:type="dxa"/>
              <w:left w:w="120" w:type="dxa"/>
              <w:bottom w:w="60" w:type="dxa"/>
              <w:right w:w="120" w:type="dxa"/>
            </w:tcMar>
            <w:vAlign w:val="center"/>
          </w:tcPr>
          <w:p w14:paraId="2E5B8585" w14:textId="77777777" w:rsidR="00D3026E" w:rsidRDefault="00DB14A9">
            <w:pPr>
              <w:spacing w:after="0" w:line="252" w:lineRule="auto"/>
              <w:jc w:val="center"/>
            </w:pPr>
            <w:r>
              <w:rPr>
                <w:sz w:val="17"/>
              </w:rPr>
              <w:t>0</w:t>
            </w:r>
          </w:p>
        </w:tc>
        <w:tc>
          <w:tcPr>
            <w:tcW w:w="2000" w:type="dxa"/>
            <w:shd w:val="clear" w:color="auto" w:fill="F7F9FA"/>
            <w:tcMar>
              <w:top w:w="60" w:type="dxa"/>
              <w:left w:w="120" w:type="dxa"/>
              <w:bottom w:w="60" w:type="dxa"/>
              <w:right w:w="120" w:type="dxa"/>
            </w:tcMar>
            <w:vAlign w:val="center"/>
          </w:tcPr>
          <w:p w14:paraId="081E05FB" w14:textId="77777777" w:rsidR="00D3026E" w:rsidRDefault="00DB14A9">
            <w:pPr>
              <w:spacing w:after="0" w:line="252" w:lineRule="auto"/>
              <w:jc w:val="center"/>
            </w:pPr>
            <w:r>
              <w:rPr>
                <w:sz w:val="17"/>
              </w:rPr>
              <w:t>0</w:t>
            </w:r>
          </w:p>
        </w:tc>
        <w:tc>
          <w:tcPr>
            <w:tcW w:w="2660" w:type="dxa"/>
            <w:shd w:val="clear" w:color="auto" w:fill="F7F9FA"/>
            <w:tcMar>
              <w:top w:w="60" w:type="dxa"/>
              <w:left w:w="120" w:type="dxa"/>
              <w:bottom w:w="60" w:type="dxa"/>
              <w:right w:w="120" w:type="dxa"/>
            </w:tcMar>
            <w:vAlign w:val="center"/>
          </w:tcPr>
          <w:p w14:paraId="02D811D1" w14:textId="77777777" w:rsidR="00D3026E" w:rsidRDefault="00DB14A9">
            <w:pPr>
              <w:spacing w:after="0" w:line="252" w:lineRule="auto"/>
              <w:jc w:val="center"/>
            </w:pPr>
            <w:r>
              <w:rPr>
                <w:sz w:val="17"/>
              </w:rPr>
              <w:t>通过工程门</w:t>
            </w:r>
          </w:p>
        </w:tc>
      </w:tr>
    </w:tbl>
    <w:p w14:paraId="714B43B1" w14:textId="77777777" w:rsidR="00D3026E" w:rsidRDefault="00D3026E">
      <w:pPr>
        <w:spacing w:after="40"/>
      </w:pPr>
    </w:p>
    <w:p w14:paraId="6F70BFFB" w14:textId="77777777" w:rsidR="00D3026E" w:rsidRDefault="00DB14A9">
      <w:pPr>
        <w:spacing w:before="120" w:after="40"/>
        <w:jc w:val="center"/>
      </w:pPr>
      <w:r>
        <w:rPr>
          <w:noProof/>
        </w:rPr>
        <w:drawing>
          <wp:inline distT="0" distB="0" distL="0" distR="0" wp14:anchorId="5A8CD77E" wp14:editId="6833E8BE">
            <wp:extent cx="5544000" cy="3118500"/>
            <wp:effectExtent l="0" t="0" r="0" b="0"/>
            <wp:docPr id="5" name="Picture 5" descr="图 5.2 20k Development / NullRHI 整场生产成本均值" title="图 5.2 20k Development / NullRHI 整场生产成本均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20k.png"/>
                    <pic:cNvPicPr/>
                  </pic:nvPicPr>
                  <pic:blipFill>
                    <a:blip r:embed="rId20"/>
                    <a:stretch>
                      <a:fillRect/>
                    </a:stretch>
                  </pic:blipFill>
                  <pic:spPr>
                    <a:xfrm>
                      <a:off x="0" y="0"/>
                      <a:ext cx="5544000" cy="3118500"/>
                    </a:xfrm>
                    <a:prstGeom prst="rect">
                      <a:avLst/>
                    </a:prstGeom>
                  </pic:spPr>
                </pic:pic>
              </a:graphicData>
            </a:graphic>
          </wp:inline>
        </w:drawing>
      </w:r>
    </w:p>
    <w:p w14:paraId="5381E290" w14:textId="77777777" w:rsidR="00D3026E" w:rsidRDefault="00DB14A9">
      <w:pPr>
        <w:pStyle w:val="af7"/>
      </w:pPr>
      <w:r>
        <w:t>图</w:t>
      </w:r>
      <w:r>
        <w:t xml:space="preserve"> 5.2 20k Development / NullRHI </w:t>
      </w:r>
      <w:r>
        <w:t>整场生产成本均值</w:t>
      </w:r>
    </w:p>
    <w:p w14:paraId="38DD9B2F" w14:textId="77777777" w:rsidR="00D3026E" w:rsidRDefault="00DB14A9">
      <w:pPr>
        <w:pStyle w:val="2"/>
      </w:pPr>
      <w:bookmarkStart w:id="31" w:name="_Toc238785150"/>
      <w:r>
        <w:rPr>
          <w:rFonts w:ascii="Times New Roman" w:eastAsia="微软雅黑" w:hAnsi="Times New Roman"/>
        </w:rPr>
        <w:lastRenderedPageBreak/>
        <w:t xml:space="preserve">5.3 50k / 100k </w:t>
      </w:r>
      <w:r>
        <w:rPr>
          <w:rFonts w:ascii="Times New Roman" w:eastAsia="微软雅黑" w:hAnsi="Times New Roman"/>
        </w:rPr>
        <w:t>压力运行</w:t>
      </w:r>
      <w:bookmarkEnd w:id="31"/>
    </w:p>
    <w:p w14:paraId="289730FE" w14:textId="77777777" w:rsidR="00D3026E" w:rsidRDefault="00DB14A9">
      <w:r>
        <w:t xml:space="preserve">Proposed </w:t>
      </w:r>
      <w:r>
        <w:t>在</w:t>
      </w:r>
      <w:r>
        <w:t xml:space="preserve"> 50k </w:t>
      </w:r>
      <w:r>
        <w:t>和</w:t>
      </w:r>
      <w:r>
        <w:t xml:space="preserve"> 100k </w:t>
      </w:r>
      <w:r>
        <w:t>均推进到</w:t>
      </w:r>
      <w:r>
        <w:t xml:space="preserve"> Day 60</w:t>
      </w:r>
      <w:r>
        <w:t>，</w:t>
      </w:r>
      <w:r>
        <w:t xml:space="preserve">100k Manifest </w:t>
      </w:r>
      <w:r>
        <w:t>重放得到相同摘要，硬错误为零。人口从</w:t>
      </w:r>
      <w:r>
        <w:t xml:space="preserve"> 20k </w:t>
      </w:r>
      <w:r>
        <w:t>增加到</w:t>
      </w:r>
      <w:r>
        <w:t xml:space="preserve"> 100k </w:t>
      </w:r>
      <w:r>
        <w:t>时，非空状态格保持</w:t>
      </w:r>
      <w:r>
        <w:t xml:space="preserve"> 9</w:t>
      </w:r>
      <w:r>
        <w:t>，批量申请约</w:t>
      </w:r>
      <w:r>
        <w:t xml:space="preserve"> 2,827</w:t>
      </w:r>
      <w:r>
        <w:t>，批量事件约</w:t>
      </w:r>
      <w:r>
        <w:t xml:space="preserve"> 2,905</w:t>
      </w:r>
      <w:r>
        <w:t>，整场固定</w:t>
      </w:r>
      <w:r>
        <w:t xml:space="preserve"> Trace </w:t>
      </w:r>
      <w:r>
        <w:t>按身份触碰</w:t>
      </w:r>
      <w:r>
        <w:t xml:space="preserve"> 120 </w:t>
      </w:r>
      <w:r>
        <w:t>次；这些后台对象没有随人口扩大五倍。</w:t>
      </w:r>
      <w:r>
        <w:t xml:space="preserve">100k </w:t>
      </w:r>
      <w:r>
        <w:t>单轮生产时间高于</w:t>
      </w:r>
      <w:r>
        <w:t xml:space="preserve"> 20k</w:t>
      </w:r>
      <w:r>
        <w:t>，但增长明显低于人口倍数。</w:t>
      </w:r>
    </w:p>
    <w:p w14:paraId="4B3F4EB9" w14:textId="77777777" w:rsidR="00D3026E" w:rsidRDefault="00DB14A9">
      <w:pPr>
        <w:pStyle w:val="af7"/>
      </w:pPr>
      <w:r>
        <w:t>表</w:t>
      </w:r>
      <w:r>
        <w:t xml:space="preserve"> 5.3 Proposed </w:t>
      </w:r>
      <w:r>
        <w:t>的工程压力运行</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050"/>
        <w:gridCol w:w="1500"/>
        <w:gridCol w:w="1500"/>
        <w:gridCol w:w="1700"/>
        <w:gridCol w:w="1420"/>
        <w:gridCol w:w="1790"/>
      </w:tblGrid>
      <w:tr w:rsidR="00D3026E" w14:paraId="7393D4E7" w14:textId="77777777">
        <w:trPr>
          <w:cantSplit/>
          <w:tblHeader/>
        </w:trPr>
        <w:tc>
          <w:tcPr>
            <w:tcW w:w="1050" w:type="dxa"/>
            <w:shd w:val="clear" w:color="auto" w:fill="EEF3F6"/>
            <w:tcMar>
              <w:top w:w="60" w:type="dxa"/>
              <w:left w:w="120" w:type="dxa"/>
              <w:bottom w:w="60" w:type="dxa"/>
              <w:right w:w="120" w:type="dxa"/>
            </w:tcMar>
            <w:vAlign w:val="center"/>
          </w:tcPr>
          <w:p w14:paraId="56BBEFDD" w14:textId="77777777" w:rsidR="00D3026E" w:rsidRDefault="00DB14A9">
            <w:pPr>
              <w:spacing w:after="0" w:line="252" w:lineRule="auto"/>
              <w:jc w:val="center"/>
            </w:pPr>
            <w:r>
              <w:rPr>
                <w:rFonts w:eastAsia="微软雅黑"/>
                <w:b/>
                <w:color w:val="17324D"/>
                <w:sz w:val="17"/>
              </w:rPr>
              <w:t>人口</w:t>
            </w:r>
          </w:p>
        </w:tc>
        <w:tc>
          <w:tcPr>
            <w:tcW w:w="1500" w:type="dxa"/>
            <w:shd w:val="clear" w:color="auto" w:fill="EEF3F6"/>
            <w:tcMar>
              <w:top w:w="60" w:type="dxa"/>
              <w:left w:w="120" w:type="dxa"/>
              <w:bottom w:w="60" w:type="dxa"/>
              <w:right w:w="120" w:type="dxa"/>
            </w:tcMar>
            <w:vAlign w:val="center"/>
          </w:tcPr>
          <w:p w14:paraId="02EDD744" w14:textId="77777777" w:rsidR="00D3026E" w:rsidRDefault="00DB14A9">
            <w:pPr>
              <w:spacing w:after="0" w:line="252" w:lineRule="auto"/>
              <w:jc w:val="center"/>
            </w:pPr>
            <w:r>
              <w:rPr>
                <w:rFonts w:eastAsia="微软雅黑"/>
                <w:b/>
                <w:color w:val="17324D"/>
                <w:sz w:val="17"/>
              </w:rPr>
              <w:t>初始化</w:t>
            </w:r>
          </w:p>
        </w:tc>
        <w:tc>
          <w:tcPr>
            <w:tcW w:w="1500" w:type="dxa"/>
            <w:shd w:val="clear" w:color="auto" w:fill="EEF3F6"/>
            <w:tcMar>
              <w:top w:w="60" w:type="dxa"/>
              <w:left w:w="120" w:type="dxa"/>
              <w:bottom w:w="60" w:type="dxa"/>
              <w:right w:w="120" w:type="dxa"/>
            </w:tcMar>
            <w:vAlign w:val="center"/>
          </w:tcPr>
          <w:p w14:paraId="79680758" w14:textId="77777777" w:rsidR="00D3026E" w:rsidRDefault="00DB14A9">
            <w:pPr>
              <w:spacing w:after="0" w:line="252" w:lineRule="auto"/>
              <w:jc w:val="center"/>
            </w:pPr>
            <w:r>
              <w:rPr>
                <w:rFonts w:eastAsia="微软雅黑"/>
                <w:b/>
                <w:color w:val="17324D"/>
                <w:sz w:val="17"/>
              </w:rPr>
              <w:t>整场生产</w:t>
            </w:r>
          </w:p>
        </w:tc>
        <w:tc>
          <w:tcPr>
            <w:tcW w:w="1700" w:type="dxa"/>
            <w:shd w:val="clear" w:color="auto" w:fill="EEF3F6"/>
            <w:tcMar>
              <w:top w:w="60" w:type="dxa"/>
              <w:left w:w="120" w:type="dxa"/>
              <w:bottom w:w="60" w:type="dxa"/>
              <w:right w:w="120" w:type="dxa"/>
            </w:tcMar>
            <w:vAlign w:val="center"/>
          </w:tcPr>
          <w:p w14:paraId="26EEAB4A" w14:textId="77777777" w:rsidR="00D3026E" w:rsidRDefault="00DB14A9">
            <w:pPr>
              <w:spacing w:after="0" w:line="252" w:lineRule="auto"/>
              <w:jc w:val="center"/>
            </w:pPr>
            <w:r>
              <w:rPr>
                <w:rFonts w:eastAsia="微软雅黑"/>
                <w:b/>
                <w:color w:val="17324D"/>
                <w:sz w:val="17"/>
              </w:rPr>
              <w:t>非空</w:t>
            </w:r>
            <w:r>
              <w:rPr>
                <w:rFonts w:eastAsia="微软雅黑"/>
                <w:b/>
                <w:color w:val="17324D"/>
                <w:sz w:val="17"/>
              </w:rPr>
              <w:t xml:space="preserve"> Joint Cells</w:t>
            </w:r>
          </w:p>
        </w:tc>
        <w:tc>
          <w:tcPr>
            <w:tcW w:w="1420" w:type="dxa"/>
            <w:shd w:val="clear" w:color="auto" w:fill="EEF3F6"/>
            <w:tcMar>
              <w:top w:w="60" w:type="dxa"/>
              <w:left w:w="120" w:type="dxa"/>
              <w:bottom w:w="60" w:type="dxa"/>
              <w:right w:w="120" w:type="dxa"/>
            </w:tcMar>
            <w:vAlign w:val="center"/>
          </w:tcPr>
          <w:p w14:paraId="2D2E0B14" w14:textId="77777777" w:rsidR="00D3026E" w:rsidRDefault="00DB14A9">
            <w:pPr>
              <w:spacing w:after="0" w:line="252" w:lineRule="auto"/>
              <w:jc w:val="center"/>
            </w:pPr>
            <w:r>
              <w:rPr>
                <w:rFonts w:eastAsia="微软雅黑"/>
                <w:b/>
                <w:color w:val="17324D"/>
                <w:sz w:val="17"/>
              </w:rPr>
              <w:t>身份全扫</w:t>
            </w:r>
            <w:r>
              <w:rPr>
                <w:rFonts w:eastAsia="微软雅黑"/>
                <w:b/>
                <w:color w:val="17324D"/>
                <w:sz w:val="17"/>
              </w:rPr>
              <w:t xml:space="preserve"> / h</w:t>
            </w:r>
          </w:p>
        </w:tc>
        <w:tc>
          <w:tcPr>
            <w:tcW w:w="1790" w:type="dxa"/>
            <w:shd w:val="clear" w:color="auto" w:fill="EEF3F6"/>
            <w:tcMar>
              <w:top w:w="60" w:type="dxa"/>
              <w:left w:w="120" w:type="dxa"/>
              <w:bottom w:w="60" w:type="dxa"/>
              <w:right w:w="120" w:type="dxa"/>
            </w:tcMar>
            <w:vAlign w:val="center"/>
          </w:tcPr>
          <w:p w14:paraId="5A6BC5E5" w14:textId="77777777" w:rsidR="00D3026E" w:rsidRDefault="00DB14A9">
            <w:pPr>
              <w:spacing w:after="0" w:line="252" w:lineRule="auto"/>
              <w:jc w:val="center"/>
            </w:pPr>
            <w:r>
              <w:rPr>
                <w:rFonts w:eastAsia="微软雅黑"/>
                <w:b/>
                <w:color w:val="17324D"/>
                <w:sz w:val="17"/>
              </w:rPr>
              <w:t>结果</w:t>
            </w:r>
          </w:p>
        </w:tc>
      </w:tr>
      <w:tr w:rsidR="00D3026E" w14:paraId="2135DA59" w14:textId="77777777">
        <w:trPr>
          <w:cantSplit/>
        </w:trPr>
        <w:tc>
          <w:tcPr>
            <w:tcW w:w="1050" w:type="dxa"/>
            <w:tcMar>
              <w:top w:w="60" w:type="dxa"/>
              <w:left w:w="120" w:type="dxa"/>
              <w:bottom w:w="60" w:type="dxa"/>
              <w:right w:w="120" w:type="dxa"/>
            </w:tcMar>
            <w:vAlign w:val="center"/>
          </w:tcPr>
          <w:p w14:paraId="095BA5A5" w14:textId="77777777" w:rsidR="00D3026E" w:rsidRDefault="00DB14A9">
            <w:pPr>
              <w:spacing w:after="0" w:line="252" w:lineRule="auto"/>
              <w:jc w:val="center"/>
            </w:pPr>
            <w:r>
              <w:rPr>
                <w:sz w:val="17"/>
              </w:rPr>
              <w:t>20k</w:t>
            </w:r>
          </w:p>
        </w:tc>
        <w:tc>
          <w:tcPr>
            <w:tcW w:w="1500" w:type="dxa"/>
            <w:tcMar>
              <w:top w:w="60" w:type="dxa"/>
              <w:left w:w="120" w:type="dxa"/>
              <w:bottom w:w="60" w:type="dxa"/>
              <w:right w:w="120" w:type="dxa"/>
            </w:tcMar>
            <w:vAlign w:val="center"/>
          </w:tcPr>
          <w:p w14:paraId="1BEE6B02" w14:textId="77777777" w:rsidR="00D3026E" w:rsidRDefault="00DB14A9">
            <w:pPr>
              <w:spacing w:after="0" w:line="252" w:lineRule="auto"/>
              <w:jc w:val="center"/>
            </w:pPr>
            <w:r>
              <w:rPr>
                <w:sz w:val="17"/>
              </w:rPr>
              <w:t>-</w:t>
            </w:r>
          </w:p>
        </w:tc>
        <w:tc>
          <w:tcPr>
            <w:tcW w:w="1500" w:type="dxa"/>
            <w:tcMar>
              <w:top w:w="60" w:type="dxa"/>
              <w:left w:w="120" w:type="dxa"/>
              <w:bottom w:w="60" w:type="dxa"/>
              <w:right w:w="120" w:type="dxa"/>
            </w:tcMar>
            <w:vAlign w:val="center"/>
          </w:tcPr>
          <w:p w14:paraId="248BEAD1" w14:textId="77777777" w:rsidR="00D3026E" w:rsidRDefault="00DB14A9">
            <w:pPr>
              <w:spacing w:after="0" w:line="252" w:lineRule="auto"/>
              <w:jc w:val="center"/>
            </w:pPr>
            <w:r>
              <w:rPr>
                <w:sz w:val="17"/>
              </w:rPr>
              <w:t>3.581 s</w:t>
            </w:r>
          </w:p>
        </w:tc>
        <w:tc>
          <w:tcPr>
            <w:tcW w:w="1700" w:type="dxa"/>
            <w:tcMar>
              <w:top w:w="60" w:type="dxa"/>
              <w:left w:w="120" w:type="dxa"/>
              <w:bottom w:w="60" w:type="dxa"/>
              <w:right w:w="120" w:type="dxa"/>
            </w:tcMar>
            <w:vAlign w:val="center"/>
          </w:tcPr>
          <w:p w14:paraId="26BC2B85" w14:textId="77777777" w:rsidR="00D3026E" w:rsidRDefault="00DB14A9">
            <w:pPr>
              <w:spacing w:after="0" w:line="252" w:lineRule="auto"/>
              <w:jc w:val="center"/>
            </w:pPr>
            <w:r>
              <w:rPr>
                <w:sz w:val="17"/>
              </w:rPr>
              <w:t>9</w:t>
            </w:r>
          </w:p>
        </w:tc>
        <w:tc>
          <w:tcPr>
            <w:tcW w:w="1420" w:type="dxa"/>
            <w:tcMar>
              <w:top w:w="60" w:type="dxa"/>
              <w:left w:w="120" w:type="dxa"/>
              <w:bottom w:w="60" w:type="dxa"/>
              <w:right w:w="120" w:type="dxa"/>
            </w:tcMar>
            <w:vAlign w:val="center"/>
          </w:tcPr>
          <w:p w14:paraId="1BDE4DC2" w14:textId="77777777" w:rsidR="00D3026E" w:rsidRDefault="00DB14A9">
            <w:pPr>
              <w:spacing w:after="0" w:line="252" w:lineRule="auto"/>
              <w:jc w:val="center"/>
            </w:pPr>
            <w:r>
              <w:rPr>
                <w:sz w:val="17"/>
              </w:rPr>
              <w:t>0</w:t>
            </w:r>
          </w:p>
        </w:tc>
        <w:tc>
          <w:tcPr>
            <w:tcW w:w="1790" w:type="dxa"/>
            <w:tcMar>
              <w:top w:w="60" w:type="dxa"/>
              <w:left w:w="120" w:type="dxa"/>
              <w:bottom w:w="60" w:type="dxa"/>
              <w:right w:w="120" w:type="dxa"/>
            </w:tcMar>
            <w:vAlign w:val="center"/>
          </w:tcPr>
          <w:p w14:paraId="3A59C70C" w14:textId="77777777" w:rsidR="00D3026E" w:rsidRDefault="00DB14A9">
            <w:pPr>
              <w:spacing w:after="0" w:line="252" w:lineRule="auto"/>
              <w:jc w:val="center"/>
            </w:pPr>
            <w:r>
              <w:rPr>
                <w:sz w:val="17"/>
              </w:rPr>
              <w:t>工程基线</w:t>
            </w:r>
          </w:p>
        </w:tc>
      </w:tr>
      <w:tr w:rsidR="00D3026E" w14:paraId="0F9EAE0C" w14:textId="77777777">
        <w:trPr>
          <w:cantSplit/>
        </w:trPr>
        <w:tc>
          <w:tcPr>
            <w:tcW w:w="1050" w:type="dxa"/>
            <w:shd w:val="clear" w:color="auto" w:fill="F7F9FA"/>
            <w:tcMar>
              <w:top w:w="60" w:type="dxa"/>
              <w:left w:w="120" w:type="dxa"/>
              <w:bottom w:w="60" w:type="dxa"/>
              <w:right w:w="120" w:type="dxa"/>
            </w:tcMar>
            <w:vAlign w:val="center"/>
          </w:tcPr>
          <w:p w14:paraId="2A064AA5" w14:textId="77777777" w:rsidR="00D3026E" w:rsidRDefault="00DB14A9">
            <w:pPr>
              <w:spacing w:after="0" w:line="252" w:lineRule="auto"/>
              <w:jc w:val="center"/>
            </w:pPr>
            <w:r>
              <w:rPr>
                <w:sz w:val="17"/>
              </w:rPr>
              <w:t>50k</w:t>
            </w:r>
          </w:p>
        </w:tc>
        <w:tc>
          <w:tcPr>
            <w:tcW w:w="1500" w:type="dxa"/>
            <w:shd w:val="clear" w:color="auto" w:fill="F7F9FA"/>
            <w:tcMar>
              <w:top w:w="60" w:type="dxa"/>
              <w:left w:w="120" w:type="dxa"/>
              <w:bottom w:w="60" w:type="dxa"/>
              <w:right w:w="120" w:type="dxa"/>
            </w:tcMar>
            <w:vAlign w:val="center"/>
          </w:tcPr>
          <w:p w14:paraId="4E6A6C44" w14:textId="77777777" w:rsidR="00D3026E" w:rsidRDefault="00DB14A9">
            <w:pPr>
              <w:spacing w:after="0" w:line="252" w:lineRule="auto"/>
              <w:jc w:val="center"/>
            </w:pPr>
            <w:r>
              <w:rPr>
                <w:sz w:val="17"/>
              </w:rPr>
              <w:t>27.127 ms</w:t>
            </w:r>
          </w:p>
        </w:tc>
        <w:tc>
          <w:tcPr>
            <w:tcW w:w="1500" w:type="dxa"/>
            <w:shd w:val="clear" w:color="auto" w:fill="F7F9FA"/>
            <w:tcMar>
              <w:top w:w="60" w:type="dxa"/>
              <w:left w:w="120" w:type="dxa"/>
              <w:bottom w:w="60" w:type="dxa"/>
              <w:right w:w="120" w:type="dxa"/>
            </w:tcMar>
            <w:vAlign w:val="center"/>
          </w:tcPr>
          <w:p w14:paraId="63C83BC0" w14:textId="77777777" w:rsidR="00D3026E" w:rsidRDefault="00DB14A9">
            <w:pPr>
              <w:spacing w:after="0" w:line="252" w:lineRule="auto"/>
              <w:jc w:val="center"/>
            </w:pPr>
            <w:r>
              <w:rPr>
                <w:sz w:val="17"/>
              </w:rPr>
              <w:t>4.409 s</w:t>
            </w:r>
          </w:p>
        </w:tc>
        <w:tc>
          <w:tcPr>
            <w:tcW w:w="1700" w:type="dxa"/>
            <w:shd w:val="clear" w:color="auto" w:fill="F7F9FA"/>
            <w:tcMar>
              <w:top w:w="60" w:type="dxa"/>
              <w:left w:w="120" w:type="dxa"/>
              <w:bottom w:w="60" w:type="dxa"/>
              <w:right w:w="120" w:type="dxa"/>
            </w:tcMar>
            <w:vAlign w:val="center"/>
          </w:tcPr>
          <w:p w14:paraId="13A926CB" w14:textId="77777777" w:rsidR="00D3026E" w:rsidRDefault="00DB14A9">
            <w:pPr>
              <w:spacing w:after="0" w:line="252" w:lineRule="auto"/>
              <w:jc w:val="center"/>
            </w:pPr>
            <w:r>
              <w:rPr>
                <w:sz w:val="17"/>
              </w:rPr>
              <w:t>9</w:t>
            </w:r>
          </w:p>
        </w:tc>
        <w:tc>
          <w:tcPr>
            <w:tcW w:w="1420" w:type="dxa"/>
            <w:shd w:val="clear" w:color="auto" w:fill="F7F9FA"/>
            <w:tcMar>
              <w:top w:w="60" w:type="dxa"/>
              <w:left w:w="120" w:type="dxa"/>
              <w:bottom w:w="60" w:type="dxa"/>
              <w:right w:w="120" w:type="dxa"/>
            </w:tcMar>
            <w:vAlign w:val="center"/>
          </w:tcPr>
          <w:p w14:paraId="5B41FEC1" w14:textId="77777777" w:rsidR="00D3026E" w:rsidRDefault="00DB14A9">
            <w:pPr>
              <w:spacing w:after="0" w:line="252" w:lineRule="auto"/>
              <w:jc w:val="center"/>
            </w:pPr>
            <w:r>
              <w:rPr>
                <w:sz w:val="17"/>
              </w:rPr>
              <w:t>0</w:t>
            </w:r>
          </w:p>
        </w:tc>
        <w:tc>
          <w:tcPr>
            <w:tcW w:w="1790" w:type="dxa"/>
            <w:shd w:val="clear" w:color="auto" w:fill="F7F9FA"/>
            <w:tcMar>
              <w:top w:w="60" w:type="dxa"/>
              <w:left w:w="120" w:type="dxa"/>
              <w:bottom w:w="60" w:type="dxa"/>
              <w:right w:w="120" w:type="dxa"/>
            </w:tcMar>
            <w:vAlign w:val="center"/>
          </w:tcPr>
          <w:p w14:paraId="0DD7171F" w14:textId="77777777" w:rsidR="00D3026E" w:rsidRDefault="00DB14A9">
            <w:pPr>
              <w:spacing w:after="0" w:line="252" w:lineRule="auto"/>
              <w:jc w:val="center"/>
            </w:pPr>
            <w:r>
              <w:rPr>
                <w:sz w:val="17"/>
              </w:rPr>
              <w:t>D60</w:t>
            </w:r>
            <w:r>
              <w:rPr>
                <w:sz w:val="17"/>
              </w:rPr>
              <w:t>，硬错误</w:t>
            </w:r>
            <w:r>
              <w:rPr>
                <w:sz w:val="17"/>
              </w:rPr>
              <w:t xml:space="preserve"> 0</w:t>
            </w:r>
          </w:p>
        </w:tc>
      </w:tr>
      <w:tr w:rsidR="00D3026E" w14:paraId="7644E8C0" w14:textId="77777777">
        <w:trPr>
          <w:cantSplit/>
        </w:trPr>
        <w:tc>
          <w:tcPr>
            <w:tcW w:w="1050" w:type="dxa"/>
            <w:tcMar>
              <w:top w:w="60" w:type="dxa"/>
              <w:left w:w="120" w:type="dxa"/>
              <w:bottom w:w="60" w:type="dxa"/>
              <w:right w:w="120" w:type="dxa"/>
            </w:tcMar>
            <w:vAlign w:val="center"/>
          </w:tcPr>
          <w:p w14:paraId="5587B529" w14:textId="77777777" w:rsidR="00D3026E" w:rsidRDefault="00DB14A9">
            <w:pPr>
              <w:spacing w:after="0" w:line="252" w:lineRule="auto"/>
              <w:jc w:val="center"/>
            </w:pPr>
            <w:r>
              <w:rPr>
                <w:sz w:val="17"/>
              </w:rPr>
              <w:t>100k</w:t>
            </w:r>
          </w:p>
        </w:tc>
        <w:tc>
          <w:tcPr>
            <w:tcW w:w="1500" w:type="dxa"/>
            <w:tcMar>
              <w:top w:w="60" w:type="dxa"/>
              <w:left w:w="120" w:type="dxa"/>
              <w:bottom w:w="60" w:type="dxa"/>
              <w:right w:w="120" w:type="dxa"/>
            </w:tcMar>
            <w:vAlign w:val="center"/>
          </w:tcPr>
          <w:p w14:paraId="523DC594" w14:textId="77777777" w:rsidR="00D3026E" w:rsidRDefault="00DB14A9">
            <w:pPr>
              <w:spacing w:after="0" w:line="252" w:lineRule="auto"/>
              <w:jc w:val="center"/>
            </w:pPr>
            <w:r>
              <w:rPr>
                <w:sz w:val="17"/>
              </w:rPr>
              <w:t>55.998 ms</w:t>
            </w:r>
          </w:p>
        </w:tc>
        <w:tc>
          <w:tcPr>
            <w:tcW w:w="1500" w:type="dxa"/>
            <w:tcMar>
              <w:top w:w="60" w:type="dxa"/>
              <w:left w:w="120" w:type="dxa"/>
              <w:bottom w:w="60" w:type="dxa"/>
              <w:right w:w="120" w:type="dxa"/>
            </w:tcMar>
            <w:vAlign w:val="center"/>
          </w:tcPr>
          <w:p w14:paraId="26D196E2" w14:textId="77777777" w:rsidR="00D3026E" w:rsidRDefault="00DB14A9">
            <w:pPr>
              <w:spacing w:after="0" w:line="252" w:lineRule="auto"/>
              <w:jc w:val="center"/>
            </w:pPr>
            <w:r>
              <w:rPr>
                <w:sz w:val="17"/>
              </w:rPr>
              <w:t>6.706 s</w:t>
            </w:r>
          </w:p>
        </w:tc>
        <w:tc>
          <w:tcPr>
            <w:tcW w:w="1700" w:type="dxa"/>
            <w:tcMar>
              <w:top w:w="60" w:type="dxa"/>
              <w:left w:w="120" w:type="dxa"/>
              <w:bottom w:w="60" w:type="dxa"/>
              <w:right w:w="120" w:type="dxa"/>
            </w:tcMar>
            <w:vAlign w:val="center"/>
          </w:tcPr>
          <w:p w14:paraId="519626F4" w14:textId="77777777" w:rsidR="00D3026E" w:rsidRDefault="00DB14A9">
            <w:pPr>
              <w:spacing w:after="0" w:line="252" w:lineRule="auto"/>
              <w:jc w:val="center"/>
            </w:pPr>
            <w:r>
              <w:rPr>
                <w:sz w:val="17"/>
              </w:rPr>
              <w:t>9</w:t>
            </w:r>
          </w:p>
        </w:tc>
        <w:tc>
          <w:tcPr>
            <w:tcW w:w="1420" w:type="dxa"/>
            <w:tcMar>
              <w:top w:w="60" w:type="dxa"/>
              <w:left w:w="120" w:type="dxa"/>
              <w:bottom w:w="60" w:type="dxa"/>
              <w:right w:w="120" w:type="dxa"/>
            </w:tcMar>
            <w:vAlign w:val="center"/>
          </w:tcPr>
          <w:p w14:paraId="08614A17" w14:textId="77777777" w:rsidR="00D3026E" w:rsidRDefault="00DB14A9">
            <w:pPr>
              <w:spacing w:after="0" w:line="252" w:lineRule="auto"/>
              <w:jc w:val="center"/>
            </w:pPr>
            <w:r>
              <w:rPr>
                <w:sz w:val="17"/>
              </w:rPr>
              <w:t>0</w:t>
            </w:r>
          </w:p>
        </w:tc>
        <w:tc>
          <w:tcPr>
            <w:tcW w:w="1790" w:type="dxa"/>
            <w:tcMar>
              <w:top w:w="60" w:type="dxa"/>
              <w:left w:w="120" w:type="dxa"/>
              <w:bottom w:w="60" w:type="dxa"/>
              <w:right w:w="120" w:type="dxa"/>
            </w:tcMar>
            <w:vAlign w:val="center"/>
          </w:tcPr>
          <w:p w14:paraId="176419F7" w14:textId="77777777" w:rsidR="00D3026E" w:rsidRDefault="00DB14A9">
            <w:pPr>
              <w:spacing w:after="0" w:line="252" w:lineRule="auto"/>
              <w:jc w:val="center"/>
            </w:pPr>
            <w:r>
              <w:rPr>
                <w:sz w:val="17"/>
              </w:rPr>
              <w:t>D60</w:t>
            </w:r>
            <w:r>
              <w:rPr>
                <w:sz w:val="17"/>
              </w:rPr>
              <w:t>，重放相同</w:t>
            </w:r>
          </w:p>
        </w:tc>
      </w:tr>
    </w:tbl>
    <w:p w14:paraId="4CA20DA7" w14:textId="77777777" w:rsidR="00D3026E" w:rsidRDefault="00D3026E">
      <w:pPr>
        <w:spacing w:after="40"/>
      </w:pPr>
    </w:p>
    <w:p w14:paraId="7FF29BE7" w14:textId="77777777" w:rsidR="00D3026E" w:rsidRDefault="00DB14A9">
      <w:pPr>
        <w:spacing w:before="120" w:after="40"/>
        <w:jc w:val="center"/>
      </w:pPr>
      <w:r>
        <w:rPr>
          <w:noProof/>
        </w:rPr>
        <w:drawing>
          <wp:inline distT="0" distB="0" distL="0" distR="0" wp14:anchorId="2A74B769" wp14:editId="5AAD10AF">
            <wp:extent cx="5544000" cy="3118500"/>
            <wp:effectExtent l="0" t="0" r="0" b="0"/>
            <wp:docPr id="6" name="Picture 6" descr="图 5.3 人口增长与 Proposed 整场生产时间（工程单轮）" title="图 5.3 人口增长与 Proposed 整场生产时间（工程单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_100k.png"/>
                    <pic:cNvPicPr/>
                  </pic:nvPicPr>
                  <pic:blipFill>
                    <a:blip r:embed="rId21"/>
                    <a:stretch>
                      <a:fillRect/>
                    </a:stretch>
                  </pic:blipFill>
                  <pic:spPr>
                    <a:xfrm>
                      <a:off x="0" y="0"/>
                      <a:ext cx="5544000" cy="3118500"/>
                    </a:xfrm>
                    <a:prstGeom prst="rect">
                      <a:avLst/>
                    </a:prstGeom>
                  </pic:spPr>
                </pic:pic>
              </a:graphicData>
            </a:graphic>
          </wp:inline>
        </w:drawing>
      </w:r>
    </w:p>
    <w:p w14:paraId="1953DDC3" w14:textId="77777777" w:rsidR="00D3026E" w:rsidRDefault="00DB14A9">
      <w:pPr>
        <w:pStyle w:val="af7"/>
      </w:pPr>
      <w:r>
        <w:t>图</w:t>
      </w:r>
      <w:r>
        <w:t xml:space="preserve"> 5.3 </w:t>
      </w:r>
      <w:r>
        <w:t>人口增长与</w:t>
      </w:r>
      <w:r>
        <w:t xml:space="preserve"> Proposed </w:t>
      </w:r>
      <w:r>
        <w:t>整场生产时间（工程单轮）</w:t>
      </w:r>
    </w:p>
    <w:p w14:paraId="416F4A98" w14:textId="77777777" w:rsidR="00D3026E" w:rsidRDefault="00DB14A9">
      <w:r>
        <w:t xml:space="preserve">H6 </w:t>
      </w:r>
      <w:r>
        <w:t>的另一轮</w:t>
      </w:r>
      <w:r>
        <w:t xml:space="preserve"> 100k </w:t>
      </w:r>
      <w:r>
        <w:t>生产时间约为</w:t>
      </w:r>
      <w:r>
        <w:t xml:space="preserve"> 8.11 </w:t>
      </w:r>
      <w:r>
        <w:t>秒，显示同一机器上的真实时间会受负载影响。因此图</w:t>
      </w:r>
      <w:r>
        <w:t xml:space="preserve"> 5.3 </w:t>
      </w:r>
      <w:r>
        <w:t>只能说明量级和增长方向，正式论文必须使用固定</w:t>
      </w:r>
      <w:r>
        <w:t xml:space="preserve"> Shipping </w:t>
      </w:r>
      <w:r>
        <w:t>环境、随机化顺序、重复运行和置信区间。进程峰值内存约</w:t>
      </w:r>
      <w:r>
        <w:t xml:space="preserve"> 1.5 GB </w:t>
      </w:r>
      <w:r>
        <w:t>是整个</w:t>
      </w:r>
      <w:r>
        <w:t xml:space="preserve"> Unreal </w:t>
      </w:r>
      <w:r>
        <w:t>进程口径，不能直接换算为每居民内存；分项权威内存中，</w:t>
      </w:r>
      <w:r>
        <w:t xml:space="preserve">100k </w:t>
      </w:r>
      <w:r>
        <w:t>住房连续性记录约为</w:t>
      </w:r>
      <w:r>
        <w:t xml:space="preserve"> 1,096,688 bytes</w:t>
      </w:r>
      <w:r>
        <w:t>，即约</w:t>
      </w:r>
      <w:r>
        <w:t xml:space="preserve"> 10.97 bytes / </w:t>
      </w:r>
      <w:r>
        <w:t>resident</w:t>
      </w:r>
      <w:r>
        <w:t>。</w:t>
      </w:r>
    </w:p>
    <w:p w14:paraId="658D915E" w14:textId="77777777" w:rsidR="00D3026E" w:rsidRDefault="00DB14A9">
      <w:pPr>
        <w:pStyle w:val="2"/>
      </w:pPr>
      <w:bookmarkStart w:id="32" w:name="_Toc238785151"/>
      <w:r>
        <w:rPr>
          <w:rFonts w:ascii="Times New Roman" w:eastAsia="微软雅黑" w:hAnsi="Times New Roman"/>
        </w:rPr>
        <w:t xml:space="preserve">5.4 </w:t>
      </w:r>
      <w:r>
        <w:rPr>
          <w:rFonts w:ascii="Times New Roman" w:eastAsia="微软雅黑" w:hAnsi="Times New Roman"/>
        </w:rPr>
        <w:t>确定性与正确性证据</w:t>
      </w:r>
      <w:bookmarkEnd w:id="32"/>
    </w:p>
    <w:p w14:paraId="030EAF6D" w14:textId="77777777" w:rsidR="00D3026E" w:rsidRDefault="00DB14A9">
      <w:r>
        <w:t>工程回归覆盖</w:t>
      </w:r>
      <w:r>
        <w:t xml:space="preserve"> Phase 0 </w:t>
      </w:r>
      <w:r>
        <w:t>至</w:t>
      </w:r>
      <w:r>
        <w:t xml:space="preserve"> 7D</w:t>
      </w:r>
      <w:r>
        <w:t>、</w:t>
      </w:r>
      <w:r>
        <w:t>Batch/Dynamic LOD</w:t>
      </w:r>
      <w:r>
        <w:t>、固定轨迹、住房连续性、</w:t>
      </w:r>
      <w:r>
        <w:t xml:space="preserve">20k </w:t>
      </w:r>
      <w:r>
        <w:t>速度门、</w:t>
      </w:r>
      <w:r>
        <w:t xml:space="preserve">50k/100k </w:t>
      </w:r>
      <w:r>
        <w:t>压力和</w:t>
      </w:r>
      <w:r>
        <w:t xml:space="preserve"> Manifest </w:t>
      </w:r>
      <w:r>
        <w:t>重放。</w:t>
      </w:r>
      <w:r>
        <w:t xml:space="preserve">v1.9 </w:t>
      </w:r>
      <w:r>
        <w:t>开放正式模型资格前后的领域摘要保持不变，说明资格标签</w:t>
      </w:r>
      <w:r>
        <w:lastRenderedPageBreak/>
        <w:t>没有修改领域结果。当前可验证结论是：同一</w:t>
      </w:r>
      <w:r>
        <w:t xml:space="preserve"> Seed </w:t>
      </w:r>
      <w:r>
        <w:t>和输入可得到相同摘要，且人口、资源、身份、任务、重复完成、重复付款、</w:t>
      </w:r>
      <w:r>
        <w:t xml:space="preserve">Batch Split/Merge </w:t>
      </w:r>
      <w:r>
        <w:t>和</w:t>
      </w:r>
      <w:r>
        <w:t xml:space="preserve"> Active Cap </w:t>
      </w:r>
      <w:r>
        <w:t>等硬门在这些工程检查中为零。</w:t>
      </w:r>
    </w:p>
    <w:p w14:paraId="656C87C4" w14:textId="77777777" w:rsidR="00D3026E" w:rsidRDefault="00DB14A9">
      <w:pPr>
        <w:pStyle w:val="2"/>
      </w:pPr>
      <w:bookmarkStart w:id="33" w:name="_Toc238785152"/>
      <w:r>
        <w:rPr>
          <w:rFonts w:ascii="Times New Roman" w:eastAsia="微软雅黑" w:hAnsi="Times New Roman"/>
        </w:rPr>
        <w:t xml:space="preserve">5.5 </w:t>
      </w:r>
      <w:r>
        <w:rPr>
          <w:rFonts w:ascii="Times New Roman" w:eastAsia="微软雅黑" w:hAnsi="Times New Roman"/>
        </w:rPr>
        <w:t>可视化结果与当前问题</w:t>
      </w:r>
      <w:bookmarkEnd w:id="33"/>
    </w:p>
    <w:p w14:paraId="0FA159A1" w14:textId="77777777" w:rsidR="00D3026E" w:rsidRDefault="00DB14A9">
      <w:r>
        <w:t xml:space="preserve">Phase 7 </w:t>
      </w:r>
      <w:r>
        <w:t>已能在</w:t>
      </w:r>
      <w:r>
        <w:t xml:space="preserve"> World Partition </w:t>
      </w:r>
      <w:r>
        <w:t>灰盒地图中显示道路、住宅、树木、真实</w:t>
      </w:r>
      <w:r>
        <w:t xml:space="preserve"> ResidentID </w:t>
      </w:r>
      <w:r>
        <w:t>低层代理和最多</w:t>
      </w:r>
      <w:r>
        <w:t xml:space="preserve"> 50 </w:t>
      </w:r>
      <w:r>
        <w:t>个完整</w:t>
      </w:r>
      <w:r>
        <w:t xml:space="preserve"> Actor</w:t>
      </w:r>
      <w:r>
        <w:t>，并通过</w:t>
      </w:r>
      <w:r>
        <w:t xml:space="preserve"> ImGui </w:t>
      </w:r>
      <w:r>
        <w:t>查询居民状态。编辑器和</w:t>
      </w:r>
      <w:r>
        <w:t xml:space="preserve"> Game Development </w:t>
      </w:r>
      <w:r>
        <w:t>目标均可编译链接。当前证据仍不能回答有画面平均</w:t>
      </w:r>
      <w:r>
        <w:t xml:space="preserve"> FPS</w:t>
      </w:r>
      <w:r>
        <w:t>、</w:t>
      </w:r>
      <w:r>
        <w:t xml:space="preserve">P95/P99 </w:t>
      </w:r>
      <w:r>
        <w:t>帧时间、生成与加载尖峰、</w:t>
      </w:r>
      <w:r>
        <w:t>Draw Call</w:t>
      </w:r>
      <w:r>
        <w:t>、显存和整个进程内存；望远镜远距观察与追踪同一居民也未完成。</w:t>
      </w:r>
      <w:r>
        <w:t xml:space="preserve">Phase 7D </w:t>
      </w:r>
      <w:r>
        <w:t>的</w:t>
      </w:r>
      <w:r>
        <w:t xml:space="preserve"> NPC </w:t>
      </w:r>
      <w:r>
        <w:t>回访和可见集合连续性仍需要一次人工</w:t>
      </w:r>
      <w:r>
        <w:t xml:space="preserve"> PIE </w:t>
      </w:r>
      <w:r>
        <w:t>验收后才能封板。</w:t>
      </w:r>
    </w:p>
    <w:p w14:paraId="3BF81D6D" w14:textId="77777777" w:rsidR="00D3026E" w:rsidRDefault="00DB14A9">
      <w:pPr>
        <w:pStyle w:val="2"/>
      </w:pPr>
      <w:bookmarkStart w:id="34" w:name="_Toc238785153"/>
      <w:r>
        <w:rPr>
          <w:rFonts w:ascii="Times New Roman" w:eastAsia="微软雅黑" w:hAnsi="Times New Roman"/>
        </w:rPr>
        <w:t xml:space="preserve">5.6 </w:t>
      </w:r>
      <w:r>
        <w:rPr>
          <w:rFonts w:ascii="Times New Roman" w:eastAsia="微软雅黑" w:hAnsi="Times New Roman"/>
        </w:rPr>
        <w:t>正式结果待填区</w:t>
      </w:r>
      <w:bookmarkEnd w:id="34"/>
    </w:p>
    <w:p w14:paraId="388DB152" w14:textId="77777777" w:rsidR="00D3026E" w:rsidRDefault="00DB14A9">
      <w:r>
        <w:t>正式实验完成后，本节应替换为由脚本生成的统计表和图，而不是手工复制单轮结果。至少需要报告以下内容。</w:t>
      </w:r>
    </w:p>
    <w:p w14:paraId="2ED85EA6" w14:textId="77777777" w:rsidR="00D3026E" w:rsidRDefault="00DB14A9">
      <w:pPr>
        <w:pStyle w:val="af7"/>
      </w:pPr>
      <w:r>
        <w:t>表</w:t>
      </w:r>
      <w:r>
        <w:t xml:space="preserve"> 5.4 </w:t>
      </w:r>
      <w:r>
        <w:t>正式准确性结果模板（待</w:t>
      </w:r>
      <w:r>
        <w:t xml:space="preserve"> Shipping 480 Runs</w:t>
      </w:r>
      <w:r>
        <w:t>）</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200"/>
        <w:gridCol w:w="1800"/>
        <w:gridCol w:w="2380"/>
        <w:gridCol w:w="2380"/>
        <w:gridCol w:w="1200"/>
      </w:tblGrid>
      <w:tr w:rsidR="00D3026E" w14:paraId="06A9B2E7" w14:textId="77777777">
        <w:trPr>
          <w:cantSplit/>
          <w:tblHeader/>
        </w:trPr>
        <w:tc>
          <w:tcPr>
            <w:tcW w:w="1200" w:type="dxa"/>
            <w:shd w:val="clear" w:color="auto" w:fill="EEF3F6"/>
            <w:tcMar>
              <w:top w:w="60" w:type="dxa"/>
              <w:left w:w="120" w:type="dxa"/>
              <w:bottom w:w="60" w:type="dxa"/>
              <w:right w:w="120" w:type="dxa"/>
            </w:tcMar>
            <w:vAlign w:val="center"/>
          </w:tcPr>
          <w:p w14:paraId="3DB3C133" w14:textId="77777777" w:rsidR="00D3026E" w:rsidRDefault="00DB14A9">
            <w:pPr>
              <w:spacing w:after="0" w:line="252" w:lineRule="auto"/>
              <w:jc w:val="center"/>
            </w:pPr>
            <w:r>
              <w:rPr>
                <w:rFonts w:eastAsia="微软雅黑"/>
                <w:b/>
                <w:color w:val="17324D"/>
                <w:sz w:val="17"/>
              </w:rPr>
              <w:t>场景</w:t>
            </w:r>
          </w:p>
        </w:tc>
        <w:tc>
          <w:tcPr>
            <w:tcW w:w="1800" w:type="dxa"/>
            <w:shd w:val="clear" w:color="auto" w:fill="EEF3F6"/>
            <w:tcMar>
              <w:top w:w="60" w:type="dxa"/>
              <w:left w:w="120" w:type="dxa"/>
              <w:bottom w:w="60" w:type="dxa"/>
              <w:right w:w="120" w:type="dxa"/>
            </w:tcMar>
            <w:vAlign w:val="center"/>
          </w:tcPr>
          <w:p w14:paraId="34079287" w14:textId="77777777" w:rsidR="00D3026E" w:rsidRDefault="00DB14A9">
            <w:pPr>
              <w:spacing w:after="0" w:line="252" w:lineRule="auto"/>
              <w:jc w:val="center"/>
            </w:pPr>
            <w:r>
              <w:rPr>
                <w:rFonts w:eastAsia="微软雅黑"/>
                <w:b/>
                <w:color w:val="17324D"/>
                <w:sz w:val="17"/>
              </w:rPr>
              <w:t>指标</w:t>
            </w:r>
          </w:p>
        </w:tc>
        <w:tc>
          <w:tcPr>
            <w:tcW w:w="2380" w:type="dxa"/>
            <w:shd w:val="clear" w:color="auto" w:fill="EEF3F6"/>
            <w:tcMar>
              <w:top w:w="60" w:type="dxa"/>
              <w:left w:w="120" w:type="dxa"/>
              <w:bottom w:w="60" w:type="dxa"/>
              <w:right w:w="120" w:type="dxa"/>
            </w:tcMar>
            <w:vAlign w:val="center"/>
          </w:tcPr>
          <w:p w14:paraId="218D0615" w14:textId="77777777" w:rsidR="00D3026E" w:rsidRDefault="00DB14A9">
            <w:pPr>
              <w:spacing w:after="0" w:line="252" w:lineRule="auto"/>
              <w:jc w:val="center"/>
            </w:pPr>
            <w:r>
              <w:rPr>
                <w:rFonts w:eastAsia="微软雅黑"/>
                <w:b/>
                <w:color w:val="17324D"/>
                <w:sz w:val="17"/>
              </w:rPr>
              <w:t xml:space="preserve">Proposed </w:t>
            </w:r>
            <w:r>
              <w:rPr>
                <w:rFonts w:eastAsia="微软雅黑"/>
                <w:b/>
                <w:color w:val="17324D"/>
                <w:sz w:val="17"/>
              </w:rPr>
              <w:t>均值</w:t>
            </w:r>
            <w:r>
              <w:rPr>
                <w:rFonts w:eastAsia="微软雅黑"/>
                <w:b/>
                <w:color w:val="17324D"/>
                <w:sz w:val="17"/>
              </w:rPr>
              <w:t xml:space="preserve"> [95% CI]</w:t>
            </w:r>
          </w:p>
        </w:tc>
        <w:tc>
          <w:tcPr>
            <w:tcW w:w="2380" w:type="dxa"/>
            <w:shd w:val="clear" w:color="auto" w:fill="EEF3F6"/>
            <w:tcMar>
              <w:top w:w="60" w:type="dxa"/>
              <w:left w:w="120" w:type="dxa"/>
              <w:bottom w:w="60" w:type="dxa"/>
              <w:right w:w="120" w:type="dxa"/>
            </w:tcMar>
            <w:vAlign w:val="center"/>
          </w:tcPr>
          <w:p w14:paraId="3A2F2095" w14:textId="77777777" w:rsidR="00D3026E" w:rsidRDefault="00DB14A9">
            <w:pPr>
              <w:spacing w:after="0" w:line="252" w:lineRule="auto"/>
              <w:jc w:val="center"/>
            </w:pPr>
            <w:r>
              <w:rPr>
                <w:rFonts w:eastAsia="微软雅黑"/>
                <w:b/>
                <w:color w:val="17324D"/>
                <w:sz w:val="17"/>
              </w:rPr>
              <w:t xml:space="preserve">Simple </w:t>
            </w:r>
            <w:r>
              <w:rPr>
                <w:rFonts w:eastAsia="微软雅黑"/>
                <w:b/>
                <w:color w:val="17324D"/>
                <w:sz w:val="17"/>
              </w:rPr>
              <w:t>均值</w:t>
            </w:r>
            <w:r>
              <w:rPr>
                <w:rFonts w:eastAsia="微软雅黑"/>
                <w:b/>
                <w:color w:val="17324D"/>
                <w:sz w:val="17"/>
              </w:rPr>
              <w:t xml:space="preserve"> [95% CI]</w:t>
            </w:r>
          </w:p>
        </w:tc>
        <w:tc>
          <w:tcPr>
            <w:tcW w:w="1200" w:type="dxa"/>
            <w:shd w:val="clear" w:color="auto" w:fill="EEF3F6"/>
            <w:tcMar>
              <w:top w:w="60" w:type="dxa"/>
              <w:left w:w="120" w:type="dxa"/>
              <w:bottom w:w="60" w:type="dxa"/>
              <w:right w:w="120" w:type="dxa"/>
            </w:tcMar>
            <w:vAlign w:val="center"/>
          </w:tcPr>
          <w:p w14:paraId="3D01BC83" w14:textId="77777777" w:rsidR="00D3026E" w:rsidRDefault="00DB14A9">
            <w:pPr>
              <w:spacing w:after="0" w:line="252" w:lineRule="auto"/>
              <w:jc w:val="center"/>
            </w:pPr>
            <w:r>
              <w:rPr>
                <w:rFonts w:eastAsia="微软雅黑"/>
                <w:b/>
                <w:color w:val="17324D"/>
                <w:sz w:val="17"/>
              </w:rPr>
              <w:t>配对结论</w:t>
            </w:r>
          </w:p>
        </w:tc>
      </w:tr>
      <w:tr w:rsidR="00D3026E" w14:paraId="4C6137AB" w14:textId="77777777">
        <w:trPr>
          <w:cantSplit/>
        </w:trPr>
        <w:tc>
          <w:tcPr>
            <w:tcW w:w="1200" w:type="dxa"/>
            <w:tcMar>
              <w:top w:w="60" w:type="dxa"/>
              <w:left w:w="120" w:type="dxa"/>
              <w:bottom w:w="60" w:type="dxa"/>
              <w:right w:w="120" w:type="dxa"/>
            </w:tcMar>
            <w:vAlign w:val="center"/>
          </w:tcPr>
          <w:p w14:paraId="3740FC12" w14:textId="77777777" w:rsidR="00D3026E" w:rsidRDefault="00DB14A9">
            <w:pPr>
              <w:spacing w:after="0" w:line="252" w:lineRule="auto"/>
              <w:jc w:val="center"/>
            </w:pPr>
            <w:r>
              <w:rPr>
                <w:sz w:val="17"/>
              </w:rPr>
              <w:t>None</w:t>
            </w:r>
          </w:p>
        </w:tc>
        <w:tc>
          <w:tcPr>
            <w:tcW w:w="1800" w:type="dxa"/>
            <w:tcMar>
              <w:top w:w="60" w:type="dxa"/>
              <w:left w:w="120" w:type="dxa"/>
              <w:bottom w:w="60" w:type="dxa"/>
              <w:right w:w="120" w:type="dxa"/>
            </w:tcMar>
            <w:vAlign w:val="center"/>
          </w:tcPr>
          <w:p w14:paraId="53130233" w14:textId="77777777" w:rsidR="00D3026E" w:rsidRDefault="00DB14A9">
            <w:pPr>
              <w:spacing w:after="0" w:line="252" w:lineRule="auto"/>
              <w:jc w:val="left"/>
            </w:pPr>
            <w:r>
              <w:rPr>
                <w:sz w:val="17"/>
              </w:rPr>
              <w:t>轨迹误差</w:t>
            </w:r>
            <w:r>
              <w:rPr>
                <w:sz w:val="17"/>
              </w:rPr>
              <w:t xml:space="preserve"> / TVD</w:t>
            </w:r>
          </w:p>
        </w:tc>
        <w:tc>
          <w:tcPr>
            <w:tcW w:w="2380" w:type="dxa"/>
            <w:tcMar>
              <w:top w:w="60" w:type="dxa"/>
              <w:left w:w="120" w:type="dxa"/>
              <w:bottom w:w="60" w:type="dxa"/>
              <w:right w:w="120" w:type="dxa"/>
            </w:tcMar>
            <w:vAlign w:val="center"/>
          </w:tcPr>
          <w:p w14:paraId="1B483931" w14:textId="77777777" w:rsidR="00D3026E" w:rsidRDefault="00DB14A9">
            <w:pPr>
              <w:spacing w:after="0" w:line="252" w:lineRule="auto"/>
              <w:jc w:val="center"/>
            </w:pPr>
            <w:r>
              <w:rPr>
                <w:sz w:val="17"/>
              </w:rPr>
              <w:t>待实测</w:t>
            </w:r>
          </w:p>
        </w:tc>
        <w:tc>
          <w:tcPr>
            <w:tcW w:w="2380" w:type="dxa"/>
            <w:tcMar>
              <w:top w:w="60" w:type="dxa"/>
              <w:left w:w="120" w:type="dxa"/>
              <w:bottom w:w="60" w:type="dxa"/>
              <w:right w:w="120" w:type="dxa"/>
            </w:tcMar>
            <w:vAlign w:val="center"/>
          </w:tcPr>
          <w:p w14:paraId="3CC6DE66" w14:textId="77777777" w:rsidR="00D3026E" w:rsidRDefault="00DB14A9">
            <w:pPr>
              <w:spacing w:after="0" w:line="252" w:lineRule="auto"/>
              <w:jc w:val="center"/>
            </w:pPr>
            <w:r>
              <w:rPr>
                <w:sz w:val="17"/>
              </w:rPr>
              <w:t>待实测</w:t>
            </w:r>
          </w:p>
        </w:tc>
        <w:tc>
          <w:tcPr>
            <w:tcW w:w="1200" w:type="dxa"/>
            <w:tcMar>
              <w:top w:w="60" w:type="dxa"/>
              <w:left w:w="120" w:type="dxa"/>
              <w:bottom w:w="60" w:type="dxa"/>
              <w:right w:w="120" w:type="dxa"/>
            </w:tcMar>
            <w:vAlign w:val="center"/>
          </w:tcPr>
          <w:p w14:paraId="344EC17A" w14:textId="77777777" w:rsidR="00D3026E" w:rsidRDefault="00DB14A9">
            <w:pPr>
              <w:spacing w:after="0" w:line="252" w:lineRule="auto"/>
              <w:jc w:val="center"/>
            </w:pPr>
            <w:r>
              <w:rPr>
                <w:sz w:val="17"/>
              </w:rPr>
              <w:t>待实测</w:t>
            </w:r>
          </w:p>
        </w:tc>
      </w:tr>
      <w:tr w:rsidR="00D3026E" w14:paraId="0CD853AE" w14:textId="77777777">
        <w:trPr>
          <w:cantSplit/>
        </w:trPr>
        <w:tc>
          <w:tcPr>
            <w:tcW w:w="1200" w:type="dxa"/>
            <w:shd w:val="clear" w:color="auto" w:fill="F7F9FA"/>
            <w:tcMar>
              <w:top w:w="60" w:type="dxa"/>
              <w:left w:w="120" w:type="dxa"/>
              <w:bottom w:w="60" w:type="dxa"/>
              <w:right w:w="120" w:type="dxa"/>
            </w:tcMar>
            <w:vAlign w:val="center"/>
          </w:tcPr>
          <w:p w14:paraId="48A16680" w14:textId="77777777" w:rsidR="00D3026E" w:rsidRDefault="00DB14A9">
            <w:pPr>
              <w:spacing w:after="0" w:line="252" w:lineRule="auto"/>
              <w:jc w:val="center"/>
            </w:pPr>
            <w:r>
              <w:rPr>
                <w:sz w:val="17"/>
              </w:rPr>
              <w:t>HarvestCap</w:t>
            </w:r>
          </w:p>
        </w:tc>
        <w:tc>
          <w:tcPr>
            <w:tcW w:w="1800" w:type="dxa"/>
            <w:shd w:val="clear" w:color="auto" w:fill="F7F9FA"/>
            <w:tcMar>
              <w:top w:w="60" w:type="dxa"/>
              <w:left w:w="120" w:type="dxa"/>
              <w:bottom w:w="60" w:type="dxa"/>
              <w:right w:w="120" w:type="dxa"/>
            </w:tcMar>
            <w:vAlign w:val="center"/>
          </w:tcPr>
          <w:p w14:paraId="72E60BFF" w14:textId="77777777" w:rsidR="00D3026E" w:rsidRDefault="00DB14A9">
            <w:pPr>
              <w:spacing w:after="0" w:line="252" w:lineRule="auto"/>
              <w:jc w:val="left"/>
            </w:pPr>
            <w:r>
              <w:rPr>
                <w:sz w:val="17"/>
              </w:rPr>
              <w:t>EffectError</w:t>
            </w:r>
          </w:p>
        </w:tc>
        <w:tc>
          <w:tcPr>
            <w:tcW w:w="2380" w:type="dxa"/>
            <w:shd w:val="clear" w:color="auto" w:fill="F7F9FA"/>
            <w:tcMar>
              <w:top w:w="60" w:type="dxa"/>
              <w:left w:w="120" w:type="dxa"/>
              <w:bottom w:w="60" w:type="dxa"/>
              <w:right w:w="120" w:type="dxa"/>
            </w:tcMar>
            <w:vAlign w:val="center"/>
          </w:tcPr>
          <w:p w14:paraId="7E672B1F" w14:textId="77777777" w:rsidR="00D3026E" w:rsidRDefault="00DB14A9">
            <w:pPr>
              <w:spacing w:after="0" w:line="252" w:lineRule="auto"/>
              <w:jc w:val="center"/>
            </w:pPr>
            <w:r>
              <w:rPr>
                <w:sz w:val="17"/>
              </w:rPr>
              <w:t>待实测</w:t>
            </w:r>
          </w:p>
        </w:tc>
        <w:tc>
          <w:tcPr>
            <w:tcW w:w="2380" w:type="dxa"/>
            <w:shd w:val="clear" w:color="auto" w:fill="F7F9FA"/>
            <w:tcMar>
              <w:top w:w="60" w:type="dxa"/>
              <w:left w:w="120" w:type="dxa"/>
              <w:bottom w:w="60" w:type="dxa"/>
              <w:right w:w="120" w:type="dxa"/>
            </w:tcMar>
            <w:vAlign w:val="center"/>
          </w:tcPr>
          <w:p w14:paraId="56EE3D45" w14:textId="77777777" w:rsidR="00D3026E" w:rsidRDefault="00DB14A9">
            <w:pPr>
              <w:spacing w:after="0" w:line="252" w:lineRule="auto"/>
              <w:jc w:val="center"/>
            </w:pPr>
            <w:r>
              <w:rPr>
                <w:sz w:val="17"/>
              </w:rPr>
              <w:t>待实测</w:t>
            </w:r>
          </w:p>
        </w:tc>
        <w:tc>
          <w:tcPr>
            <w:tcW w:w="1200" w:type="dxa"/>
            <w:shd w:val="clear" w:color="auto" w:fill="F7F9FA"/>
            <w:tcMar>
              <w:top w:w="60" w:type="dxa"/>
              <w:left w:w="120" w:type="dxa"/>
              <w:bottom w:w="60" w:type="dxa"/>
              <w:right w:w="120" w:type="dxa"/>
            </w:tcMar>
            <w:vAlign w:val="center"/>
          </w:tcPr>
          <w:p w14:paraId="0CB16765" w14:textId="77777777" w:rsidR="00D3026E" w:rsidRDefault="00DB14A9">
            <w:pPr>
              <w:spacing w:after="0" w:line="252" w:lineRule="auto"/>
              <w:jc w:val="center"/>
            </w:pPr>
            <w:r>
              <w:rPr>
                <w:sz w:val="17"/>
              </w:rPr>
              <w:t>待实测</w:t>
            </w:r>
          </w:p>
        </w:tc>
      </w:tr>
      <w:tr w:rsidR="00D3026E" w14:paraId="708A055B" w14:textId="77777777">
        <w:trPr>
          <w:cantSplit/>
        </w:trPr>
        <w:tc>
          <w:tcPr>
            <w:tcW w:w="1200" w:type="dxa"/>
            <w:tcMar>
              <w:top w:w="60" w:type="dxa"/>
              <w:left w:w="120" w:type="dxa"/>
              <w:bottom w:w="60" w:type="dxa"/>
              <w:right w:w="120" w:type="dxa"/>
            </w:tcMar>
            <w:vAlign w:val="center"/>
          </w:tcPr>
          <w:p w14:paraId="620EE059" w14:textId="77777777" w:rsidR="00D3026E" w:rsidRDefault="00DB14A9">
            <w:pPr>
              <w:spacing w:after="0" w:line="252" w:lineRule="auto"/>
              <w:jc w:val="center"/>
            </w:pPr>
            <w:r>
              <w:rPr>
                <w:sz w:val="17"/>
              </w:rPr>
              <w:t>StateImport</w:t>
            </w:r>
          </w:p>
        </w:tc>
        <w:tc>
          <w:tcPr>
            <w:tcW w:w="1800" w:type="dxa"/>
            <w:tcMar>
              <w:top w:w="60" w:type="dxa"/>
              <w:left w:w="120" w:type="dxa"/>
              <w:bottom w:w="60" w:type="dxa"/>
              <w:right w:w="120" w:type="dxa"/>
            </w:tcMar>
            <w:vAlign w:val="center"/>
          </w:tcPr>
          <w:p w14:paraId="6FC1A1A0" w14:textId="77777777" w:rsidR="00D3026E" w:rsidRDefault="00DB14A9">
            <w:pPr>
              <w:spacing w:after="0" w:line="252" w:lineRule="auto"/>
              <w:jc w:val="left"/>
            </w:pPr>
            <w:r>
              <w:rPr>
                <w:sz w:val="17"/>
              </w:rPr>
              <w:t>EffectError</w:t>
            </w:r>
          </w:p>
        </w:tc>
        <w:tc>
          <w:tcPr>
            <w:tcW w:w="2380" w:type="dxa"/>
            <w:tcMar>
              <w:top w:w="60" w:type="dxa"/>
              <w:left w:w="120" w:type="dxa"/>
              <w:bottom w:w="60" w:type="dxa"/>
              <w:right w:w="120" w:type="dxa"/>
            </w:tcMar>
            <w:vAlign w:val="center"/>
          </w:tcPr>
          <w:p w14:paraId="72627B85" w14:textId="77777777" w:rsidR="00D3026E" w:rsidRDefault="00DB14A9">
            <w:pPr>
              <w:spacing w:after="0" w:line="252" w:lineRule="auto"/>
              <w:jc w:val="center"/>
            </w:pPr>
            <w:r>
              <w:rPr>
                <w:sz w:val="17"/>
              </w:rPr>
              <w:t>待实测</w:t>
            </w:r>
          </w:p>
        </w:tc>
        <w:tc>
          <w:tcPr>
            <w:tcW w:w="2380" w:type="dxa"/>
            <w:tcMar>
              <w:top w:w="60" w:type="dxa"/>
              <w:left w:w="120" w:type="dxa"/>
              <w:bottom w:w="60" w:type="dxa"/>
              <w:right w:w="120" w:type="dxa"/>
            </w:tcMar>
            <w:vAlign w:val="center"/>
          </w:tcPr>
          <w:p w14:paraId="47299C05" w14:textId="77777777" w:rsidR="00D3026E" w:rsidRDefault="00DB14A9">
            <w:pPr>
              <w:spacing w:after="0" w:line="252" w:lineRule="auto"/>
              <w:jc w:val="center"/>
            </w:pPr>
            <w:r>
              <w:rPr>
                <w:sz w:val="17"/>
              </w:rPr>
              <w:t>待实测</w:t>
            </w:r>
          </w:p>
        </w:tc>
        <w:tc>
          <w:tcPr>
            <w:tcW w:w="1200" w:type="dxa"/>
            <w:tcMar>
              <w:top w:w="60" w:type="dxa"/>
              <w:left w:w="120" w:type="dxa"/>
              <w:bottom w:w="60" w:type="dxa"/>
              <w:right w:w="120" w:type="dxa"/>
            </w:tcMar>
            <w:vAlign w:val="center"/>
          </w:tcPr>
          <w:p w14:paraId="22534BA7" w14:textId="77777777" w:rsidR="00D3026E" w:rsidRDefault="00DB14A9">
            <w:pPr>
              <w:spacing w:after="0" w:line="252" w:lineRule="auto"/>
              <w:jc w:val="center"/>
            </w:pPr>
            <w:r>
              <w:rPr>
                <w:sz w:val="17"/>
              </w:rPr>
              <w:t>待实测</w:t>
            </w:r>
          </w:p>
        </w:tc>
      </w:tr>
      <w:tr w:rsidR="00D3026E" w14:paraId="1817049D" w14:textId="77777777">
        <w:trPr>
          <w:cantSplit/>
        </w:trPr>
        <w:tc>
          <w:tcPr>
            <w:tcW w:w="1200" w:type="dxa"/>
            <w:shd w:val="clear" w:color="auto" w:fill="F7F9FA"/>
            <w:tcMar>
              <w:top w:w="60" w:type="dxa"/>
              <w:left w:w="120" w:type="dxa"/>
              <w:bottom w:w="60" w:type="dxa"/>
              <w:right w:w="120" w:type="dxa"/>
            </w:tcMar>
            <w:vAlign w:val="center"/>
          </w:tcPr>
          <w:p w14:paraId="79FC5D08" w14:textId="77777777" w:rsidR="00D3026E" w:rsidRDefault="00DB14A9">
            <w:pPr>
              <w:spacing w:after="0" w:line="252" w:lineRule="auto"/>
              <w:jc w:val="center"/>
            </w:pPr>
            <w:r>
              <w:rPr>
                <w:sz w:val="17"/>
              </w:rPr>
              <w:t>RepairAid</w:t>
            </w:r>
          </w:p>
        </w:tc>
        <w:tc>
          <w:tcPr>
            <w:tcW w:w="1800" w:type="dxa"/>
            <w:shd w:val="clear" w:color="auto" w:fill="F7F9FA"/>
            <w:tcMar>
              <w:top w:w="60" w:type="dxa"/>
              <w:left w:w="120" w:type="dxa"/>
              <w:bottom w:w="60" w:type="dxa"/>
              <w:right w:w="120" w:type="dxa"/>
            </w:tcMar>
            <w:vAlign w:val="center"/>
          </w:tcPr>
          <w:p w14:paraId="6189E82D" w14:textId="77777777" w:rsidR="00D3026E" w:rsidRDefault="00DB14A9">
            <w:pPr>
              <w:spacing w:after="0" w:line="252" w:lineRule="auto"/>
              <w:jc w:val="left"/>
            </w:pPr>
            <w:r>
              <w:rPr>
                <w:sz w:val="17"/>
              </w:rPr>
              <w:t>EffectError</w:t>
            </w:r>
          </w:p>
        </w:tc>
        <w:tc>
          <w:tcPr>
            <w:tcW w:w="2380" w:type="dxa"/>
            <w:shd w:val="clear" w:color="auto" w:fill="F7F9FA"/>
            <w:tcMar>
              <w:top w:w="60" w:type="dxa"/>
              <w:left w:w="120" w:type="dxa"/>
              <w:bottom w:w="60" w:type="dxa"/>
              <w:right w:w="120" w:type="dxa"/>
            </w:tcMar>
            <w:vAlign w:val="center"/>
          </w:tcPr>
          <w:p w14:paraId="029CF253" w14:textId="77777777" w:rsidR="00D3026E" w:rsidRDefault="00DB14A9">
            <w:pPr>
              <w:spacing w:after="0" w:line="252" w:lineRule="auto"/>
              <w:jc w:val="center"/>
            </w:pPr>
            <w:r>
              <w:rPr>
                <w:sz w:val="17"/>
              </w:rPr>
              <w:t>待实测</w:t>
            </w:r>
          </w:p>
        </w:tc>
        <w:tc>
          <w:tcPr>
            <w:tcW w:w="2380" w:type="dxa"/>
            <w:shd w:val="clear" w:color="auto" w:fill="F7F9FA"/>
            <w:tcMar>
              <w:top w:w="60" w:type="dxa"/>
              <w:left w:w="120" w:type="dxa"/>
              <w:bottom w:w="60" w:type="dxa"/>
              <w:right w:w="120" w:type="dxa"/>
            </w:tcMar>
            <w:vAlign w:val="center"/>
          </w:tcPr>
          <w:p w14:paraId="5A0903D0" w14:textId="77777777" w:rsidR="00D3026E" w:rsidRDefault="00DB14A9">
            <w:pPr>
              <w:spacing w:after="0" w:line="252" w:lineRule="auto"/>
              <w:jc w:val="center"/>
            </w:pPr>
            <w:r>
              <w:rPr>
                <w:sz w:val="17"/>
              </w:rPr>
              <w:t>待实测</w:t>
            </w:r>
          </w:p>
        </w:tc>
        <w:tc>
          <w:tcPr>
            <w:tcW w:w="1200" w:type="dxa"/>
            <w:shd w:val="clear" w:color="auto" w:fill="F7F9FA"/>
            <w:tcMar>
              <w:top w:w="60" w:type="dxa"/>
              <w:left w:w="120" w:type="dxa"/>
              <w:bottom w:w="60" w:type="dxa"/>
              <w:right w:w="120" w:type="dxa"/>
            </w:tcMar>
            <w:vAlign w:val="center"/>
          </w:tcPr>
          <w:p w14:paraId="26E41C1B" w14:textId="77777777" w:rsidR="00D3026E" w:rsidRDefault="00DB14A9">
            <w:pPr>
              <w:spacing w:after="0" w:line="252" w:lineRule="auto"/>
              <w:jc w:val="center"/>
            </w:pPr>
            <w:r>
              <w:rPr>
                <w:sz w:val="17"/>
              </w:rPr>
              <w:t>待实测</w:t>
            </w:r>
          </w:p>
        </w:tc>
      </w:tr>
      <w:tr w:rsidR="00D3026E" w14:paraId="0F8E0696" w14:textId="77777777">
        <w:trPr>
          <w:cantSplit/>
        </w:trPr>
        <w:tc>
          <w:tcPr>
            <w:tcW w:w="1200" w:type="dxa"/>
            <w:tcMar>
              <w:top w:w="60" w:type="dxa"/>
              <w:left w:w="120" w:type="dxa"/>
              <w:bottom w:w="60" w:type="dxa"/>
              <w:right w:w="120" w:type="dxa"/>
            </w:tcMar>
            <w:vAlign w:val="center"/>
          </w:tcPr>
          <w:p w14:paraId="4618B57B" w14:textId="77777777" w:rsidR="00D3026E" w:rsidRDefault="00DB14A9">
            <w:pPr>
              <w:spacing w:after="0" w:line="252" w:lineRule="auto"/>
              <w:jc w:val="center"/>
            </w:pPr>
            <w:r>
              <w:rPr>
                <w:sz w:val="17"/>
              </w:rPr>
              <w:t>全部</w:t>
            </w:r>
          </w:p>
        </w:tc>
        <w:tc>
          <w:tcPr>
            <w:tcW w:w="1800" w:type="dxa"/>
            <w:tcMar>
              <w:top w:w="60" w:type="dxa"/>
              <w:left w:w="120" w:type="dxa"/>
              <w:bottom w:w="60" w:type="dxa"/>
              <w:right w:w="120" w:type="dxa"/>
            </w:tcMar>
            <w:vAlign w:val="center"/>
          </w:tcPr>
          <w:p w14:paraId="3CF6FD3C" w14:textId="77777777" w:rsidR="00D3026E" w:rsidRDefault="00DB14A9">
            <w:pPr>
              <w:spacing w:after="0" w:line="252" w:lineRule="auto"/>
              <w:jc w:val="left"/>
            </w:pPr>
            <w:r>
              <w:rPr>
                <w:sz w:val="17"/>
              </w:rPr>
              <w:t xml:space="preserve">FirstAction / </w:t>
            </w:r>
            <w:r>
              <w:rPr>
                <w:sz w:val="17"/>
              </w:rPr>
              <w:t>连续性</w:t>
            </w:r>
          </w:p>
        </w:tc>
        <w:tc>
          <w:tcPr>
            <w:tcW w:w="2380" w:type="dxa"/>
            <w:tcMar>
              <w:top w:w="60" w:type="dxa"/>
              <w:left w:w="120" w:type="dxa"/>
              <w:bottom w:w="60" w:type="dxa"/>
              <w:right w:w="120" w:type="dxa"/>
            </w:tcMar>
            <w:vAlign w:val="center"/>
          </w:tcPr>
          <w:p w14:paraId="6A5DC08F" w14:textId="77777777" w:rsidR="00D3026E" w:rsidRDefault="00DB14A9">
            <w:pPr>
              <w:spacing w:after="0" w:line="252" w:lineRule="auto"/>
              <w:jc w:val="center"/>
            </w:pPr>
            <w:r>
              <w:rPr>
                <w:sz w:val="17"/>
              </w:rPr>
              <w:t>待实测</w:t>
            </w:r>
          </w:p>
        </w:tc>
        <w:tc>
          <w:tcPr>
            <w:tcW w:w="2380" w:type="dxa"/>
            <w:tcMar>
              <w:top w:w="60" w:type="dxa"/>
              <w:left w:w="120" w:type="dxa"/>
              <w:bottom w:w="60" w:type="dxa"/>
              <w:right w:w="120" w:type="dxa"/>
            </w:tcMar>
            <w:vAlign w:val="center"/>
          </w:tcPr>
          <w:p w14:paraId="29B11F05" w14:textId="77777777" w:rsidR="00D3026E" w:rsidRDefault="00DB14A9">
            <w:pPr>
              <w:spacing w:after="0" w:line="252" w:lineRule="auto"/>
              <w:jc w:val="center"/>
            </w:pPr>
            <w:r>
              <w:rPr>
                <w:sz w:val="17"/>
              </w:rPr>
              <w:t>待实测</w:t>
            </w:r>
          </w:p>
        </w:tc>
        <w:tc>
          <w:tcPr>
            <w:tcW w:w="1200" w:type="dxa"/>
            <w:tcMar>
              <w:top w:w="60" w:type="dxa"/>
              <w:left w:w="120" w:type="dxa"/>
              <w:bottom w:w="60" w:type="dxa"/>
              <w:right w:w="120" w:type="dxa"/>
            </w:tcMar>
            <w:vAlign w:val="center"/>
          </w:tcPr>
          <w:p w14:paraId="0AFFB9F8" w14:textId="77777777" w:rsidR="00D3026E" w:rsidRDefault="00DB14A9">
            <w:pPr>
              <w:spacing w:after="0" w:line="252" w:lineRule="auto"/>
              <w:jc w:val="center"/>
            </w:pPr>
            <w:r>
              <w:rPr>
                <w:sz w:val="17"/>
              </w:rPr>
              <w:t>硬错误必须为</w:t>
            </w:r>
            <w:r>
              <w:rPr>
                <w:sz w:val="17"/>
              </w:rPr>
              <w:t xml:space="preserve"> 0</w:t>
            </w:r>
          </w:p>
        </w:tc>
      </w:tr>
    </w:tbl>
    <w:p w14:paraId="569F5167" w14:textId="77777777" w:rsidR="00D3026E" w:rsidRDefault="00D3026E">
      <w:pPr>
        <w:spacing w:after="40"/>
      </w:pPr>
    </w:p>
    <w:p w14:paraId="3902BD00" w14:textId="77777777" w:rsidR="00D3026E" w:rsidRDefault="00DB14A9">
      <w:pPr>
        <w:pStyle w:val="af7"/>
      </w:pPr>
      <w:r>
        <w:t>表</w:t>
      </w:r>
      <w:r>
        <w:t xml:space="preserve"> 5.5 </w:t>
      </w:r>
      <w:r>
        <w:t>正式性能结果模板（待</w:t>
      </w:r>
      <w:r>
        <w:t xml:space="preserve"> Shipping 90 Runs</w:t>
      </w:r>
      <w:r>
        <w:t>）</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900"/>
        <w:gridCol w:w="2150"/>
        <w:gridCol w:w="2150"/>
        <w:gridCol w:w="1300"/>
        <w:gridCol w:w="1150"/>
        <w:gridCol w:w="1310"/>
      </w:tblGrid>
      <w:tr w:rsidR="00D3026E" w14:paraId="73EA49E5" w14:textId="77777777">
        <w:trPr>
          <w:cantSplit/>
          <w:tblHeader/>
        </w:trPr>
        <w:tc>
          <w:tcPr>
            <w:tcW w:w="900" w:type="dxa"/>
            <w:shd w:val="clear" w:color="auto" w:fill="EEF3F6"/>
            <w:tcMar>
              <w:top w:w="60" w:type="dxa"/>
              <w:left w:w="120" w:type="dxa"/>
              <w:bottom w:w="60" w:type="dxa"/>
              <w:right w:w="120" w:type="dxa"/>
            </w:tcMar>
            <w:vAlign w:val="center"/>
          </w:tcPr>
          <w:p w14:paraId="39198803" w14:textId="77777777" w:rsidR="00D3026E" w:rsidRDefault="00DB14A9">
            <w:pPr>
              <w:spacing w:after="0" w:line="252" w:lineRule="auto"/>
              <w:jc w:val="center"/>
            </w:pPr>
            <w:r>
              <w:rPr>
                <w:rFonts w:eastAsia="微软雅黑"/>
                <w:b/>
                <w:color w:val="17324D"/>
                <w:sz w:val="17"/>
              </w:rPr>
              <w:t>人口</w:t>
            </w:r>
          </w:p>
        </w:tc>
        <w:tc>
          <w:tcPr>
            <w:tcW w:w="2150" w:type="dxa"/>
            <w:shd w:val="clear" w:color="auto" w:fill="EEF3F6"/>
            <w:tcMar>
              <w:top w:w="60" w:type="dxa"/>
              <w:left w:w="120" w:type="dxa"/>
              <w:bottom w:w="60" w:type="dxa"/>
              <w:right w:w="120" w:type="dxa"/>
            </w:tcMar>
            <w:vAlign w:val="center"/>
          </w:tcPr>
          <w:p w14:paraId="23839ADB" w14:textId="77777777" w:rsidR="00D3026E" w:rsidRDefault="00DB14A9">
            <w:pPr>
              <w:spacing w:after="0" w:line="252" w:lineRule="auto"/>
              <w:jc w:val="center"/>
            </w:pPr>
            <w:r>
              <w:rPr>
                <w:rFonts w:eastAsia="微软雅黑"/>
                <w:b/>
                <w:color w:val="17324D"/>
                <w:sz w:val="17"/>
              </w:rPr>
              <w:t>方法</w:t>
            </w:r>
          </w:p>
        </w:tc>
        <w:tc>
          <w:tcPr>
            <w:tcW w:w="2150" w:type="dxa"/>
            <w:shd w:val="clear" w:color="auto" w:fill="EEF3F6"/>
            <w:tcMar>
              <w:top w:w="60" w:type="dxa"/>
              <w:left w:w="120" w:type="dxa"/>
              <w:bottom w:w="60" w:type="dxa"/>
              <w:right w:w="120" w:type="dxa"/>
            </w:tcMar>
            <w:vAlign w:val="center"/>
          </w:tcPr>
          <w:p w14:paraId="0AD88D24" w14:textId="77777777" w:rsidR="00D3026E" w:rsidRDefault="00DB14A9">
            <w:pPr>
              <w:spacing w:after="0" w:line="252" w:lineRule="auto"/>
              <w:jc w:val="center"/>
            </w:pPr>
            <w:r>
              <w:rPr>
                <w:rFonts w:eastAsia="微软雅黑"/>
                <w:b/>
                <w:color w:val="17324D"/>
                <w:sz w:val="17"/>
              </w:rPr>
              <w:t>整场</w:t>
            </w:r>
            <w:r>
              <w:rPr>
                <w:rFonts w:eastAsia="微软雅黑"/>
                <w:b/>
                <w:color w:val="17324D"/>
                <w:sz w:val="17"/>
              </w:rPr>
              <w:t xml:space="preserve"> CPU P50 [95% CI]</w:t>
            </w:r>
          </w:p>
        </w:tc>
        <w:tc>
          <w:tcPr>
            <w:tcW w:w="1300" w:type="dxa"/>
            <w:shd w:val="clear" w:color="auto" w:fill="EEF3F6"/>
            <w:tcMar>
              <w:top w:w="60" w:type="dxa"/>
              <w:left w:w="120" w:type="dxa"/>
              <w:bottom w:w="60" w:type="dxa"/>
              <w:right w:w="120" w:type="dxa"/>
            </w:tcMar>
            <w:vAlign w:val="center"/>
          </w:tcPr>
          <w:p w14:paraId="30AB5FCB" w14:textId="77777777" w:rsidR="00D3026E" w:rsidRDefault="00DB14A9">
            <w:pPr>
              <w:spacing w:after="0" w:line="252" w:lineRule="auto"/>
              <w:jc w:val="center"/>
            </w:pPr>
            <w:r>
              <w:rPr>
                <w:rFonts w:eastAsia="微软雅黑"/>
                <w:b/>
                <w:color w:val="17324D"/>
                <w:sz w:val="17"/>
              </w:rPr>
              <w:t xml:space="preserve">P95 </w:t>
            </w:r>
            <w:r>
              <w:rPr>
                <w:rFonts w:eastAsia="微软雅黑"/>
                <w:b/>
                <w:color w:val="17324D"/>
                <w:sz w:val="17"/>
              </w:rPr>
              <w:t>帧</w:t>
            </w:r>
            <w:r>
              <w:rPr>
                <w:rFonts w:eastAsia="微软雅黑"/>
                <w:b/>
                <w:color w:val="17324D"/>
                <w:sz w:val="17"/>
              </w:rPr>
              <w:t xml:space="preserve"> / </w:t>
            </w:r>
            <w:r>
              <w:rPr>
                <w:rFonts w:eastAsia="微软雅黑"/>
                <w:b/>
                <w:color w:val="17324D"/>
                <w:sz w:val="17"/>
              </w:rPr>
              <w:t>桶</w:t>
            </w:r>
          </w:p>
        </w:tc>
        <w:tc>
          <w:tcPr>
            <w:tcW w:w="1150" w:type="dxa"/>
            <w:shd w:val="clear" w:color="auto" w:fill="EEF3F6"/>
            <w:tcMar>
              <w:top w:w="60" w:type="dxa"/>
              <w:left w:w="120" w:type="dxa"/>
              <w:bottom w:w="60" w:type="dxa"/>
              <w:right w:w="120" w:type="dxa"/>
            </w:tcMar>
            <w:vAlign w:val="center"/>
          </w:tcPr>
          <w:p w14:paraId="3986ADB0" w14:textId="77777777" w:rsidR="00D3026E" w:rsidRDefault="00DB14A9">
            <w:pPr>
              <w:spacing w:after="0" w:line="252" w:lineRule="auto"/>
              <w:jc w:val="center"/>
            </w:pPr>
            <w:r>
              <w:rPr>
                <w:rFonts w:eastAsia="微软雅黑"/>
                <w:b/>
                <w:color w:val="17324D"/>
                <w:sz w:val="17"/>
              </w:rPr>
              <w:t>峰值内存</w:t>
            </w:r>
          </w:p>
        </w:tc>
        <w:tc>
          <w:tcPr>
            <w:tcW w:w="1310" w:type="dxa"/>
            <w:shd w:val="clear" w:color="auto" w:fill="EEF3F6"/>
            <w:tcMar>
              <w:top w:w="60" w:type="dxa"/>
              <w:left w:w="120" w:type="dxa"/>
              <w:bottom w:w="60" w:type="dxa"/>
              <w:right w:w="120" w:type="dxa"/>
            </w:tcMar>
            <w:vAlign w:val="center"/>
          </w:tcPr>
          <w:p w14:paraId="7EC20297" w14:textId="77777777" w:rsidR="00D3026E" w:rsidRDefault="00DB14A9">
            <w:pPr>
              <w:spacing w:after="0" w:line="252" w:lineRule="auto"/>
              <w:jc w:val="center"/>
            </w:pPr>
            <w:r>
              <w:rPr>
                <w:rFonts w:eastAsia="微软雅黑"/>
                <w:b/>
                <w:color w:val="17324D"/>
                <w:sz w:val="17"/>
              </w:rPr>
              <w:t>相对</w:t>
            </w:r>
            <w:r>
              <w:rPr>
                <w:rFonts w:eastAsia="微软雅黑"/>
                <w:b/>
                <w:color w:val="17324D"/>
                <w:sz w:val="17"/>
              </w:rPr>
              <w:t xml:space="preserve"> Per-Agent</w:t>
            </w:r>
          </w:p>
        </w:tc>
      </w:tr>
      <w:tr w:rsidR="00D3026E" w14:paraId="403A8208" w14:textId="77777777">
        <w:trPr>
          <w:cantSplit/>
        </w:trPr>
        <w:tc>
          <w:tcPr>
            <w:tcW w:w="900" w:type="dxa"/>
            <w:tcMar>
              <w:top w:w="60" w:type="dxa"/>
              <w:left w:w="120" w:type="dxa"/>
              <w:bottom w:w="60" w:type="dxa"/>
              <w:right w:w="120" w:type="dxa"/>
            </w:tcMar>
            <w:vAlign w:val="center"/>
          </w:tcPr>
          <w:p w14:paraId="7E21DDE2" w14:textId="77777777" w:rsidR="00D3026E" w:rsidRDefault="00DB14A9">
            <w:pPr>
              <w:spacing w:after="0" w:line="252" w:lineRule="auto"/>
              <w:jc w:val="center"/>
            </w:pPr>
            <w:r>
              <w:rPr>
                <w:sz w:val="17"/>
              </w:rPr>
              <w:t>2k</w:t>
            </w:r>
          </w:p>
        </w:tc>
        <w:tc>
          <w:tcPr>
            <w:tcW w:w="2150" w:type="dxa"/>
            <w:tcMar>
              <w:top w:w="60" w:type="dxa"/>
              <w:left w:w="120" w:type="dxa"/>
              <w:bottom w:w="60" w:type="dxa"/>
              <w:right w:w="120" w:type="dxa"/>
            </w:tcMar>
            <w:vAlign w:val="center"/>
          </w:tcPr>
          <w:p w14:paraId="744A2581" w14:textId="77777777" w:rsidR="00D3026E" w:rsidRDefault="00DB14A9">
            <w:pPr>
              <w:spacing w:after="0" w:line="252" w:lineRule="auto"/>
              <w:jc w:val="left"/>
            </w:pPr>
            <w:r>
              <w:rPr>
                <w:sz w:val="17"/>
              </w:rPr>
              <w:t>Proposed / Simple / Per-Agent</w:t>
            </w:r>
          </w:p>
        </w:tc>
        <w:tc>
          <w:tcPr>
            <w:tcW w:w="2150" w:type="dxa"/>
            <w:tcMar>
              <w:top w:w="60" w:type="dxa"/>
              <w:left w:w="120" w:type="dxa"/>
              <w:bottom w:w="60" w:type="dxa"/>
              <w:right w:w="120" w:type="dxa"/>
            </w:tcMar>
            <w:vAlign w:val="center"/>
          </w:tcPr>
          <w:p w14:paraId="5B8DB02F" w14:textId="77777777" w:rsidR="00D3026E" w:rsidRDefault="00DB14A9">
            <w:pPr>
              <w:spacing w:after="0" w:line="252" w:lineRule="auto"/>
              <w:jc w:val="center"/>
            </w:pPr>
            <w:r>
              <w:rPr>
                <w:sz w:val="17"/>
              </w:rPr>
              <w:t>待实测</w:t>
            </w:r>
          </w:p>
        </w:tc>
        <w:tc>
          <w:tcPr>
            <w:tcW w:w="1300" w:type="dxa"/>
            <w:tcMar>
              <w:top w:w="60" w:type="dxa"/>
              <w:left w:w="120" w:type="dxa"/>
              <w:bottom w:w="60" w:type="dxa"/>
              <w:right w:w="120" w:type="dxa"/>
            </w:tcMar>
            <w:vAlign w:val="center"/>
          </w:tcPr>
          <w:p w14:paraId="65ACF1AF" w14:textId="77777777" w:rsidR="00D3026E" w:rsidRDefault="00DB14A9">
            <w:pPr>
              <w:spacing w:after="0" w:line="252" w:lineRule="auto"/>
              <w:jc w:val="center"/>
            </w:pPr>
            <w:r>
              <w:rPr>
                <w:sz w:val="17"/>
              </w:rPr>
              <w:t>待实测</w:t>
            </w:r>
          </w:p>
        </w:tc>
        <w:tc>
          <w:tcPr>
            <w:tcW w:w="1150" w:type="dxa"/>
            <w:tcMar>
              <w:top w:w="60" w:type="dxa"/>
              <w:left w:w="120" w:type="dxa"/>
              <w:bottom w:w="60" w:type="dxa"/>
              <w:right w:w="120" w:type="dxa"/>
            </w:tcMar>
            <w:vAlign w:val="center"/>
          </w:tcPr>
          <w:p w14:paraId="36C0B505" w14:textId="77777777" w:rsidR="00D3026E" w:rsidRDefault="00DB14A9">
            <w:pPr>
              <w:spacing w:after="0" w:line="252" w:lineRule="auto"/>
              <w:jc w:val="center"/>
            </w:pPr>
            <w:r>
              <w:rPr>
                <w:sz w:val="17"/>
              </w:rPr>
              <w:t>待实测</w:t>
            </w:r>
          </w:p>
        </w:tc>
        <w:tc>
          <w:tcPr>
            <w:tcW w:w="1310" w:type="dxa"/>
            <w:tcMar>
              <w:top w:w="60" w:type="dxa"/>
              <w:left w:w="120" w:type="dxa"/>
              <w:bottom w:w="60" w:type="dxa"/>
              <w:right w:w="120" w:type="dxa"/>
            </w:tcMar>
            <w:vAlign w:val="center"/>
          </w:tcPr>
          <w:p w14:paraId="19ED509E" w14:textId="77777777" w:rsidR="00D3026E" w:rsidRDefault="00DB14A9">
            <w:pPr>
              <w:spacing w:after="0" w:line="252" w:lineRule="auto"/>
              <w:jc w:val="center"/>
            </w:pPr>
            <w:r>
              <w:rPr>
                <w:sz w:val="17"/>
              </w:rPr>
              <w:t>待实测</w:t>
            </w:r>
          </w:p>
        </w:tc>
      </w:tr>
      <w:tr w:rsidR="00D3026E" w14:paraId="1C963F2D" w14:textId="77777777">
        <w:trPr>
          <w:cantSplit/>
        </w:trPr>
        <w:tc>
          <w:tcPr>
            <w:tcW w:w="900" w:type="dxa"/>
            <w:shd w:val="clear" w:color="auto" w:fill="F7F9FA"/>
            <w:tcMar>
              <w:top w:w="60" w:type="dxa"/>
              <w:left w:w="120" w:type="dxa"/>
              <w:bottom w:w="60" w:type="dxa"/>
              <w:right w:w="120" w:type="dxa"/>
            </w:tcMar>
            <w:vAlign w:val="center"/>
          </w:tcPr>
          <w:p w14:paraId="1F9B556F" w14:textId="77777777" w:rsidR="00D3026E" w:rsidRDefault="00DB14A9">
            <w:pPr>
              <w:spacing w:after="0" w:line="252" w:lineRule="auto"/>
              <w:jc w:val="center"/>
            </w:pPr>
            <w:r>
              <w:rPr>
                <w:sz w:val="17"/>
              </w:rPr>
              <w:t>10k</w:t>
            </w:r>
          </w:p>
        </w:tc>
        <w:tc>
          <w:tcPr>
            <w:tcW w:w="2150" w:type="dxa"/>
            <w:shd w:val="clear" w:color="auto" w:fill="F7F9FA"/>
            <w:tcMar>
              <w:top w:w="60" w:type="dxa"/>
              <w:left w:w="120" w:type="dxa"/>
              <w:bottom w:w="60" w:type="dxa"/>
              <w:right w:w="120" w:type="dxa"/>
            </w:tcMar>
            <w:vAlign w:val="center"/>
          </w:tcPr>
          <w:p w14:paraId="252945B6" w14:textId="77777777" w:rsidR="00D3026E" w:rsidRDefault="00DB14A9">
            <w:pPr>
              <w:spacing w:after="0" w:line="252" w:lineRule="auto"/>
              <w:jc w:val="left"/>
            </w:pPr>
            <w:r>
              <w:rPr>
                <w:sz w:val="17"/>
              </w:rPr>
              <w:t xml:space="preserve">Proposed / Simple / </w:t>
            </w:r>
            <w:r>
              <w:rPr>
                <w:sz w:val="17"/>
              </w:rPr>
              <w:t>Per-Agent</w:t>
            </w:r>
          </w:p>
        </w:tc>
        <w:tc>
          <w:tcPr>
            <w:tcW w:w="2150" w:type="dxa"/>
            <w:shd w:val="clear" w:color="auto" w:fill="F7F9FA"/>
            <w:tcMar>
              <w:top w:w="60" w:type="dxa"/>
              <w:left w:w="120" w:type="dxa"/>
              <w:bottom w:w="60" w:type="dxa"/>
              <w:right w:w="120" w:type="dxa"/>
            </w:tcMar>
            <w:vAlign w:val="center"/>
          </w:tcPr>
          <w:p w14:paraId="3B642E69" w14:textId="77777777" w:rsidR="00D3026E" w:rsidRDefault="00DB14A9">
            <w:pPr>
              <w:spacing w:after="0" w:line="252" w:lineRule="auto"/>
              <w:jc w:val="center"/>
            </w:pPr>
            <w:r>
              <w:rPr>
                <w:sz w:val="17"/>
              </w:rPr>
              <w:t>待实测</w:t>
            </w:r>
          </w:p>
        </w:tc>
        <w:tc>
          <w:tcPr>
            <w:tcW w:w="1300" w:type="dxa"/>
            <w:shd w:val="clear" w:color="auto" w:fill="F7F9FA"/>
            <w:tcMar>
              <w:top w:w="60" w:type="dxa"/>
              <w:left w:w="120" w:type="dxa"/>
              <w:bottom w:w="60" w:type="dxa"/>
              <w:right w:w="120" w:type="dxa"/>
            </w:tcMar>
            <w:vAlign w:val="center"/>
          </w:tcPr>
          <w:p w14:paraId="0D553D14" w14:textId="77777777" w:rsidR="00D3026E" w:rsidRDefault="00DB14A9">
            <w:pPr>
              <w:spacing w:after="0" w:line="252" w:lineRule="auto"/>
              <w:jc w:val="center"/>
            </w:pPr>
            <w:r>
              <w:rPr>
                <w:sz w:val="17"/>
              </w:rPr>
              <w:t>待实测</w:t>
            </w:r>
          </w:p>
        </w:tc>
        <w:tc>
          <w:tcPr>
            <w:tcW w:w="1150" w:type="dxa"/>
            <w:shd w:val="clear" w:color="auto" w:fill="F7F9FA"/>
            <w:tcMar>
              <w:top w:w="60" w:type="dxa"/>
              <w:left w:w="120" w:type="dxa"/>
              <w:bottom w:w="60" w:type="dxa"/>
              <w:right w:w="120" w:type="dxa"/>
            </w:tcMar>
            <w:vAlign w:val="center"/>
          </w:tcPr>
          <w:p w14:paraId="1A14CDF5" w14:textId="77777777" w:rsidR="00D3026E" w:rsidRDefault="00DB14A9">
            <w:pPr>
              <w:spacing w:after="0" w:line="252" w:lineRule="auto"/>
              <w:jc w:val="center"/>
            </w:pPr>
            <w:r>
              <w:rPr>
                <w:sz w:val="17"/>
              </w:rPr>
              <w:t>待实测</w:t>
            </w:r>
          </w:p>
        </w:tc>
        <w:tc>
          <w:tcPr>
            <w:tcW w:w="1310" w:type="dxa"/>
            <w:shd w:val="clear" w:color="auto" w:fill="F7F9FA"/>
            <w:tcMar>
              <w:top w:w="60" w:type="dxa"/>
              <w:left w:w="120" w:type="dxa"/>
              <w:bottom w:w="60" w:type="dxa"/>
              <w:right w:w="120" w:type="dxa"/>
            </w:tcMar>
            <w:vAlign w:val="center"/>
          </w:tcPr>
          <w:p w14:paraId="2B2DF17E" w14:textId="77777777" w:rsidR="00D3026E" w:rsidRDefault="00DB14A9">
            <w:pPr>
              <w:spacing w:after="0" w:line="252" w:lineRule="auto"/>
              <w:jc w:val="center"/>
            </w:pPr>
            <w:r>
              <w:rPr>
                <w:sz w:val="17"/>
              </w:rPr>
              <w:t>待实测</w:t>
            </w:r>
          </w:p>
        </w:tc>
      </w:tr>
      <w:tr w:rsidR="00D3026E" w14:paraId="147578FA" w14:textId="77777777">
        <w:trPr>
          <w:cantSplit/>
        </w:trPr>
        <w:tc>
          <w:tcPr>
            <w:tcW w:w="900" w:type="dxa"/>
            <w:tcMar>
              <w:top w:w="60" w:type="dxa"/>
              <w:left w:w="120" w:type="dxa"/>
              <w:bottom w:w="60" w:type="dxa"/>
              <w:right w:w="120" w:type="dxa"/>
            </w:tcMar>
            <w:vAlign w:val="center"/>
          </w:tcPr>
          <w:p w14:paraId="4B025100" w14:textId="77777777" w:rsidR="00D3026E" w:rsidRDefault="00DB14A9">
            <w:pPr>
              <w:spacing w:after="0" w:line="252" w:lineRule="auto"/>
              <w:jc w:val="center"/>
            </w:pPr>
            <w:r>
              <w:rPr>
                <w:sz w:val="17"/>
              </w:rPr>
              <w:t>20k</w:t>
            </w:r>
          </w:p>
        </w:tc>
        <w:tc>
          <w:tcPr>
            <w:tcW w:w="2150" w:type="dxa"/>
            <w:tcMar>
              <w:top w:w="60" w:type="dxa"/>
              <w:left w:w="120" w:type="dxa"/>
              <w:bottom w:w="60" w:type="dxa"/>
              <w:right w:w="120" w:type="dxa"/>
            </w:tcMar>
            <w:vAlign w:val="center"/>
          </w:tcPr>
          <w:p w14:paraId="32EA5AEC" w14:textId="77777777" w:rsidR="00D3026E" w:rsidRDefault="00DB14A9">
            <w:pPr>
              <w:spacing w:after="0" w:line="252" w:lineRule="auto"/>
              <w:jc w:val="left"/>
            </w:pPr>
            <w:r>
              <w:rPr>
                <w:sz w:val="17"/>
              </w:rPr>
              <w:t>Proposed / Simple / Per-Agent</w:t>
            </w:r>
          </w:p>
        </w:tc>
        <w:tc>
          <w:tcPr>
            <w:tcW w:w="2150" w:type="dxa"/>
            <w:tcMar>
              <w:top w:w="60" w:type="dxa"/>
              <w:left w:w="120" w:type="dxa"/>
              <w:bottom w:w="60" w:type="dxa"/>
              <w:right w:w="120" w:type="dxa"/>
            </w:tcMar>
            <w:vAlign w:val="center"/>
          </w:tcPr>
          <w:p w14:paraId="63AED51E" w14:textId="77777777" w:rsidR="00D3026E" w:rsidRDefault="00DB14A9">
            <w:pPr>
              <w:spacing w:after="0" w:line="252" w:lineRule="auto"/>
              <w:jc w:val="center"/>
            </w:pPr>
            <w:r>
              <w:rPr>
                <w:sz w:val="17"/>
              </w:rPr>
              <w:t>待实测</w:t>
            </w:r>
          </w:p>
        </w:tc>
        <w:tc>
          <w:tcPr>
            <w:tcW w:w="1300" w:type="dxa"/>
            <w:tcMar>
              <w:top w:w="60" w:type="dxa"/>
              <w:left w:w="120" w:type="dxa"/>
              <w:bottom w:w="60" w:type="dxa"/>
              <w:right w:w="120" w:type="dxa"/>
            </w:tcMar>
            <w:vAlign w:val="center"/>
          </w:tcPr>
          <w:p w14:paraId="4532C161" w14:textId="77777777" w:rsidR="00D3026E" w:rsidRDefault="00DB14A9">
            <w:pPr>
              <w:spacing w:after="0" w:line="252" w:lineRule="auto"/>
              <w:jc w:val="center"/>
            </w:pPr>
            <w:r>
              <w:rPr>
                <w:sz w:val="17"/>
              </w:rPr>
              <w:t>待实测</w:t>
            </w:r>
          </w:p>
        </w:tc>
        <w:tc>
          <w:tcPr>
            <w:tcW w:w="1150" w:type="dxa"/>
            <w:tcMar>
              <w:top w:w="60" w:type="dxa"/>
              <w:left w:w="120" w:type="dxa"/>
              <w:bottom w:w="60" w:type="dxa"/>
              <w:right w:w="120" w:type="dxa"/>
            </w:tcMar>
            <w:vAlign w:val="center"/>
          </w:tcPr>
          <w:p w14:paraId="47318C24" w14:textId="77777777" w:rsidR="00D3026E" w:rsidRDefault="00DB14A9">
            <w:pPr>
              <w:spacing w:after="0" w:line="252" w:lineRule="auto"/>
              <w:jc w:val="center"/>
            </w:pPr>
            <w:r>
              <w:rPr>
                <w:sz w:val="17"/>
              </w:rPr>
              <w:t>待实测</w:t>
            </w:r>
          </w:p>
        </w:tc>
        <w:tc>
          <w:tcPr>
            <w:tcW w:w="1310" w:type="dxa"/>
            <w:tcMar>
              <w:top w:w="60" w:type="dxa"/>
              <w:left w:w="120" w:type="dxa"/>
              <w:bottom w:w="60" w:type="dxa"/>
              <w:right w:w="120" w:type="dxa"/>
            </w:tcMar>
            <w:vAlign w:val="center"/>
          </w:tcPr>
          <w:p w14:paraId="52DA1C1D" w14:textId="77777777" w:rsidR="00D3026E" w:rsidRDefault="00DB14A9">
            <w:pPr>
              <w:spacing w:after="0" w:line="252" w:lineRule="auto"/>
              <w:jc w:val="center"/>
            </w:pPr>
            <w:r>
              <w:rPr>
                <w:sz w:val="17"/>
              </w:rPr>
              <w:t>待实测</w:t>
            </w:r>
          </w:p>
        </w:tc>
      </w:tr>
    </w:tbl>
    <w:p w14:paraId="79AECCA2" w14:textId="77777777" w:rsidR="00D3026E" w:rsidRDefault="00D3026E">
      <w:pPr>
        <w:spacing w:after="40"/>
      </w:pPr>
    </w:p>
    <w:p w14:paraId="41ED5D6F" w14:textId="77777777" w:rsidR="00D3026E" w:rsidRDefault="00DB14A9">
      <w:r>
        <w:br w:type="page"/>
      </w:r>
    </w:p>
    <w:p w14:paraId="4A264B75" w14:textId="77777777" w:rsidR="00D3026E" w:rsidRDefault="00DB14A9">
      <w:pPr>
        <w:pStyle w:val="1"/>
      </w:pPr>
      <w:bookmarkStart w:id="35" w:name="_Toc238785154"/>
      <w:r>
        <w:rPr>
          <w:rFonts w:ascii="Times New Roman" w:eastAsia="微软雅黑" w:hAnsi="Times New Roman"/>
        </w:rPr>
        <w:lastRenderedPageBreak/>
        <w:t xml:space="preserve">6 </w:t>
      </w:r>
      <w:r>
        <w:rPr>
          <w:rFonts w:ascii="Times New Roman" w:eastAsia="微软雅黑" w:hAnsi="Times New Roman"/>
        </w:rPr>
        <w:t>讨论</w:t>
      </w:r>
      <w:bookmarkEnd w:id="35"/>
    </w:p>
    <w:p w14:paraId="3A29A311" w14:textId="77777777" w:rsidR="00D3026E" w:rsidRDefault="00DB14A9">
      <w:pPr>
        <w:pStyle w:val="2"/>
      </w:pPr>
      <w:bookmarkStart w:id="36" w:name="_Toc238785155"/>
      <w:r>
        <w:rPr>
          <w:rFonts w:ascii="Times New Roman" w:eastAsia="微软雅黑" w:hAnsi="Times New Roman"/>
        </w:rPr>
        <w:t xml:space="preserve">6.1 </w:t>
      </w:r>
      <w:r>
        <w:rPr>
          <w:rFonts w:ascii="Times New Roman" w:eastAsia="微软雅黑" w:hAnsi="Times New Roman"/>
        </w:rPr>
        <w:t>对研究问题的阶段性回答</w:t>
      </w:r>
      <w:bookmarkEnd w:id="36"/>
    </w:p>
    <w:p w14:paraId="6A619BAA" w14:textId="77777777" w:rsidR="00D3026E" w:rsidRDefault="00DB14A9">
      <w:r>
        <w:t xml:space="preserve">RQ1 </w:t>
      </w:r>
      <w:r>
        <w:t>的工程证据支持</w:t>
      </w:r>
      <w:r>
        <w:t xml:space="preserve"> Proposed </w:t>
      </w:r>
      <w:r>
        <w:t>具有更好的可扩展性：</w:t>
      </w:r>
      <w:r>
        <w:t xml:space="preserve">20k </w:t>
      </w:r>
      <w:r>
        <w:t>交错顺序测速的整场成本稳定低于</w:t>
      </w:r>
      <w:r>
        <w:t xml:space="preserve"> Per-Agent</w:t>
      </w:r>
      <w:r>
        <w:t>，</w:t>
      </w:r>
      <w:r>
        <w:t xml:space="preserve">100k </w:t>
      </w:r>
      <w:r>
        <w:t>时每小时工作仍围绕少量</w:t>
      </w:r>
      <w:r>
        <w:t xml:space="preserve"> Joint Cells</w:t>
      </w:r>
      <w:r>
        <w:t>、</w:t>
      </w:r>
      <w:r>
        <w:t xml:space="preserve">Batch </w:t>
      </w:r>
      <w:r>
        <w:t>对象和</w:t>
      </w:r>
      <w:r>
        <w:t xml:space="preserve"> Active </w:t>
      </w:r>
      <w:r>
        <w:t>居民，而不是</w:t>
      </w:r>
      <w:r>
        <w:t xml:space="preserve"> 100k </w:t>
      </w:r>
      <w:r>
        <w:t>次个人决策。然而，正式</w:t>
      </w:r>
      <w:r>
        <w:t xml:space="preserve"> Shipping </w:t>
      </w:r>
      <w:r>
        <w:t>重复和置信区间尚未完成，因此当前只能说工程方向成立，不能把</w:t>
      </w:r>
      <w:r>
        <w:t xml:space="preserve"> 5.2 </w:t>
      </w:r>
      <w:r>
        <w:t>倍写成普遍性能定律。</w:t>
      </w:r>
    </w:p>
    <w:p w14:paraId="3D9DB674" w14:textId="77777777" w:rsidR="00D3026E" w:rsidRDefault="00DB14A9">
      <w:r>
        <w:t xml:space="preserve">RQ2 </w:t>
      </w:r>
      <w:r>
        <w:t>与</w:t>
      </w:r>
      <w:r>
        <w:t xml:space="preserve"> RQ3 </w:t>
      </w:r>
      <w:r>
        <w:t>得到的是</w:t>
      </w:r>
      <w:r>
        <w:t>“</w:t>
      </w:r>
      <w:r>
        <w:t>有界但非零</w:t>
      </w:r>
      <w:r>
        <w:t>”</w:t>
      </w:r>
      <w:r>
        <w:t>的近似结论。</w:t>
      </w:r>
      <w:r>
        <w:t xml:space="preserve">Proposed </w:t>
      </w:r>
      <w:r>
        <w:t>不要求复现</w:t>
      </w:r>
      <w:r>
        <w:t xml:space="preserve"> Oracle </w:t>
      </w:r>
      <w:r>
        <w:t>的每个个人排期；它需要在宏观轨迹、政策效应、行为分布和可见恢复上保持足够接近。</w:t>
      </w:r>
      <w:r>
        <w:t xml:space="preserve">v1.9 Pilot </w:t>
      </w:r>
      <w:r>
        <w:t>的房屋状态与</w:t>
      </w:r>
      <w:r>
        <w:t xml:space="preserve"> FirstAction </w:t>
      </w:r>
      <w:r>
        <w:t>平均差异</w:t>
      </w:r>
      <w:r>
        <w:t xml:space="preserve"> 3.33%</w:t>
      </w:r>
      <w:r>
        <w:t>，说明住房连续性修正确实减少了玩家可见分歧，但</w:t>
      </w:r>
      <w:r>
        <w:t xml:space="preserve"> 40 </w:t>
      </w:r>
      <w:r>
        <w:t>个剩余观察点和最高</w:t>
      </w:r>
      <w:r>
        <w:t xml:space="preserve"> 6 </w:t>
      </w:r>
      <w:r>
        <w:t>小时住房承诺时间差也证明</w:t>
      </w:r>
      <w:r>
        <w:t xml:space="preserve"> Cohort </w:t>
      </w:r>
      <w:r>
        <w:t>调度不会等价于逐居民</w:t>
      </w:r>
      <w:r>
        <w:t xml:space="preserve"> Oracle</w:t>
      </w:r>
      <w:r>
        <w:t>。正式</w:t>
      </w:r>
      <w:r>
        <w:t xml:space="preserve"> 30 Seed </w:t>
      </w:r>
      <w:r>
        <w:t>数据将决定这些误差是否稳定低于</w:t>
      </w:r>
      <w:r>
        <w:t xml:space="preserve"> Simple Aggregate</w:t>
      </w:r>
      <w:r>
        <w:t>。</w:t>
      </w:r>
    </w:p>
    <w:p w14:paraId="666D56FB" w14:textId="77777777" w:rsidR="00D3026E" w:rsidRDefault="00DB14A9">
      <w:r>
        <w:t xml:space="preserve">RQ4 </w:t>
      </w:r>
      <w:r>
        <w:t>的硬连续性证据最强。人口、木材、账户、事件</w:t>
      </w:r>
      <w:r>
        <w:t xml:space="preserve"> Owner</w:t>
      </w:r>
      <w:r>
        <w:t>、事务幂等、</w:t>
      </w:r>
      <w:r>
        <w:t>Batch Split/Merge</w:t>
      </w:r>
      <w:r>
        <w:t>、</w:t>
      </w:r>
      <w:r>
        <w:t xml:space="preserve">HomeID </w:t>
      </w:r>
      <w:r>
        <w:t>和</w:t>
      </w:r>
      <w:r>
        <w:t xml:space="preserve"> Active Cap </w:t>
      </w:r>
      <w:r>
        <w:t>均有可自动审计的不变量。确定性</w:t>
      </w:r>
      <w:r>
        <w:t xml:space="preserve"> Digest </w:t>
      </w:r>
      <w:r>
        <w:t>与</w:t>
      </w:r>
      <w:r>
        <w:t xml:space="preserve"> Manifest </w:t>
      </w:r>
      <w:r>
        <w:t>重放使</w:t>
      </w:r>
      <w:r>
        <w:t>“</w:t>
      </w:r>
      <w:r>
        <w:t>同一个居民是否被聚合、又是否按同一条件解聚</w:t>
      </w:r>
      <w:r>
        <w:t>”</w:t>
      </w:r>
      <w:r>
        <w:t>可以通过</w:t>
      </w:r>
      <w:r>
        <w:t xml:space="preserve"> ID</w:t>
      </w:r>
      <w:r>
        <w:t>、</w:t>
      </w:r>
      <w:r>
        <w:t>Cell</w:t>
      </w:r>
      <w:r>
        <w:t>、资源、事件谱系和</w:t>
      </w:r>
      <w:r>
        <w:t xml:space="preserve"> FirstAction </w:t>
      </w:r>
      <w:r>
        <w:t>记录验证，而不是只凭画面判断。</w:t>
      </w:r>
    </w:p>
    <w:p w14:paraId="0BAEC908" w14:textId="77777777" w:rsidR="00D3026E" w:rsidRDefault="00DB14A9">
      <w:pPr>
        <w:pStyle w:val="2"/>
      </w:pPr>
      <w:bookmarkStart w:id="37" w:name="_Toc238785156"/>
      <w:r>
        <w:rPr>
          <w:rFonts w:ascii="Times New Roman" w:eastAsia="微软雅黑" w:hAnsi="Times New Roman"/>
        </w:rPr>
        <w:t xml:space="preserve">6.2 </w:t>
      </w:r>
      <w:r>
        <w:rPr>
          <w:rFonts w:ascii="Times New Roman" w:eastAsia="微软雅黑" w:hAnsi="Times New Roman"/>
        </w:rPr>
        <w:t>为什么</w:t>
      </w:r>
      <w:r>
        <w:rPr>
          <w:rFonts w:ascii="Times New Roman" w:eastAsia="微软雅黑" w:hAnsi="Times New Roman"/>
        </w:rPr>
        <w:t xml:space="preserve"> Cohort </w:t>
      </w:r>
      <w:r>
        <w:rPr>
          <w:rFonts w:ascii="Times New Roman" w:eastAsia="微软雅黑" w:hAnsi="Times New Roman"/>
        </w:rPr>
        <w:t>比平均数更有价值</w:t>
      </w:r>
      <w:bookmarkEnd w:id="37"/>
    </w:p>
    <w:p w14:paraId="4B62F652" w14:textId="77777777" w:rsidR="00D3026E" w:rsidRDefault="00DB14A9">
      <w:r>
        <w:t xml:space="preserve">Simple Aggregate </w:t>
      </w:r>
      <w:r>
        <w:t>只保存王国总量和均值，无法同时回答</w:t>
      </w:r>
      <w:r>
        <w:t>“</w:t>
      </w:r>
      <w:r>
        <w:t>低收入伐木工、房屋受损、木材不足、仍有补助资格</w:t>
      </w:r>
      <w:r>
        <w:t>”</w:t>
      </w:r>
      <w:r>
        <w:t>有多少人。</w:t>
      </w:r>
      <w:r>
        <w:t xml:space="preserve">Proposed </w:t>
      </w:r>
      <w:r>
        <w:t>的</w:t>
      </w:r>
      <w:r>
        <w:t xml:space="preserve"> Joint State </w:t>
      </w:r>
      <w:r>
        <w:t>保留这些条件的联合分布，使政策资格、购买能力、职业行动和住房状态可以在群体层产生不同</w:t>
      </w:r>
      <w:r>
        <w:t xml:space="preserve"> Flow</w:t>
      </w:r>
      <w:r>
        <w:t>。它的代价是更多状态格、</w:t>
      </w:r>
      <w:r>
        <w:t xml:space="preserve">Batch </w:t>
      </w:r>
      <w:r>
        <w:t>谱系和</w:t>
      </w:r>
      <w:r>
        <w:t xml:space="preserve"> Lift </w:t>
      </w:r>
      <w:r>
        <w:t>重建逻辑。若正式结果显示</w:t>
      </w:r>
      <w:r>
        <w:t xml:space="preserve"> Simple </w:t>
      </w:r>
      <w:r>
        <w:t>在同样指标上没有明显更差，那么这些复杂度就缺少实验证据；因此</w:t>
      </w:r>
      <w:r>
        <w:t xml:space="preserve"> Simple </w:t>
      </w:r>
      <w:r>
        <w:t>不是陪跑，而是验证研究贡献是否必要的关键下限。</w:t>
      </w:r>
    </w:p>
    <w:p w14:paraId="2E908D65" w14:textId="77777777" w:rsidR="00D3026E" w:rsidRDefault="00DB14A9">
      <w:pPr>
        <w:pStyle w:val="2"/>
      </w:pPr>
      <w:bookmarkStart w:id="38" w:name="_Toc238785157"/>
      <w:r>
        <w:rPr>
          <w:rFonts w:ascii="Times New Roman" w:eastAsia="微软雅黑" w:hAnsi="Times New Roman"/>
        </w:rPr>
        <w:t xml:space="preserve">6.3 </w:t>
      </w:r>
      <w:r>
        <w:rPr>
          <w:rFonts w:ascii="Times New Roman" w:eastAsia="微软雅黑" w:hAnsi="Times New Roman"/>
        </w:rPr>
        <w:t>性能收益来自哪里</w:t>
      </w:r>
      <w:bookmarkEnd w:id="38"/>
    </w:p>
    <w:p w14:paraId="7A8D1ADA" w14:textId="77777777" w:rsidR="00D3026E" w:rsidRDefault="00DB14A9">
      <w:r>
        <w:t xml:space="preserve">Proposed </w:t>
      </w:r>
      <w:r>
        <w:t>的主要收益不是减少</w:t>
      </w:r>
      <w:r>
        <w:t xml:space="preserve"> ResidentID </w:t>
      </w:r>
      <w:r>
        <w:t>数量。</w:t>
      </w:r>
      <w:r>
        <w:t xml:space="preserve">100k </w:t>
      </w:r>
      <w:r>
        <w:t>身份仍然存在，初始化和静态内存因此允许</w:t>
      </w:r>
      <w:r>
        <w:t xml:space="preserve"> O(N)</w:t>
      </w:r>
      <w:r>
        <w:t>。收益来自把每小时动态工作从逐居民计划和提交，改变为按非空</w:t>
      </w:r>
      <w:r>
        <w:t xml:space="preserve"> Joint Cell </w:t>
      </w:r>
      <w:r>
        <w:t>计划、按</w:t>
      </w:r>
      <w:r>
        <w:t xml:space="preserve"> Batch Claim </w:t>
      </w:r>
      <w:r>
        <w:t>竞争并按</w:t>
      </w:r>
      <w:r>
        <w:t xml:space="preserve"> ParticipantCount </w:t>
      </w:r>
      <w:r>
        <w:t>提交。身份只在固定</w:t>
      </w:r>
      <w:r>
        <w:t xml:space="preserve"> Trace</w:t>
      </w:r>
      <w:r>
        <w:t>、查询、</w:t>
      </w:r>
      <w:r>
        <w:t xml:space="preserve">Lift </w:t>
      </w:r>
      <w:r>
        <w:t>或稀疏</w:t>
      </w:r>
      <w:r>
        <w:t xml:space="preserve"> Capsule </w:t>
      </w:r>
      <w:r>
        <w:t>中按需触碰。这个区分对论文表述很重要：</w:t>
      </w:r>
      <w:r>
        <w:t xml:space="preserve">Cohorting </w:t>
      </w:r>
      <w:r>
        <w:t>降低的是计划与事件对象的粒度，不是让人口在内存中消失。</w:t>
      </w:r>
    </w:p>
    <w:p w14:paraId="124C221F" w14:textId="77777777" w:rsidR="00D3026E" w:rsidRDefault="00DB14A9">
      <w:pPr>
        <w:pStyle w:val="2"/>
      </w:pPr>
      <w:bookmarkStart w:id="39" w:name="_Toc238785158"/>
      <w:r>
        <w:rPr>
          <w:rFonts w:ascii="Times New Roman" w:eastAsia="微软雅黑" w:hAnsi="Times New Roman"/>
        </w:rPr>
        <w:lastRenderedPageBreak/>
        <w:t xml:space="preserve">6.4 </w:t>
      </w:r>
      <w:r>
        <w:rPr>
          <w:rFonts w:ascii="Times New Roman" w:eastAsia="微软雅黑" w:hAnsi="Times New Roman"/>
        </w:rPr>
        <w:t>连续性与确定性的权衡</w:t>
      </w:r>
      <w:bookmarkEnd w:id="39"/>
    </w:p>
    <w:p w14:paraId="0DC5BBBB" w14:textId="77777777" w:rsidR="00D3026E" w:rsidRDefault="00DB14A9">
      <w:r>
        <w:t>完全保留每名离屏居民的动态</w:t>
      </w:r>
      <w:r>
        <w:t xml:space="preserve"> CoreState </w:t>
      </w:r>
      <w:r>
        <w:t>会接近</w:t>
      </w:r>
      <w:r>
        <w:t xml:space="preserve"> Per-Agent </w:t>
      </w:r>
      <w:r>
        <w:t>存储和更新；完全丢弃个人状态又会使回访失真。本文的折中是永久身份、群体当前真相、稀疏</w:t>
      </w:r>
      <w:r>
        <w:t xml:space="preserve"> Capsule </w:t>
      </w:r>
      <w:r>
        <w:t>和事件</w:t>
      </w:r>
      <w:r>
        <w:t xml:space="preserve"> ParticipantRef</w:t>
      </w:r>
      <w:r>
        <w:t>。它能保证</w:t>
      </w:r>
      <w:r>
        <w:t xml:space="preserve"> ID</w:t>
      </w:r>
      <w:r>
        <w:t>、</w:t>
      </w:r>
      <w:r>
        <w:t>HomeID</w:t>
      </w:r>
      <w:r>
        <w:t>、已知历史与承诺谱系，却允许离屏数小时后个人当前现金或排期与</w:t>
      </w:r>
      <w:r>
        <w:t xml:space="preserve"> Oracle </w:t>
      </w:r>
      <w:r>
        <w:t>不同。确定性在这里不等于准确：同一</w:t>
      </w:r>
      <w:r>
        <w:t xml:space="preserve"> Seed </w:t>
      </w:r>
      <w:r>
        <w:t>稳定得到同样近似结果，只解决可复现性；是否足够接近仍需</w:t>
      </w:r>
      <w:r>
        <w:t xml:space="preserve"> Oracle </w:t>
      </w:r>
      <w:r>
        <w:t>指标和玩家可见验收。</w:t>
      </w:r>
    </w:p>
    <w:p w14:paraId="75BFBECF" w14:textId="77777777" w:rsidR="00D3026E" w:rsidRDefault="00DB14A9">
      <w:pPr>
        <w:pStyle w:val="2"/>
      </w:pPr>
      <w:bookmarkStart w:id="40" w:name="_Toc238785159"/>
      <w:r>
        <w:rPr>
          <w:rFonts w:ascii="Times New Roman" w:eastAsia="微软雅黑" w:hAnsi="Times New Roman"/>
        </w:rPr>
        <w:t xml:space="preserve">6.5 </w:t>
      </w:r>
      <w:r>
        <w:rPr>
          <w:rFonts w:ascii="Times New Roman" w:eastAsia="微软雅黑" w:hAnsi="Times New Roman"/>
        </w:rPr>
        <w:t>有效性威胁</w:t>
      </w:r>
      <w:bookmarkEnd w:id="40"/>
    </w:p>
    <w:p w14:paraId="58080F26" w14:textId="77777777" w:rsidR="00D3026E" w:rsidRDefault="00DB14A9">
      <w:pPr>
        <w:pStyle w:val="af7"/>
      </w:pPr>
      <w:r>
        <w:t>表</w:t>
      </w:r>
      <w:r>
        <w:t xml:space="preserve"> 6.1 </w:t>
      </w:r>
      <w:r>
        <w:t>主要有效性威胁与控制措施</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350"/>
        <w:gridCol w:w="2550"/>
        <w:gridCol w:w="2800"/>
        <w:gridCol w:w="2260"/>
      </w:tblGrid>
      <w:tr w:rsidR="00D3026E" w14:paraId="56CCEFEC" w14:textId="77777777">
        <w:trPr>
          <w:cantSplit/>
          <w:tblHeader/>
        </w:trPr>
        <w:tc>
          <w:tcPr>
            <w:tcW w:w="1350" w:type="dxa"/>
            <w:shd w:val="clear" w:color="auto" w:fill="EEF3F6"/>
            <w:tcMar>
              <w:top w:w="60" w:type="dxa"/>
              <w:left w:w="120" w:type="dxa"/>
              <w:bottom w:w="60" w:type="dxa"/>
              <w:right w:w="120" w:type="dxa"/>
            </w:tcMar>
            <w:vAlign w:val="center"/>
          </w:tcPr>
          <w:p w14:paraId="4839F9B3" w14:textId="77777777" w:rsidR="00D3026E" w:rsidRDefault="00DB14A9">
            <w:pPr>
              <w:spacing w:after="0" w:line="252" w:lineRule="auto"/>
              <w:jc w:val="center"/>
            </w:pPr>
            <w:r>
              <w:rPr>
                <w:rFonts w:eastAsia="微软雅黑"/>
                <w:b/>
                <w:color w:val="17324D"/>
                <w:sz w:val="17"/>
              </w:rPr>
              <w:t>类型</w:t>
            </w:r>
          </w:p>
        </w:tc>
        <w:tc>
          <w:tcPr>
            <w:tcW w:w="2550" w:type="dxa"/>
            <w:shd w:val="clear" w:color="auto" w:fill="EEF3F6"/>
            <w:tcMar>
              <w:top w:w="60" w:type="dxa"/>
              <w:left w:w="120" w:type="dxa"/>
              <w:bottom w:w="60" w:type="dxa"/>
              <w:right w:w="120" w:type="dxa"/>
            </w:tcMar>
            <w:vAlign w:val="center"/>
          </w:tcPr>
          <w:p w14:paraId="732D1A25" w14:textId="77777777" w:rsidR="00D3026E" w:rsidRDefault="00DB14A9">
            <w:pPr>
              <w:spacing w:after="0" w:line="252" w:lineRule="auto"/>
              <w:jc w:val="center"/>
            </w:pPr>
            <w:r>
              <w:rPr>
                <w:rFonts w:eastAsia="微软雅黑"/>
                <w:b/>
                <w:color w:val="17324D"/>
                <w:sz w:val="17"/>
              </w:rPr>
              <w:t>威胁</w:t>
            </w:r>
          </w:p>
        </w:tc>
        <w:tc>
          <w:tcPr>
            <w:tcW w:w="2800" w:type="dxa"/>
            <w:shd w:val="clear" w:color="auto" w:fill="EEF3F6"/>
            <w:tcMar>
              <w:top w:w="60" w:type="dxa"/>
              <w:left w:w="120" w:type="dxa"/>
              <w:bottom w:w="60" w:type="dxa"/>
              <w:right w:w="120" w:type="dxa"/>
            </w:tcMar>
            <w:vAlign w:val="center"/>
          </w:tcPr>
          <w:p w14:paraId="245100A5" w14:textId="77777777" w:rsidR="00D3026E" w:rsidRDefault="00DB14A9">
            <w:pPr>
              <w:spacing w:after="0" w:line="252" w:lineRule="auto"/>
              <w:jc w:val="center"/>
            </w:pPr>
            <w:r>
              <w:rPr>
                <w:rFonts w:eastAsia="微软雅黑"/>
                <w:b/>
                <w:color w:val="17324D"/>
                <w:sz w:val="17"/>
              </w:rPr>
              <w:t>当前控制</w:t>
            </w:r>
          </w:p>
        </w:tc>
        <w:tc>
          <w:tcPr>
            <w:tcW w:w="2260" w:type="dxa"/>
            <w:shd w:val="clear" w:color="auto" w:fill="EEF3F6"/>
            <w:tcMar>
              <w:top w:w="60" w:type="dxa"/>
              <w:left w:w="120" w:type="dxa"/>
              <w:bottom w:w="60" w:type="dxa"/>
              <w:right w:w="120" w:type="dxa"/>
            </w:tcMar>
            <w:vAlign w:val="center"/>
          </w:tcPr>
          <w:p w14:paraId="52926F84" w14:textId="77777777" w:rsidR="00D3026E" w:rsidRDefault="00DB14A9">
            <w:pPr>
              <w:spacing w:after="0" w:line="252" w:lineRule="auto"/>
              <w:jc w:val="center"/>
            </w:pPr>
            <w:r>
              <w:rPr>
                <w:rFonts w:eastAsia="微软雅黑"/>
                <w:b/>
                <w:color w:val="17324D"/>
                <w:sz w:val="17"/>
              </w:rPr>
              <w:t>仍需补充</w:t>
            </w:r>
          </w:p>
        </w:tc>
      </w:tr>
      <w:tr w:rsidR="00D3026E" w14:paraId="47E2AC05" w14:textId="77777777">
        <w:trPr>
          <w:cantSplit/>
        </w:trPr>
        <w:tc>
          <w:tcPr>
            <w:tcW w:w="1350" w:type="dxa"/>
            <w:tcMar>
              <w:top w:w="60" w:type="dxa"/>
              <w:left w:w="120" w:type="dxa"/>
              <w:bottom w:w="60" w:type="dxa"/>
              <w:right w:w="120" w:type="dxa"/>
            </w:tcMar>
            <w:vAlign w:val="center"/>
          </w:tcPr>
          <w:p w14:paraId="0F1D09D4" w14:textId="77777777" w:rsidR="00D3026E" w:rsidRDefault="00DB14A9">
            <w:pPr>
              <w:spacing w:after="0" w:line="252" w:lineRule="auto"/>
              <w:jc w:val="left"/>
            </w:pPr>
            <w:r>
              <w:rPr>
                <w:sz w:val="17"/>
              </w:rPr>
              <w:t>内部有效性</w:t>
            </w:r>
          </w:p>
        </w:tc>
        <w:tc>
          <w:tcPr>
            <w:tcW w:w="2550" w:type="dxa"/>
            <w:tcMar>
              <w:top w:w="60" w:type="dxa"/>
              <w:left w:w="120" w:type="dxa"/>
              <w:bottom w:w="60" w:type="dxa"/>
              <w:right w:w="120" w:type="dxa"/>
            </w:tcMar>
            <w:vAlign w:val="center"/>
          </w:tcPr>
          <w:p w14:paraId="680EBC5E" w14:textId="77777777" w:rsidR="00D3026E" w:rsidRDefault="00DB14A9">
            <w:pPr>
              <w:spacing w:after="0" w:line="252" w:lineRule="auto"/>
              <w:jc w:val="left"/>
            </w:pPr>
            <w:r>
              <w:rPr>
                <w:sz w:val="17"/>
              </w:rPr>
              <w:t>方法可能使用不同规则或日志成本</w:t>
            </w:r>
          </w:p>
        </w:tc>
        <w:tc>
          <w:tcPr>
            <w:tcW w:w="2800" w:type="dxa"/>
            <w:tcMar>
              <w:top w:w="60" w:type="dxa"/>
              <w:left w:w="120" w:type="dxa"/>
              <w:bottom w:w="60" w:type="dxa"/>
              <w:right w:w="120" w:type="dxa"/>
            </w:tcMar>
            <w:vAlign w:val="center"/>
          </w:tcPr>
          <w:p w14:paraId="185D3E63" w14:textId="77777777" w:rsidR="00D3026E" w:rsidRDefault="00DB14A9">
            <w:pPr>
              <w:spacing w:after="0" w:line="252" w:lineRule="auto"/>
              <w:jc w:val="left"/>
            </w:pPr>
            <w:r>
              <w:rPr>
                <w:sz w:val="17"/>
              </w:rPr>
              <w:t>统一</w:t>
            </w:r>
            <w:r>
              <w:rPr>
                <w:sz w:val="17"/>
              </w:rPr>
              <w:t xml:space="preserve"> Domain</w:t>
            </w:r>
            <w:r>
              <w:rPr>
                <w:sz w:val="17"/>
              </w:rPr>
              <w:t>、</w:t>
            </w:r>
            <w:r>
              <w:rPr>
                <w:sz w:val="17"/>
              </w:rPr>
              <w:t>Clock</w:t>
            </w:r>
            <w:r>
              <w:rPr>
                <w:sz w:val="17"/>
              </w:rPr>
              <w:t>、</w:t>
            </w:r>
            <w:r>
              <w:rPr>
                <w:sz w:val="17"/>
              </w:rPr>
              <w:t>Ledger</w:t>
            </w:r>
            <w:r>
              <w:rPr>
                <w:sz w:val="17"/>
              </w:rPr>
              <w:t>、</w:t>
            </w:r>
            <w:r>
              <w:rPr>
                <w:sz w:val="17"/>
              </w:rPr>
              <w:t>Trace</w:t>
            </w:r>
            <w:r>
              <w:rPr>
                <w:sz w:val="17"/>
              </w:rPr>
              <w:t>；分离</w:t>
            </w:r>
            <w:r>
              <w:rPr>
                <w:sz w:val="17"/>
              </w:rPr>
              <w:t xml:space="preserve"> Production/Validation</w:t>
            </w:r>
          </w:p>
        </w:tc>
        <w:tc>
          <w:tcPr>
            <w:tcW w:w="2260" w:type="dxa"/>
            <w:tcMar>
              <w:top w:w="60" w:type="dxa"/>
              <w:left w:w="120" w:type="dxa"/>
              <w:bottom w:w="60" w:type="dxa"/>
              <w:right w:w="120" w:type="dxa"/>
            </w:tcMar>
            <w:vAlign w:val="center"/>
          </w:tcPr>
          <w:p w14:paraId="4C2F2671" w14:textId="77777777" w:rsidR="00D3026E" w:rsidRDefault="00DB14A9">
            <w:pPr>
              <w:spacing w:after="0" w:line="252" w:lineRule="auto"/>
              <w:jc w:val="left"/>
            </w:pPr>
            <w:r>
              <w:rPr>
                <w:sz w:val="17"/>
              </w:rPr>
              <w:t>正式配置审计与随机运行顺序</w:t>
            </w:r>
          </w:p>
        </w:tc>
      </w:tr>
      <w:tr w:rsidR="00D3026E" w14:paraId="048EC9C7" w14:textId="77777777">
        <w:trPr>
          <w:cantSplit/>
        </w:trPr>
        <w:tc>
          <w:tcPr>
            <w:tcW w:w="1350" w:type="dxa"/>
            <w:shd w:val="clear" w:color="auto" w:fill="F7F9FA"/>
            <w:tcMar>
              <w:top w:w="60" w:type="dxa"/>
              <w:left w:w="120" w:type="dxa"/>
              <w:bottom w:w="60" w:type="dxa"/>
              <w:right w:w="120" w:type="dxa"/>
            </w:tcMar>
            <w:vAlign w:val="center"/>
          </w:tcPr>
          <w:p w14:paraId="5DEE1607" w14:textId="77777777" w:rsidR="00D3026E" w:rsidRDefault="00DB14A9">
            <w:pPr>
              <w:spacing w:after="0" w:line="252" w:lineRule="auto"/>
              <w:jc w:val="left"/>
            </w:pPr>
            <w:r>
              <w:rPr>
                <w:sz w:val="17"/>
              </w:rPr>
              <w:t>构念有效性</w:t>
            </w:r>
          </w:p>
        </w:tc>
        <w:tc>
          <w:tcPr>
            <w:tcW w:w="2550" w:type="dxa"/>
            <w:shd w:val="clear" w:color="auto" w:fill="F7F9FA"/>
            <w:tcMar>
              <w:top w:w="60" w:type="dxa"/>
              <w:left w:w="120" w:type="dxa"/>
              <w:bottom w:w="60" w:type="dxa"/>
              <w:right w:w="120" w:type="dxa"/>
            </w:tcMar>
            <w:vAlign w:val="center"/>
          </w:tcPr>
          <w:p w14:paraId="11CFFF0F" w14:textId="77777777" w:rsidR="00D3026E" w:rsidRDefault="00DB14A9">
            <w:pPr>
              <w:spacing w:after="0" w:line="252" w:lineRule="auto"/>
              <w:jc w:val="left"/>
            </w:pPr>
            <w:r>
              <w:rPr>
                <w:sz w:val="17"/>
              </w:rPr>
              <w:t>自动硬错误不等于玩家觉得自然</w:t>
            </w:r>
          </w:p>
        </w:tc>
        <w:tc>
          <w:tcPr>
            <w:tcW w:w="2800" w:type="dxa"/>
            <w:shd w:val="clear" w:color="auto" w:fill="F7F9FA"/>
            <w:tcMar>
              <w:top w:w="60" w:type="dxa"/>
              <w:left w:w="120" w:type="dxa"/>
              <w:bottom w:w="60" w:type="dxa"/>
              <w:right w:w="120" w:type="dxa"/>
            </w:tcMar>
            <w:vAlign w:val="center"/>
          </w:tcPr>
          <w:p w14:paraId="7378A73B" w14:textId="77777777" w:rsidR="00D3026E" w:rsidRDefault="00DB14A9">
            <w:pPr>
              <w:spacing w:after="0" w:line="252" w:lineRule="auto"/>
              <w:jc w:val="left"/>
            </w:pPr>
            <w:r>
              <w:rPr>
                <w:sz w:val="17"/>
              </w:rPr>
              <w:t>区分</w:t>
            </w:r>
            <w:r>
              <w:rPr>
                <w:sz w:val="17"/>
              </w:rPr>
              <w:t xml:space="preserve"> correctness</w:t>
            </w:r>
            <w:r>
              <w:rPr>
                <w:sz w:val="17"/>
              </w:rPr>
              <w:t>、误差与</w:t>
            </w:r>
            <w:r>
              <w:rPr>
                <w:sz w:val="17"/>
              </w:rPr>
              <w:t xml:space="preserve"> Potential BIR</w:t>
            </w:r>
          </w:p>
        </w:tc>
        <w:tc>
          <w:tcPr>
            <w:tcW w:w="2260" w:type="dxa"/>
            <w:shd w:val="clear" w:color="auto" w:fill="F7F9FA"/>
            <w:tcMar>
              <w:top w:w="60" w:type="dxa"/>
              <w:left w:w="120" w:type="dxa"/>
              <w:bottom w:w="60" w:type="dxa"/>
              <w:right w:w="120" w:type="dxa"/>
            </w:tcMar>
            <w:vAlign w:val="center"/>
          </w:tcPr>
          <w:p w14:paraId="76B478E4" w14:textId="77777777" w:rsidR="00D3026E" w:rsidRDefault="00DB14A9">
            <w:pPr>
              <w:spacing w:after="0" w:line="252" w:lineRule="auto"/>
              <w:jc w:val="left"/>
            </w:pPr>
            <w:r>
              <w:rPr>
                <w:sz w:val="17"/>
              </w:rPr>
              <w:t>录像盲测或小型用户观察</w:t>
            </w:r>
          </w:p>
        </w:tc>
      </w:tr>
      <w:tr w:rsidR="00D3026E" w14:paraId="7EC4C05B" w14:textId="77777777">
        <w:trPr>
          <w:cantSplit/>
        </w:trPr>
        <w:tc>
          <w:tcPr>
            <w:tcW w:w="1350" w:type="dxa"/>
            <w:tcMar>
              <w:top w:w="60" w:type="dxa"/>
              <w:left w:w="120" w:type="dxa"/>
              <w:bottom w:w="60" w:type="dxa"/>
              <w:right w:w="120" w:type="dxa"/>
            </w:tcMar>
            <w:vAlign w:val="center"/>
          </w:tcPr>
          <w:p w14:paraId="74DF9003" w14:textId="77777777" w:rsidR="00D3026E" w:rsidRDefault="00DB14A9">
            <w:pPr>
              <w:spacing w:after="0" w:line="252" w:lineRule="auto"/>
              <w:jc w:val="left"/>
            </w:pPr>
            <w:r>
              <w:rPr>
                <w:sz w:val="17"/>
              </w:rPr>
              <w:t>外部有效性</w:t>
            </w:r>
          </w:p>
        </w:tc>
        <w:tc>
          <w:tcPr>
            <w:tcW w:w="2550" w:type="dxa"/>
            <w:tcMar>
              <w:top w:w="60" w:type="dxa"/>
              <w:left w:w="120" w:type="dxa"/>
              <w:bottom w:w="60" w:type="dxa"/>
              <w:right w:w="120" w:type="dxa"/>
            </w:tcMar>
            <w:vAlign w:val="center"/>
          </w:tcPr>
          <w:p w14:paraId="3FA4B030" w14:textId="77777777" w:rsidR="00D3026E" w:rsidRDefault="00DB14A9">
            <w:pPr>
              <w:spacing w:after="0" w:line="252" w:lineRule="auto"/>
              <w:jc w:val="left"/>
            </w:pPr>
            <w:r>
              <w:rPr>
                <w:sz w:val="17"/>
              </w:rPr>
              <w:t>地震与木材场景过于简化</w:t>
            </w:r>
          </w:p>
        </w:tc>
        <w:tc>
          <w:tcPr>
            <w:tcW w:w="2800" w:type="dxa"/>
            <w:tcMar>
              <w:top w:w="60" w:type="dxa"/>
              <w:left w:w="120" w:type="dxa"/>
              <w:bottom w:w="60" w:type="dxa"/>
              <w:right w:w="120" w:type="dxa"/>
            </w:tcMar>
            <w:vAlign w:val="center"/>
          </w:tcPr>
          <w:p w14:paraId="2C07E6E6" w14:textId="77777777" w:rsidR="00D3026E" w:rsidRDefault="00DB14A9">
            <w:pPr>
              <w:spacing w:after="0" w:line="252" w:lineRule="auto"/>
              <w:jc w:val="left"/>
            </w:pPr>
            <w:r>
              <w:rPr>
                <w:sz w:val="17"/>
              </w:rPr>
              <w:t>明确只作受控垂直切片</w:t>
            </w:r>
          </w:p>
        </w:tc>
        <w:tc>
          <w:tcPr>
            <w:tcW w:w="2260" w:type="dxa"/>
            <w:tcMar>
              <w:top w:w="60" w:type="dxa"/>
              <w:left w:w="120" w:type="dxa"/>
              <w:bottom w:w="60" w:type="dxa"/>
              <w:right w:w="120" w:type="dxa"/>
            </w:tcMar>
            <w:vAlign w:val="center"/>
          </w:tcPr>
          <w:p w14:paraId="4631C7A4" w14:textId="77777777" w:rsidR="00D3026E" w:rsidRDefault="00DB14A9">
            <w:pPr>
              <w:spacing w:after="0" w:line="252" w:lineRule="auto"/>
              <w:jc w:val="left"/>
            </w:pPr>
            <w:r>
              <w:rPr>
                <w:sz w:val="17"/>
              </w:rPr>
              <w:t>在另一类资源</w:t>
            </w:r>
            <w:r>
              <w:rPr>
                <w:sz w:val="17"/>
              </w:rPr>
              <w:t>/</w:t>
            </w:r>
            <w:r>
              <w:rPr>
                <w:sz w:val="17"/>
              </w:rPr>
              <w:t>事件上复验</w:t>
            </w:r>
          </w:p>
        </w:tc>
      </w:tr>
      <w:tr w:rsidR="00D3026E" w14:paraId="2F00B7E3" w14:textId="77777777">
        <w:trPr>
          <w:cantSplit/>
        </w:trPr>
        <w:tc>
          <w:tcPr>
            <w:tcW w:w="1350" w:type="dxa"/>
            <w:shd w:val="clear" w:color="auto" w:fill="F7F9FA"/>
            <w:tcMar>
              <w:top w:w="60" w:type="dxa"/>
              <w:left w:w="120" w:type="dxa"/>
              <w:bottom w:w="60" w:type="dxa"/>
              <w:right w:w="120" w:type="dxa"/>
            </w:tcMar>
            <w:vAlign w:val="center"/>
          </w:tcPr>
          <w:p w14:paraId="5D1464D5" w14:textId="77777777" w:rsidR="00D3026E" w:rsidRDefault="00DB14A9">
            <w:pPr>
              <w:spacing w:after="0" w:line="252" w:lineRule="auto"/>
              <w:jc w:val="left"/>
            </w:pPr>
            <w:r>
              <w:rPr>
                <w:sz w:val="17"/>
              </w:rPr>
              <w:t>统计结论</w:t>
            </w:r>
          </w:p>
        </w:tc>
        <w:tc>
          <w:tcPr>
            <w:tcW w:w="2550" w:type="dxa"/>
            <w:shd w:val="clear" w:color="auto" w:fill="F7F9FA"/>
            <w:tcMar>
              <w:top w:w="60" w:type="dxa"/>
              <w:left w:w="120" w:type="dxa"/>
              <w:bottom w:w="60" w:type="dxa"/>
              <w:right w:w="120" w:type="dxa"/>
            </w:tcMar>
            <w:vAlign w:val="center"/>
          </w:tcPr>
          <w:p w14:paraId="726D304B" w14:textId="77777777" w:rsidR="00D3026E" w:rsidRDefault="00DB14A9">
            <w:pPr>
              <w:spacing w:after="0" w:line="252" w:lineRule="auto"/>
              <w:jc w:val="left"/>
            </w:pPr>
            <w:r>
              <w:rPr>
                <w:sz w:val="17"/>
              </w:rPr>
              <w:t xml:space="preserve">Pilot Seeds </w:t>
            </w:r>
            <w:r>
              <w:rPr>
                <w:sz w:val="17"/>
              </w:rPr>
              <w:t>与单轮工程计时不足</w:t>
            </w:r>
          </w:p>
        </w:tc>
        <w:tc>
          <w:tcPr>
            <w:tcW w:w="2800" w:type="dxa"/>
            <w:shd w:val="clear" w:color="auto" w:fill="F7F9FA"/>
            <w:tcMar>
              <w:top w:w="60" w:type="dxa"/>
              <w:left w:w="120" w:type="dxa"/>
              <w:bottom w:w="60" w:type="dxa"/>
              <w:right w:w="120" w:type="dxa"/>
            </w:tcMar>
            <w:vAlign w:val="center"/>
          </w:tcPr>
          <w:p w14:paraId="61E2A32E" w14:textId="77777777" w:rsidR="00D3026E" w:rsidRDefault="00DB14A9">
            <w:pPr>
              <w:spacing w:after="0" w:line="252" w:lineRule="auto"/>
              <w:jc w:val="left"/>
            </w:pPr>
            <w:r>
              <w:rPr>
                <w:sz w:val="17"/>
              </w:rPr>
              <w:t>不追认</w:t>
            </w:r>
            <w:r>
              <w:rPr>
                <w:sz w:val="17"/>
              </w:rPr>
              <w:t xml:space="preserve"> </w:t>
            </w:r>
            <w:r>
              <w:rPr>
                <w:sz w:val="17"/>
              </w:rPr>
              <w:t xml:space="preserve">Development </w:t>
            </w:r>
            <w:r>
              <w:rPr>
                <w:sz w:val="17"/>
              </w:rPr>
              <w:t>数据为正式结果</w:t>
            </w:r>
          </w:p>
        </w:tc>
        <w:tc>
          <w:tcPr>
            <w:tcW w:w="2260" w:type="dxa"/>
            <w:shd w:val="clear" w:color="auto" w:fill="F7F9FA"/>
            <w:tcMar>
              <w:top w:w="60" w:type="dxa"/>
              <w:left w:w="120" w:type="dxa"/>
              <w:bottom w:w="60" w:type="dxa"/>
              <w:right w:w="120" w:type="dxa"/>
            </w:tcMar>
            <w:vAlign w:val="center"/>
          </w:tcPr>
          <w:p w14:paraId="4E9B1851" w14:textId="77777777" w:rsidR="00D3026E" w:rsidRDefault="00DB14A9">
            <w:pPr>
              <w:spacing w:after="0" w:line="252" w:lineRule="auto"/>
              <w:jc w:val="left"/>
            </w:pPr>
            <w:r>
              <w:rPr>
                <w:sz w:val="17"/>
              </w:rPr>
              <w:t xml:space="preserve">480/90 Shipping Runs </w:t>
            </w:r>
            <w:r>
              <w:rPr>
                <w:sz w:val="17"/>
              </w:rPr>
              <w:t>与</w:t>
            </w:r>
            <w:r>
              <w:rPr>
                <w:sz w:val="17"/>
              </w:rPr>
              <w:t xml:space="preserve"> 95% CI</w:t>
            </w:r>
          </w:p>
        </w:tc>
      </w:tr>
      <w:tr w:rsidR="00D3026E" w14:paraId="4454DAAF" w14:textId="77777777">
        <w:trPr>
          <w:cantSplit/>
        </w:trPr>
        <w:tc>
          <w:tcPr>
            <w:tcW w:w="1350" w:type="dxa"/>
            <w:tcMar>
              <w:top w:w="60" w:type="dxa"/>
              <w:left w:w="120" w:type="dxa"/>
              <w:bottom w:w="60" w:type="dxa"/>
              <w:right w:w="120" w:type="dxa"/>
            </w:tcMar>
            <w:vAlign w:val="center"/>
          </w:tcPr>
          <w:p w14:paraId="499B5ED9" w14:textId="77777777" w:rsidR="00D3026E" w:rsidRDefault="00DB14A9">
            <w:pPr>
              <w:spacing w:after="0" w:line="252" w:lineRule="auto"/>
              <w:jc w:val="left"/>
            </w:pPr>
            <w:r>
              <w:rPr>
                <w:sz w:val="17"/>
              </w:rPr>
              <w:t>实现有效性</w:t>
            </w:r>
          </w:p>
        </w:tc>
        <w:tc>
          <w:tcPr>
            <w:tcW w:w="2550" w:type="dxa"/>
            <w:tcMar>
              <w:top w:w="60" w:type="dxa"/>
              <w:left w:w="120" w:type="dxa"/>
              <w:bottom w:w="60" w:type="dxa"/>
              <w:right w:w="120" w:type="dxa"/>
            </w:tcMar>
            <w:vAlign w:val="center"/>
          </w:tcPr>
          <w:p w14:paraId="68928D6F" w14:textId="77777777" w:rsidR="00D3026E" w:rsidRDefault="00DB14A9">
            <w:pPr>
              <w:spacing w:after="0" w:line="252" w:lineRule="auto"/>
              <w:jc w:val="left"/>
            </w:pPr>
            <w:r>
              <w:rPr>
                <w:sz w:val="17"/>
              </w:rPr>
              <w:t xml:space="preserve">NullRHI </w:t>
            </w:r>
            <w:r>
              <w:rPr>
                <w:sz w:val="17"/>
              </w:rPr>
              <w:t>不能证明有画面帧率</w:t>
            </w:r>
          </w:p>
        </w:tc>
        <w:tc>
          <w:tcPr>
            <w:tcW w:w="2800" w:type="dxa"/>
            <w:tcMar>
              <w:top w:w="60" w:type="dxa"/>
              <w:left w:w="120" w:type="dxa"/>
              <w:bottom w:w="60" w:type="dxa"/>
              <w:right w:w="120" w:type="dxa"/>
            </w:tcMar>
            <w:vAlign w:val="center"/>
          </w:tcPr>
          <w:p w14:paraId="5948DD06" w14:textId="77777777" w:rsidR="00D3026E" w:rsidRDefault="00DB14A9">
            <w:pPr>
              <w:spacing w:after="0" w:line="252" w:lineRule="auto"/>
              <w:jc w:val="left"/>
            </w:pPr>
            <w:r>
              <w:rPr>
                <w:sz w:val="17"/>
              </w:rPr>
              <w:t>把模拟成本与</w:t>
            </w:r>
            <w:r>
              <w:rPr>
                <w:sz w:val="17"/>
              </w:rPr>
              <w:t xml:space="preserve"> Presentation </w:t>
            </w:r>
            <w:r>
              <w:rPr>
                <w:sz w:val="17"/>
              </w:rPr>
              <w:t>分开</w:t>
            </w:r>
          </w:p>
        </w:tc>
        <w:tc>
          <w:tcPr>
            <w:tcW w:w="2260" w:type="dxa"/>
            <w:tcMar>
              <w:top w:w="60" w:type="dxa"/>
              <w:left w:w="120" w:type="dxa"/>
              <w:bottom w:w="60" w:type="dxa"/>
              <w:right w:w="120" w:type="dxa"/>
            </w:tcMar>
            <w:vAlign w:val="center"/>
          </w:tcPr>
          <w:p w14:paraId="5B541920" w14:textId="77777777" w:rsidR="00D3026E" w:rsidRDefault="00DB14A9">
            <w:pPr>
              <w:spacing w:after="0" w:line="252" w:lineRule="auto"/>
              <w:jc w:val="left"/>
            </w:pPr>
            <w:r>
              <w:rPr>
                <w:sz w:val="17"/>
              </w:rPr>
              <w:t xml:space="preserve">Phase 7F </w:t>
            </w:r>
            <w:r>
              <w:rPr>
                <w:sz w:val="17"/>
              </w:rPr>
              <w:t>帧时间、加载、显存与内存</w:t>
            </w:r>
          </w:p>
        </w:tc>
      </w:tr>
    </w:tbl>
    <w:p w14:paraId="0656414C" w14:textId="77777777" w:rsidR="00D3026E" w:rsidRDefault="00D3026E">
      <w:pPr>
        <w:spacing w:after="40"/>
      </w:pPr>
    </w:p>
    <w:p w14:paraId="3613AC4B" w14:textId="77777777" w:rsidR="00D3026E" w:rsidRDefault="00DB14A9">
      <w:pPr>
        <w:pStyle w:val="2"/>
      </w:pPr>
      <w:bookmarkStart w:id="41" w:name="_Toc238785160"/>
      <w:r>
        <w:rPr>
          <w:rFonts w:ascii="Times New Roman" w:eastAsia="微软雅黑" w:hAnsi="Times New Roman"/>
        </w:rPr>
        <w:t xml:space="preserve">6.6 </w:t>
      </w:r>
      <w:r>
        <w:rPr>
          <w:rFonts w:ascii="Times New Roman" w:eastAsia="微软雅黑" w:hAnsi="Times New Roman"/>
        </w:rPr>
        <w:t>伦理与模型解释边界</w:t>
      </w:r>
      <w:bookmarkEnd w:id="41"/>
    </w:p>
    <w:p w14:paraId="2BC58F1E" w14:textId="77777777" w:rsidR="00D3026E" w:rsidRDefault="00DB14A9">
      <w:r>
        <w:t>职业、收入、住房和政策资格是为了建立可测的异质性，并不代表真实群体的价值判断。模型参数、</w:t>
      </w:r>
      <w:r>
        <w:t xml:space="preserve">Utility </w:t>
      </w:r>
      <w:r>
        <w:t>规则和政策效果都是合成设计，不应被解释为对现实贫困、灾后恢复或公共政策的预测。若未来增加玩家研究，应说明收集的数据、同意流程和匿名化方法；若使用生成式</w:t>
      </w:r>
      <w:r>
        <w:t xml:space="preserve"> AI </w:t>
      </w:r>
      <w:r>
        <w:t>或真实人口数据，则需要重新评估隐私、偏见和可解释性风险。</w:t>
      </w:r>
    </w:p>
    <w:p w14:paraId="55102B84" w14:textId="77777777" w:rsidR="00D3026E" w:rsidRDefault="00DB14A9">
      <w:r>
        <w:br w:type="page"/>
      </w:r>
    </w:p>
    <w:p w14:paraId="68625AF1" w14:textId="77777777" w:rsidR="00D3026E" w:rsidRDefault="00DB14A9">
      <w:pPr>
        <w:pStyle w:val="2"/>
      </w:pPr>
      <w:bookmarkStart w:id="42" w:name="_Toc238785161"/>
      <w:r>
        <w:rPr>
          <w:rFonts w:ascii="Times New Roman" w:eastAsia="微软雅黑" w:hAnsi="Times New Roman"/>
        </w:rPr>
        <w:lastRenderedPageBreak/>
        <w:t xml:space="preserve">6.7 </w:t>
      </w:r>
      <w:r>
        <w:rPr>
          <w:rFonts w:ascii="Times New Roman" w:eastAsia="微软雅黑" w:hAnsi="Times New Roman"/>
        </w:rPr>
        <w:t>未来工作</w:t>
      </w:r>
      <w:bookmarkEnd w:id="42"/>
    </w:p>
    <w:p w14:paraId="2047B049" w14:textId="77777777" w:rsidR="00D3026E" w:rsidRDefault="00DB14A9">
      <w:pPr>
        <w:spacing w:after="80" w:line="324" w:lineRule="auto"/>
        <w:ind w:left="340" w:hanging="198"/>
      </w:pPr>
      <w:r>
        <w:rPr>
          <w:rFonts w:ascii="Arial" w:eastAsia="Arial" w:hAnsi="Arial"/>
          <w:b/>
        </w:rPr>
        <w:t xml:space="preserve">• </w:t>
      </w:r>
      <w:r>
        <w:t>完成</w:t>
      </w:r>
      <w:r>
        <w:t xml:space="preserve"> Phase 7D </w:t>
      </w:r>
      <w:r>
        <w:t>人工</w:t>
      </w:r>
      <w:r>
        <w:t xml:space="preserve"> PIE </w:t>
      </w:r>
      <w:r>
        <w:t>连续性验收，并把</w:t>
      </w:r>
      <w:r>
        <w:t xml:space="preserve"> ResidentID / A-P-D </w:t>
      </w:r>
      <w:r>
        <w:t>调试标签用于定位回访问题。</w:t>
      </w:r>
    </w:p>
    <w:p w14:paraId="7942A719" w14:textId="77777777" w:rsidR="00D3026E" w:rsidRDefault="00DB14A9">
      <w:pPr>
        <w:spacing w:after="80" w:line="324" w:lineRule="auto"/>
        <w:ind w:left="340" w:hanging="198"/>
      </w:pPr>
      <w:r>
        <w:rPr>
          <w:rFonts w:ascii="Arial" w:eastAsia="Arial" w:hAnsi="Arial"/>
          <w:b/>
        </w:rPr>
        <w:t xml:space="preserve">• </w:t>
      </w:r>
      <w:r>
        <w:t>实现</w:t>
      </w:r>
      <w:r>
        <w:t xml:space="preserve"> Phase 7E </w:t>
      </w:r>
      <w:r>
        <w:t>望远镜：远距有界查询、持续观察阈值、临时</w:t>
      </w:r>
      <w:r>
        <w:t xml:space="preserve"> Streaming Source</w:t>
      </w:r>
      <w:r>
        <w:t>、</w:t>
      </w:r>
      <w:r>
        <w:t>Lift</w:t>
      </w:r>
      <w:r>
        <w:t>、追踪及后来找到同一</w:t>
      </w:r>
      <w:r>
        <w:t xml:space="preserve"> ResidentID</w:t>
      </w:r>
      <w:r>
        <w:t>。</w:t>
      </w:r>
    </w:p>
    <w:p w14:paraId="0D116E55" w14:textId="77777777" w:rsidR="00D3026E" w:rsidRDefault="00DB14A9">
      <w:pPr>
        <w:spacing w:after="80" w:line="324" w:lineRule="auto"/>
        <w:ind w:left="340" w:hanging="198"/>
      </w:pPr>
      <w:r>
        <w:rPr>
          <w:rFonts w:ascii="Arial" w:eastAsia="Arial" w:hAnsi="Arial"/>
          <w:b/>
        </w:rPr>
        <w:t xml:space="preserve">• </w:t>
      </w:r>
      <w:r>
        <w:t>执行</w:t>
      </w:r>
      <w:r>
        <w:t xml:space="preserve"> Phase 7F </w:t>
      </w:r>
      <w:r>
        <w:t>有画面测量，记录基本帧时间、加载与生成尖峰、</w:t>
      </w:r>
      <w:r>
        <w:t>Draw Call</w:t>
      </w:r>
      <w:r>
        <w:t>、显存和整个进程内存。</w:t>
      </w:r>
    </w:p>
    <w:p w14:paraId="70C27D48" w14:textId="77777777" w:rsidR="00D3026E" w:rsidRDefault="00DB14A9">
      <w:pPr>
        <w:spacing w:after="80" w:line="324" w:lineRule="auto"/>
        <w:ind w:left="340" w:hanging="198"/>
      </w:pPr>
      <w:r>
        <w:rPr>
          <w:rFonts w:ascii="Arial" w:eastAsia="Arial" w:hAnsi="Arial"/>
          <w:b/>
        </w:rPr>
        <w:t xml:space="preserve">• </w:t>
      </w:r>
      <w:r>
        <w:t>在冻结</w:t>
      </w:r>
      <w:r>
        <w:t xml:space="preserve"> Shipping </w:t>
      </w:r>
      <w:r>
        <w:t>环境执行</w:t>
      </w:r>
      <w:r>
        <w:t xml:space="preserve"> 480 </w:t>
      </w:r>
      <w:r>
        <w:t>次准确性与</w:t>
      </w:r>
      <w:r>
        <w:t xml:space="preserve"> 90 </w:t>
      </w:r>
      <w:r>
        <w:t>次性能运行，生成配对</w:t>
      </w:r>
      <w:r>
        <w:t xml:space="preserve"> Bootstrap CI</w:t>
      </w:r>
      <w:r>
        <w:t>、散点和尺度曲线。</w:t>
      </w:r>
    </w:p>
    <w:p w14:paraId="704D1B27" w14:textId="77777777" w:rsidR="00D3026E" w:rsidRDefault="00DB14A9">
      <w:pPr>
        <w:spacing w:after="80" w:line="324" w:lineRule="auto"/>
        <w:ind w:left="340" w:hanging="198"/>
      </w:pPr>
      <w:r>
        <w:rPr>
          <w:rFonts w:ascii="Arial" w:eastAsia="Arial" w:hAnsi="Arial"/>
          <w:b/>
        </w:rPr>
        <w:t xml:space="preserve">• </w:t>
      </w:r>
      <w:r>
        <w:t>用另一种受控事件验证方法是否超出住房维修场景，并把玩家可察觉</w:t>
      </w:r>
      <w:r>
        <w:t xml:space="preserve"> BIR </w:t>
      </w:r>
      <w:r>
        <w:t>作为独立小型研究，而不混入主表示实验。</w:t>
      </w:r>
    </w:p>
    <w:p w14:paraId="5917ABDD" w14:textId="77777777" w:rsidR="00D3026E" w:rsidRDefault="00DB14A9">
      <w:r>
        <w:br w:type="page"/>
      </w:r>
    </w:p>
    <w:p w14:paraId="7C29317F" w14:textId="77777777" w:rsidR="00D3026E" w:rsidRDefault="00DB14A9">
      <w:pPr>
        <w:pStyle w:val="1"/>
      </w:pPr>
      <w:bookmarkStart w:id="43" w:name="_Toc238785162"/>
      <w:r>
        <w:rPr>
          <w:rFonts w:ascii="Times New Roman" w:eastAsia="微软雅黑" w:hAnsi="Times New Roman"/>
        </w:rPr>
        <w:lastRenderedPageBreak/>
        <w:t xml:space="preserve">7 </w:t>
      </w:r>
      <w:r>
        <w:rPr>
          <w:rFonts w:ascii="Times New Roman" w:eastAsia="微软雅黑" w:hAnsi="Times New Roman"/>
        </w:rPr>
        <w:t>结论</w:t>
      </w:r>
      <w:bookmarkEnd w:id="43"/>
    </w:p>
    <w:p w14:paraId="535CCAC6" w14:textId="77777777" w:rsidR="00D3026E" w:rsidRDefault="00DB14A9">
      <w:r>
        <w:t>本文围绕大规模</w:t>
      </w:r>
      <w:r>
        <w:t xml:space="preserve"> NPC </w:t>
      </w:r>
      <w:r>
        <w:t>社会提出一种分层</w:t>
      </w:r>
      <w:r>
        <w:t xml:space="preserve"> AI / Simulation LOD </w:t>
      </w:r>
      <w:r>
        <w:t>框架。其关键不是让每个居民都运行一个更便宜的</w:t>
      </w:r>
      <w:r>
        <w:t xml:space="preserve"> AI</w:t>
      </w:r>
      <w:r>
        <w:t>，而是把稳定身份、远处群体动态、批量事件和近处完整个体分离，并用统一时钟、事件谱系和资源账本维持跨层因果关系。</w:t>
      </w:r>
      <w:r>
        <w:t xml:space="preserve">Proposed </w:t>
      </w:r>
      <w:r>
        <w:t>使用稀疏</w:t>
      </w:r>
      <w:r>
        <w:t xml:space="preserve"> Cohort Joint State </w:t>
      </w:r>
      <w:r>
        <w:t>与</w:t>
      </w:r>
      <w:r>
        <w:t xml:space="preserve"> Batch Claim/Event </w:t>
      </w:r>
      <w:r>
        <w:t>推进离屏社会，按真实</w:t>
      </w:r>
      <w:r>
        <w:t xml:space="preserve"> ResidentID </w:t>
      </w:r>
      <w:r>
        <w:t>原子</w:t>
      </w:r>
      <w:r>
        <w:t xml:space="preserve"> Lift </w:t>
      </w:r>
      <w:r>
        <w:t>为最多</w:t>
      </w:r>
      <w:r>
        <w:t xml:space="preserve"> 50 </w:t>
      </w:r>
      <w:r>
        <w:t>名</w:t>
      </w:r>
      <w:r>
        <w:t xml:space="preserve"> Active Micro </w:t>
      </w:r>
      <w:r>
        <w:t>居民，再在离开时</w:t>
      </w:r>
      <w:r>
        <w:t xml:space="preserve"> Restrict </w:t>
      </w:r>
      <w:r>
        <w:t>回群体。</w:t>
      </w:r>
      <w:r>
        <w:t xml:space="preserve">UE5 </w:t>
      </w:r>
      <w:r>
        <w:t>地图、代理、</w:t>
      </w:r>
      <w:r>
        <w:t xml:space="preserve">Actor </w:t>
      </w:r>
      <w:r>
        <w:t>和</w:t>
      </w:r>
      <w:r>
        <w:t xml:space="preserve"> UI </w:t>
      </w:r>
      <w:r>
        <w:t>只读展示同一权威状态。</w:t>
      </w:r>
    </w:p>
    <w:p w14:paraId="29DBEEAA" w14:textId="77777777" w:rsidR="00D3026E" w:rsidRDefault="00DB14A9">
      <w:r>
        <w:t>现有工程证据支持这一架构具备继续正式实验的条件：</w:t>
      </w:r>
      <w:r>
        <w:t xml:space="preserve">20k </w:t>
      </w:r>
      <w:r>
        <w:t>下的整场生产成本明显低于</w:t>
      </w:r>
      <w:r>
        <w:t xml:space="preserve"> Per-Agent</w:t>
      </w:r>
      <w:r>
        <w:t>，</w:t>
      </w:r>
      <w:r>
        <w:t xml:space="preserve">100k </w:t>
      </w:r>
      <w:r>
        <w:t>压力运行没有退化为每小时全身份扫描，</w:t>
      </w:r>
      <w:r>
        <w:t xml:space="preserve">v1.9 Pilot </w:t>
      </w:r>
      <w:r>
        <w:t>中身份、资源、住房承诺和事务硬错误为零，房屋状态与</w:t>
      </w:r>
      <w:r>
        <w:t xml:space="preserve"> FirstAction </w:t>
      </w:r>
      <w:r>
        <w:t>平均差异降至</w:t>
      </w:r>
      <w:r>
        <w:t xml:space="preserve"> 3.33%</w:t>
      </w:r>
      <w:r>
        <w:t>。与此同时，结果仍揭示</w:t>
      </w:r>
      <w:r>
        <w:t xml:space="preserve"> Cohort </w:t>
      </w:r>
      <w:r>
        <w:t>与</w:t>
      </w:r>
      <w:r>
        <w:t xml:space="preserve"> Oracle </w:t>
      </w:r>
      <w:r>
        <w:t>的维修排期近似，且有画面性能、望远镜连续性和正式统计尚未完成。</w:t>
      </w:r>
    </w:p>
    <w:p w14:paraId="755FB656" w14:textId="77777777" w:rsidR="00D3026E" w:rsidRDefault="00DB14A9">
      <w:r>
        <w:t>因此，本论文</w:t>
      </w:r>
      <w:r>
        <w:t xml:space="preserve"> 1.0 </w:t>
      </w:r>
      <w:r>
        <w:t>的结论是阶段性的：该方法已经形成可复现、可审计、可展示的研究原型，并初步显示出成本与连续性的可行折中；最终是否优于</w:t>
      </w:r>
      <w:r>
        <w:t xml:space="preserve"> Simple Aggregate</w:t>
      </w:r>
      <w:r>
        <w:t>、性能收益是否在正式环境中稳定，以及玩家是否认为切换自然，必须由冻结后的</w:t>
      </w:r>
      <w:r>
        <w:t xml:space="preserve"> 480/90 Runs </w:t>
      </w:r>
      <w:r>
        <w:t>与</w:t>
      </w:r>
      <w:r>
        <w:t xml:space="preserve"> Phase 7F </w:t>
      </w:r>
      <w:r>
        <w:t>证据回答。</w:t>
      </w:r>
    </w:p>
    <w:p w14:paraId="73E3057D" w14:textId="77777777" w:rsidR="00D3026E" w:rsidRDefault="00DB14A9">
      <w:r>
        <w:br w:type="page"/>
      </w:r>
    </w:p>
    <w:p w14:paraId="67567D2D" w14:textId="77777777" w:rsidR="00D3026E" w:rsidRDefault="00DB14A9">
      <w:pPr>
        <w:pStyle w:val="1"/>
      </w:pPr>
      <w:bookmarkStart w:id="44" w:name="_Toc238785163"/>
      <w:r>
        <w:rPr>
          <w:rFonts w:ascii="Times New Roman" w:eastAsia="微软雅黑" w:hAnsi="Times New Roman"/>
        </w:rPr>
        <w:lastRenderedPageBreak/>
        <w:t>参考文献</w:t>
      </w:r>
      <w:bookmarkEnd w:id="44"/>
    </w:p>
    <w:p w14:paraId="7C0D0F6B" w14:textId="77777777" w:rsidR="00D3026E" w:rsidRDefault="00DB14A9">
      <w:pPr>
        <w:spacing w:after="100" w:line="276" w:lineRule="auto"/>
        <w:ind w:left="425" w:hanging="425"/>
      </w:pPr>
      <w:r>
        <w:rPr>
          <w:sz w:val="19"/>
        </w:rPr>
        <w:t>Barlas, Y. (1996). Formal aspects of model validity and validation in system dynamics. System Dynamics Review, 12(3), 183-210.</w:t>
      </w:r>
    </w:p>
    <w:p w14:paraId="1C15878A" w14:textId="77777777" w:rsidR="00D3026E" w:rsidRDefault="00DB14A9">
      <w:pPr>
        <w:spacing w:after="100" w:line="276" w:lineRule="auto"/>
        <w:ind w:left="425" w:hanging="425"/>
      </w:pPr>
      <w:r>
        <w:rPr>
          <w:sz w:val="19"/>
        </w:rPr>
        <w:t xml:space="preserve">Brom, C., Šerý, O., &amp; Poch, T. (2007). Simulation level of detail </w:t>
      </w:r>
      <w:r>
        <w:rPr>
          <w:sz w:val="19"/>
        </w:rPr>
        <w:t>for virtual humans. In Intelligent Virtual Agents, LNCS 4722, 1-14.</w:t>
      </w:r>
    </w:p>
    <w:p w14:paraId="00FD82CB" w14:textId="77777777" w:rsidR="00D3026E" w:rsidRDefault="00DB14A9">
      <w:pPr>
        <w:spacing w:after="100" w:line="276" w:lineRule="auto"/>
        <w:ind w:left="425" w:hanging="425"/>
      </w:pPr>
      <w:r>
        <w:rPr>
          <w:sz w:val="19"/>
        </w:rPr>
        <w:t>Costa, R., Haukaas, T., &amp; Chang, S. E. (2021). Agent-based model for post-earthquake housing recovery. Earthquake Spectra, 37(1), 46-72.</w:t>
      </w:r>
    </w:p>
    <w:p w14:paraId="188F4811" w14:textId="77777777" w:rsidR="00D3026E" w:rsidRDefault="00DB14A9">
      <w:pPr>
        <w:spacing w:after="100" w:line="276" w:lineRule="auto"/>
        <w:ind w:left="425" w:hanging="425"/>
      </w:pPr>
      <w:r>
        <w:rPr>
          <w:sz w:val="19"/>
        </w:rPr>
        <w:t>Davis, P. K., &amp; Hillestad, R. J. (1993). Families of models that cross levels of resolution. Proceedings of the 1993 Winter Simulation Conference.</w:t>
      </w:r>
    </w:p>
    <w:p w14:paraId="4BCC6EFF" w14:textId="77777777" w:rsidR="00D3026E" w:rsidRDefault="00DB14A9">
      <w:pPr>
        <w:spacing w:after="100" w:line="276" w:lineRule="auto"/>
        <w:ind w:left="425" w:hanging="425"/>
      </w:pPr>
      <w:r>
        <w:rPr>
          <w:sz w:val="19"/>
        </w:rPr>
        <w:t>Grimm, V., et al. (2020). The ODD protocol for describing agent-based and other simulation models: A second update to improve clarity, replication, and structural realism. Journal of Artificial Societies and Social Simulation, 23(2), 7.</w:t>
      </w:r>
    </w:p>
    <w:p w14:paraId="7CCB022A" w14:textId="77777777" w:rsidR="00D3026E" w:rsidRDefault="00DB14A9">
      <w:pPr>
        <w:spacing w:after="100" w:line="276" w:lineRule="auto"/>
        <w:ind w:left="425" w:hanging="425"/>
      </w:pPr>
      <w:r>
        <w:rPr>
          <w:sz w:val="19"/>
        </w:rPr>
        <w:t>Harper, T. J., Miller, J. O., Hill, R. R., &amp; Wirthlin, J. R. (2011). Agent based simulation design for aggregation and disaggregation. Proceedings of the 2011 Winter Simulation Conference, 259-270.</w:t>
      </w:r>
    </w:p>
    <w:p w14:paraId="131EFF65" w14:textId="77777777" w:rsidR="00D3026E" w:rsidRDefault="00DB14A9">
      <w:pPr>
        <w:spacing w:after="100" w:line="276" w:lineRule="auto"/>
        <w:ind w:left="425" w:hanging="425"/>
      </w:pPr>
      <w:r>
        <w:rPr>
          <w:sz w:val="19"/>
        </w:rPr>
        <w:t>Meadows, D. H. (2008). Thinking in Systems: A Primer. Chelsea Green Publishing.</w:t>
      </w:r>
    </w:p>
    <w:p w14:paraId="27387C2B" w14:textId="77777777" w:rsidR="00D3026E" w:rsidRDefault="00DB14A9">
      <w:pPr>
        <w:spacing w:after="100" w:line="276" w:lineRule="auto"/>
        <w:ind w:left="425" w:hanging="425"/>
      </w:pPr>
      <w:r>
        <w:rPr>
          <w:sz w:val="19"/>
        </w:rPr>
        <w:t>Monks, T., Currie, C. S. M., Onggo, B. S., Robinson, S., Kunc, M., &amp; Taylor, S. J. E. (2019). Strengthening the reporting of empirical simulation studies: Introducing the STRESS guidelines. Journal of Simulation, 13(1), 55-67.</w:t>
      </w:r>
    </w:p>
    <w:p w14:paraId="3D00331F" w14:textId="77777777" w:rsidR="00D3026E" w:rsidRDefault="00DB14A9">
      <w:pPr>
        <w:spacing w:after="100" w:line="276" w:lineRule="auto"/>
        <w:ind w:left="425" w:hanging="425"/>
      </w:pPr>
      <w:r>
        <w:rPr>
          <w:sz w:val="19"/>
        </w:rPr>
        <w:t>Navarro, L., Flacher, F., &amp; Corruble, V. (2011). Dynamic level of detail for large scale agent-based urban simulations. Proceedings of AAMAS 2011, 701-708.</w:t>
      </w:r>
    </w:p>
    <w:p w14:paraId="4BB5FA43" w14:textId="77777777" w:rsidR="00D3026E" w:rsidRDefault="00DB14A9">
      <w:pPr>
        <w:spacing w:after="100" w:line="276" w:lineRule="auto"/>
        <w:ind w:left="425" w:hanging="425"/>
      </w:pPr>
      <w:r>
        <w:rPr>
          <w:sz w:val="19"/>
        </w:rPr>
        <w:t>O'Halloran, P. (2016). A Multi-tiered Level of Detail System for Game AI. MSc Dissertation, Trinity College Dublin.</w:t>
      </w:r>
    </w:p>
    <w:p w14:paraId="1F4EB98E" w14:textId="77777777" w:rsidR="00D3026E" w:rsidRDefault="00DB14A9">
      <w:pPr>
        <w:spacing w:after="100" w:line="276" w:lineRule="auto"/>
        <w:ind w:left="425" w:hanging="425"/>
      </w:pPr>
      <w:r>
        <w:rPr>
          <w:sz w:val="19"/>
        </w:rPr>
        <w:t>Orkin, J. (2004). Symbolic representation of game world state: Toward real-time planning in games. AAAI Workshop on Challenges in Game AI.</w:t>
      </w:r>
    </w:p>
    <w:p w14:paraId="2A312E91" w14:textId="77777777" w:rsidR="00D3026E" w:rsidRDefault="00DB14A9">
      <w:pPr>
        <w:spacing w:after="100" w:line="276" w:lineRule="auto"/>
        <w:ind w:left="425" w:hanging="425"/>
      </w:pPr>
      <w:r>
        <w:rPr>
          <w:sz w:val="19"/>
        </w:rPr>
        <w:t>Orkin, J. (2005). Agent architecture considerations for real-time planning in games. Proceedings of the First Artificial Intelligence and Interactive Digital Entertainment Conference.</w:t>
      </w:r>
    </w:p>
    <w:p w14:paraId="3BD42A12" w14:textId="77777777" w:rsidR="00D3026E" w:rsidRDefault="00DB14A9">
      <w:pPr>
        <w:spacing w:after="100" w:line="276" w:lineRule="auto"/>
        <w:ind w:left="425" w:hanging="425"/>
      </w:pPr>
      <w:r>
        <w:rPr>
          <w:sz w:val="19"/>
        </w:rPr>
        <w:t>Reynolds, P. F., Srinivasan, S., &amp; Natrajan, A. (1997). Consistency maintenance in multi-resolution simulations. ACM Transactions on Modeling and Computer Simulation, 7(3), 368-392.</w:t>
      </w:r>
    </w:p>
    <w:p w14:paraId="555ED39F" w14:textId="77777777" w:rsidR="00D3026E" w:rsidRDefault="00DB14A9">
      <w:pPr>
        <w:spacing w:after="100" w:line="276" w:lineRule="auto"/>
        <w:ind w:left="425" w:hanging="425"/>
      </w:pPr>
      <w:r>
        <w:rPr>
          <w:sz w:val="19"/>
        </w:rPr>
        <w:t>Soyez, J.-B., Morvan, G., Dupont, D., &amp; Merzouki, R. (2013). A methodology to engineer and validate dynamic multi-level multi-agent based simulations. Multi-Agent-Based Simulation XIII, LNCS 7838, 130-142.</w:t>
      </w:r>
    </w:p>
    <w:p w14:paraId="31E967DC" w14:textId="77777777" w:rsidR="00D3026E" w:rsidRDefault="00DB14A9">
      <w:pPr>
        <w:spacing w:after="100" w:line="276" w:lineRule="auto"/>
        <w:ind w:left="425" w:hanging="425"/>
      </w:pPr>
      <w:r>
        <w:rPr>
          <w:sz w:val="19"/>
        </w:rPr>
        <w:t>Sunshine-Hill, B. (2014). Phenomenal AI level-of-detail control with the LOD Trader. In S. Rabin (Ed.), Game AI Pro, Chapter 14, 185-200.</w:t>
      </w:r>
    </w:p>
    <w:p w14:paraId="62422861" w14:textId="77777777" w:rsidR="00D3026E" w:rsidRDefault="00DB14A9">
      <w:pPr>
        <w:spacing w:after="100" w:line="276" w:lineRule="auto"/>
        <w:ind w:left="425" w:hanging="425"/>
      </w:pPr>
      <w:r>
        <w:rPr>
          <w:sz w:val="19"/>
        </w:rPr>
        <w:t>Wißner, M., Kistler, F., &amp; André, E. (2010). Level of detail AI for virtual characters in games and simulation. Motion in Games 2010, 206-217.</w:t>
      </w:r>
    </w:p>
    <w:p w14:paraId="1F13F9B1" w14:textId="77777777" w:rsidR="00D3026E" w:rsidRDefault="00DB14A9">
      <w:r>
        <w:br w:type="page"/>
      </w:r>
    </w:p>
    <w:p w14:paraId="5C5EB6B8" w14:textId="77777777" w:rsidR="00D3026E" w:rsidRDefault="00DB14A9">
      <w:pPr>
        <w:pStyle w:val="1"/>
      </w:pPr>
      <w:bookmarkStart w:id="45" w:name="_Toc238785164"/>
      <w:r>
        <w:rPr>
          <w:rFonts w:ascii="Times New Roman" w:eastAsia="微软雅黑" w:hAnsi="Times New Roman"/>
        </w:rPr>
        <w:lastRenderedPageBreak/>
        <w:t>附录</w:t>
      </w:r>
      <w:r>
        <w:rPr>
          <w:rFonts w:ascii="Times New Roman" w:eastAsia="微软雅黑" w:hAnsi="Times New Roman"/>
        </w:rPr>
        <w:t xml:space="preserve"> A</w:t>
      </w:r>
      <w:r>
        <w:rPr>
          <w:rFonts w:ascii="Times New Roman" w:eastAsia="微软雅黑" w:hAnsi="Times New Roman"/>
        </w:rPr>
        <w:t>：正式实验执行清单</w:t>
      </w:r>
      <w:bookmarkEnd w:id="45"/>
    </w:p>
    <w:p w14:paraId="38948C42" w14:textId="77777777" w:rsidR="00D3026E" w:rsidRDefault="00DB14A9">
      <w:pPr>
        <w:spacing w:after="100" w:line="324" w:lineRule="auto"/>
        <w:ind w:left="340" w:hanging="340"/>
      </w:pPr>
      <w:r>
        <w:t xml:space="preserve">1. </w:t>
      </w:r>
      <w:r>
        <w:t>冻结</w:t>
      </w:r>
      <w:r>
        <w:t xml:space="preserve"> Git commit</w:t>
      </w:r>
      <w:r>
        <w:t>、规则版本、</w:t>
      </w:r>
      <w:r>
        <w:t>Schema</w:t>
      </w:r>
      <w:r>
        <w:t>、</w:t>
      </w:r>
      <w:r>
        <w:t xml:space="preserve">UE </w:t>
      </w:r>
      <w:r>
        <w:t>版本、</w:t>
      </w:r>
      <w:r>
        <w:t xml:space="preserve">Shipping </w:t>
      </w:r>
      <w:r>
        <w:t>构建、硬件、分辨率与电源模式。</w:t>
      </w:r>
    </w:p>
    <w:p w14:paraId="35D58A88" w14:textId="77777777" w:rsidR="00D3026E" w:rsidRDefault="00DB14A9">
      <w:pPr>
        <w:spacing w:after="100" w:line="324" w:lineRule="auto"/>
        <w:ind w:left="340" w:hanging="340"/>
      </w:pPr>
      <w:r>
        <w:t xml:space="preserve">2. </w:t>
      </w:r>
      <w:r>
        <w:t>生成</w:t>
      </w:r>
      <w:r>
        <w:t xml:space="preserve"> 480 Runs </w:t>
      </w:r>
      <w:r>
        <w:t>准确性</w:t>
      </w:r>
      <w:r>
        <w:t xml:space="preserve"> run_schedule.csv </w:t>
      </w:r>
      <w:r>
        <w:t>和</w:t>
      </w:r>
      <w:r>
        <w:t xml:space="preserve"> 90 Runs </w:t>
      </w:r>
      <w:r>
        <w:t>性能</w:t>
      </w:r>
      <w:r>
        <w:t xml:space="preserve"> schedule</w:t>
      </w:r>
      <w:r>
        <w:t>，并在看结果前固定主要指标。</w:t>
      </w:r>
    </w:p>
    <w:p w14:paraId="5C3052FB" w14:textId="77777777" w:rsidR="00D3026E" w:rsidRDefault="00DB14A9">
      <w:pPr>
        <w:spacing w:after="100" w:line="324" w:lineRule="auto"/>
        <w:ind w:left="340" w:hanging="340"/>
      </w:pPr>
      <w:r>
        <w:t xml:space="preserve">3. </w:t>
      </w:r>
      <w:r>
        <w:t>先完成小规模</w:t>
      </w:r>
      <w:r>
        <w:t xml:space="preserve"> Smoke</w:t>
      </w:r>
      <w:r>
        <w:t>，再按</w:t>
      </w:r>
      <w:r>
        <w:t xml:space="preserve"> schedule </w:t>
      </w:r>
      <w:r>
        <w:t>批量运行；失败目录必须记录原因，不得静默删除。</w:t>
      </w:r>
    </w:p>
    <w:p w14:paraId="44EC3D47" w14:textId="77777777" w:rsidR="00D3026E" w:rsidRDefault="00DB14A9">
      <w:pPr>
        <w:spacing w:after="100" w:line="324" w:lineRule="auto"/>
        <w:ind w:left="340" w:hanging="340"/>
      </w:pPr>
      <w:r>
        <w:t xml:space="preserve">4. </w:t>
      </w:r>
      <w:r>
        <w:t>对每个</w:t>
      </w:r>
      <w:r>
        <w:t xml:space="preserve"> Run </w:t>
      </w:r>
      <w:r>
        <w:t>检查</w:t>
      </w:r>
      <w:r>
        <w:t xml:space="preserve"> manifest</w:t>
      </w:r>
      <w:r>
        <w:t>、输入</w:t>
      </w:r>
      <w:r>
        <w:t xml:space="preserve"> Hash</w:t>
      </w:r>
      <w:r>
        <w:t>、正式资格、硬错误和领域摘要。</w:t>
      </w:r>
    </w:p>
    <w:p w14:paraId="35F79B52" w14:textId="77777777" w:rsidR="00D3026E" w:rsidRDefault="00DB14A9">
      <w:pPr>
        <w:spacing w:after="100" w:line="324" w:lineRule="auto"/>
        <w:ind w:left="340" w:hanging="340"/>
      </w:pPr>
      <w:r>
        <w:t xml:space="preserve">5. </w:t>
      </w:r>
      <w:r>
        <w:t>由离线脚本生成配对差异、</w:t>
      </w:r>
      <w:r>
        <w:t>Bootstrap CI</w:t>
      </w:r>
      <w:r>
        <w:t>、散点、尺度曲线和结果表。</w:t>
      </w:r>
    </w:p>
    <w:p w14:paraId="770E5A0C" w14:textId="77777777" w:rsidR="00D3026E" w:rsidRDefault="00DB14A9">
      <w:pPr>
        <w:spacing w:after="100" w:line="324" w:lineRule="auto"/>
        <w:ind w:left="340" w:hanging="340"/>
      </w:pPr>
      <w:r>
        <w:t xml:space="preserve">6. </w:t>
      </w:r>
      <w:r>
        <w:t>把正式结果替换到第</w:t>
      </w:r>
      <w:r>
        <w:t xml:space="preserve"> 5.6 </w:t>
      </w:r>
      <w:r>
        <w:t>节模板，同时保留</w:t>
      </w:r>
      <w:r>
        <w:t xml:space="preserve"> Preliminary Engineering Evidence </w:t>
      </w:r>
      <w:r>
        <w:t>的标签。</w:t>
      </w:r>
    </w:p>
    <w:p w14:paraId="7CA18693" w14:textId="77777777" w:rsidR="00D3026E" w:rsidRDefault="00DB14A9">
      <w:pPr>
        <w:pStyle w:val="1"/>
      </w:pPr>
      <w:bookmarkStart w:id="46" w:name="_Toc238785165"/>
      <w:r>
        <w:rPr>
          <w:rFonts w:ascii="Times New Roman" w:eastAsia="微软雅黑" w:hAnsi="Times New Roman"/>
        </w:rPr>
        <w:t>附录</w:t>
      </w:r>
      <w:r>
        <w:rPr>
          <w:rFonts w:ascii="Times New Roman" w:eastAsia="微软雅黑" w:hAnsi="Times New Roman"/>
        </w:rPr>
        <w:t xml:space="preserve"> B</w:t>
      </w:r>
      <w:r>
        <w:rPr>
          <w:rFonts w:ascii="Times New Roman" w:eastAsia="微软雅黑" w:hAnsi="Times New Roman"/>
        </w:rPr>
        <w:t>：核心日志文件</w:t>
      </w:r>
      <w:bookmarkEnd w:id="46"/>
    </w:p>
    <w:p w14:paraId="5BB4BE4C" w14:textId="77777777" w:rsidR="00D3026E" w:rsidRDefault="00DB14A9">
      <w:pPr>
        <w:pStyle w:val="af7"/>
      </w:pPr>
      <w:r>
        <w:t>表</w:t>
      </w:r>
      <w:r>
        <w:t xml:space="preserve"> B.1 </w:t>
      </w:r>
      <w:r>
        <w:t>研究数据与用途</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2600"/>
        <w:gridCol w:w="1800"/>
        <w:gridCol w:w="4560"/>
      </w:tblGrid>
      <w:tr w:rsidR="00D3026E" w14:paraId="40FBD63F" w14:textId="77777777">
        <w:trPr>
          <w:cantSplit/>
          <w:tblHeader/>
        </w:trPr>
        <w:tc>
          <w:tcPr>
            <w:tcW w:w="2600" w:type="dxa"/>
            <w:shd w:val="clear" w:color="auto" w:fill="EEF3F6"/>
            <w:tcMar>
              <w:top w:w="60" w:type="dxa"/>
              <w:left w:w="120" w:type="dxa"/>
              <w:bottom w:w="60" w:type="dxa"/>
              <w:right w:w="120" w:type="dxa"/>
            </w:tcMar>
            <w:vAlign w:val="center"/>
          </w:tcPr>
          <w:p w14:paraId="3FF53E0E" w14:textId="77777777" w:rsidR="00D3026E" w:rsidRDefault="00DB14A9">
            <w:pPr>
              <w:spacing w:after="0" w:line="252" w:lineRule="auto"/>
              <w:jc w:val="center"/>
            </w:pPr>
            <w:r>
              <w:rPr>
                <w:rFonts w:eastAsia="微软雅黑"/>
                <w:b/>
                <w:color w:val="17324D"/>
                <w:sz w:val="17"/>
              </w:rPr>
              <w:t>文件</w:t>
            </w:r>
          </w:p>
        </w:tc>
        <w:tc>
          <w:tcPr>
            <w:tcW w:w="1800" w:type="dxa"/>
            <w:shd w:val="clear" w:color="auto" w:fill="EEF3F6"/>
            <w:tcMar>
              <w:top w:w="60" w:type="dxa"/>
              <w:left w:w="120" w:type="dxa"/>
              <w:bottom w:w="60" w:type="dxa"/>
              <w:right w:w="120" w:type="dxa"/>
            </w:tcMar>
            <w:vAlign w:val="center"/>
          </w:tcPr>
          <w:p w14:paraId="3E5A6DC3" w14:textId="77777777" w:rsidR="00D3026E" w:rsidRDefault="00DB14A9">
            <w:pPr>
              <w:spacing w:after="0" w:line="252" w:lineRule="auto"/>
              <w:jc w:val="center"/>
            </w:pPr>
            <w:r>
              <w:rPr>
                <w:rFonts w:eastAsia="微软雅黑"/>
                <w:b/>
                <w:color w:val="17324D"/>
                <w:sz w:val="17"/>
              </w:rPr>
              <w:t>粒度</w:t>
            </w:r>
          </w:p>
        </w:tc>
        <w:tc>
          <w:tcPr>
            <w:tcW w:w="4560" w:type="dxa"/>
            <w:shd w:val="clear" w:color="auto" w:fill="EEF3F6"/>
            <w:tcMar>
              <w:top w:w="60" w:type="dxa"/>
              <w:left w:w="120" w:type="dxa"/>
              <w:bottom w:w="60" w:type="dxa"/>
              <w:right w:w="120" w:type="dxa"/>
            </w:tcMar>
            <w:vAlign w:val="center"/>
          </w:tcPr>
          <w:p w14:paraId="2E31A10A" w14:textId="77777777" w:rsidR="00D3026E" w:rsidRDefault="00DB14A9">
            <w:pPr>
              <w:spacing w:after="0" w:line="252" w:lineRule="auto"/>
              <w:jc w:val="center"/>
            </w:pPr>
            <w:r>
              <w:rPr>
                <w:rFonts w:eastAsia="微软雅黑"/>
                <w:b/>
                <w:color w:val="17324D"/>
                <w:sz w:val="17"/>
              </w:rPr>
              <w:t>主要用途</w:t>
            </w:r>
          </w:p>
        </w:tc>
      </w:tr>
      <w:tr w:rsidR="00D3026E" w14:paraId="50F69060" w14:textId="77777777">
        <w:trPr>
          <w:cantSplit/>
        </w:trPr>
        <w:tc>
          <w:tcPr>
            <w:tcW w:w="2600" w:type="dxa"/>
            <w:tcMar>
              <w:top w:w="60" w:type="dxa"/>
              <w:left w:w="120" w:type="dxa"/>
              <w:bottom w:w="60" w:type="dxa"/>
              <w:right w:w="120" w:type="dxa"/>
            </w:tcMar>
            <w:vAlign w:val="center"/>
          </w:tcPr>
          <w:p w14:paraId="18571205" w14:textId="77777777" w:rsidR="00D3026E" w:rsidRDefault="00DB14A9">
            <w:pPr>
              <w:spacing w:after="0" w:line="252" w:lineRule="auto"/>
              <w:jc w:val="left"/>
            </w:pPr>
            <w:r>
              <w:rPr>
                <w:sz w:val="17"/>
              </w:rPr>
              <w:t>run_manifest.json</w:t>
            </w:r>
          </w:p>
        </w:tc>
        <w:tc>
          <w:tcPr>
            <w:tcW w:w="1800" w:type="dxa"/>
            <w:tcMar>
              <w:top w:w="60" w:type="dxa"/>
              <w:left w:w="120" w:type="dxa"/>
              <w:bottom w:w="60" w:type="dxa"/>
              <w:right w:w="120" w:type="dxa"/>
            </w:tcMar>
            <w:vAlign w:val="center"/>
          </w:tcPr>
          <w:p w14:paraId="5F5B0934" w14:textId="77777777" w:rsidR="00D3026E" w:rsidRDefault="00DB14A9">
            <w:pPr>
              <w:spacing w:after="0" w:line="252" w:lineRule="auto"/>
              <w:jc w:val="left"/>
            </w:pPr>
            <w:r>
              <w:rPr>
                <w:sz w:val="17"/>
              </w:rPr>
              <w:t>每</w:t>
            </w:r>
            <w:r>
              <w:rPr>
                <w:sz w:val="17"/>
              </w:rPr>
              <w:t xml:space="preserve"> Run</w:t>
            </w:r>
          </w:p>
        </w:tc>
        <w:tc>
          <w:tcPr>
            <w:tcW w:w="4560" w:type="dxa"/>
            <w:tcMar>
              <w:top w:w="60" w:type="dxa"/>
              <w:left w:w="120" w:type="dxa"/>
              <w:bottom w:w="60" w:type="dxa"/>
              <w:right w:w="120" w:type="dxa"/>
            </w:tcMar>
            <w:vAlign w:val="center"/>
          </w:tcPr>
          <w:p w14:paraId="427D035B" w14:textId="77777777" w:rsidR="00D3026E" w:rsidRDefault="00DB14A9">
            <w:pPr>
              <w:spacing w:after="0" w:line="252" w:lineRule="auto"/>
              <w:jc w:val="left"/>
            </w:pPr>
            <w:r>
              <w:rPr>
                <w:sz w:val="17"/>
              </w:rPr>
              <w:t>配置、</w:t>
            </w:r>
            <w:r>
              <w:rPr>
                <w:sz w:val="17"/>
              </w:rPr>
              <w:t>Hash</w:t>
            </w:r>
            <w:r>
              <w:rPr>
                <w:sz w:val="17"/>
              </w:rPr>
              <w:t>、环境、资格与有效性</w:t>
            </w:r>
          </w:p>
        </w:tc>
      </w:tr>
      <w:tr w:rsidR="00D3026E" w14:paraId="375D0D21" w14:textId="77777777">
        <w:trPr>
          <w:cantSplit/>
        </w:trPr>
        <w:tc>
          <w:tcPr>
            <w:tcW w:w="2600" w:type="dxa"/>
            <w:shd w:val="clear" w:color="auto" w:fill="F7F9FA"/>
            <w:tcMar>
              <w:top w:w="60" w:type="dxa"/>
              <w:left w:w="120" w:type="dxa"/>
              <w:bottom w:w="60" w:type="dxa"/>
              <w:right w:w="120" w:type="dxa"/>
            </w:tcMar>
            <w:vAlign w:val="center"/>
          </w:tcPr>
          <w:p w14:paraId="1E0D964F" w14:textId="77777777" w:rsidR="00D3026E" w:rsidRDefault="00DB14A9">
            <w:pPr>
              <w:spacing w:after="0" w:line="252" w:lineRule="auto"/>
              <w:jc w:val="left"/>
            </w:pPr>
            <w:r>
              <w:rPr>
                <w:sz w:val="17"/>
              </w:rPr>
              <w:t>kingdom_timeseries.csv</w:t>
            </w:r>
          </w:p>
        </w:tc>
        <w:tc>
          <w:tcPr>
            <w:tcW w:w="1800" w:type="dxa"/>
            <w:shd w:val="clear" w:color="auto" w:fill="F7F9FA"/>
            <w:tcMar>
              <w:top w:w="60" w:type="dxa"/>
              <w:left w:w="120" w:type="dxa"/>
              <w:bottom w:w="60" w:type="dxa"/>
              <w:right w:w="120" w:type="dxa"/>
            </w:tcMar>
            <w:vAlign w:val="center"/>
          </w:tcPr>
          <w:p w14:paraId="0A4C099A" w14:textId="77777777" w:rsidR="00D3026E" w:rsidRDefault="00DB14A9">
            <w:pPr>
              <w:spacing w:after="0" w:line="252" w:lineRule="auto"/>
              <w:jc w:val="left"/>
            </w:pPr>
            <w:r>
              <w:rPr>
                <w:sz w:val="17"/>
              </w:rPr>
              <w:t>每王国每小时</w:t>
            </w:r>
          </w:p>
        </w:tc>
        <w:tc>
          <w:tcPr>
            <w:tcW w:w="4560" w:type="dxa"/>
            <w:shd w:val="clear" w:color="auto" w:fill="F7F9FA"/>
            <w:tcMar>
              <w:top w:w="60" w:type="dxa"/>
              <w:left w:w="120" w:type="dxa"/>
              <w:bottom w:w="60" w:type="dxa"/>
              <w:right w:w="120" w:type="dxa"/>
            </w:tcMar>
            <w:vAlign w:val="center"/>
          </w:tcPr>
          <w:p w14:paraId="22191591" w14:textId="77777777" w:rsidR="00D3026E" w:rsidRDefault="00DB14A9">
            <w:pPr>
              <w:spacing w:after="0" w:line="252" w:lineRule="auto"/>
              <w:jc w:val="left"/>
            </w:pPr>
            <w:r>
              <w:rPr>
                <w:sz w:val="17"/>
              </w:rPr>
              <w:t>Stock</w:t>
            </w:r>
            <w:r>
              <w:rPr>
                <w:sz w:val="17"/>
              </w:rPr>
              <w:t>、</w:t>
            </w:r>
            <w:r>
              <w:rPr>
                <w:sz w:val="17"/>
              </w:rPr>
              <w:t>Price</w:t>
            </w:r>
            <w:r>
              <w:rPr>
                <w:sz w:val="17"/>
              </w:rPr>
              <w:t>、</w:t>
            </w:r>
            <w:r>
              <w:rPr>
                <w:sz w:val="17"/>
              </w:rPr>
              <w:t xml:space="preserve">HomeState </w:t>
            </w:r>
            <w:r>
              <w:rPr>
                <w:sz w:val="17"/>
              </w:rPr>
              <w:t>与政策轨迹</w:t>
            </w:r>
          </w:p>
        </w:tc>
      </w:tr>
      <w:tr w:rsidR="00D3026E" w14:paraId="31CFA7A7" w14:textId="77777777">
        <w:trPr>
          <w:cantSplit/>
        </w:trPr>
        <w:tc>
          <w:tcPr>
            <w:tcW w:w="2600" w:type="dxa"/>
            <w:tcMar>
              <w:top w:w="60" w:type="dxa"/>
              <w:left w:w="120" w:type="dxa"/>
              <w:bottom w:w="60" w:type="dxa"/>
              <w:right w:w="120" w:type="dxa"/>
            </w:tcMar>
            <w:vAlign w:val="center"/>
          </w:tcPr>
          <w:p w14:paraId="07CD8056" w14:textId="77777777" w:rsidR="00D3026E" w:rsidRDefault="00DB14A9">
            <w:pPr>
              <w:spacing w:after="0" w:line="252" w:lineRule="auto"/>
              <w:jc w:val="left"/>
            </w:pPr>
            <w:r>
              <w:rPr>
                <w:sz w:val="17"/>
              </w:rPr>
              <w:t>cohort_timeseries.csv</w:t>
            </w:r>
          </w:p>
        </w:tc>
        <w:tc>
          <w:tcPr>
            <w:tcW w:w="1800" w:type="dxa"/>
            <w:tcMar>
              <w:top w:w="60" w:type="dxa"/>
              <w:left w:w="120" w:type="dxa"/>
              <w:bottom w:w="60" w:type="dxa"/>
              <w:right w:w="120" w:type="dxa"/>
            </w:tcMar>
            <w:vAlign w:val="center"/>
          </w:tcPr>
          <w:p w14:paraId="71C11272" w14:textId="77777777" w:rsidR="00D3026E" w:rsidRDefault="00DB14A9">
            <w:pPr>
              <w:spacing w:after="0" w:line="252" w:lineRule="auto"/>
              <w:jc w:val="left"/>
            </w:pPr>
            <w:r>
              <w:rPr>
                <w:sz w:val="17"/>
              </w:rPr>
              <w:t>每非空</w:t>
            </w:r>
            <w:r>
              <w:rPr>
                <w:sz w:val="17"/>
              </w:rPr>
              <w:t xml:space="preserve"> Joint Cell</w:t>
            </w:r>
          </w:p>
        </w:tc>
        <w:tc>
          <w:tcPr>
            <w:tcW w:w="4560" w:type="dxa"/>
            <w:tcMar>
              <w:top w:w="60" w:type="dxa"/>
              <w:left w:w="120" w:type="dxa"/>
              <w:bottom w:w="60" w:type="dxa"/>
              <w:right w:w="120" w:type="dxa"/>
            </w:tcMar>
            <w:vAlign w:val="center"/>
          </w:tcPr>
          <w:p w14:paraId="16ED89E4" w14:textId="77777777" w:rsidR="00D3026E" w:rsidRDefault="00DB14A9">
            <w:pPr>
              <w:spacing w:after="0" w:line="252" w:lineRule="auto"/>
              <w:jc w:val="left"/>
            </w:pPr>
            <w:r>
              <w:rPr>
                <w:sz w:val="17"/>
              </w:rPr>
              <w:t>Count</w:t>
            </w:r>
            <w:r>
              <w:rPr>
                <w:sz w:val="17"/>
              </w:rPr>
              <w:t>、联合状态、资源与</w:t>
            </w:r>
            <w:r>
              <w:rPr>
                <w:sz w:val="17"/>
              </w:rPr>
              <w:t xml:space="preserve"> Pending Batch</w:t>
            </w:r>
          </w:p>
        </w:tc>
      </w:tr>
      <w:tr w:rsidR="00D3026E" w14:paraId="36BDCEC8" w14:textId="77777777">
        <w:trPr>
          <w:cantSplit/>
        </w:trPr>
        <w:tc>
          <w:tcPr>
            <w:tcW w:w="2600" w:type="dxa"/>
            <w:shd w:val="clear" w:color="auto" w:fill="F7F9FA"/>
            <w:tcMar>
              <w:top w:w="60" w:type="dxa"/>
              <w:left w:w="120" w:type="dxa"/>
              <w:bottom w:w="60" w:type="dxa"/>
              <w:right w:w="120" w:type="dxa"/>
            </w:tcMar>
            <w:vAlign w:val="center"/>
          </w:tcPr>
          <w:p w14:paraId="065F7183" w14:textId="77777777" w:rsidR="00D3026E" w:rsidRDefault="00DB14A9">
            <w:pPr>
              <w:spacing w:after="0" w:line="252" w:lineRule="auto"/>
              <w:jc w:val="left"/>
            </w:pPr>
            <w:r>
              <w:rPr>
                <w:sz w:val="17"/>
              </w:rPr>
              <w:t>npc_snapshots.csv</w:t>
            </w:r>
          </w:p>
        </w:tc>
        <w:tc>
          <w:tcPr>
            <w:tcW w:w="1800" w:type="dxa"/>
            <w:shd w:val="clear" w:color="auto" w:fill="F7F9FA"/>
            <w:tcMar>
              <w:top w:w="60" w:type="dxa"/>
              <w:left w:w="120" w:type="dxa"/>
              <w:bottom w:w="60" w:type="dxa"/>
              <w:right w:w="120" w:type="dxa"/>
            </w:tcMar>
            <w:vAlign w:val="center"/>
          </w:tcPr>
          <w:p w14:paraId="169258C7" w14:textId="77777777" w:rsidR="00D3026E" w:rsidRDefault="00DB14A9">
            <w:pPr>
              <w:spacing w:after="0" w:line="252" w:lineRule="auto"/>
              <w:jc w:val="left"/>
            </w:pPr>
            <w:r>
              <w:rPr>
                <w:sz w:val="17"/>
              </w:rPr>
              <w:t>固定激活点</w:t>
            </w:r>
          </w:p>
        </w:tc>
        <w:tc>
          <w:tcPr>
            <w:tcW w:w="4560" w:type="dxa"/>
            <w:shd w:val="clear" w:color="auto" w:fill="F7F9FA"/>
            <w:tcMar>
              <w:top w:w="60" w:type="dxa"/>
              <w:left w:w="120" w:type="dxa"/>
              <w:bottom w:w="60" w:type="dxa"/>
              <w:right w:w="120" w:type="dxa"/>
            </w:tcMar>
            <w:vAlign w:val="center"/>
          </w:tcPr>
          <w:p w14:paraId="076487E3" w14:textId="77777777" w:rsidR="00D3026E" w:rsidRDefault="00DB14A9">
            <w:pPr>
              <w:spacing w:after="0" w:line="252" w:lineRule="auto"/>
              <w:jc w:val="left"/>
            </w:pPr>
            <w:r>
              <w:rPr>
                <w:sz w:val="17"/>
              </w:rPr>
              <w:t>ResidentID</w:t>
            </w:r>
            <w:r>
              <w:rPr>
                <w:sz w:val="17"/>
              </w:rPr>
              <w:t>、住房、资源、</w:t>
            </w:r>
            <w:r>
              <w:rPr>
                <w:sz w:val="17"/>
              </w:rPr>
              <w:t xml:space="preserve">Goal </w:t>
            </w:r>
            <w:r>
              <w:rPr>
                <w:sz w:val="17"/>
              </w:rPr>
              <w:t>与</w:t>
            </w:r>
            <w:r>
              <w:rPr>
                <w:sz w:val="17"/>
              </w:rPr>
              <w:t xml:space="preserve"> FirstAction</w:t>
            </w:r>
          </w:p>
        </w:tc>
      </w:tr>
      <w:tr w:rsidR="00D3026E" w14:paraId="309458C1" w14:textId="77777777">
        <w:trPr>
          <w:cantSplit/>
        </w:trPr>
        <w:tc>
          <w:tcPr>
            <w:tcW w:w="2600" w:type="dxa"/>
            <w:tcMar>
              <w:top w:w="60" w:type="dxa"/>
              <w:left w:w="120" w:type="dxa"/>
              <w:bottom w:w="60" w:type="dxa"/>
              <w:right w:w="120" w:type="dxa"/>
            </w:tcMar>
            <w:vAlign w:val="center"/>
          </w:tcPr>
          <w:p w14:paraId="2AB294CA" w14:textId="77777777" w:rsidR="00D3026E" w:rsidRDefault="00DB14A9">
            <w:pPr>
              <w:spacing w:after="0" w:line="252" w:lineRule="auto"/>
              <w:jc w:val="left"/>
            </w:pPr>
            <w:r>
              <w:rPr>
                <w:sz w:val="17"/>
              </w:rPr>
              <w:t>simulation_events.jsonl</w:t>
            </w:r>
          </w:p>
        </w:tc>
        <w:tc>
          <w:tcPr>
            <w:tcW w:w="1800" w:type="dxa"/>
            <w:tcMar>
              <w:top w:w="60" w:type="dxa"/>
              <w:left w:w="120" w:type="dxa"/>
              <w:bottom w:w="60" w:type="dxa"/>
              <w:right w:w="120" w:type="dxa"/>
            </w:tcMar>
            <w:vAlign w:val="center"/>
          </w:tcPr>
          <w:p w14:paraId="2002E3D3" w14:textId="77777777" w:rsidR="00D3026E" w:rsidRDefault="00DB14A9">
            <w:pPr>
              <w:spacing w:after="0" w:line="252" w:lineRule="auto"/>
              <w:jc w:val="left"/>
            </w:pPr>
            <w:r>
              <w:rPr>
                <w:sz w:val="17"/>
              </w:rPr>
              <w:t>每事件</w:t>
            </w:r>
          </w:p>
        </w:tc>
        <w:tc>
          <w:tcPr>
            <w:tcW w:w="4560" w:type="dxa"/>
            <w:tcMar>
              <w:top w:w="60" w:type="dxa"/>
              <w:left w:w="120" w:type="dxa"/>
              <w:bottom w:w="60" w:type="dxa"/>
              <w:right w:w="120" w:type="dxa"/>
            </w:tcMar>
            <w:vAlign w:val="center"/>
          </w:tcPr>
          <w:p w14:paraId="29EAD259" w14:textId="77777777" w:rsidR="00D3026E" w:rsidRDefault="00DB14A9">
            <w:pPr>
              <w:spacing w:after="0" w:line="252" w:lineRule="auto"/>
              <w:jc w:val="left"/>
            </w:pPr>
            <w:r>
              <w:rPr>
                <w:sz w:val="17"/>
              </w:rPr>
              <w:t>Owner</w:t>
            </w:r>
            <w:r>
              <w:rPr>
                <w:sz w:val="17"/>
              </w:rPr>
              <w:t>、时间、</w:t>
            </w:r>
            <w:r>
              <w:rPr>
                <w:sz w:val="17"/>
              </w:rPr>
              <w:t xml:space="preserve">ParticipantCount </w:t>
            </w:r>
            <w:r>
              <w:rPr>
                <w:sz w:val="17"/>
              </w:rPr>
              <w:t>与因果政策</w:t>
            </w:r>
          </w:p>
        </w:tc>
      </w:tr>
      <w:tr w:rsidR="00D3026E" w14:paraId="75FC8A32" w14:textId="77777777">
        <w:trPr>
          <w:cantSplit/>
        </w:trPr>
        <w:tc>
          <w:tcPr>
            <w:tcW w:w="2600" w:type="dxa"/>
            <w:shd w:val="clear" w:color="auto" w:fill="F7F9FA"/>
            <w:tcMar>
              <w:top w:w="60" w:type="dxa"/>
              <w:left w:w="120" w:type="dxa"/>
              <w:bottom w:w="60" w:type="dxa"/>
              <w:right w:w="120" w:type="dxa"/>
            </w:tcMar>
            <w:vAlign w:val="center"/>
          </w:tcPr>
          <w:p w14:paraId="461DB556" w14:textId="77777777" w:rsidR="00D3026E" w:rsidRDefault="00DB14A9">
            <w:pPr>
              <w:spacing w:after="0" w:line="252" w:lineRule="auto"/>
              <w:jc w:val="left"/>
            </w:pPr>
            <w:r>
              <w:rPr>
                <w:sz w:val="17"/>
              </w:rPr>
              <w:t>lod_transitions.jsonl</w:t>
            </w:r>
          </w:p>
        </w:tc>
        <w:tc>
          <w:tcPr>
            <w:tcW w:w="1800" w:type="dxa"/>
            <w:shd w:val="clear" w:color="auto" w:fill="F7F9FA"/>
            <w:tcMar>
              <w:top w:w="60" w:type="dxa"/>
              <w:left w:w="120" w:type="dxa"/>
              <w:bottom w:w="60" w:type="dxa"/>
              <w:right w:w="120" w:type="dxa"/>
            </w:tcMar>
            <w:vAlign w:val="center"/>
          </w:tcPr>
          <w:p w14:paraId="7CC27A2E" w14:textId="77777777" w:rsidR="00D3026E" w:rsidRDefault="00DB14A9">
            <w:pPr>
              <w:spacing w:after="0" w:line="252" w:lineRule="auto"/>
              <w:jc w:val="left"/>
            </w:pPr>
            <w:r>
              <w:rPr>
                <w:sz w:val="17"/>
              </w:rPr>
              <w:t>每次切换</w:t>
            </w:r>
          </w:p>
        </w:tc>
        <w:tc>
          <w:tcPr>
            <w:tcW w:w="4560" w:type="dxa"/>
            <w:shd w:val="clear" w:color="auto" w:fill="F7F9FA"/>
            <w:tcMar>
              <w:top w:w="60" w:type="dxa"/>
              <w:left w:w="120" w:type="dxa"/>
              <w:bottom w:w="60" w:type="dxa"/>
              <w:right w:w="120" w:type="dxa"/>
            </w:tcMar>
            <w:vAlign w:val="center"/>
          </w:tcPr>
          <w:p w14:paraId="4BD64406" w14:textId="77777777" w:rsidR="00D3026E" w:rsidRDefault="00DB14A9">
            <w:pPr>
              <w:spacing w:after="0" w:line="252" w:lineRule="auto"/>
              <w:jc w:val="left"/>
            </w:pPr>
            <w:r>
              <w:rPr>
                <w:sz w:val="17"/>
              </w:rPr>
              <w:t>Lift/Restrict</w:t>
            </w:r>
            <w:r>
              <w:rPr>
                <w:sz w:val="17"/>
              </w:rPr>
              <w:t>、</w:t>
            </w:r>
            <w:r>
              <w:rPr>
                <w:sz w:val="17"/>
              </w:rPr>
              <w:t>Cell</w:t>
            </w:r>
            <w:r>
              <w:rPr>
                <w:sz w:val="17"/>
              </w:rPr>
              <w:t>、</w:t>
            </w:r>
            <w:r>
              <w:rPr>
                <w:sz w:val="17"/>
              </w:rPr>
              <w:t>Fallback</w:t>
            </w:r>
            <w:r>
              <w:rPr>
                <w:sz w:val="17"/>
              </w:rPr>
              <w:t>、谱系与延迟</w:t>
            </w:r>
          </w:p>
        </w:tc>
      </w:tr>
      <w:tr w:rsidR="00D3026E" w14:paraId="07C5C2A9" w14:textId="77777777">
        <w:trPr>
          <w:cantSplit/>
        </w:trPr>
        <w:tc>
          <w:tcPr>
            <w:tcW w:w="2600" w:type="dxa"/>
            <w:tcMar>
              <w:top w:w="60" w:type="dxa"/>
              <w:left w:w="120" w:type="dxa"/>
              <w:bottom w:w="60" w:type="dxa"/>
              <w:right w:w="120" w:type="dxa"/>
            </w:tcMar>
            <w:vAlign w:val="center"/>
          </w:tcPr>
          <w:p w14:paraId="744E8F34" w14:textId="77777777" w:rsidR="00D3026E" w:rsidRDefault="00DB14A9">
            <w:pPr>
              <w:spacing w:after="0" w:line="252" w:lineRule="auto"/>
              <w:jc w:val="left"/>
            </w:pPr>
            <w:r>
              <w:rPr>
                <w:sz w:val="17"/>
              </w:rPr>
              <w:t>ledger_transactions.jsonl</w:t>
            </w:r>
          </w:p>
        </w:tc>
        <w:tc>
          <w:tcPr>
            <w:tcW w:w="1800" w:type="dxa"/>
            <w:tcMar>
              <w:top w:w="60" w:type="dxa"/>
              <w:left w:w="120" w:type="dxa"/>
              <w:bottom w:w="60" w:type="dxa"/>
              <w:right w:w="120" w:type="dxa"/>
            </w:tcMar>
            <w:vAlign w:val="center"/>
          </w:tcPr>
          <w:p w14:paraId="04D8C597" w14:textId="77777777" w:rsidR="00D3026E" w:rsidRDefault="00DB14A9">
            <w:pPr>
              <w:spacing w:after="0" w:line="252" w:lineRule="auto"/>
              <w:jc w:val="left"/>
            </w:pPr>
            <w:r>
              <w:rPr>
                <w:sz w:val="17"/>
              </w:rPr>
              <w:t>每事务</w:t>
            </w:r>
          </w:p>
        </w:tc>
        <w:tc>
          <w:tcPr>
            <w:tcW w:w="4560" w:type="dxa"/>
            <w:tcMar>
              <w:top w:w="60" w:type="dxa"/>
              <w:left w:w="120" w:type="dxa"/>
              <w:bottom w:w="60" w:type="dxa"/>
              <w:right w:w="120" w:type="dxa"/>
            </w:tcMar>
            <w:vAlign w:val="center"/>
          </w:tcPr>
          <w:p w14:paraId="0B20E389" w14:textId="77777777" w:rsidR="00D3026E" w:rsidRDefault="00DB14A9">
            <w:pPr>
              <w:spacing w:after="0" w:line="252" w:lineRule="auto"/>
              <w:jc w:val="left"/>
            </w:pPr>
            <w:r>
              <w:rPr>
                <w:sz w:val="17"/>
              </w:rPr>
              <w:t>Source</w:t>
            </w:r>
            <w:r>
              <w:rPr>
                <w:sz w:val="17"/>
              </w:rPr>
              <w:t>、</w:t>
            </w:r>
            <w:r>
              <w:rPr>
                <w:sz w:val="17"/>
              </w:rPr>
              <w:t>Destination</w:t>
            </w:r>
            <w:r>
              <w:rPr>
                <w:sz w:val="17"/>
              </w:rPr>
              <w:t>、</w:t>
            </w:r>
            <w:r>
              <w:rPr>
                <w:sz w:val="17"/>
              </w:rPr>
              <w:t xml:space="preserve">Quantity </w:t>
            </w:r>
            <w:r>
              <w:rPr>
                <w:sz w:val="17"/>
              </w:rPr>
              <w:t>与</w:t>
            </w:r>
            <w:r>
              <w:rPr>
                <w:sz w:val="17"/>
              </w:rPr>
              <w:t xml:space="preserve"> IdempotencyKey</w:t>
            </w:r>
          </w:p>
        </w:tc>
      </w:tr>
      <w:tr w:rsidR="00D3026E" w14:paraId="7E6A6B03" w14:textId="77777777">
        <w:trPr>
          <w:cantSplit/>
        </w:trPr>
        <w:tc>
          <w:tcPr>
            <w:tcW w:w="2600" w:type="dxa"/>
            <w:shd w:val="clear" w:color="auto" w:fill="F7F9FA"/>
            <w:tcMar>
              <w:top w:w="60" w:type="dxa"/>
              <w:left w:w="120" w:type="dxa"/>
              <w:bottom w:w="60" w:type="dxa"/>
              <w:right w:w="120" w:type="dxa"/>
            </w:tcMar>
            <w:vAlign w:val="center"/>
          </w:tcPr>
          <w:p w14:paraId="48C9703C" w14:textId="77777777" w:rsidR="00D3026E" w:rsidRDefault="00DB14A9">
            <w:pPr>
              <w:spacing w:after="0" w:line="252" w:lineRule="auto"/>
              <w:jc w:val="left"/>
            </w:pPr>
            <w:r>
              <w:rPr>
                <w:sz w:val="17"/>
              </w:rPr>
              <w:t>performance_1s.csv</w:t>
            </w:r>
          </w:p>
        </w:tc>
        <w:tc>
          <w:tcPr>
            <w:tcW w:w="1800" w:type="dxa"/>
            <w:shd w:val="clear" w:color="auto" w:fill="F7F9FA"/>
            <w:tcMar>
              <w:top w:w="60" w:type="dxa"/>
              <w:left w:w="120" w:type="dxa"/>
              <w:bottom w:w="60" w:type="dxa"/>
              <w:right w:w="120" w:type="dxa"/>
            </w:tcMar>
            <w:vAlign w:val="center"/>
          </w:tcPr>
          <w:p w14:paraId="72E39964" w14:textId="77777777" w:rsidR="00D3026E" w:rsidRDefault="00DB14A9">
            <w:pPr>
              <w:spacing w:after="0" w:line="252" w:lineRule="auto"/>
              <w:jc w:val="left"/>
            </w:pPr>
            <w:r>
              <w:rPr>
                <w:sz w:val="17"/>
              </w:rPr>
              <w:t>约每真实秒</w:t>
            </w:r>
          </w:p>
        </w:tc>
        <w:tc>
          <w:tcPr>
            <w:tcW w:w="4560" w:type="dxa"/>
            <w:shd w:val="clear" w:color="auto" w:fill="F7F9FA"/>
            <w:tcMar>
              <w:top w:w="60" w:type="dxa"/>
              <w:left w:w="120" w:type="dxa"/>
              <w:bottom w:w="60" w:type="dxa"/>
              <w:right w:w="120" w:type="dxa"/>
            </w:tcMar>
            <w:vAlign w:val="center"/>
          </w:tcPr>
          <w:p w14:paraId="20808B3D" w14:textId="77777777" w:rsidR="00D3026E" w:rsidRDefault="00DB14A9">
            <w:pPr>
              <w:spacing w:after="0" w:line="252" w:lineRule="auto"/>
              <w:jc w:val="left"/>
            </w:pPr>
            <w:r>
              <w:rPr>
                <w:sz w:val="17"/>
              </w:rPr>
              <w:t>生产分项</w:t>
            </w:r>
            <w:r>
              <w:rPr>
                <w:sz w:val="17"/>
              </w:rPr>
              <w:t xml:space="preserve"> CPU</w:t>
            </w:r>
            <w:r>
              <w:rPr>
                <w:sz w:val="17"/>
              </w:rPr>
              <w:t>、内存、</w:t>
            </w:r>
            <w:r>
              <w:rPr>
                <w:sz w:val="17"/>
              </w:rPr>
              <w:t xml:space="preserve">Active </w:t>
            </w:r>
            <w:r>
              <w:rPr>
                <w:sz w:val="17"/>
              </w:rPr>
              <w:t>与队列</w:t>
            </w:r>
          </w:p>
        </w:tc>
      </w:tr>
    </w:tbl>
    <w:p w14:paraId="539859B6" w14:textId="77777777" w:rsidR="00D3026E" w:rsidRDefault="00D3026E">
      <w:pPr>
        <w:spacing w:after="40"/>
      </w:pPr>
    </w:p>
    <w:p w14:paraId="16B66C44" w14:textId="77777777" w:rsidR="00D3026E" w:rsidRDefault="00DB14A9">
      <w:pPr>
        <w:pStyle w:val="1"/>
      </w:pPr>
      <w:bookmarkStart w:id="47" w:name="_Toc238785166"/>
      <w:r>
        <w:rPr>
          <w:rFonts w:ascii="Times New Roman" w:eastAsia="微软雅黑" w:hAnsi="Times New Roman"/>
        </w:rPr>
        <w:t>附录</w:t>
      </w:r>
      <w:r>
        <w:rPr>
          <w:rFonts w:ascii="Times New Roman" w:eastAsia="微软雅黑" w:hAnsi="Times New Roman"/>
        </w:rPr>
        <w:t xml:space="preserve"> C</w:t>
      </w:r>
      <w:r>
        <w:rPr>
          <w:rFonts w:ascii="Times New Roman" w:eastAsia="微软雅黑" w:hAnsi="Times New Roman"/>
        </w:rPr>
        <w:t>：当前阶段完成度</w:t>
      </w:r>
      <w:bookmarkEnd w:id="47"/>
    </w:p>
    <w:p w14:paraId="6F643BAD" w14:textId="77777777" w:rsidR="00D3026E" w:rsidRDefault="00DB14A9">
      <w:pPr>
        <w:pStyle w:val="af7"/>
      </w:pPr>
      <w:r>
        <w:t>表</w:t>
      </w:r>
      <w:r>
        <w:t xml:space="preserve"> C.1 </w:t>
      </w:r>
      <w:r>
        <w:t>截至</w:t>
      </w:r>
      <w:r>
        <w:t xml:space="preserve"> </w:t>
      </w:r>
      <w:r>
        <w:t xml:space="preserve">2026-08-28 </w:t>
      </w:r>
      <w:r>
        <w:t>的项目状态</w:t>
      </w:r>
    </w:p>
    <w:tbl>
      <w:tblPr>
        <w:tblW w:w="8960" w:type="dxa"/>
        <w:tblInd w:w="100" w:type="dxa"/>
        <w:tblBorders>
          <w:top w:val="single" w:sz="6" w:space="0" w:color="CBD4DC"/>
          <w:left w:val="single" w:sz="6" w:space="0" w:color="CBD4DC"/>
          <w:bottom w:val="single" w:sz="6" w:space="0" w:color="CBD4DC"/>
          <w:right w:val="single" w:sz="6" w:space="0" w:color="CBD4DC"/>
          <w:insideH w:val="single" w:sz="6" w:space="0" w:color="CBD4DC"/>
          <w:insideV w:val="single" w:sz="6" w:space="0" w:color="CBD4DC"/>
        </w:tblBorders>
        <w:tblLayout w:type="fixed"/>
        <w:tblLook w:val="04A0" w:firstRow="1" w:lastRow="0" w:firstColumn="1" w:lastColumn="0" w:noHBand="0" w:noVBand="1"/>
      </w:tblPr>
      <w:tblGrid>
        <w:gridCol w:w="1700"/>
        <w:gridCol w:w="2100"/>
        <w:gridCol w:w="2580"/>
        <w:gridCol w:w="2580"/>
      </w:tblGrid>
      <w:tr w:rsidR="00D3026E" w14:paraId="4E202C59" w14:textId="77777777">
        <w:trPr>
          <w:cantSplit/>
          <w:tblHeader/>
        </w:trPr>
        <w:tc>
          <w:tcPr>
            <w:tcW w:w="1700" w:type="dxa"/>
            <w:shd w:val="clear" w:color="auto" w:fill="EEF3F6"/>
            <w:tcMar>
              <w:top w:w="60" w:type="dxa"/>
              <w:left w:w="120" w:type="dxa"/>
              <w:bottom w:w="60" w:type="dxa"/>
              <w:right w:w="120" w:type="dxa"/>
            </w:tcMar>
            <w:vAlign w:val="center"/>
          </w:tcPr>
          <w:p w14:paraId="735246EB" w14:textId="77777777" w:rsidR="00D3026E" w:rsidRDefault="00DB14A9">
            <w:pPr>
              <w:spacing w:after="0" w:line="252" w:lineRule="auto"/>
              <w:jc w:val="center"/>
            </w:pPr>
            <w:r>
              <w:rPr>
                <w:rFonts w:eastAsia="微软雅黑"/>
                <w:b/>
                <w:color w:val="17324D"/>
                <w:sz w:val="17"/>
              </w:rPr>
              <w:t>部分</w:t>
            </w:r>
          </w:p>
        </w:tc>
        <w:tc>
          <w:tcPr>
            <w:tcW w:w="2100" w:type="dxa"/>
            <w:shd w:val="clear" w:color="auto" w:fill="EEF3F6"/>
            <w:tcMar>
              <w:top w:w="60" w:type="dxa"/>
              <w:left w:w="120" w:type="dxa"/>
              <w:bottom w:w="60" w:type="dxa"/>
              <w:right w:w="120" w:type="dxa"/>
            </w:tcMar>
            <w:vAlign w:val="center"/>
          </w:tcPr>
          <w:p w14:paraId="367794F1" w14:textId="77777777" w:rsidR="00D3026E" w:rsidRDefault="00DB14A9">
            <w:pPr>
              <w:spacing w:after="0" w:line="252" w:lineRule="auto"/>
              <w:jc w:val="center"/>
            </w:pPr>
            <w:r>
              <w:rPr>
                <w:rFonts w:eastAsia="微软雅黑"/>
                <w:b/>
                <w:color w:val="17324D"/>
                <w:sz w:val="17"/>
              </w:rPr>
              <w:t>状态</w:t>
            </w:r>
          </w:p>
        </w:tc>
        <w:tc>
          <w:tcPr>
            <w:tcW w:w="2580" w:type="dxa"/>
            <w:shd w:val="clear" w:color="auto" w:fill="EEF3F6"/>
            <w:tcMar>
              <w:top w:w="60" w:type="dxa"/>
              <w:left w:w="120" w:type="dxa"/>
              <w:bottom w:w="60" w:type="dxa"/>
              <w:right w:w="120" w:type="dxa"/>
            </w:tcMar>
            <w:vAlign w:val="center"/>
          </w:tcPr>
          <w:p w14:paraId="2499A6DD" w14:textId="77777777" w:rsidR="00D3026E" w:rsidRDefault="00DB14A9">
            <w:pPr>
              <w:spacing w:after="0" w:line="252" w:lineRule="auto"/>
              <w:jc w:val="center"/>
            </w:pPr>
            <w:r>
              <w:rPr>
                <w:rFonts w:eastAsia="微软雅黑"/>
                <w:b/>
                <w:color w:val="17324D"/>
                <w:sz w:val="17"/>
              </w:rPr>
              <w:t>可声称</w:t>
            </w:r>
          </w:p>
        </w:tc>
        <w:tc>
          <w:tcPr>
            <w:tcW w:w="2580" w:type="dxa"/>
            <w:shd w:val="clear" w:color="auto" w:fill="EEF3F6"/>
            <w:tcMar>
              <w:top w:w="60" w:type="dxa"/>
              <w:left w:w="120" w:type="dxa"/>
              <w:bottom w:w="60" w:type="dxa"/>
              <w:right w:w="120" w:type="dxa"/>
            </w:tcMar>
            <w:vAlign w:val="center"/>
          </w:tcPr>
          <w:p w14:paraId="35A32070" w14:textId="77777777" w:rsidR="00D3026E" w:rsidRDefault="00DB14A9">
            <w:pPr>
              <w:spacing w:after="0" w:line="252" w:lineRule="auto"/>
              <w:jc w:val="center"/>
            </w:pPr>
            <w:r>
              <w:rPr>
                <w:rFonts w:eastAsia="微软雅黑"/>
                <w:b/>
                <w:color w:val="17324D"/>
                <w:sz w:val="17"/>
              </w:rPr>
              <w:t>不能声称</w:t>
            </w:r>
          </w:p>
        </w:tc>
      </w:tr>
      <w:tr w:rsidR="00D3026E" w14:paraId="2A9953AE" w14:textId="77777777">
        <w:trPr>
          <w:cantSplit/>
        </w:trPr>
        <w:tc>
          <w:tcPr>
            <w:tcW w:w="1700" w:type="dxa"/>
            <w:tcMar>
              <w:top w:w="60" w:type="dxa"/>
              <w:left w:w="120" w:type="dxa"/>
              <w:bottom w:w="60" w:type="dxa"/>
              <w:right w:w="120" w:type="dxa"/>
            </w:tcMar>
            <w:vAlign w:val="center"/>
          </w:tcPr>
          <w:p w14:paraId="43522CFF" w14:textId="77777777" w:rsidR="00D3026E" w:rsidRDefault="00DB14A9">
            <w:pPr>
              <w:spacing w:after="0" w:line="252" w:lineRule="auto"/>
              <w:jc w:val="left"/>
            </w:pPr>
            <w:r>
              <w:rPr>
                <w:sz w:val="17"/>
              </w:rPr>
              <w:t xml:space="preserve">v1.9 </w:t>
            </w:r>
            <w:r>
              <w:rPr>
                <w:sz w:val="17"/>
              </w:rPr>
              <w:t>后台模拟</w:t>
            </w:r>
          </w:p>
        </w:tc>
        <w:tc>
          <w:tcPr>
            <w:tcW w:w="2100" w:type="dxa"/>
            <w:tcMar>
              <w:top w:w="60" w:type="dxa"/>
              <w:left w:w="120" w:type="dxa"/>
              <w:bottom w:w="60" w:type="dxa"/>
              <w:right w:w="120" w:type="dxa"/>
            </w:tcMar>
            <w:vAlign w:val="center"/>
          </w:tcPr>
          <w:p w14:paraId="4295043C" w14:textId="77777777" w:rsidR="00D3026E" w:rsidRDefault="00DB14A9">
            <w:pPr>
              <w:spacing w:after="0" w:line="252" w:lineRule="auto"/>
              <w:jc w:val="left"/>
            </w:pPr>
            <w:r>
              <w:rPr>
                <w:sz w:val="17"/>
              </w:rPr>
              <w:t>工程冻结</w:t>
            </w:r>
            <w:r>
              <w:rPr>
                <w:sz w:val="17"/>
              </w:rPr>
              <w:t xml:space="preserve"> / </w:t>
            </w:r>
            <w:r>
              <w:rPr>
                <w:sz w:val="17"/>
              </w:rPr>
              <w:t>正式模型资格开放</w:t>
            </w:r>
          </w:p>
        </w:tc>
        <w:tc>
          <w:tcPr>
            <w:tcW w:w="2580" w:type="dxa"/>
            <w:tcMar>
              <w:top w:w="60" w:type="dxa"/>
              <w:left w:w="120" w:type="dxa"/>
              <w:bottom w:w="60" w:type="dxa"/>
              <w:right w:w="120" w:type="dxa"/>
            </w:tcMar>
            <w:vAlign w:val="center"/>
          </w:tcPr>
          <w:p w14:paraId="69D04437" w14:textId="77777777" w:rsidR="00D3026E" w:rsidRDefault="00DB14A9">
            <w:pPr>
              <w:spacing w:after="0" w:line="252" w:lineRule="auto"/>
              <w:jc w:val="left"/>
            </w:pPr>
            <w:r>
              <w:rPr>
                <w:sz w:val="17"/>
              </w:rPr>
              <w:t>可复现、硬门与压力证据</w:t>
            </w:r>
          </w:p>
        </w:tc>
        <w:tc>
          <w:tcPr>
            <w:tcW w:w="2580" w:type="dxa"/>
            <w:tcMar>
              <w:top w:w="60" w:type="dxa"/>
              <w:left w:w="120" w:type="dxa"/>
              <w:bottom w:w="60" w:type="dxa"/>
              <w:right w:w="120" w:type="dxa"/>
            </w:tcMar>
            <w:vAlign w:val="center"/>
          </w:tcPr>
          <w:p w14:paraId="75D5EAB0" w14:textId="77777777" w:rsidR="00D3026E" w:rsidRDefault="00DB14A9">
            <w:pPr>
              <w:spacing w:after="0" w:line="252" w:lineRule="auto"/>
              <w:jc w:val="left"/>
            </w:pPr>
            <w:r>
              <w:rPr>
                <w:sz w:val="17"/>
              </w:rPr>
              <w:t>正式统计已经完成</w:t>
            </w:r>
          </w:p>
        </w:tc>
      </w:tr>
      <w:tr w:rsidR="00D3026E" w14:paraId="420F7E21" w14:textId="77777777">
        <w:trPr>
          <w:cantSplit/>
        </w:trPr>
        <w:tc>
          <w:tcPr>
            <w:tcW w:w="1700" w:type="dxa"/>
            <w:shd w:val="clear" w:color="auto" w:fill="F7F9FA"/>
            <w:tcMar>
              <w:top w:w="60" w:type="dxa"/>
              <w:left w:w="120" w:type="dxa"/>
              <w:bottom w:w="60" w:type="dxa"/>
              <w:right w:w="120" w:type="dxa"/>
            </w:tcMar>
            <w:vAlign w:val="center"/>
          </w:tcPr>
          <w:p w14:paraId="572C09DC" w14:textId="77777777" w:rsidR="00D3026E" w:rsidRDefault="00DB14A9">
            <w:pPr>
              <w:spacing w:after="0" w:line="252" w:lineRule="auto"/>
              <w:jc w:val="left"/>
            </w:pPr>
            <w:r>
              <w:rPr>
                <w:sz w:val="17"/>
              </w:rPr>
              <w:t>实验工具</w:t>
            </w:r>
          </w:p>
        </w:tc>
        <w:tc>
          <w:tcPr>
            <w:tcW w:w="2100" w:type="dxa"/>
            <w:shd w:val="clear" w:color="auto" w:fill="F7F9FA"/>
            <w:tcMar>
              <w:top w:w="60" w:type="dxa"/>
              <w:left w:w="120" w:type="dxa"/>
              <w:bottom w:w="60" w:type="dxa"/>
              <w:right w:w="120" w:type="dxa"/>
            </w:tcMar>
            <w:vAlign w:val="center"/>
          </w:tcPr>
          <w:p w14:paraId="4F8319FB" w14:textId="77777777" w:rsidR="00D3026E" w:rsidRDefault="00DB14A9">
            <w:pPr>
              <w:spacing w:after="0" w:line="252" w:lineRule="auto"/>
              <w:jc w:val="left"/>
            </w:pPr>
            <w:r>
              <w:rPr>
                <w:sz w:val="17"/>
              </w:rPr>
              <w:t>已完成</w:t>
            </w:r>
          </w:p>
        </w:tc>
        <w:tc>
          <w:tcPr>
            <w:tcW w:w="2580" w:type="dxa"/>
            <w:shd w:val="clear" w:color="auto" w:fill="F7F9FA"/>
            <w:tcMar>
              <w:top w:w="60" w:type="dxa"/>
              <w:left w:w="120" w:type="dxa"/>
              <w:bottom w:w="60" w:type="dxa"/>
              <w:right w:w="120" w:type="dxa"/>
            </w:tcMar>
            <w:vAlign w:val="center"/>
          </w:tcPr>
          <w:p w14:paraId="7388A2F3" w14:textId="77777777" w:rsidR="00D3026E" w:rsidRDefault="00DB14A9">
            <w:pPr>
              <w:spacing w:after="0" w:line="252" w:lineRule="auto"/>
              <w:jc w:val="left"/>
            </w:pPr>
            <w:r>
              <w:rPr>
                <w:sz w:val="17"/>
              </w:rPr>
              <w:t>可排程、续跑、重放与离线指标</w:t>
            </w:r>
          </w:p>
        </w:tc>
        <w:tc>
          <w:tcPr>
            <w:tcW w:w="2580" w:type="dxa"/>
            <w:shd w:val="clear" w:color="auto" w:fill="F7F9FA"/>
            <w:tcMar>
              <w:top w:w="60" w:type="dxa"/>
              <w:left w:w="120" w:type="dxa"/>
              <w:bottom w:w="60" w:type="dxa"/>
              <w:right w:w="120" w:type="dxa"/>
            </w:tcMar>
            <w:vAlign w:val="center"/>
          </w:tcPr>
          <w:p w14:paraId="5BE02C47" w14:textId="77777777" w:rsidR="00D3026E" w:rsidRDefault="00DB14A9">
            <w:pPr>
              <w:spacing w:after="0" w:line="252" w:lineRule="auto"/>
              <w:jc w:val="left"/>
            </w:pPr>
            <w:r>
              <w:rPr>
                <w:sz w:val="17"/>
              </w:rPr>
              <w:t xml:space="preserve">Pilot </w:t>
            </w:r>
            <w:r>
              <w:rPr>
                <w:sz w:val="17"/>
              </w:rPr>
              <w:t>自动成为正式数据</w:t>
            </w:r>
          </w:p>
        </w:tc>
      </w:tr>
      <w:tr w:rsidR="00D3026E" w14:paraId="2916365F" w14:textId="77777777">
        <w:trPr>
          <w:cantSplit/>
        </w:trPr>
        <w:tc>
          <w:tcPr>
            <w:tcW w:w="1700" w:type="dxa"/>
            <w:tcMar>
              <w:top w:w="60" w:type="dxa"/>
              <w:left w:w="120" w:type="dxa"/>
              <w:bottom w:w="60" w:type="dxa"/>
              <w:right w:w="120" w:type="dxa"/>
            </w:tcMar>
            <w:vAlign w:val="center"/>
          </w:tcPr>
          <w:p w14:paraId="676685C3" w14:textId="77777777" w:rsidR="00D3026E" w:rsidRDefault="00DB14A9">
            <w:pPr>
              <w:spacing w:after="0" w:line="252" w:lineRule="auto"/>
              <w:jc w:val="left"/>
            </w:pPr>
            <w:r>
              <w:rPr>
                <w:sz w:val="17"/>
              </w:rPr>
              <w:t>Phase 7A-7C</w:t>
            </w:r>
          </w:p>
        </w:tc>
        <w:tc>
          <w:tcPr>
            <w:tcW w:w="2100" w:type="dxa"/>
            <w:tcMar>
              <w:top w:w="60" w:type="dxa"/>
              <w:left w:w="120" w:type="dxa"/>
              <w:bottom w:w="60" w:type="dxa"/>
              <w:right w:w="120" w:type="dxa"/>
            </w:tcMar>
            <w:vAlign w:val="center"/>
          </w:tcPr>
          <w:p w14:paraId="63267882" w14:textId="77777777" w:rsidR="00D3026E" w:rsidRDefault="00DB14A9">
            <w:pPr>
              <w:spacing w:after="0" w:line="252" w:lineRule="auto"/>
              <w:jc w:val="left"/>
            </w:pPr>
            <w:r>
              <w:rPr>
                <w:sz w:val="17"/>
              </w:rPr>
              <w:t>已提交</w:t>
            </w:r>
          </w:p>
        </w:tc>
        <w:tc>
          <w:tcPr>
            <w:tcW w:w="2580" w:type="dxa"/>
            <w:tcMar>
              <w:top w:w="60" w:type="dxa"/>
              <w:left w:w="120" w:type="dxa"/>
              <w:bottom w:w="60" w:type="dxa"/>
              <w:right w:w="120" w:type="dxa"/>
            </w:tcMar>
            <w:vAlign w:val="center"/>
          </w:tcPr>
          <w:p w14:paraId="55E9F7EE" w14:textId="77777777" w:rsidR="00D3026E" w:rsidRDefault="00DB14A9">
            <w:pPr>
              <w:spacing w:after="0" w:line="252" w:lineRule="auto"/>
              <w:jc w:val="left"/>
            </w:pPr>
            <w:r>
              <w:rPr>
                <w:sz w:val="17"/>
              </w:rPr>
              <w:t>只读接口、空间、地图、</w:t>
            </w:r>
            <w:r>
              <w:rPr>
                <w:sz w:val="17"/>
              </w:rPr>
              <w:t>PCG</w:t>
            </w:r>
            <w:r>
              <w:rPr>
                <w:sz w:val="17"/>
              </w:rPr>
              <w:t>、</w:t>
            </w:r>
            <w:r>
              <w:rPr>
                <w:sz w:val="17"/>
              </w:rPr>
              <w:t>UI</w:t>
            </w:r>
          </w:p>
        </w:tc>
        <w:tc>
          <w:tcPr>
            <w:tcW w:w="2580" w:type="dxa"/>
            <w:tcMar>
              <w:top w:w="60" w:type="dxa"/>
              <w:left w:w="120" w:type="dxa"/>
              <w:bottom w:w="60" w:type="dxa"/>
              <w:right w:w="120" w:type="dxa"/>
            </w:tcMar>
            <w:vAlign w:val="center"/>
          </w:tcPr>
          <w:p w14:paraId="0BD94419" w14:textId="77777777" w:rsidR="00D3026E" w:rsidRDefault="00DB14A9">
            <w:pPr>
              <w:spacing w:after="0" w:line="252" w:lineRule="auto"/>
              <w:jc w:val="left"/>
            </w:pPr>
            <w:r>
              <w:rPr>
                <w:sz w:val="17"/>
              </w:rPr>
              <w:t xml:space="preserve">NPC </w:t>
            </w:r>
            <w:r>
              <w:rPr>
                <w:sz w:val="17"/>
              </w:rPr>
              <w:t>与望远镜全部完成</w:t>
            </w:r>
          </w:p>
        </w:tc>
      </w:tr>
      <w:tr w:rsidR="00D3026E" w14:paraId="5BA9D0A6" w14:textId="77777777">
        <w:trPr>
          <w:cantSplit/>
        </w:trPr>
        <w:tc>
          <w:tcPr>
            <w:tcW w:w="1700" w:type="dxa"/>
            <w:shd w:val="clear" w:color="auto" w:fill="F7F9FA"/>
            <w:tcMar>
              <w:top w:w="60" w:type="dxa"/>
              <w:left w:w="120" w:type="dxa"/>
              <w:bottom w:w="60" w:type="dxa"/>
              <w:right w:w="120" w:type="dxa"/>
            </w:tcMar>
            <w:vAlign w:val="center"/>
          </w:tcPr>
          <w:p w14:paraId="54309255" w14:textId="77777777" w:rsidR="00D3026E" w:rsidRDefault="00DB14A9">
            <w:pPr>
              <w:spacing w:after="0" w:line="252" w:lineRule="auto"/>
              <w:jc w:val="left"/>
            </w:pPr>
            <w:r>
              <w:rPr>
                <w:sz w:val="17"/>
              </w:rPr>
              <w:t>Phase 7D</w:t>
            </w:r>
          </w:p>
        </w:tc>
        <w:tc>
          <w:tcPr>
            <w:tcW w:w="2100" w:type="dxa"/>
            <w:shd w:val="clear" w:color="auto" w:fill="F7F9FA"/>
            <w:tcMar>
              <w:top w:w="60" w:type="dxa"/>
              <w:left w:w="120" w:type="dxa"/>
              <w:bottom w:w="60" w:type="dxa"/>
              <w:right w:w="120" w:type="dxa"/>
            </w:tcMar>
            <w:vAlign w:val="center"/>
          </w:tcPr>
          <w:p w14:paraId="666AAD14" w14:textId="77777777" w:rsidR="00D3026E" w:rsidRDefault="00DB14A9">
            <w:pPr>
              <w:spacing w:after="0" w:line="252" w:lineRule="auto"/>
              <w:jc w:val="left"/>
            </w:pPr>
            <w:r>
              <w:rPr>
                <w:sz w:val="17"/>
              </w:rPr>
              <w:t>实现与编译完成，待人工验收</w:t>
            </w:r>
          </w:p>
        </w:tc>
        <w:tc>
          <w:tcPr>
            <w:tcW w:w="2580" w:type="dxa"/>
            <w:shd w:val="clear" w:color="auto" w:fill="F7F9FA"/>
            <w:tcMar>
              <w:top w:w="60" w:type="dxa"/>
              <w:left w:w="120" w:type="dxa"/>
              <w:bottom w:w="60" w:type="dxa"/>
              <w:right w:w="120" w:type="dxa"/>
            </w:tcMar>
            <w:vAlign w:val="center"/>
          </w:tcPr>
          <w:p w14:paraId="257ECF2E" w14:textId="77777777" w:rsidR="00D3026E" w:rsidRDefault="00DB14A9">
            <w:pPr>
              <w:spacing w:after="0" w:line="252" w:lineRule="auto"/>
              <w:jc w:val="left"/>
            </w:pPr>
            <w:r>
              <w:rPr>
                <w:sz w:val="17"/>
              </w:rPr>
              <w:t>真实代理、</w:t>
            </w:r>
            <w:r>
              <w:rPr>
                <w:sz w:val="17"/>
              </w:rPr>
              <w:t xml:space="preserve">50 </w:t>
            </w:r>
            <w:r>
              <w:rPr>
                <w:sz w:val="17"/>
              </w:rPr>
              <w:t>槽</w:t>
            </w:r>
            <w:r>
              <w:rPr>
                <w:sz w:val="17"/>
              </w:rPr>
              <w:t xml:space="preserve"> Actor</w:t>
            </w:r>
            <w:r>
              <w:rPr>
                <w:sz w:val="17"/>
              </w:rPr>
              <w:t>、选择与诊断</w:t>
            </w:r>
          </w:p>
        </w:tc>
        <w:tc>
          <w:tcPr>
            <w:tcW w:w="2580" w:type="dxa"/>
            <w:shd w:val="clear" w:color="auto" w:fill="F7F9FA"/>
            <w:tcMar>
              <w:top w:w="60" w:type="dxa"/>
              <w:left w:w="120" w:type="dxa"/>
              <w:bottom w:w="60" w:type="dxa"/>
              <w:right w:w="120" w:type="dxa"/>
            </w:tcMar>
            <w:vAlign w:val="center"/>
          </w:tcPr>
          <w:p w14:paraId="0CDED54E" w14:textId="77777777" w:rsidR="00D3026E" w:rsidRDefault="00DB14A9">
            <w:pPr>
              <w:spacing w:after="0" w:line="252" w:lineRule="auto"/>
              <w:jc w:val="left"/>
            </w:pPr>
            <w:r>
              <w:rPr>
                <w:sz w:val="17"/>
              </w:rPr>
              <w:t>有画面连续性已最终通过</w:t>
            </w:r>
          </w:p>
        </w:tc>
      </w:tr>
      <w:tr w:rsidR="00D3026E" w14:paraId="2A8D34C9" w14:textId="77777777">
        <w:trPr>
          <w:cantSplit/>
        </w:trPr>
        <w:tc>
          <w:tcPr>
            <w:tcW w:w="1700" w:type="dxa"/>
            <w:tcMar>
              <w:top w:w="60" w:type="dxa"/>
              <w:left w:w="120" w:type="dxa"/>
              <w:bottom w:w="60" w:type="dxa"/>
              <w:right w:w="120" w:type="dxa"/>
            </w:tcMar>
            <w:vAlign w:val="center"/>
          </w:tcPr>
          <w:p w14:paraId="1CB65CCE" w14:textId="77777777" w:rsidR="00D3026E" w:rsidRDefault="00DB14A9">
            <w:pPr>
              <w:spacing w:after="0" w:line="252" w:lineRule="auto"/>
              <w:jc w:val="left"/>
            </w:pPr>
            <w:r>
              <w:rPr>
                <w:sz w:val="17"/>
              </w:rPr>
              <w:lastRenderedPageBreak/>
              <w:t>Phase 7E</w:t>
            </w:r>
          </w:p>
        </w:tc>
        <w:tc>
          <w:tcPr>
            <w:tcW w:w="2100" w:type="dxa"/>
            <w:tcMar>
              <w:top w:w="60" w:type="dxa"/>
              <w:left w:w="120" w:type="dxa"/>
              <w:bottom w:w="60" w:type="dxa"/>
              <w:right w:w="120" w:type="dxa"/>
            </w:tcMar>
            <w:vAlign w:val="center"/>
          </w:tcPr>
          <w:p w14:paraId="1B12FEEA" w14:textId="77777777" w:rsidR="00D3026E" w:rsidRDefault="00DB14A9">
            <w:pPr>
              <w:spacing w:after="0" w:line="252" w:lineRule="auto"/>
              <w:jc w:val="left"/>
            </w:pPr>
            <w:r>
              <w:rPr>
                <w:sz w:val="17"/>
              </w:rPr>
              <w:t>未完成</w:t>
            </w:r>
          </w:p>
        </w:tc>
        <w:tc>
          <w:tcPr>
            <w:tcW w:w="2580" w:type="dxa"/>
            <w:tcMar>
              <w:top w:w="60" w:type="dxa"/>
              <w:left w:w="120" w:type="dxa"/>
              <w:bottom w:w="60" w:type="dxa"/>
              <w:right w:w="120" w:type="dxa"/>
            </w:tcMar>
            <w:vAlign w:val="center"/>
          </w:tcPr>
          <w:p w14:paraId="42CA13B3" w14:textId="77777777" w:rsidR="00D3026E" w:rsidRDefault="00DB14A9">
            <w:pPr>
              <w:spacing w:after="0" w:line="252" w:lineRule="auto"/>
              <w:jc w:val="left"/>
            </w:pPr>
            <w:r>
              <w:rPr>
                <w:sz w:val="17"/>
              </w:rPr>
              <w:t>无</w:t>
            </w:r>
          </w:p>
        </w:tc>
        <w:tc>
          <w:tcPr>
            <w:tcW w:w="2580" w:type="dxa"/>
            <w:tcMar>
              <w:top w:w="60" w:type="dxa"/>
              <w:left w:w="120" w:type="dxa"/>
              <w:bottom w:w="60" w:type="dxa"/>
              <w:right w:w="120" w:type="dxa"/>
            </w:tcMar>
            <w:vAlign w:val="center"/>
          </w:tcPr>
          <w:p w14:paraId="5D6298CF" w14:textId="77777777" w:rsidR="00D3026E" w:rsidRDefault="00DB14A9">
            <w:pPr>
              <w:spacing w:after="0" w:line="252" w:lineRule="auto"/>
              <w:jc w:val="left"/>
            </w:pPr>
            <w:r>
              <w:rPr>
                <w:sz w:val="17"/>
              </w:rPr>
              <w:t>望远镜追踪已实现</w:t>
            </w:r>
          </w:p>
        </w:tc>
      </w:tr>
      <w:tr w:rsidR="00D3026E" w14:paraId="5847631E" w14:textId="77777777">
        <w:trPr>
          <w:cantSplit/>
        </w:trPr>
        <w:tc>
          <w:tcPr>
            <w:tcW w:w="1700" w:type="dxa"/>
            <w:shd w:val="clear" w:color="auto" w:fill="F7F9FA"/>
            <w:tcMar>
              <w:top w:w="60" w:type="dxa"/>
              <w:left w:w="120" w:type="dxa"/>
              <w:bottom w:w="60" w:type="dxa"/>
              <w:right w:w="120" w:type="dxa"/>
            </w:tcMar>
            <w:vAlign w:val="center"/>
          </w:tcPr>
          <w:p w14:paraId="062ED8F7" w14:textId="77777777" w:rsidR="00D3026E" w:rsidRDefault="00DB14A9">
            <w:pPr>
              <w:spacing w:after="0" w:line="252" w:lineRule="auto"/>
              <w:jc w:val="left"/>
            </w:pPr>
            <w:r>
              <w:rPr>
                <w:sz w:val="17"/>
              </w:rPr>
              <w:t>Phase 7F</w:t>
            </w:r>
          </w:p>
        </w:tc>
        <w:tc>
          <w:tcPr>
            <w:tcW w:w="2100" w:type="dxa"/>
            <w:shd w:val="clear" w:color="auto" w:fill="F7F9FA"/>
            <w:tcMar>
              <w:top w:w="60" w:type="dxa"/>
              <w:left w:w="120" w:type="dxa"/>
              <w:bottom w:w="60" w:type="dxa"/>
              <w:right w:w="120" w:type="dxa"/>
            </w:tcMar>
            <w:vAlign w:val="center"/>
          </w:tcPr>
          <w:p w14:paraId="4E463C51" w14:textId="77777777" w:rsidR="00D3026E" w:rsidRDefault="00DB14A9">
            <w:pPr>
              <w:spacing w:after="0" w:line="252" w:lineRule="auto"/>
              <w:jc w:val="left"/>
            </w:pPr>
            <w:r>
              <w:rPr>
                <w:sz w:val="17"/>
              </w:rPr>
              <w:t>未完成</w:t>
            </w:r>
          </w:p>
        </w:tc>
        <w:tc>
          <w:tcPr>
            <w:tcW w:w="2580" w:type="dxa"/>
            <w:shd w:val="clear" w:color="auto" w:fill="F7F9FA"/>
            <w:tcMar>
              <w:top w:w="60" w:type="dxa"/>
              <w:left w:w="120" w:type="dxa"/>
              <w:bottom w:w="60" w:type="dxa"/>
              <w:right w:w="120" w:type="dxa"/>
            </w:tcMar>
            <w:vAlign w:val="center"/>
          </w:tcPr>
          <w:p w14:paraId="7784DF4A" w14:textId="77777777" w:rsidR="00D3026E" w:rsidRDefault="00DB14A9">
            <w:pPr>
              <w:spacing w:after="0" w:line="252" w:lineRule="auto"/>
              <w:jc w:val="left"/>
            </w:pPr>
            <w:r>
              <w:rPr>
                <w:sz w:val="17"/>
              </w:rPr>
              <w:t>无</w:t>
            </w:r>
          </w:p>
        </w:tc>
        <w:tc>
          <w:tcPr>
            <w:tcW w:w="2580" w:type="dxa"/>
            <w:shd w:val="clear" w:color="auto" w:fill="F7F9FA"/>
            <w:tcMar>
              <w:top w:w="60" w:type="dxa"/>
              <w:left w:w="120" w:type="dxa"/>
              <w:bottom w:w="60" w:type="dxa"/>
              <w:right w:w="120" w:type="dxa"/>
            </w:tcMar>
            <w:vAlign w:val="center"/>
          </w:tcPr>
          <w:p w14:paraId="3F77215B" w14:textId="77777777" w:rsidR="00D3026E" w:rsidRDefault="00DB14A9">
            <w:pPr>
              <w:spacing w:after="0" w:line="252" w:lineRule="auto"/>
              <w:jc w:val="left"/>
            </w:pPr>
            <w:r>
              <w:rPr>
                <w:sz w:val="17"/>
              </w:rPr>
              <w:t>有画面性能已有结论</w:t>
            </w:r>
          </w:p>
        </w:tc>
      </w:tr>
      <w:tr w:rsidR="00D3026E" w14:paraId="5BF14360" w14:textId="77777777">
        <w:trPr>
          <w:cantSplit/>
        </w:trPr>
        <w:tc>
          <w:tcPr>
            <w:tcW w:w="1700" w:type="dxa"/>
            <w:tcMar>
              <w:top w:w="60" w:type="dxa"/>
              <w:left w:w="120" w:type="dxa"/>
              <w:bottom w:w="60" w:type="dxa"/>
              <w:right w:w="120" w:type="dxa"/>
            </w:tcMar>
            <w:vAlign w:val="center"/>
          </w:tcPr>
          <w:p w14:paraId="45B2658B" w14:textId="77777777" w:rsidR="00D3026E" w:rsidRDefault="00DB14A9">
            <w:pPr>
              <w:spacing w:after="0" w:line="252" w:lineRule="auto"/>
              <w:jc w:val="left"/>
            </w:pPr>
            <w:r>
              <w:rPr>
                <w:sz w:val="17"/>
              </w:rPr>
              <w:t>正式</w:t>
            </w:r>
            <w:r>
              <w:rPr>
                <w:sz w:val="17"/>
              </w:rPr>
              <w:t xml:space="preserve"> 480/90 Runs</w:t>
            </w:r>
          </w:p>
        </w:tc>
        <w:tc>
          <w:tcPr>
            <w:tcW w:w="2100" w:type="dxa"/>
            <w:tcMar>
              <w:top w:w="60" w:type="dxa"/>
              <w:left w:w="120" w:type="dxa"/>
              <w:bottom w:w="60" w:type="dxa"/>
              <w:right w:w="120" w:type="dxa"/>
            </w:tcMar>
            <w:vAlign w:val="center"/>
          </w:tcPr>
          <w:p w14:paraId="67EE51B2" w14:textId="77777777" w:rsidR="00D3026E" w:rsidRDefault="00DB14A9">
            <w:pPr>
              <w:spacing w:after="0" w:line="252" w:lineRule="auto"/>
              <w:jc w:val="left"/>
            </w:pPr>
            <w:r>
              <w:rPr>
                <w:sz w:val="17"/>
              </w:rPr>
              <w:t>未执行</w:t>
            </w:r>
          </w:p>
        </w:tc>
        <w:tc>
          <w:tcPr>
            <w:tcW w:w="2580" w:type="dxa"/>
            <w:tcMar>
              <w:top w:w="60" w:type="dxa"/>
              <w:left w:w="120" w:type="dxa"/>
              <w:bottom w:w="60" w:type="dxa"/>
              <w:right w:w="120" w:type="dxa"/>
            </w:tcMar>
            <w:vAlign w:val="center"/>
          </w:tcPr>
          <w:p w14:paraId="3CC10F74" w14:textId="77777777" w:rsidR="00D3026E" w:rsidRDefault="00DB14A9">
            <w:pPr>
              <w:spacing w:after="0" w:line="252" w:lineRule="auto"/>
              <w:jc w:val="left"/>
            </w:pPr>
            <w:r>
              <w:rPr>
                <w:sz w:val="17"/>
              </w:rPr>
              <w:t>实验方案已冻结</w:t>
            </w:r>
          </w:p>
        </w:tc>
        <w:tc>
          <w:tcPr>
            <w:tcW w:w="2580" w:type="dxa"/>
            <w:tcMar>
              <w:top w:w="60" w:type="dxa"/>
              <w:left w:w="120" w:type="dxa"/>
              <w:bottom w:w="60" w:type="dxa"/>
              <w:right w:w="120" w:type="dxa"/>
            </w:tcMar>
            <w:vAlign w:val="center"/>
          </w:tcPr>
          <w:p w14:paraId="557A9D4C" w14:textId="77777777" w:rsidR="00D3026E" w:rsidRDefault="00DB14A9">
            <w:pPr>
              <w:spacing w:after="0" w:line="252" w:lineRule="auto"/>
              <w:jc w:val="left"/>
            </w:pPr>
            <w:r>
              <w:rPr>
                <w:sz w:val="17"/>
              </w:rPr>
              <w:t>最终假设已证实</w:t>
            </w:r>
          </w:p>
        </w:tc>
      </w:tr>
    </w:tbl>
    <w:p w14:paraId="51B2A0C0" w14:textId="77777777" w:rsidR="00D3026E" w:rsidRDefault="00D3026E">
      <w:pPr>
        <w:spacing w:after="40"/>
      </w:pPr>
    </w:p>
    <w:sectPr w:rsidR="00D3026E" w:rsidSect="00034616">
      <w:headerReference w:type="default" r:id="rId22"/>
      <w:footerReference w:type="default" r:id="rId23"/>
      <w:pgSz w:w="11906" w:h="16838"/>
      <w:pgMar w:top="1361" w:right="1474" w:bottom="1361" w:left="147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F7063" w14:textId="77777777" w:rsidR="00DB14A9" w:rsidRDefault="00DB14A9">
      <w:pPr>
        <w:spacing w:after="0" w:line="240" w:lineRule="auto"/>
      </w:pPr>
      <w:r>
        <w:separator/>
      </w:r>
    </w:p>
  </w:endnote>
  <w:endnote w:type="continuationSeparator" w:id="0">
    <w:p w14:paraId="61EC4F7F" w14:textId="77777777" w:rsidR="00DB14A9" w:rsidRDefault="00DB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D2CF9" w14:textId="77777777" w:rsidR="00DB14A9" w:rsidRDefault="00DB14A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4F3E" w14:textId="77777777" w:rsidR="00DB14A9" w:rsidRDefault="00DB14A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85C65" w14:textId="77777777" w:rsidR="00DB14A9" w:rsidRDefault="00DB14A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108F6" w14:textId="77777777" w:rsidR="00D3026E" w:rsidRDefault="00DB14A9">
    <w:pPr>
      <w:pStyle w:val="a6"/>
      <w:jc w:val="center"/>
    </w:pPr>
    <w:r>
      <w:rPr>
        <w:color w:val="5B6573"/>
        <w:sz w:val="18"/>
      </w:rPr>
      <w:fldChar w:fldCharType="begin"/>
    </w:r>
    <w:r>
      <w:rPr>
        <w:color w:val="5B6573"/>
        <w:sz w:val="18"/>
      </w:rPr>
      <w:instrText xml:space="preserve"> PAGE \* ROMAN </w:instrText>
    </w:r>
    <w:r>
      <w:rPr>
        <w:color w:val="5B6573"/>
        <w:sz w:val="18"/>
      </w:rPr>
      <w:fldChar w:fldCharType="separate"/>
    </w:r>
    <w:r>
      <w:rPr>
        <w:color w:val="5B6573"/>
        <w:sz w:val="18"/>
      </w:rPr>
      <w:t>i</w:t>
    </w:r>
    <w:r>
      <w:rPr>
        <w:color w:val="5B6573"/>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97D5" w14:textId="77777777" w:rsidR="00D3026E" w:rsidRDefault="00DB14A9">
    <w:pPr>
      <w:pStyle w:val="a6"/>
      <w:jc w:val="center"/>
    </w:pPr>
    <w:r>
      <w:rPr>
        <w:color w:val="5B6573"/>
        <w:sz w:val="18"/>
      </w:rPr>
      <w:fldChar w:fldCharType="begin"/>
    </w:r>
    <w:r>
      <w:rPr>
        <w:color w:val="5B6573"/>
        <w:sz w:val="18"/>
      </w:rPr>
      <w:instrText xml:space="preserve"> PAGE </w:instrText>
    </w:r>
    <w:r>
      <w:rPr>
        <w:color w:val="5B6573"/>
        <w:sz w:val="18"/>
      </w:rPr>
      <w:fldChar w:fldCharType="separate"/>
    </w:r>
    <w:r>
      <w:rPr>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B472C" w14:textId="77777777" w:rsidR="00DB14A9" w:rsidRDefault="00DB14A9">
      <w:pPr>
        <w:spacing w:after="0" w:line="240" w:lineRule="auto"/>
      </w:pPr>
      <w:r>
        <w:separator/>
      </w:r>
    </w:p>
  </w:footnote>
  <w:footnote w:type="continuationSeparator" w:id="0">
    <w:p w14:paraId="6C7132F4" w14:textId="77777777" w:rsidR="00DB14A9" w:rsidRDefault="00DB1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01BF7" w14:textId="77777777" w:rsidR="00DB14A9" w:rsidRDefault="00DB14A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1A14" w14:textId="77777777" w:rsidR="00DB14A9" w:rsidRDefault="00DB14A9">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02BC" w14:textId="77777777" w:rsidR="00DB14A9" w:rsidRDefault="00DB14A9">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C0E8" w14:textId="77777777" w:rsidR="00D3026E" w:rsidRDefault="00DB14A9">
    <w:pPr>
      <w:pStyle w:val="a4"/>
      <w:jc w:val="right"/>
    </w:pPr>
    <w:r>
      <w:rPr>
        <w:color w:val="5B6573"/>
        <w:sz w:val="17"/>
      </w:rPr>
      <w:t>毕业论文初稿</w:t>
    </w:r>
    <w:r>
      <w:rPr>
        <w:color w:val="5B6573"/>
        <w:sz w:val="17"/>
      </w:rPr>
      <w:t xml:space="preserve"> 1.0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3FA6" w14:textId="77777777" w:rsidR="00D3026E" w:rsidRDefault="00DB14A9">
    <w:pPr>
      <w:pStyle w:val="a4"/>
      <w:jc w:val="center"/>
    </w:pPr>
    <w:r>
      <w:rPr>
        <w:color w:val="5B6573"/>
        <w:sz w:val="17"/>
      </w:rPr>
      <w:t>面向大规模</w:t>
    </w:r>
    <w:r>
      <w:rPr>
        <w:color w:val="5B6573"/>
        <w:sz w:val="17"/>
      </w:rPr>
      <w:t xml:space="preserve"> NPC </w:t>
    </w:r>
    <w:r>
      <w:rPr>
        <w:color w:val="5B6573"/>
        <w:sz w:val="17"/>
      </w:rPr>
      <w:t>社会的分层</w:t>
    </w:r>
    <w:r>
      <w:rPr>
        <w:color w:val="5B6573"/>
        <w:sz w:val="17"/>
      </w:rPr>
      <w:t xml:space="preserve"> AI / Simulation LOD </w:t>
    </w:r>
    <w:r>
      <w:rPr>
        <w:color w:val="5B6573"/>
        <w:sz w:val="17"/>
      </w:rPr>
      <w:t>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260F69"/>
    <w:multiLevelType w:val="multilevel"/>
    <w:tmpl w:val="D5325964"/>
    <w:lvl w:ilvl="0">
      <w:start w:val="1"/>
      <w:numFmt w:val="decimal"/>
      <w:lvlText w:val="%1."/>
      <w:lvlJc w:val="left"/>
      <w:pPr>
        <w:tabs>
          <w:tab w:val="num" w:pos="540"/>
        </w:tabs>
        <w:ind w:left="540" w:hanging="270"/>
      </w:pPr>
    </w:lvl>
    <w:lvl w:ilvl="1">
      <w:start w:val="1"/>
      <w:numFmt w:val="lowerLetter"/>
      <w:lvlText w:val="%2)"/>
      <w:lvlJc w:val="left"/>
      <w:pPr>
        <w:tabs>
          <w:tab w:val="num" w:pos="900"/>
        </w:tabs>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1D54C17"/>
    <w:multiLevelType w:val="multilevel"/>
    <w:tmpl w:val="81B69666"/>
    <w:lvl w:ilvl="0">
      <w:start w:val="1"/>
      <w:numFmt w:val="decimal"/>
      <w:pStyle w:val="a"/>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3E752CE"/>
    <w:multiLevelType w:val="multilevel"/>
    <w:tmpl w:val="FAE4C09E"/>
    <w:lvl w:ilvl="0">
      <w:start w:val="1"/>
      <w:numFmt w:val="bullet"/>
      <w:lvlText w:val="•"/>
      <w:lvlJc w:val="left"/>
      <w:pPr>
        <w:tabs>
          <w:tab w:val="num" w:pos="540"/>
        </w:tabs>
        <w:ind w:left="540" w:hanging="270"/>
      </w:pPr>
      <w:rPr>
        <w:rFonts w:ascii="Arial" w:hAnsi="Arial"/>
      </w:rPr>
    </w:lvl>
    <w:lvl w:ilvl="1">
      <w:start w:val="1"/>
      <w:numFmt w:val="bullet"/>
      <w:lvlText w:val="◦"/>
      <w:lvlJc w:val="left"/>
      <w:pPr>
        <w:tabs>
          <w:tab w:val="num" w:pos="900"/>
        </w:tabs>
        <w:ind w:left="900" w:hanging="270"/>
      </w:pPr>
      <w:rPr>
        <w:rFonts w:ascii="Arial" w:hAnsi="Aria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5868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3A8"/>
    <w:rsid w:val="00AA1D8D"/>
    <w:rsid w:val="00B47730"/>
    <w:rsid w:val="00CB0664"/>
    <w:rsid w:val="00D3026E"/>
    <w:rsid w:val="00DB1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67CE13"/>
  <w14:defaultImageDpi w14:val="300"/>
  <w15:docId w15:val="{FBF953E1-8FE3-4AFF-83A1-FC2C1894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line="360" w:lineRule="auto"/>
      <w:jc w:val="both"/>
    </w:pPr>
    <w:rPr>
      <w:rFonts w:ascii="Times New Roman" w:eastAsia="宋体" w:hAnsi="Times New Roman"/>
      <w:color w:val="1B1F23"/>
      <w:sz w:val="21"/>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17324D"/>
      <w:sz w:val="32"/>
      <w:szCs w:val="28"/>
    </w:rPr>
  </w:style>
  <w:style w:type="paragraph" w:styleId="2">
    <w:name w:val="heading 2"/>
    <w:basedOn w:val="a0"/>
    <w:next w:val="a0"/>
    <w:link w:val="20"/>
    <w:uiPriority w:val="9"/>
    <w:unhideWhenUsed/>
    <w:qFormat/>
    <w:rsid w:val="00FC693F"/>
    <w:pPr>
      <w:keepNext/>
      <w:keepLines/>
      <w:spacing w:before="260"/>
      <w:outlineLvl w:val="1"/>
    </w:pPr>
    <w:rPr>
      <w:rFonts w:asciiTheme="majorHAnsi" w:eastAsiaTheme="majorEastAsia" w:hAnsiTheme="majorHAnsi" w:cstheme="majorBidi"/>
      <w:b/>
      <w:bCs/>
      <w:color w:val="17324D"/>
      <w:sz w:val="26"/>
      <w:szCs w:val="26"/>
    </w:rPr>
  </w:style>
  <w:style w:type="paragraph" w:styleId="3">
    <w:name w:val="heading 3"/>
    <w:basedOn w:val="a0"/>
    <w:next w:val="a0"/>
    <w:link w:val="30"/>
    <w:uiPriority w:val="9"/>
    <w:unhideWhenUsed/>
    <w:qFormat/>
    <w:rsid w:val="00FC693F"/>
    <w:pPr>
      <w:keepNext/>
      <w:keepLines/>
      <w:spacing w:before="180" w:after="100"/>
      <w:outlineLvl w:val="2"/>
    </w:pPr>
    <w:rPr>
      <w:rFonts w:asciiTheme="majorHAnsi" w:eastAsiaTheme="majorEastAsia" w:hAnsiTheme="majorHAnsi" w:cstheme="majorBidi"/>
      <w:b/>
      <w:bCs/>
      <w:color w:val="2C7A7B"/>
      <w:sz w:val="23"/>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80" w:after="200" w:line="240" w:lineRule="auto"/>
      <w:jc w:val="center"/>
    </w:pPr>
    <w:rPr>
      <w:b/>
      <w:bCs/>
      <w:color w:val="5B6573"/>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200" w:after="320"/>
      <w:jc w:val="center"/>
    </w:pPr>
    <w:rPr>
      <w:rFonts w:ascii="Times New Roman" w:eastAsia="微软雅黑" w:hAnsi="Times New Roman"/>
      <w:b/>
      <w:color w:val="17324D"/>
      <w:sz w:val="32"/>
    </w:rPr>
  </w:style>
  <w:style w:type="paragraph" w:styleId="TOC1">
    <w:name w:val="toc 1"/>
    <w:basedOn w:val="a0"/>
    <w:next w:val="a0"/>
    <w:autoRedefine/>
    <w:uiPriority w:val="39"/>
    <w:unhideWhenUsed/>
    <w:rsid w:val="00DB14A9"/>
  </w:style>
  <w:style w:type="paragraph" w:styleId="TOC2">
    <w:name w:val="toc 2"/>
    <w:basedOn w:val="a0"/>
    <w:next w:val="a0"/>
    <w:autoRedefine/>
    <w:uiPriority w:val="39"/>
    <w:unhideWhenUsed/>
    <w:rsid w:val="00DB14A9"/>
    <w:pPr>
      <w:ind w:leftChars="200" w:left="420"/>
    </w:pPr>
  </w:style>
  <w:style w:type="character" w:styleId="aff9">
    <w:name w:val="Hyperlink"/>
    <w:basedOn w:val="a1"/>
    <w:uiPriority w:val="99"/>
    <w:unhideWhenUsed/>
    <w:rsid w:val="00DB14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4118</Words>
  <Characters>23478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面向大规模 NPC 社会的分层 AI / Simulation LOD 方法</dc:title>
  <dc:subject>毕业论文初稿 1.0</dc:subject>
  <dc:creator>[学生姓名]</dc:creator>
  <cp:keywords>NPC AI, Simulation LOD, Cohort, GOAP, Unreal Engine 5, Multi-resolution Simulation</cp:keywords>
  <dc:description>Draft v1.0 generated from the AILODResearch repository; formal experiment results pending.</dc:description>
  <cp:lastModifiedBy>2651466805@qq.com</cp:lastModifiedBy>
  <cp:revision>2</cp:revision>
  <dcterms:created xsi:type="dcterms:W3CDTF">2013-12-23T23:15:00Z</dcterms:created>
  <dcterms:modified xsi:type="dcterms:W3CDTF">2026-08-27T20:50:00Z</dcterms:modified>
  <cp:category/>
</cp:coreProperties>
</file>