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&lt;WiFiClient.h&gt;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&lt;ESP8266WebServer.h&gt;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&lt;ESP8266HTTPClient.h&gt;   //esp files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char *ssid = "android ap";  //ENTER YOUR WIFI SETTINGS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char *password = "androidap";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WiFi.mode(WIFI_OFF);  // Wifi mode off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WiFi.mode(WIFI_STA);  // Wifi station mode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WiFi.begin(ssid,password);  // Connecting to Wifi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Serial.println("Connecting");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while(WiFi.status()!=WL_CONNECTED)  // Checking if connected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Serial.println("");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Serial.print("Connected to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Serial.println(ssid);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Serial.print("IP address: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Serial.println(WiFi.localIP());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HTTPClient http;    //Declare object of class HTTPClient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WiFiClient client;  //Declare object of class WifiClient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String ToCo_id;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int gas,count1,water;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ToCo_id="T2003";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gas=22;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count1=5;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water=20;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http.begin(client,"http://192.168.43.35/test/designv1.php?ToCo_id="+ToCo_id+"&amp;gas="+gas+"&amp;count1="+count1+"&amp;water="+water);              //Specify request destination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int httpCode = http.GET();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Serial.println(httpCode);   //Print HTTP return 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http.end();  //Close connection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